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Robert Johnson - Accountant &amp; Finance Officer</w:t>
      </w:r>
    </w:p>
    <w:p>
      <w:r>
        <w:t>Professional Summary:</w:t>
        <w:br/>
        <w:t>Focused Corporate Accountant with 4 years experience managing general ledgers.</w:t>
        <w:br/>
        <w:t>Skills: Bookkeeping, tax filing, Accounts Payable (AP), Accounts Receivable (AR), Microsoft Excel, spreadsheet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