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8F4" w:rsidRDefault="00081211">
      <w:r>
        <w:t>How to run sample:</w:t>
      </w:r>
    </w:p>
    <w:p w:rsidR="00081211" w:rsidRDefault="00AA0F63" w:rsidP="00081211">
      <w:pPr>
        <w:pStyle w:val="ListParagraph"/>
        <w:numPr>
          <w:ilvl w:val="0"/>
          <w:numId w:val="1"/>
        </w:numPr>
      </w:pPr>
      <w:r>
        <w:t xml:space="preserve">Save </w:t>
      </w:r>
      <w:r w:rsidR="00081211">
        <w:t>Animation.html and IELogo.png to the local directory</w:t>
      </w:r>
      <w:r>
        <w:t xml:space="preserve"> or to the web server</w:t>
      </w:r>
    </w:p>
    <w:p w:rsidR="00081211" w:rsidRDefault="00081211" w:rsidP="00081211">
      <w:pPr>
        <w:pStyle w:val="ListParagraph"/>
        <w:numPr>
          <w:ilvl w:val="0"/>
          <w:numId w:val="1"/>
        </w:numPr>
      </w:pPr>
      <w:r>
        <w:t>Open Animation.html in IE9 or any browser supporting HTML5 Canvas element</w:t>
      </w:r>
    </w:p>
    <w:p w:rsidR="00081211" w:rsidRDefault="00081211" w:rsidP="00081211">
      <w:pPr>
        <w:pStyle w:val="ListParagraph"/>
        <w:numPr>
          <w:ilvl w:val="0"/>
          <w:numId w:val="1"/>
        </w:numPr>
      </w:pPr>
      <w:r>
        <w:t xml:space="preserve">If opening Animation.html in IE9 from the local directory, </w:t>
      </w:r>
      <w:r w:rsidR="00503CCC">
        <w:t>click</w:t>
      </w:r>
      <w:r>
        <w:t xml:space="preserve"> “Allow blocked content” in the IE9 “Internet Explorer restricted this webpage from running scripts or ActiveX controls”</w:t>
      </w:r>
      <w:bookmarkStart w:id="0" w:name="_GoBack"/>
      <w:bookmarkEnd w:id="0"/>
      <w:r>
        <w:t xml:space="preserve"> warning.</w:t>
      </w:r>
    </w:p>
    <w:sectPr w:rsidR="00081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6944A6"/>
    <w:multiLevelType w:val="hybridMultilevel"/>
    <w:tmpl w:val="B59E1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211"/>
    <w:rsid w:val="00081211"/>
    <w:rsid w:val="00241DD0"/>
    <w:rsid w:val="00503CCC"/>
    <w:rsid w:val="006C7C89"/>
    <w:rsid w:val="00AA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2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54</Words>
  <Characters>312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 Braginski</dc:creator>
  <cp:lastModifiedBy>Leon Braginski</cp:lastModifiedBy>
  <cp:revision>3</cp:revision>
  <dcterms:created xsi:type="dcterms:W3CDTF">2010-12-07T23:30:00Z</dcterms:created>
  <dcterms:modified xsi:type="dcterms:W3CDTF">2010-12-08T18:40:00Z</dcterms:modified>
</cp:coreProperties>
</file>