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6DA78" w14:textId="75D4496E" w:rsidR="007C335C" w:rsidRPr="007C335C" w:rsidRDefault="007C335C" w:rsidP="007C335C">
      <w:pPr>
        <w:jc w:val="center"/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Complete</w:t>
      </w:r>
      <w:r w:rsidRPr="007C335C">
        <w:rPr>
          <w:rFonts w:cstheme="minorHAnsi"/>
          <w:b/>
          <w:bCs/>
          <w:sz w:val="20"/>
          <w:szCs w:val="20"/>
          <w:u w:val="single"/>
        </w:rPr>
        <w:t xml:space="preserve"> list of all data elements required by collections agents to perform their daily activities effectively</w:t>
      </w:r>
    </w:p>
    <w:p w14:paraId="08FCC4E8" w14:textId="77777777" w:rsidR="007C335C" w:rsidRDefault="007C335C" w:rsidP="007C335C">
      <w:pPr>
        <w:rPr>
          <w:rFonts w:cstheme="minorHAnsi"/>
          <w:sz w:val="20"/>
          <w:szCs w:val="20"/>
        </w:rPr>
      </w:pPr>
    </w:p>
    <w:p w14:paraId="38F58221" w14:textId="4B2E5A17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1. Customer Profile (Core Information)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3D8DF951" w14:textId="4C42FD83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1.1 Basic Information</w:t>
      </w:r>
      <w:r>
        <w:rPr>
          <w:rFonts w:cstheme="minorHAnsi"/>
          <w:sz w:val="20"/>
          <w:szCs w:val="20"/>
          <w:u w:val="single"/>
        </w:rPr>
        <w:t>:</w:t>
      </w:r>
    </w:p>
    <w:p w14:paraId="0AA25D4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National ID / Iqama Number </w:t>
      </w:r>
    </w:p>
    <w:p w14:paraId="11E1909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Contract Number </w:t>
      </w:r>
    </w:p>
    <w:p w14:paraId="1574A6E2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Account Number </w:t>
      </w:r>
    </w:p>
    <w:p w14:paraId="3732DE28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Product Type </w:t>
      </w:r>
    </w:p>
    <w:p w14:paraId="358164E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Account / Contract Opening Date </w:t>
      </w:r>
    </w:p>
    <w:p w14:paraId="40088028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Account Status (Active – Delinquent – Closed) </w:t>
      </w:r>
    </w:p>
    <w:p w14:paraId="47616684" w14:textId="4A89D381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Provide a quick and comprehensive overview before diving into details.</w:t>
      </w:r>
    </w:p>
    <w:p w14:paraId="7EA6A9CB" w14:textId="41045AFD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1.2 Customer Details</w:t>
      </w:r>
      <w:r>
        <w:rPr>
          <w:rFonts w:cstheme="minorHAnsi"/>
          <w:sz w:val="20"/>
          <w:szCs w:val="20"/>
          <w:u w:val="single"/>
        </w:rPr>
        <w:t>:</w:t>
      </w:r>
    </w:p>
    <w:p w14:paraId="5ACCDAC3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Full Name </w:t>
      </w:r>
    </w:p>
    <w:p w14:paraId="7FF15B2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Mobile Number </w:t>
      </w:r>
    </w:p>
    <w:p w14:paraId="6942F21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Email Address </w:t>
      </w:r>
    </w:p>
    <w:p w14:paraId="484E06D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National Address </w:t>
      </w:r>
    </w:p>
    <w:p w14:paraId="74693F9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Employer Information </w:t>
      </w:r>
    </w:p>
    <w:p w14:paraId="04B8993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Alternative Contact Numbers / References </w:t>
      </w:r>
    </w:p>
    <w:p w14:paraId="522BDA2F" w14:textId="2483DB19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Enhance communication and relationship management accuracy.</w:t>
      </w:r>
    </w:p>
    <w:p w14:paraId="775E1650" w14:textId="5F2371ED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1.3 Customer Documents</w:t>
      </w:r>
      <w:r>
        <w:rPr>
          <w:rFonts w:cstheme="minorHAnsi"/>
          <w:sz w:val="20"/>
          <w:szCs w:val="20"/>
          <w:u w:val="single"/>
        </w:rPr>
        <w:t>:</w:t>
      </w:r>
    </w:p>
    <w:p w14:paraId="6F8AE1B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ID Copy </w:t>
      </w:r>
    </w:p>
    <w:p w14:paraId="3E01FDA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Contract </w:t>
      </w:r>
    </w:p>
    <w:p w14:paraId="6D6BBC5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Promissory Note </w:t>
      </w:r>
    </w:p>
    <w:p w14:paraId="5926227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Product Invoice </w:t>
      </w:r>
    </w:p>
    <w:p w14:paraId="2703F6D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IBAN Certificate </w:t>
      </w:r>
    </w:p>
    <w:p w14:paraId="5E21228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Clearance Letter </w:t>
      </w:r>
    </w:p>
    <w:p w14:paraId="38370E2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Any additional contractual documents </w:t>
      </w:r>
    </w:p>
    <w:p w14:paraId="3F340AA9" w14:textId="583E3692" w:rsid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Digitally store documents for quick access during interactions.</w:t>
      </w:r>
    </w:p>
    <w:p w14:paraId="65C05834" w14:textId="0ADE295D" w:rsidR="007C335C" w:rsidRDefault="007C335C" w:rsidP="007C335C">
      <w:pPr>
        <w:rPr>
          <w:rFonts w:cstheme="minorHAnsi"/>
          <w:sz w:val="20"/>
          <w:szCs w:val="20"/>
        </w:rPr>
      </w:pPr>
    </w:p>
    <w:p w14:paraId="07E59C45" w14:textId="77777777" w:rsidR="007C335C" w:rsidRDefault="007C335C" w:rsidP="007C335C">
      <w:pPr>
        <w:rPr>
          <w:rFonts w:cstheme="minorHAnsi"/>
          <w:sz w:val="20"/>
          <w:szCs w:val="20"/>
        </w:rPr>
      </w:pPr>
    </w:p>
    <w:p w14:paraId="7F17D31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</w:p>
    <w:p w14:paraId="55E60518" w14:textId="6DD67F04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lastRenderedPageBreak/>
        <w:t>2. Financial Status &amp; Obligations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745E55B0" w14:textId="58D3A833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2. Financial Details</w:t>
      </w:r>
      <w:r>
        <w:rPr>
          <w:rFonts w:cstheme="minorHAnsi"/>
          <w:sz w:val="20"/>
          <w:szCs w:val="20"/>
          <w:u w:val="single"/>
        </w:rPr>
        <w:t>:</w:t>
      </w:r>
    </w:p>
    <w:p w14:paraId="620A3753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Installment Amount </w:t>
      </w:r>
    </w:p>
    <w:p w14:paraId="3CF944B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Number of Installments </w:t>
      </w:r>
    </w:p>
    <w:p w14:paraId="41CD167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First Installment Date </w:t>
      </w:r>
    </w:p>
    <w:p w14:paraId="73E396B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Last Installment Date </w:t>
      </w:r>
    </w:p>
    <w:p w14:paraId="7D1AC3B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Salary </w:t>
      </w:r>
    </w:p>
    <w:p w14:paraId="06D47698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Principal Amount </w:t>
      </w:r>
    </w:p>
    <w:p w14:paraId="1FD6509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Profit Amount </w:t>
      </w:r>
    </w:p>
    <w:p w14:paraId="7BDF044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Finance Amount </w:t>
      </w:r>
    </w:p>
    <w:p w14:paraId="35B4EE7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Number of Paid Installments </w:t>
      </w:r>
    </w:p>
    <w:p w14:paraId="792C314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Amount Paid </w:t>
      </w:r>
    </w:p>
    <w:p w14:paraId="2F6A5A0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Profit Paid </w:t>
      </w:r>
    </w:p>
    <w:p w14:paraId="1E0CF9C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Principal Paid </w:t>
      </w:r>
    </w:p>
    <w:p w14:paraId="72D7912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Remaining Finance Amount </w:t>
      </w:r>
    </w:p>
    <w:p w14:paraId="52E845A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Remaining Principal </w:t>
      </w:r>
    </w:p>
    <w:p w14:paraId="33C60D3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Remaining Profit </w:t>
      </w:r>
    </w:p>
    <w:p w14:paraId="4FF4B04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Number of Overdue Installments </w:t>
      </w:r>
    </w:p>
    <w:p w14:paraId="791B2BF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Overdue Amount </w:t>
      </w:r>
    </w:p>
    <w:p w14:paraId="2273A2D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Days Past Due (DPD) </w:t>
      </w:r>
    </w:p>
    <w:p w14:paraId="4939E2F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Last Payment Date </w:t>
      </w:r>
    </w:p>
    <w:p w14:paraId="4CC63DE2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Collection Fees </w:t>
      </w:r>
    </w:p>
    <w:p w14:paraId="6C40DA7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SADAD Payment Status </w:t>
      </w:r>
    </w:p>
    <w:p w14:paraId="0F0B1A59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Excess Amount </w:t>
      </w:r>
    </w:p>
    <w:p w14:paraId="3A2DF6DF" w14:textId="4F370354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Enable agents to fully understand the customer’s financial position.</w:t>
      </w:r>
    </w:p>
    <w:p w14:paraId="106490B9" w14:textId="4AE88E29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2.1 Installment Schedule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7D10B629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Installment Number </w:t>
      </w:r>
    </w:p>
    <w:p w14:paraId="0529428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Installment Date </w:t>
      </w:r>
    </w:p>
    <w:p w14:paraId="1AE8E8D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Total Installment Amount </w:t>
      </w:r>
    </w:p>
    <w:p w14:paraId="743A413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Principal Amount per Installment </w:t>
      </w:r>
    </w:p>
    <w:p w14:paraId="79E5FB5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Paid Principal Amount </w:t>
      </w:r>
    </w:p>
    <w:p w14:paraId="06E8BA7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lastRenderedPageBreak/>
        <w:t>•</w:t>
      </w:r>
      <w:r w:rsidRPr="007C335C">
        <w:rPr>
          <w:rFonts w:cstheme="minorHAnsi"/>
          <w:sz w:val="20"/>
          <w:szCs w:val="20"/>
        </w:rPr>
        <w:tab/>
        <w:t xml:space="preserve">Profit Amount per Installment </w:t>
      </w:r>
    </w:p>
    <w:p w14:paraId="29450F3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Paid Profit Amount </w:t>
      </w:r>
    </w:p>
    <w:p w14:paraId="5965711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Installment Status (Paid / Unpaid) </w:t>
      </w:r>
    </w:p>
    <w:p w14:paraId="6A61B542" w14:textId="0B084B52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Manage delinquencies and link them to follow-up actions.</w:t>
      </w:r>
    </w:p>
    <w:p w14:paraId="41738C27" w14:textId="56A2885F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2.2 Payment History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08D4929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All Previous Payments </w:t>
      </w:r>
    </w:p>
    <w:p w14:paraId="5E080C82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Payment Channels Used </w:t>
      </w:r>
    </w:p>
    <w:p w14:paraId="75D4C1C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Payment Dates </w:t>
      </w:r>
    </w:p>
    <w:p w14:paraId="7E1AAE0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Payment Notes (Discount / Customer Payment / Court Payment) </w:t>
      </w:r>
    </w:p>
    <w:p w14:paraId="6A29B618" w14:textId="0C8796CB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Understand customer payment behavior for better decision-making.</w:t>
      </w:r>
    </w:p>
    <w:p w14:paraId="5D3B999F" w14:textId="3456774F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2.3 Legal Status of Contract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52815FF9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Legal Status (Normal – Delinquent – Enforcement) </w:t>
      </w:r>
    </w:p>
    <w:p w14:paraId="484BACEC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Last Legal Action Date </w:t>
      </w:r>
    </w:p>
    <w:p w14:paraId="1A35AEE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Action Type (Article 46 / Article 34 / Court Grace Period / Case Closure) </w:t>
      </w:r>
    </w:p>
    <w:p w14:paraId="34316D12" w14:textId="48B0A51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Ensure compliance and guide agents based on legal protocols.</w:t>
      </w:r>
    </w:p>
    <w:p w14:paraId="673228E6" w14:textId="742BE085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3. Interaction Management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0A57E5D6" w14:textId="525151D1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3. Notes</w:t>
      </w:r>
      <w:r>
        <w:rPr>
          <w:rFonts w:cstheme="minorHAnsi"/>
          <w:sz w:val="20"/>
          <w:szCs w:val="20"/>
          <w:u w:val="single"/>
        </w:rPr>
        <w:t>:</w:t>
      </w:r>
    </w:p>
    <w:p w14:paraId="6918F3E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Agent Notes </w:t>
      </w:r>
    </w:p>
    <w:p w14:paraId="7D51780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System Notes </w:t>
      </w:r>
    </w:p>
    <w:p w14:paraId="3976643C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Categorized Notes by Type </w:t>
      </w:r>
    </w:p>
    <w:p w14:paraId="4E5185B8" w14:textId="3BBA37CD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Retain all relevant follow-up information.</w:t>
      </w:r>
    </w:p>
    <w:p w14:paraId="2883C088" w14:textId="14BC9060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3.1 Interaction Log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617DEF54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All Outbound Calls (with Agent Name) </w:t>
      </w:r>
    </w:p>
    <w:p w14:paraId="3753661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All Inbound Calls (with Agent Name) </w:t>
      </w:r>
    </w:p>
    <w:p w14:paraId="15818FB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SMS Messages </w:t>
      </w:r>
    </w:p>
    <w:p w14:paraId="26738B98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Email Communications </w:t>
      </w:r>
    </w:p>
    <w:p w14:paraId="6FCE4434" w14:textId="71FB8225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Provide a full interaction history for tracking and auditing.</w:t>
      </w:r>
    </w:p>
    <w:p w14:paraId="571B68D7" w14:textId="20FB775D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3.2 Call Details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5191D3F3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Call Duration </w:t>
      </w:r>
    </w:p>
    <w:p w14:paraId="627CF4E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Call Recording </w:t>
      </w:r>
    </w:p>
    <w:p w14:paraId="6ECD3EA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Caller Number </w:t>
      </w:r>
    </w:p>
    <w:p w14:paraId="52E87D1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lastRenderedPageBreak/>
        <w:t>•</w:t>
      </w:r>
      <w:r w:rsidRPr="007C335C">
        <w:rPr>
          <w:rFonts w:cstheme="minorHAnsi"/>
          <w:sz w:val="20"/>
          <w:szCs w:val="20"/>
        </w:rPr>
        <w:tab/>
        <w:t xml:space="preserve">Call Summary </w:t>
      </w:r>
    </w:p>
    <w:p w14:paraId="3C144DC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Call Purpose </w:t>
      </w:r>
    </w:p>
    <w:p w14:paraId="4063E486" w14:textId="641AB26C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Improve call quality analysis and service level.</w:t>
      </w:r>
    </w:p>
    <w:p w14:paraId="5342B27C" w14:textId="6A1EDF02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3.3 Call Result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40C615A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Call Outcome (Paid – Promise to Pay – Refused – No Answer – Switched Off – Needs Follow-up, etc.) </w:t>
      </w:r>
    </w:p>
    <w:p w14:paraId="0A39F3B4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Linked to Portfolio </w:t>
      </w:r>
    </w:p>
    <w:p w14:paraId="6C46E4C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Escalation to Evaluation </w:t>
      </w:r>
    </w:p>
    <w:p w14:paraId="76C49750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Escalation to Supervisor </w:t>
      </w:r>
    </w:p>
    <w:p w14:paraId="6EEDC83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SMS Trigger </w:t>
      </w:r>
    </w:p>
    <w:p w14:paraId="071FE99D" w14:textId="58BCBB01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Automate next actions based on outcomes.</w:t>
      </w:r>
    </w:p>
    <w:p w14:paraId="6E51D34C" w14:textId="3D5E40B8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3.4 Follow-Up Scheduling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5423EB5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Set Follow-Up Date &amp; Time </w:t>
      </w:r>
    </w:p>
    <w:p w14:paraId="010855A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Automated Agent Reminder </w:t>
      </w:r>
    </w:p>
    <w:p w14:paraId="37C9BFF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Escalation to Team Leader if delayed </w:t>
      </w:r>
    </w:p>
    <w:p w14:paraId="3785D733" w14:textId="5B5EEF0D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Improve commitment tracking and reduce missed cases.</w:t>
      </w:r>
    </w:p>
    <w:p w14:paraId="249D9672" w14:textId="63E5A962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4. Operations &amp; Service Management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4CA161DD" w14:textId="7CA00CEF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4. Customer Service Requests</w:t>
      </w:r>
      <w:r>
        <w:rPr>
          <w:rFonts w:cstheme="minorHAnsi"/>
          <w:sz w:val="20"/>
          <w:szCs w:val="20"/>
          <w:u w:val="single"/>
        </w:rPr>
        <w:t>:</w:t>
      </w:r>
    </w:p>
    <w:p w14:paraId="66343BF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Customer Requests </w:t>
      </w:r>
    </w:p>
    <w:p w14:paraId="7CEC728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Complaints </w:t>
      </w:r>
    </w:p>
    <w:p w14:paraId="15F2870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Inquiries </w:t>
      </w:r>
    </w:p>
    <w:p w14:paraId="1433C7A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Disputes </w:t>
      </w:r>
    </w:p>
    <w:p w14:paraId="21801C67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Excess Refund Requests </w:t>
      </w:r>
    </w:p>
    <w:p w14:paraId="4ACE6C1E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Request Status (Open – In Progress – Closed) </w:t>
      </w:r>
    </w:p>
    <w:p w14:paraId="372FE109" w14:textId="6405AFD2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Provide a full view of customer-related services beyond collections.</w:t>
      </w:r>
    </w:p>
    <w:p w14:paraId="42D8DD3A" w14:textId="231D2217" w:rsidR="007C335C" w:rsidRPr="007C335C" w:rsidRDefault="007C335C" w:rsidP="007C335C">
      <w:pPr>
        <w:rPr>
          <w:rFonts w:cstheme="minorHAnsi"/>
          <w:b/>
          <w:bCs/>
          <w:sz w:val="20"/>
          <w:szCs w:val="20"/>
          <w:u w:val="single"/>
        </w:rPr>
      </w:pPr>
      <w:r w:rsidRPr="007C335C">
        <w:rPr>
          <w:rFonts w:cstheme="minorHAnsi"/>
          <w:b/>
          <w:bCs/>
          <w:sz w:val="20"/>
          <w:szCs w:val="20"/>
          <w:u w:val="single"/>
        </w:rPr>
        <w:t>5. Smart Collection Tools</w:t>
      </w:r>
      <w:r>
        <w:rPr>
          <w:rFonts w:cstheme="minorHAnsi"/>
          <w:b/>
          <w:bCs/>
          <w:sz w:val="20"/>
          <w:szCs w:val="20"/>
          <w:u w:val="single"/>
        </w:rPr>
        <w:t>:</w:t>
      </w:r>
    </w:p>
    <w:p w14:paraId="14ABD470" w14:textId="2FB18A2C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5. Offers Engine</w:t>
      </w:r>
      <w:r>
        <w:rPr>
          <w:rFonts w:cstheme="minorHAnsi"/>
          <w:sz w:val="20"/>
          <w:szCs w:val="20"/>
          <w:u w:val="single"/>
        </w:rPr>
        <w:t>:</w:t>
      </w:r>
    </w:p>
    <w:p w14:paraId="1F01826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Suggests best action based on customer data (Discount / Waiver / Early Settlement) </w:t>
      </w:r>
    </w:p>
    <w:p w14:paraId="17F4D90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Full Settlement Offer with Discount </w:t>
      </w:r>
    </w:p>
    <w:p w14:paraId="27379892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Partial Payment Offer </w:t>
      </w:r>
    </w:p>
    <w:p w14:paraId="1AE4F282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Final Settlement </w:t>
      </w:r>
    </w:p>
    <w:p w14:paraId="42ED48AF" w14:textId="6F3BD7A3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Based on AI / Scoring Models </w:t>
      </w:r>
    </w:p>
    <w:p w14:paraId="655B30FB" w14:textId="490E8E34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lastRenderedPageBreak/>
        <w:t>5.1 Payment Simulator</w:t>
      </w:r>
      <w:r>
        <w:rPr>
          <w:rFonts w:cstheme="minorHAnsi"/>
          <w:sz w:val="20"/>
          <w:szCs w:val="20"/>
          <w:u w:val="single"/>
        </w:rPr>
        <w:t>:</w:t>
      </w:r>
    </w:p>
    <w:p w14:paraId="7672EA9E" w14:textId="03917BE3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Input amount → system calculates: </w:t>
      </w:r>
    </w:p>
    <w:p w14:paraId="319F9CA5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Required Payment </w:t>
      </w:r>
    </w:p>
    <w:p w14:paraId="5349397C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Discount Percentage </w:t>
      </w:r>
    </w:p>
    <w:p w14:paraId="3B2F3831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Discount Amount </w:t>
      </w:r>
    </w:p>
    <w:p w14:paraId="1D8B8A18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Offer Expiry Date </w:t>
      </w:r>
    </w:p>
    <w:p w14:paraId="0D3D697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Remaining Balance </w:t>
      </w:r>
    </w:p>
    <w:p w14:paraId="08042DF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Closed Installments </w:t>
      </w:r>
    </w:p>
    <w:p w14:paraId="2364ED0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Exit from Delinquency Status </w:t>
      </w:r>
    </w:p>
    <w:p w14:paraId="147C6346" w14:textId="240A27EF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</w:t>
      </w:r>
      <w:r w:rsidRPr="007C335C">
        <w:rPr>
          <w:rFonts w:cstheme="minorHAnsi"/>
          <w:sz w:val="20"/>
          <w:szCs w:val="20"/>
        </w:rPr>
        <w:tab/>
        <w:t xml:space="preserve">Offer Eligibility </w:t>
      </w:r>
    </w:p>
    <w:p w14:paraId="02F93A31" w14:textId="4E724106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5.2 Offer History</w:t>
      </w:r>
      <w:r>
        <w:rPr>
          <w:rFonts w:cstheme="minorHAnsi"/>
          <w:sz w:val="20"/>
          <w:szCs w:val="20"/>
          <w:u w:val="single"/>
        </w:rPr>
        <w:t>:</w:t>
      </w:r>
    </w:p>
    <w:p w14:paraId="2E3A216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All Previous Offers </w:t>
      </w:r>
    </w:p>
    <w:p w14:paraId="0720175C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Offered by (Agent Name) </w:t>
      </w:r>
    </w:p>
    <w:p w14:paraId="752CCB9B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Offer Status (Accepted / Rejected / Expired) </w:t>
      </w:r>
    </w:p>
    <w:p w14:paraId="5EED088A" w14:textId="34AAC4CE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Rejection Reason </w:t>
      </w:r>
    </w:p>
    <w:p w14:paraId="466D8194" w14:textId="10355EBF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5.3 Payment Method</w:t>
      </w:r>
      <w:r>
        <w:rPr>
          <w:rFonts w:cstheme="minorHAnsi"/>
          <w:sz w:val="20"/>
          <w:szCs w:val="20"/>
          <w:u w:val="single"/>
        </w:rPr>
        <w:t>:</w:t>
      </w:r>
    </w:p>
    <w:p w14:paraId="7210F6BC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Payment via App by sending direct payment link to customer mobile </w:t>
      </w:r>
    </w:p>
    <w:p w14:paraId="3313931D" w14:textId="164CE988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Increase collection rate and improve efficiency.</w:t>
      </w:r>
    </w:p>
    <w:p w14:paraId="10FF9BB3" w14:textId="6A807783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5.4 Triggers &amp; Alerts</w:t>
      </w:r>
      <w:r>
        <w:rPr>
          <w:rFonts w:cstheme="minorHAnsi"/>
          <w:sz w:val="20"/>
          <w:szCs w:val="20"/>
          <w:u w:val="single"/>
        </w:rPr>
        <w:t>:</w:t>
      </w:r>
    </w:p>
    <w:p w14:paraId="3904E58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Reminder for Promise to Pay (PTP) </w:t>
      </w:r>
    </w:p>
    <w:p w14:paraId="0BE6ABDD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Alert when complaint/request is raised via toll-free number </w:t>
      </w:r>
    </w:p>
    <w:p w14:paraId="01303A84" w14:textId="1FA7BFF4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Objective: Ensure no critical case is missed.</w:t>
      </w:r>
    </w:p>
    <w:p w14:paraId="32418CFB" w14:textId="5D75CA49" w:rsidR="007C335C" w:rsidRPr="007C335C" w:rsidRDefault="007C335C" w:rsidP="007C335C">
      <w:pPr>
        <w:rPr>
          <w:rFonts w:cstheme="minorHAnsi"/>
          <w:sz w:val="20"/>
          <w:szCs w:val="20"/>
          <w:u w:val="single"/>
        </w:rPr>
      </w:pPr>
      <w:r w:rsidRPr="007C335C">
        <w:rPr>
          <w:rFonts w:cstheme="minorHAnsi"/>
          <w:sz w:val="20"/>
          <w:szCs w:val="20"/>
          <w:u w:val="single"/>
        </w:rPr>
        <w:t>5.5 Agent Daily Activity Dashboard</w:t>
      </w:r>
      <w:r>
        <w:rPr>
          <w:rFonts w:cstheme="minorHAnsi"/>
          <w:sz w:val="20"/>
          <w:szCs w:val="20"/>
          <w:u w:val="single"/>
        </w:rPr>
        <w:t>:</w:t>
      </w:r>
    </w:p>
    <w:p w14:paraId="17CA476A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Login Time </w:t>
      </w:r>
    </w:p>
    <w:p w14:paraId="46225E66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Number of Outbound Calls </w:t>
      </w:r>
    </w:p>
    <w:p w14:paraId="2F8C49AF" w14:textId="77777777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 xml:space="preserve">Number of Effective Calls </w:t>
      </w:r>
    </w:p>
    <w:p w14:paraId="263AE2F2" w14:textId="33F37978" w:rsidR="007C335C" w:rsidRPr="007C335C" w:rsidRDefault="007C335C" w:rsidP="007C335C">
      <w:pPr>
        <w:rPr>
          <w:rFonts w:cstheme="minorHAnsi"/>
          <w:sz w:val="20"/>
          <w:szCs w:val="20"/>
        </w:rPr>
      </w:pPr>
      <w:r w:rsidRPr="007C335C">
        <w:rPr>
          <w:rFonts w:cstheme="minorHAnsi"/>
          <w:sz w:val="20"/>
          <w:szCs w:val="20"/>
        </w:rPr>
        <w:t>•</w:t>
      </w:r>
      <w:r w:rsidRPr="007C335C">
        <w:rPr>
          <w:rFonts w:cstheme="minorHAnsi"/>
          <w:sz w:val="20"/>
          <w:szCs w:val="20"/>
        </w:rPr>
        <w:tab/>
        <w:t>Break Time</w:t>
      </w:r>
    </w:p>
    <w:sectPr w:rsidR="007C335C" w:rsidRPr="007C335C" w:rsidSect="007C335C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5D481" w14:textId="77777777" w:rsidR="00206BAC" w:rsidRDefault="00206BAC" w:rsidP="007C335C">
      <w:pPr>
        <w:spacing w:after="0" w:line="240" w:lineRule="auto"/>
      </w:pPr>
      <w:r>
        <w:separator/>
      </w:r>
    </w:p>
  </w:endnote>
  <w:endnote w:type="continuationSeparator" w:id="0">
    <w:p w14:paraId="0E968E78" w14:textId="77777777" w:rsidR="00206BAC" w:rsidRDefault="00206BAC" w:rsidP="007C3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6818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3A2B7D" w14:textId="298EAA27" w:rsidR="007C335C" w:rsidRDefault="007C33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3D9C5C" w14:textId="77777777" w:rsidR="007C335C" w:rsidRDefault="007C3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B292" w14:textId="77777777" w:rsidR="00206BAC" w:rsidRDefault="00206BAC" w:rsidP="007C335C">
      <w:pPr>
        <w:spacing w:after="0" w:line="240" w:lineRule="auto"/>
      </w:pPr>
      <w:r>
        <w:separator/>
      </w:r>
    </w:p>
  </w:footnote>
  <w:footnote w:type="continuationSeparator" w:id="0">
    <w:p w14:paraId="78DF2B4E" w14:textId="77777777" w:rsidR="00206BAC" w:rsidRDefault="00206BAC" w:rsidP="007C33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D9"/>
    <w:rsid w:val="00206BAC"/>
    <w:rsid w:val="00216D2E"/>
    <w:rsid w:val="007734D9"/>
    <w:rsid w:val="007C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278A"/>
  <w15:chartTrackingRefBased/>
  <w15:docId w15:val="{89513E20-B03E-456E-9505-5467C836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35C"/>
  </w:style>
  <w:style w:type="paragraph" w:styleId="Footer">
    <w:name w:val="footer"/>
    <w:basedOn w:val="Normal"/>
    <w:link w:val="FooterChar"/>
    <w:uiPriority w:val="99"/>
    <w:unhideWhenUsed/>
    <w:rsid w:val="007C33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7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CDE3F-3866-4706-91AA-DB4187B9E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Alshammari</dc:creator>
  <cp:keywords/>
  <dc:description/>
  <cp:lastModifiedBy>Ahmed Alshammari</cp:lastModifiedBy>
  <cp:revision>2</cp:revision>
  <dcterms:created xsi:type="dcterms:W3CDTF">2026-04-25T12:16:00Z</dcterms:created>
  <dcterms:modified xsi:type="dcterms:W3CDTF">2026-04-25T12:16:00Z</dcterms:modified>
</cp:coreProperties>
</file>