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25" y="1609700"/>
                          <a:ext cx="1095375" cy="119807"/>
                          <a:chOff x="829625" y="1609700"/>
                          <a:chExt cx="589525" cy="47450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ed8c8ns4fgez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AWS Certified Cloud Practitioner 2023</w:t>
      </w:r>
    </w:p>
    <w:p w:rsidR="00000000" w:rsidDel="00000000" w:rsidP="00000000" w:rsidRDefault="00000000" w:rsidRPr="00000000" w14:paraId="0000000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Networking Services</w:t>
      </w:r>
    </w:p>
    <w:p w:rsidR="00000000" w:rsidDel="00000000" w:rsidP="00000000" w:rsidRDefault="00000000" w:rsidRPr="00000000" w14:paraId="00000009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3">
      <w:pPr>
        <w:pageBreakBefore w:val="0"/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3ibmplfwv3i" w:id="5"/>
      <w:bookmarkEnd w:id="5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0" y="1610575"/>
                          <a:ext cx="647700" cy="60722"/>
                          <a:chOff x="829850" y="1610575"/>
                          <a:chExt cx="589625" cy="37575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4yju7z3qq9up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  <w:rtl w:val="0"/>
        </w:rPr>
        <w:t xml:space="preserve">Section - Networking Services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ccpzeovpxh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Domain Name System (DNS)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DNS converts Domain Name to IP Address. For example: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google.com ⇒  216.58.216.78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facebook.com ⇒ 173.252.120.6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yahoo.com ⇒ 98.139.183.24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181225" cy="1634310"/>
            <wp:effectExtent b="0" l="0" r="0" t="0"/>
            <wp:docPr descr="term-dns.jpg" id="11" name="image17.jpg"/>
            <a:graphic>
              <a:graphicData uri="http://schemas.openxmlformats.org/drawingml/2006/picture">
                <pic:pic>
                  <pic:nvPicPr>
                    <pic:cNvPr descr="term-dns.jpg"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3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DNS Records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DNS records are basically mapping files stored  in the DNS server 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kplabs.in                             → 128.30.45.50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ipa.kplabs.in                     → 128.45.32.54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spacewalk.kplabs.in        → 139.20.42.52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There are various types of DNS records, each one serves a specific purpose.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Types of DNS records 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AAAA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CNAME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ALIAS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MX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NS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PTR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SOA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TXT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SRV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For exams, you do not need to know in detail about each DNS record type.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8u26ts34g11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781lwisc40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i1yls0brabds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AWS Route53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2.1 Overview of DNS Server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In order to get the DNS resolution, it is important to have a DNS Server running.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There are various softwares like Bind that provides features associated with DNS Resolutions.       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2609" cy="18811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609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2.2 Managed vs Unmanaged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Un-Managed Approach :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Organizations can configure and maintain their own DNS servers.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 for learning, not recommended  in the longer term.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Managed Approach: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Let the service provider manage the DNS Servers for you.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Sleep peacefully.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Managed DNS Service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 xml:space="preserve">Amazon Route 53 is a highly available and scalable cloud Domain Name System (DNS) web service.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81588" cy="163685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636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Overview of Route53</w:t>
      </w:r>
    </w:p>
    <w:p w:rsidR="00000000" w:rsidDel="00000000" w:rsidP="00000000" w:rsidRDefault="00000000" w:rsidRPr="00000000" w14:paraId="00000071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AWS Route53 is a managed cloud DNS service on the cloud.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Apart from standard DNS functionality, it provides a great set of features like: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Launching private hosted zones.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Health Checks &amp; Monitoring.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Routing capabilities. 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Geo DNS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           DNS Failover and many more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585376" cy="1747838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5376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fm24hguu4wa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ye49fv0sjz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rgbtw9u0pos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Content Delivery Networks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Content Delivery Networks act as a reverse proxy at a higher level. The primary benefits of CDN’s are that they have data centers across the globe and can perform important activities including Caching, protecting origin servers against attacks, and others.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Edge Locations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An edge location is where end-users access services located at AWS. 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They are located in most of the major cities around the world and are specifically used by CloudFront (CDN) to distribute content to end-users to reduce latency.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33875" cy="2166938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AWS CloudFront</w:t>
      </w:r>
    </w:p>
    <w:p w:rsidR="00000000" w:rsidDel="00000000" w:rsidP="00000000" w:rsidRDefault="00000000" w:rsidRPr="00000000" w14:paraId="00000091">
      <w:pPr>
        <w:pageBreakBefore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AWS CloudFront is a CDN service offered by AWS.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High-Level steps involved in creating CloudFront distribution with a simple web-page: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server with sample HTML Website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CloudFront Distribution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Load the website from CloudFront 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various features of CloudFront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6738" cy="205510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05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99w9tcofeqy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vavjq7ijepys" w:id="15"/>
      <w:bookmarkEnd w:id="1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Amazon Workspace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Amazon Workspaces is a managed, secure cloud desktop service.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Users can access the workspace from various clients like Chromebook, iPad, MAC, Windows and others.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We pay on the monthly or hourly basis for the workspace that we create.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m6wa4w73zs4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cj1xvmhqs3t1" w:id="17"/>
      <w:bookmarkEnd w:id="1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5: Disaster Recovery Technique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There can be various disaster recovery designs that we can implement, this directly depends on how quickly we want to recover from a disaster, in short RTO and RPO.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Broadly classified into 4 types :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  i) Backup &amp; Restore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  <w:t xml:space="preserve">  ii) Pilot Light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  iii) Warm Standby 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  iv) Multi-Site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Scenerio 1 - Backup &amp; Restore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Based on a simple/cost-effective method which requires us to constantly take a backup of our data and store it to service like S3 and restore when disaster strikes.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For an on-premise server with a huge amount of data types in tens of terabytes, then can use technology like direct connect or import/export to back up their data to AWS.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355001" cy="137215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5001" cy="137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Scenario 2 - Pilot Light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  <w:t xml:space="preserve">Minimal version of the server in the stopped state or AMI present.</w:t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4232" cy="2405063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232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Scenario 3 - Warm Standby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server runs with minimal sizes. 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When a disaster happens, the server is scaled up for production. 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0572" cy="232886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572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Scenario 4 - Multi-Site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 xml:space="preserve">Complete 1 to 1 mirror of your production environment. 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0433" cy="2262188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0433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pageBreakBefore w:val="0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e2k8dpuy49ob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6: AWS Global Accelerator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AWS Global Accelerator is a service that improves the availability and performance of your applications with local or global users.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It provides static IP addresses that act as a fixed entry point to your application endpoints in a single or multiple AWS Region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10381" cy="2033588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381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Following is the simplified diagrammatic difference: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52813" cy="18994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 xml:space="preserve">The high-level working of AWS Global Accelerator can be seen in the following diagram: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5943600" cy="198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krk605kcjxur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8441" cy="219551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441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18.jpg"/><Relationship Id="rId21" Type="http://schemas.openxmlformats.org/officeDocument/2006/relationships/image" Target="media/image9.jpg"/><Relationship Id="rId24" Type="http://schemas.openxmlformats.org/officeDocument/2006/relationships/hyperlink" Target="http://kplabs.in/chat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10.png"/><Relationship Id="rId10" Type="http://schemas.openxmlformats.org/officeDocument/2006/relationships/image" Target="media/image3.jpg"/><Relationship Id="rId13" Type="http://schemas.openxmlformats.org/officeDocument/2006/relationships/image" Target="media/image13.jpg"/><Relationship Id="rId12" Type="http://schemas.openxmlformats.org/officeDocument/2006/relationships/image" Target="media/image14.png"/><Relationship Id="rId15" Type="http://schemas.openxmlformats.org/officeDocument/2006/relationships/image" Target="media/image5.jpg"/><Relationship Id="rId14" Type="http://schemas.openxmlformats.org/officeDocument/2006/relationships/image" Target="media/image7.jpg"/><Relationship Id="rId17" Type="http://schemas.openxmlformats.org/officeDocument/2006/relationships/image" Target="media/image2.png"/><Relationship Id="rId16" Type="http://schemas.openxmlformats.org/officeDocument/2006/relationships/image" Target="media/image4.jpg"/><Relationship Id="rId19" Type="http://schemas.openxmlformats.org/officeDocument/2006/relationships/image" Target="media/image11.jpg"/><Relationship Id="rId1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