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SREELAKSHMI 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10-06-2022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ADVANCED DBMS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 a student table with fields id,name,subject1,subject2,subject3 and total percentage. For each entry of row, update total marks and percentage using triggers in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1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create table student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create trigger on student table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insert records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select the table to see if the triggers has been executed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stop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COMMANDS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STUDENTD;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STUDENTD;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STUDENTINFO(ID INT PRIMARY KEY , NAME VARCHAR(20) NOT NULL, SUBJ1 INT,SUBJ2 INT,SUBJ3 INT ,TOTAL INT , percentage INT);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MARKCHANGE BEFORE INSERT ON STUDENTINFO FOR EACH ROW SET new.total=new.SUBJ1+new.SUBJ2+new.SUBJ3,new.percentage=new.total/150*100;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studentinfo(ID,NAME,SUBJ1,SUBJ2,SUBJ3) VALUES(103,'SREELAKSHMI',45,39,31);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studentinfo(ID,NAME,SUBJ1,SUBJ2,SUBJ3) VALUES(101,'LIBIYA',35,40,25);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studentinfo(ID,NAME,SUBJ1,SUBJ2,SUBJ3) VALUES(102,'SRUTHY',44,29,35);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*FROM STUDENTINFO;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3790950" cy="1066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6861" l="0" r="406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20MCA134 – ADVANCED DBMS LAB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27C7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 w:val="1"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 w:val="1"/>
    <w:rsid w:val="004B68A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zR2+lbZVxmAr0iK7lIcRv5SBQ==">AMUW2mVAZwNJ3nSHq9PFNwjANZA8ugNLRhx59vlZyrPipYXD6WIqFXj1xVXiSUBsGZFGgcfoN+EV42mPYYccYOHJuF+6Cq20C3rjm+n5YxnUqOC6wItOUpmJG6q764PisZrCU2hICBDY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2022-06-10T06:53:00Z</dcterms:created>
  <dc:creator>stebin babu</dc:creator>
</cp:coreProperties>
</file>