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2836A" w14:textId="173857C7" w:rsidR="00901460" w:rsidRDefault="00901460" w:rsidP="00901460">
      <w:pPr>
        <w:pStyle w:val="Heading1"/>
        <w:jc w:val="center"/>
        <w:rPr>
          <w:rFonts w:ascii="Broadway" w:hAnsi="Broadway"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503820" w14:textId="77777777" w:rsidR="00901460" w:rsidRDefault="00901460" w:rsidP="00901460">
      <w:pPr>
        <w:pStyle w:val="Heading1"/>
        <w:jc w:val="center"/>
        <w:rPr>
          <w:rFonts w:ascii="Broadway" w:hAnsi="Broadway"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F3C3EE" w14:textId="77777777" w:rsidR="00901460" w:rsidRDefault="00901460" w:rsidP="00901460">
      <w:pPr>
        <w:pStyle w:val="Heading1"/>
        <w:jc w:val="center"/>
        <w:rPr>
          <w:rFonts w:ascii="Broadway" w:hAnsi="Broadway"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73C831" w14:textId="77777777" w:rsidR="00901460" w:rsidRDefault="00901460" w:rsidP="00901460">
      <w:pPr>
        <w:pStyle w:val="Heading1"/>
        <w:jc w:val="center"/>
        <w:rPr>
          <w:rFonts w:ascii="Broadway" w:hAnsi="Broadway"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7F382E" w14:textId="77777777" w:rsidR="00901460" w:rsidRDefault="00901460" w:rsidP="00901460">
      <w:pPr>
        <w:pStyle w:val="Heading1"/>
        <w:jc w:val="center"/>
        <w:rPr>
          <w:rFonts w:ascii="Broadway" w:hAnsi="Broadway"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499F0C" w14:textId="77777777" w:rsidR="00901460" w:rsidRDefault="00901460" w:rsidP="00901460">
      <w:pPr>
        <w:pStyle w:val="Heading1"/>
        <w:jc w:val="center"/>
        <w:rPr>
          <w:rFonts w:ascii="Broadway" w:hAnsi="Broadway"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7AEDB6" w14:textId="1CBB6155" w:rsidR="00901460" w:rsidRDefault="00901460" w:rsidP="00901460">
      <w:pPr>
        <w:pStyle w:val="Heading1"/>
        <w:jc w:val="center"/>
        <w:rPr>
          <w:rFonts w:ascii="Broadway" w:hAnsi="Broadway"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1460">
        <w:rPr>
          <w:rFonts w:ascii="Broadway" w:hAnsi="Broadway"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FINANCIAL MANAGEMENT</w:t>
      </w:r>
    </w:p>
    <w:p w14:paraId="49A32984" w14:textId="226A01C4" w:rsidR="00901460" w:rsidRPr="00DB7CAD" w:rsidRDefault="00901460" w:rsidP="00901460">
      <w:pPr>
        <w:rPr>
          <w:rFonts w:ascii="Bradley Hand ITC" w:hAnsi="Bradley Hand ITC"/>
          <w:b/>
          <w:bCs/>
          <w:sz w:val="36"/>
          <w:szCs w:val="36"/>
        </w:rPr>
      </w:pPr>
      <w:r w:rsidRPr="00DB7CAD">
        <w:rPr>
          <w:b/>
          <w:bCs/>
        </w:rPr>
        <w:br w:type="page"/>
      </w:r>
      <w:r w:rsidR="00FE3C5D" w:rsidRPr="00DB7CAD">
        <w:rPr>
          <w:rFonts w:ascii="Bradley Hand ITC" w:hAnsi="Bradley Hand ITC"/>
          <w:b/>
          <w:bCs/>
          <w:sz w:val="36"/>
          <w:szCs w:val="36"/>
        </w:rPr>
        <w:lastRenderedPageBreak/>
        <w:t>WHAT IS FM?</w:t>
      </w:r>
    </w:p>
    <w:p w14:paraId="580B93A7" w14:textId="77777777" w:rsidR="00FE3C5D" w:rsidRDefault="00FE3C5D" w:rsidP="00901460">
      <w:pPr>
        <w:rPr>
          <w:rFonts w:ascii="Bradley Hand ITC" w:hAnsi="Bradley Hand ITC"/>
          <w:sz w:val="36"/>
          <w:szCs w:val="36"/>
        </w:rPr>
      </w:pPr>
    </w:p>
    <w:p w14:paraId="7005404D" w14:textId="1B7582EC" w:rsidR="00FE3C5D" w:rsidRDefault="00FE3C5D" w:rsidP="00901460">
      <w:pPr>
        <w:rPr>
          <w:rFonts w:ascii="Bradley Hand ITC" w:hAnsi="Bradley Hand ITC"/>
          <w:sz w:val="36"/>
          <w:szCs w:val="36"/>
        </w:rPr>
      </w:pPr>
      <w:r>
        <w:rPr>
          <w:rFonts w:ascii="Bradley Hand ITC" w:hAnsi="Bradley Hand ITC"/>
          <w:sz w:val="36"/>
          <w:szCs w:val="36"/>
        </w:rPr>
        <w:t>CONCERN WITH THE MANAGEMENT OF RESOURCES.</w:t>
      </w:r>
    </w:p>
    <w:p w14:paraId="6D9019CD" w14:textId="384AE2AE" w:rsidR="00FE3C5D" w:rsidRDefault="00FE3C5D" w:rsidP="00901460">
      <w:pPr>
        <w:rPr>
          <w:rFonts w:ascii="Bradley Hand ITC" w:hAnsi="Bradley Hand ITC"/>
          <w:sz w:val="36"/>
          <w:szCs w:val="36"/>
        </w:rPr>
      </w:pPr>
      <w:r>
        <w:rPr>
          <w:rFonts w:ascii="Bradley Hand ITC" w:hAnsi="Bradley Hand ITC"/>
          <w:sz w:val="36"/>
          <w:szCs w:val="36"/>
        </w:rPr>
        <w:t>OBJECTIVE IS TO INCREASE THE SHAREHOLDERS WEALTH</w:t>
      </w:r>
    </w:p>
    <w:p w14:paraId="7526AADC" w14:textId="77777777" w:rsidR="00417EC2" w:rsidRDefault="00417EC2" w:rsidP="00901460">
      <w:pPr>
        <w:rPr>
          <w:rFonts w:ascii="Bradley Hand ITC" w:hAnsi="Bradley Hand ITC"/>
          <w:sz w:val="36"/>
          <w:szCs w:val="36"/>
        </w:rPr>
      </w:pPr>
    </w:p>
    <w:p w14:paraId="52241BB7" w14:textId="6C931204" w:rsidR="00FE3C5D" w:rsidRPr="00417EC2" w:rsidRDefault="00FE3C5D" w:rsidP="00901460">
      <w:pPr>
        <w:rPr>
          <w:rFonts w:ascii="Bradley Hand ITC" w:hAnsi="Bradley Hand ITC"/>
          <w:b/>
          <w:bCs/>
          <w:sz w:val="36"/>
          <w:szCs w:val="36"/>
        </w:rPr>
      </w:pPr>
      <w:r w:rsidRPr="00417EC2">
        <w:rPr>
          <w:rFonts w:ascii="Bradley Hand ITC" w:hAnsi="Bradley Hand ITC"/>
          <w:b/>
          <w:bCs/>
          <w:sz w:val="36"/>
          <w:szCs w:val="36"/>
        </w:rPr>
        <w:t>THE 3 CORNERS TO INCREASE THE SHAREHOLDERS WEALTH IS:</w:t>
      </w:r>
    </w:p>
    <w:p w14:paraId="33A14C06" w14:textId="77777777" w:rsidR="00FE3C5D" w:rsidRDefault="00FE3C5D" w:rsidP="00901460">
      <w:pPr>
        <w:rPr>
          <w:rFonts w:ascii="Bradley Hand ITC" w:hAnsi="Bradley Hand ITC"/>
          <w:sz w:val="36"/>
          <w:szCs w:val="36"/>
        </w:rPr>
      </w:pPr>
    </w:p>
    <w:p w14:paraId="4A44B4E5" w14:textId="1A0AB126" w:rsidR="00FE3C5D" w:rsidRPr="00FE3C5D" w:rsidRDefault="00FE3C5D" w:rsidP="00FE3C5D">
      <w:pPr>
        <w:pStyle w:val="ListParagraph"/>
        <w:numPr>
          <w:ilvl w:val="0"/>
          <w:numId w:val="24"/>
        </w:numPr>
        <w:rPr>
          <w:rFonts w:ascii="Bradley Hand ITC" w:hAnsi="Bradley Hand ITC"/>
          <w:sz w:val="36"/>
          <w:szCs w:val="36"/>
        </w:rPr>
      </w:pPr>
      <w:r w:rsidRPr="00FE3C5D">
        <w:rPr>
          <w:rFonts w:ascii="Bradley Hand ITC" w:hAnsi="Bradley Hand ITC"/>
          <w:sz w:val="36"/>
          <w:szCs w:val="36"/>
        </w:rPr>
        <w:t>FINANCING</w:t>
      </w:r>
    </w:p>
    <w:p w14:paraId="120A0381" w14:textId="322F4AC3" w:rsidR="00FE3C5D" w:rsidRPr="00FE3C5D" w:rsidRDefault="00FE3C5D" w:rsidP="00FE3C5D">
      <w:pPr>
        <w:pStyle w:val="ListParagraph"/>
        <w:numPr>
          <w:ilvl w:val="0"/>
          <w:numId w:val="24"/>
        </w:numPr>
        <w:rPr>
          <w:rFonts w:ascii="Bradley Hand ITC" w:hAnsi="Bradley Hand ITC"/>
          <w:sz w:val="36"/>
          <w:szCs w:val="36"/>
        </w:rPr>
      </w:pPr>
      <w:r w:rsidRPr="00FE3C5D">
        <w:rPr>
          <w:rFonts w:ascii="Bradley Hand ITC" w:hAnsi="Bradley Hand ITC"/>
          <w:sz w:val="36"/>
          <w:szCs w:val="36"/>
        </w:rPr>
        <w:t>INVESTING</w:t>
      </w:r>
    </w:p>
    <w:p w14:paraId="3C54E61C" w14:textId="3B5959F0" w:rsidR="00FE3C5D" w:rsidRDefault="00FE3C5D" w:rsidP="00FE3C5D">
      <w:pPr>
        <w:pStyle w:val="ListParagraph"/>
        <w:numPr>
          <w:ilvl w:val="0"/>
          <w:numId w:val="24"/>
        </w:numPr>
        <w:rPr>
          <w:rFonts w:ascii="Bradley Hand ITC" w:hAnsi="Bradley Hand ITC"/>
          <w:sz w:val="36"/>
          <w:szCs w:val="36"/>
        </w:rPr>
      </w:pPr>
      <w:r w:rsidRPr="00FE3C5D">
        <w:rPr>
          <w:rFonts w:ascii="Bradley Hand ITC" w:hAnsi="Bradley Hand ITC"/>
          <w:sz w:val="36"/>
          <w:szCs w:val="36"/>
        </w:rPr>
        <w:t>DIVIDEND</w:t>
      </w:r>
    </w:p>
    <w:p w14:paraId="5F31C7BF" w14:textId="77777777" w:rsidR="00FE3C5D" w:rsidRDefault="00FE3C5D" w:rsidP="00FE3C5D">
      <w:pPr>
        <w:pStyle w:val="ListParagraph"/>
        <w:rPr>
          <w:rFonts w:ascii="Bradley Hand ITC" w:hAnsi="Bradley Hand ITC"/>
          <w:sz w:val="36"/>
          <w:szCs w:val="36"/>
        </w:rPr>
      </w:pPr>
    </w:p>
    <w:p w14:paraId="1A5FC212" w14:textId="6A68981D" w:rsidR="00FE3C5D" w:rsidRPr="002A1BFA" w:rsidRDefault="00FE3C5D" w:rsidP="00FE3C5D">
      <w:pPr>
        <w:rPr>
          <w:rFonts w:ascii="Bradley Hand ITC" w:hAnsi="Bradley Hand ITC"/>
          <w:b/>
          <w:bCs/>
          <w:color w:val="000000" w:themeColor="text1"/>
          <w:sz w:val="36"/>
          <w:szCs w:val="36"/>
          <w:u w:val="single"/>
        </w:rPr>
      </w:pPr>
      <w:r w:rsidRPr="002A1BFA">
        <w:rPr>
          <w:rFonts w:ascii="Bradley Hand ITC" w:hAnsi="Bradley Hand ITC"/>
          <w:b/>
          <w:bCs/>
          <w:color w:val="000000" w:themeColor="text1"/>
          <w:sz w:val="36"/>
          <w:szCs w:val="36"/>
          <w:u w:val="single"/>
        </w:rPr>
        <w:t>RISK</w:t>
      </w:r>
    </w:p>
    <w:p w14:paraId="2E2E47BB" w14:textId="77777777" w:rsidR="00FE3C5D" w:rsidRDefault="00FE3C5D" w:rsidP="00FE3C5D">
      <w:pPr>
        <w:rPr>
          <w:rFonts w:ascii="Bradley Hand ITC" w:hAnsi="Bradley Hand ITC"/>
          <w:sz w:val="36"/>
          <w:szCs w:val="36"/>
        </w:rPr>
      </w:pPr>
    </w:p>
    <w:p w14:paraId="7073B8E0" w14:textId="784A4D85" w:rsidR="00FE3C5D" w:rsidRDefault="00FE3C5D" w:rsidP="00FE3C5D">
      <w:pPr>
        <w:rPr>
          <w:rFonts w:ascii="Bradley Hand ITC" w:hAnsi="Bradley Hand ITC"/>
          <w:sz w:val="36"/>
          <w:szCs w:val="36"/>
        </w:rPr>
      </w:pPr>
      <w:r>
        <w:rPr>
          <w:rFonts w:ascii="Bradley Hand ITC" w:hAnsi="Bradley Hand ITC"/>
          <w:sz w:val="36"/>
          <w:szCs w:val="36"/>
        </w:rPr>
        <w:t>THERE ARE 2 TYPE</w:t>
      </w:r>
      <w:r w:rsidR="005D2A9C">
        <w:rPr>
          <w:rFonts w:ascii="Bradley Hand ITC" w:hAnsi="Bradley Hand ITC"/>
          <w:sz w:val="36"/>
          <w:szCs w:val="36"/>
        </w:rPr>
        <w:t>S</w:t>
      </w:r>
      <w:r>
        <w:rPr>
          <w:rFonts w:ascii="Bradley Hand ITC" w:hAnsi="Bradley Hand ITC"/>
          <w:sz w:val="36"/>
          <w:szCs w:val="36"/>
        </w:rPr>
        <w:t xml:space="preserve"> OF RISK</w:t>
      </w:r>
      <w:r w:rsidR="005D2A9C">
        <w:rPr>
          <w:rFonts w:ascii="Bradley Hand ITC" w:hAnsi="Bradley Hand ITC"/>
          <w:sz w:val="36"/>
          <w:szCs w:val="36"/>
        </w:rPr>
        <w:t xml:space="preserve">;  </w:t>
      </w:r>
      <w:r w:rsidR="002A1BFA">
        <w:rPr>
          <w:rFonts w:ascii="Bradley Hand ITC" w:hAnsi="Bradley Hand ITC"/>
          <w:sz w:val="36"/>
          <w:szCs w:val="36"/>
        </w:rPr>
        <w:t xml:space="preserve"> </w:t>
      </w:r>
    </w:p>
    <w:p w14:paraId="0D077F33" w14:textId="6547ECE8" w:rsidR="005D2A9C" w:rsidRDefault="005D2A9C" w:rsidP="005D2A9C">
      <w:pPr>
        <w:pStyle w:val="ListParagraph"/>
        <w:numPr>
          <w:ilvl w:val="0"/>
          <w:numId w:val="25"/>
        </w:numPr>
        <w:rPr>
          <w:rFonts w:ascii="Bradley Hand ITC" w:hAnsi="Bradley Hand ITC"/>
          <w:sz w:val="36"/>
          <w:szCs w:val="36"/>
        </w:rPr>
      </w:pPr>
      <w:r>
        <w:rPr>
          <w:rFonts w:ascii="Bradley Hand ITC" w:hAnsi="Bradley Hand ITC"/>
          <w:sz w:val="36"/>
          <w:szCs w:val="36"/>
        </w:rPr>
        <w:t>FOREIGN EXCHANGE RISK</w:t>
      </w:r>
    </w:p>
    <w:p w14:paraId="63E14101" w14:textId="4A22F416" w:rsidR="005D2A9C" w:rsidRDefault="005D2A9C" w:rsidP="005D2A9C">
      <w:pPr>
        <w:pStyle w:val="ListParagraph"/>
        <w:numPr>
          <w:ilvl w:val="0"/>
          <w:numId w:val="25"/>
        </w:numPr>
        <w:rPr>
          <w:rFonts w:ascii="Bradley Hand ITC" w:hAnsi="Bradley Hand ITC"/>
          <w:sz w:val="36"/>
          <w:szCs w:val="36"/>
        </w:rPr>
      </w:pPr>
      <w:r>
        <w:rPr>
          <w:rFonts w:ascii="Bradley Hand ITC" w:hAnsi="Bradley Hand ITC"/>
          <w:sz w:val="36"/>
          <w:szCs w:val="36"/>
        </w:rPr>
        <w:t>INTEREST RATE RISK</w:t>
      </w:r>
    </w:p>
    <w:p w14:paraId="66AA7034" w14:textId="77777777" w:rsidR="005D2A9C" w:rsidRDefault="005D2A9C" w:rsidP="005D2A9C">
      <w:pPr>
        <w:rPr>
          <w:rFonts w:ascii="Bradley Hand ITC" w:hAnsi="Bradley Hand ITC"/>
          <w:sz w:val="36"/>
          <w:szCs w:val="36"/>
        </w:rPr>
      </w:pPr>
    </w:p>
    <w:p w14:paraId="173056FC" w14:textId="5353204A" w:rsidR="005D2A9C" w:rsidRPr="002A1BFA" w:rsidRDefault="005D2A9C" w:rsidP="005D2A9C">
      <w:pPr>
        <w:rPr>
          <w:rFonts w:ascii="Bradley Hand ITC" w:hAnsi="Bradley Hand ITC"/>
          <w:b/>
          <w:bCs/>
          <w:color w:val="000000" w:themeColor="text1"/>
          <w:sz w:val="36"/>
          <w:szCs w:val="36"/>
          <w:u w:val="single"/>
        </w:rPr>
      </w:pPr>
      <w:r w:rsidRPr="002A1BFA">
        <w:rPr>
          <w:rFonts w:ascii="Bradley Hand ITC" w:hAnsi="Bradley Hand ITC"/>
          <w:b/>
          <w:bCs/>
          <w:color w:val="000000" w:themeColor="text1"/>
          <w:sz w:val="36"/>
          <w:szCs w:val="36"/>
          <w:u w:val="single"/>
        </w:rPr>
        <w:t>HEDGING</w:t>
      </w:r>
    </w:p>
    <w:p w14:paraId="1199D2EE" w14:textId="77777777" w:rsidR="005D2A9C" w:rsidRDefault="005D2A9C" w:rsidP="005D2A9C">
      <w:pPr>
        <w:rPr>
          <w:rFonts w:ascii="Bradley Hand ITC" w:hAnsi="Bradley Hand ITC"/>
          <w:sz w:val="36"/>
          <w:szCs w:val="36"/>
        </w:rPr>
      </w:pPr>
    </w:p>
    <w:p w14:paraId="3915B739" w14:textId="2BA0A430" w:rsidR="005D2A9C" w:rsidRDefault="005D2A9C" w:rsidP="005D2A9C">
      <w:pPr>
        <w:rPr>
          <w:rFonts w:ascii="Bradley Hand ITC" w:hAnsi="Bradley Hand ITC"/>
          <w:sz w:val="36"/>
          <w:szCs w:val="36"/>
        </w:rPr>
      </w:pPr>
      <w:r>
        <w:rPr>
          <w:rFonts w:ascii="Bradley Hand ITC" w:hAnsi="Bradley Hand ITC"/>
          <w:sz w:val="36"/>
          <w:szCs w:val="36"/>
        </w:rPr>
        <w:t>THE PROCESS OF MINIMIZING THE RISK AND MAXIMIZING THE RETURN</w:t>
      </w:r>
    </w:p>
    <w:p w14:paraId="536B691E" w14:textId="77777777" w:rsidR="00DB7CAD" w:rsidRDefault="00DB7CAD" w:rsidP="005D2A9C">
      <w:pPr>
        <w:rPr>
          <w:rFonts w:ascii="Bradley Hand ITC" w:hAnsi="Bradley Hand ITC"/>
          <w:sz w:val="36"/>
          <w:szCs w:val="36"/>
        </w:rPr>
      </w:pPr>
    </w:p>
    <w:p w14:paraId="64C60513" w14:textId="77777777" w:rsidR="00D84CDF" w:rsidRDefault="00D84CDF" w:rsidP="005D2A9C">
      <w:pPr>
        <w:rPr>
          <w:rFonts w:ascii="Bradley Hand ITC" w:hAnsi="Bradley Hand ITC"/>
          <w:sz w:val="36"/>
          <w:szCs w:val="36"/>
        </w:rPr>
      </w:pPr>
    </w:p>
    <w:p w14:paraId="5CA72380" w14:textId="77777777" w:rsidR="00D84CDF" w:rsidRDefault="00D84CDF" w:rsidP="005D2A9C">
      <w:pPr>
        <w:rPr>
          <w:rFonts w:ascii="Bradley Hand ITC" w:hAnsi="Bradley Hand ITC"/>
          <w:sz w:val="36"/>
          <w:szCs w:val="36"/>
        </w:rPr>
      </w:pPr>
    </w:p>
    <w:p w14:paraId="1BAC7C01" w14:textId="77777777" w:rsidR="003B3C28" w:rsidRDefault="003B3C28" w:rsidP="005D2A9C">
      <w:pPr>
        <w:rPr>
          <w:rFonts w:ascii="Bradley Hand ITC" w:hAnsi="Bradley Hand ITC"/>
          <w:sz w:val="36"/>
          <w:szCs w:val="36"/>
        </w:rPr>
      </w:pPr>
    </w:p>
    <w:p w14:paraId="6CC7FD9F" w14:textId="77777777" w:rsidR="003B3C28" w:rsidRDefault="003B3C28" w:rsidP="005D2A9C">
      <w:pPr>
        <w:rPr>
          <w:rFonts w:ascii="Bradley Hand ITC" w:hAnsi="Bradley Hand ITC"/>
          <w:sz w:val="36"/>
          <w:szCs w:val="36"/>
        </w:rPr>
      </w:pPr>
    </w:p>
    <w:p w14:paraId="03195C1B" w14:textId="77777777" w:rsidR="003B3C28" w:rsidRDefault="003B3C28" w:rsidP="005D2A9C">
      <w:pPr>
        <w:rPr>
          <w:rFonts w:ascii="Bradley Hand ITC" w:hAnsi="Bradley Hand ITC"/>
          <w:sz w:val="36"/>
          <w:szCs w:val="36"/>
        </w:rPr>
      </w:pPr>
    </w:p>
    <w:p w14:paraId="25C2714A" w14:textId="77777777" w:rsidR="002A1BFA" w:rsidRDefault="002A1BFA" w:rsidP="005D2A9C">
      <w:pPr>
        <w:rPr>
          <w:rFonts w:ascii="Bradley Hand ITC" w:hAnsi="Bradley Hand ITC"/>
          <w:b/>
          <w:bCs/>
          <w:sz w:val="36"/>
          <w:szCs w:val="36"/>
          <w:u w:val="single"/>
        </w:rPr>
      </w:pPr>
      <w:r w:rsidRPr="0070501A">
        <w:rPr>
          <w:rFonts w:ascii="Bradley Hand ITC" w:hAnsi="Bradley Hand ITC"/>
          <w:b/>
          <w:bCs/>
          <w:sz w:val="48"/>
          <w:szCs w:val="48"/>
          <w:u w:val="single"/>
        </w:rPr>
        <w:lastRenderedPageBreak/>
        <w:t>CHAPTER</w:t>
      </w:r>
      <w:r>
        <w:rPr>
          <w:rFonts w:ascii="Bradley Hand ITC" w:hAnsi="Bradley Hand ITC"/>
          <w:b/>
          <w:bCs/>
          <w:sz w:val="36"/>
          <w:szCs w:val="36"/>
          <w:u w:val="single"/>
        </w:rPr>
        <w:t xml:space="preserve"> </w:t>
      </w:r>
      <w:r w:rsidRPr="0070501A">
        <w:rPr>
          <w:rFonts w:ascii="Bradley Hand ITC" w:hAnsi="Bradley Hand ITC"/>
          <w:b/>
          <w:bCs/>
          <w:sz w:val="48"/>
          <w:szCs w:val="48"/>
          <w:u w:val="single"/>
        </w:rPr>
        <w:t>1</w:t>
      </w:r>
    </w:p>
    <w:p w14:paraId="70B13474" w14:textId="5FF4EF78" w:rsidR="00813684" w:rsidRDefault="00813684" w:rsidP="005D2A9C">
      <w:pPr>
        <w:rPr>
          <w:rFonts w:ascii="Bradley Hand ITC" w:hAnsi="Bradley Hand ITC"/>
          <w:b/>
          <w:bCs/>
          <w:sz w:val="36"/>
          <w:szCs w:val="36"/>
          <w:u w:val="single"/>
        </w:rPr>
      </w:pPr>
      <w:r w:rsidRPr="0070501A">
        <w:rPr>
          <w:rFonts w:ascii="Bradley Hand ITC" w:hAnsi="Bradley Hand ITC"/>
          <w:b/>
          <w:bCs/>
          <w:sz w:val="48"/>
          <w:szCs w:val="48"/>
          <w:u w:val="single"/>
        </w:rPr>
        <w:t>FINANCIAL MANAGEMENT</w:t>
      </w:r>
      <w:r>
        <w:rPr>
          <w:rFonts w:ascii="Bradley Hand ITC" w:hAnsi="Bradley Hand ITC"/>
          <w:b/>
          <w:bCs/>
          <w:sz w:val="36"/>
          <w:szCs w:val="36"/>
          <w:u w:val="single"/>
        </w:rPr>
        <w:t xml:space="preserve"> </w:t>
      </w:r>
      <w:r w:rsidRPr="0070501A">
        <w:rPr>
          <w:rFonts w:ascii="Bradley Hand ITC" w:hAnsi="Bradley Hand ITC"/>
          <w:b/>
          <w:bCs/>
          <w:sz w:val="48"/>
          <w:szCs w:val="48"/>
          <w:u w:val="single"/>
        </w:rPr>
        <w:t>OBJECTVIES</w:t>
      </w:r>
    </w:p>
    <w:p w14:paraId="0ECE76D4" w14:textId="77777777" w:rsidR="00813684" w:rsidRDefault="00813684" w:rsidP="005D2A9C">
      <w:pPr>
        <w:rPr>
          <w:rFonts w:ascii="Bradley Hand ITC" w:hAnsi="Bradley Hand ITC"/>
          <w:b/>
          <w:bCs/>
          <w:sz w:val="36"/>
          <w:szCs w:val="36"/>
          <w:u w:val="single"/>
        </w:rPr>
      </w:pPr>
    </w:p>
    <w:p w14:paraId="78AE91AC" w14:textId="77777777" w:rsidR="0087656C" w:rsidRDefault="0087656C" w:rsidP="005D2A9C">
      <w:pPr>
        <w:rPr>
          <w:rFonts w:ascii="Bradley Hand ITC" w:hAnsi="Bradley Hand ITC"/>
          <w:b/>
          <w:bCs/>
          <w:sz w:val="36"/>
          <w:szCs w:val="36"/>
          <w:u w:val="single"/>
        </w:rPr>
      </w:pPr>
    </w:p>
    <w:p w14:paraId="0BA9AE15" w14:textId="77777777" w:rsidR="0087656C" w:rsidRDefault="0087656C" w:rsidP="005D2A9C">
      <w:pPr>
        <w:rPr>
          <w:rFonts w:ascii="Bradley Hand ITC" w:hAnsi="Bradley Hand ITC"/>
          <w:b/>
          <w:bCs/>
          <w:sz w:val="36"/>
          <w:szCs w:val="36"/>
          <w:u w:val="single"/>
        </w:rPr>
      </w:pPr>
    </w:p>
    <w:p w14:paraId="3385BFC4" w14:textId="684C23E9" w:rsidR="00625A03" w:rsidRPr="002F5BCF" w:rsidRDefault="00EF47EB" w:rsidP="005D2A9C">
      <w:pPr>
        <w:rPr>
          <w:rFonts w:ascii="Bradley Hand ITC" w:hAnsi="Bradley Hand ITC"/>
          <w:sz w:val="36"/>
          <w:szCs w:val="36"/>
        </w:rPr>
      </w:pPr>
      <w:r>
        <w:rPr>
          <w:rFonts w:ascii="Bradley Hand ITC" w:hAnsi="Bradley Hand ITC"/>
          <w:b/>
          <w:bCs/>
          <w:sz w:val="36"/>
          <w:szCs w:val="36"/>
        </w:rPr>
        <w:t xml:space="preserve">          </w:t>
      </w:r>
      <w:r w:rsidR="00AD5D7D">
        <w:rPr>
          <w:rFonts w:ascii="Bradley Hand ITC" w:hAnsi="Bradley Hand ITC"/>
          <w:b/>
          <w:bCs/>
          <w:sz w:val="36"/>
          <w:szCs w:val="36"/>
        </w:rPr>
        <w:t xml:space="preserve"> </w:t>
      </w:r>
      <w:r>
        <w:rPr>
          <w:rFonts w:ascii="Bradley Hand ITC" w:hAnsi="Bradley Hand ITC"/>
          <w:b/>
          <w:bCs/>
          <w:sz w:val="36"/>
          <w:szCs w:val="36"/>
        </w:rPr>
        <w:t xml:space="preserve"> </w:t>
      </w:r>
      <w:r w:rsidR="001229D6" w:rsidRPr="002F5BCF">
        <w:rPr>
          <w:rFonts w:ascii="Bradley Hand ITC" w:hAnsi="Bradley Hand ITC"/>
          <w:sz w:val="36"/>
          <w:szCs w:val="36"/>
        </w:rPr>
        <w:t>PBIT</w:t>
      </w:r>
    </w:p>
    <w:p w14:paraId="02A1C9A0" w14:textId="37CB6815" w:rsidR="00625A03" w:rsidRDefault="00625A03" w:rsidP="005D2A9C">
      <w:pPr>
        <w:rPr>
          <w:rFonts w:ascii="Bradley Hand ITC" w:hAnsi="Bradley Hand ITC"/>
          <w:b/>
          <w:bCs/>
          <w:sz w:val="36"/>
          <w:szCs w:val="36"/>
        </w:rPr>
      </w:pPr>
      <w:r w:rsidRPr="002F5BCF">
        <w:rPr>
          <w:rFonts w:ascii="Bradley Hand ITC" w:hAnsi="Bradley Hand ITC"/>
          <w:sz w:val="36"/>
          <w:szCs w:val="36"/>
        </w:rPr>
        <w:t>LES</w:t>
      </w:r>
      <w:r w:rsidR="00EF47EB" w:rsidRPr="002F5BCF">
        <w:rPr>
          <w:rFonts w:ascii="Bradley Hand ITC" w:hAnsi="Bradley Hand ITC"/>
          <w:sz w:val="36"/>
          <w:szCs w:val="36"/>
        </w:rPr>
        <w:t>s</w:t>
      </w:r>
      <w:r w:rsidR="00FA016A">
        <w:rPr>
          <w:rFonts w:ascii="Bradley Hand ITC" w:hAnsi="Bradley Hand ITC"/>
          <w:sz w:val="36"/>
          <w:szCs w:val="36"/>
        </w:rPr>
        <w:t xml:space="preserve">:  </w:t>
      </w:r>
      <w:r w:rsidRPr="00FE2B11">
        <w:rPr>
          <w:rFonts w:ascii="Bradley Hand ITC" w:hAnsi="Bradley Hand ITC"/>
          <w:sz w:val="36"/>
          <w:szCs w:val="36"/>
          <w:u w:val="thick"/>
        </w:rPr>
        <w:t>INTERST</w:t>
      </w:r>
    </w:p>
    <w:p w14:paraId="47AC7393" w14:textId="7F4F6725" w:rsidR="00EA0DEA" w:rsidRPr="002F5BCF" w:rsidRDefault="00F864D7" w:rsidP="005D2A9C">
      <w:pPr>
        <w:rPr>
          <w:rFonts w:ascii="Bradley Hand ITC" w:hAnsi="Bradley Hand ITC"/>
          <w:sz w:val="36"/>
          <w:szCs w:val="36"/>
        </w:rPr>
      </w:pPr>
      <w:r>
        <w:rPr>
          <w:rFonts w:ascii="Bradley Hand ITC" w:hAnsi="Bradley Hand ITC"/>
          <w:b/>
          <w:bCs/>
          <w:sz w:val="36"/>
          <w:szCs w:val="36"/>
        </w:rPr>
        <w:t xml:space="preserve">          </w:t>
      </w:r>
      <w:r w:rsidR="007B3307">
        <w:rPr>
          <w:rFonts w:ascii="Bradley Hand ITC" w:hAnsi="Bradley Hand ITC"/>
          <w:b/>
          <w:bCs/>
          <w:sz w:val="36"/>
          <w:szCs w:val="36"/>
        </w:rPr>
        <w:t xml:space="preserve">  </w:t>
      </w:r>
      <w:r>
        <w:rPr>
          <w:rFonts w:ascii="Bradley Hand ITC" w:hAnsi="Bradley Hand ITC"/>
          <w:b/>
          <w:bCs/>
          <w:sz w:val="36"/>
          <w:szCs w:val="36"/>
        </w:rPr>
        <w:t xml:space="preserve"> </w:t>
      </w:r>
      <w:r w:rsidR="00EA0DEA" w:rsidRPr="002F5BCF">
        <w:rPr>
          <w:rFonts w:ascii="Bradley Hand ITC" w:hAnsi="Bradley Hand ITC"/>
          <w:sz w:val="36"/>
          <w:szCs w:val="36"/>
        </w:rPr>
        <w:t>PBT</w:t>
      </w:r>
    </w:p>
    <w:p w14:paraId="0B75B74A" w14:textId="4569F8D9" w:rsidR="003B7F99" w:rsidRDefault="00EA0DEA" w:rsidP="005D2A9C">
      <w:pPr>
        <w:rPr>
          <w:rFonts w:ascii="Bradley Hand ITC" w:hAnsi="Bradley Hand ITC"/>
          <w:sz w:val="36"/>
          <w:szCs w:val="36"/>
        </w:rPr>
      </w:pPr>
      <w:r w:rsidRPr="002F5BCF">
        <w:rPr>
          <w:rFonts w:ascii="Bradley Hand ITC" w:hAnsi="Bradley Hand ITC"/>
          <w:sz w:val="36"/>
          <w:szCs w:val="36"/>
        </w:rPr>
        <w:t>LESS</w:t>
      </w:r>
      <w:r w:rsidR="004C68D6">
        <w:rPr>
          <w:rFonts w:ascii="Bradley Hand ITC" w:hAnsi="Bradley Hand ITC"/>
          <w:b/>
          <w:bCs/>
          <w:sz w:val="36"/>
          <w:szCs w:val="36"/>
        </w:rPr>
        <w:t>:</w:t>
      </w:r>
      <w:r w:rsidR="00EF47EB">
        <w:rPr>
          <w:rFonts w:ascii="Bradley Hand ITC" w:hAnsi="Bradley Hand ITC"/>
          <w:b/>
          <w:bCs/>
          <w:sz w:val="36"/>
          <w:szCs w:val="36"/>
        </w:rPr>
        <w:t xml:space="preserve"> </w:t>
      </w:r>
      <w:r w:rsidR="004C68D6">
        <w:rPr>
          <w:rFonts w:ascii="Bradley Hand ITC" w:hAnsi="Bradley Hand ITC"/>
          <w:b/>
          <w:bCs/>
          <w:sz w:val="36"/>
          <w:szCs w:val="36"/>
        </w:rPr>
        <w:t xml:space="preserve"> </w:t>
      </w:r>
      <w:r w:rsidRPr="00FE2B11">
        <w:rPr>
          <w:rFonts w:ascii="Bradley Hand ITC" w:hAnsi="Bradley Hand ITC"/>
          <w:sz w:val="36"/>
          <w:szCs w:val="36"/>
          <w:u w:val="thick"/>
        </w:rPr>
        <w:t>TAX</w:t>
      </w:r>
    </w:p>
    <w:p w14:paraId="311FF9C7" w14:textId="639C986F" w:rsidR="00EA0DEA" w:rsidRDefault="007B3307" w:rsidP="005D2A9C">
      <w:pPr>
        <w:rPr>
          <w:rFonts w:ascii="Bradley Hand ITC" w:hAnsi="Bradley Hand ITC"/>
          <w:b/>
          <w:bCs/>
          <w:sz w:val="36"/>
          <w:szCs w:val="36"/>
        </w:rPr>
      </w:pPr>
      <w:r>
        <w:rPr>
          <w:rFonts w:ascii="Bradley Hand ITC" w:hAnsi="Bradley Hand ITC"/>
          <w:sz w:val="36"/>
          <w:szCs w:val="36"/>
        </w:rPr>
        <w:t xml:space="preserve">              </w:t>
      </w:r>
      <w:r w:rsidR="003B7F99">
        <w:rPr>
          <w:rFonts w:ascii="Bradley Hand ITC" w:hAnsi="Bradley Hand ITC"/>
          <w:sz w:val="36"/>
          <w:szCs w:val="36"/>
        </w:rPr>
        <w:t>PAT</w:t>
      </w:r>
      <w:r w:rsidR="00EA0DEA">
        <w:rPr>
          <w:rFonts w:ascii="Bradley Hand ITC" w:hAnsi="Bradley Hand ITC"/>
          <w:b/>
          <w:bCs/>
          <w:sz w:val="36"/>
          <w:szCs w:val="36"/>
        </w:rPr>
        <w:t xml:space="preserve"> </w:t>
      </w:r>
    </w:p>
    <w:p w14:paraId="03C2D78E" w14:textId="24A602B5" w:rsidR="00A726C0" w:rsidRDefault="00EB1AF7" w:rsidP="005D2A9C">
      <w:pPr>
        <w:rPr>
          <w:rFonts w:ascii="Bradley Hand ITC" w:hAnsi="Bradley Hand ITC"/>
          <w:sz w:val="36"/>
          <w:szCs w:val="36"/>
        </w:rPr>
      </w:pPr>
      <w:r w:rsidRPr="003A0BDF">
        <w:rPr>
          <w:rFonts w:ascii="Bradley Hand ITC" w:hAnsi="Bradley Hand ITC"/>
          <w:sz w:val="36"/>
          <w:szCs w:val="36"/>
        </w:rPr>
        <w:t>LESS</w:t>
      </w:r>
      <w:r w:rsidR="004C68D6">
        <w:rPr>
          <w:rFonts w:ascii="Bradley Hand ITC" w:hAnsi="Bradley Hand ITC"/>
          <w:sz w:val="36"/>
          <w:szCs w:val="36"/>
        </w:rPr>
        <w:t>:</w:t>
      </w:r>
      <w:r w:rsidR="003A0BDF">
        <w:rPr>
          <w:rFonts w:ascii="Bradley Hand ITC" w:hAnsi="Bradley Hand ITC"/>
          <w:sz w:val="36"/>
          <w:szCs w:val="36"/>
        </w:rPr>
        <w:t xml:space="preserve"> </w:t>
      </w:r>
      <w:r w:rsidR="004C68D6">
        <w:rPr>
          <w:rFonts w:ascii="Bradley Hand ITC" w:hAnsi="Bradley Hand ITC"/>
          <w:sz w:val="36"/>
          <w:szCs w:val="36"/>
        </w:rPr>
        <w:t xml:space="preserve"> </w:t>
      </w:r>
      <w:r w:rsidR="00DC3E8D" w:rsidRPr="00603409">
        <w:rPr>
          <w:rFonts w:ascii="Bradley Hand ITC" w:hAnsi="Bradley Hand ITC"/>
          <w:sz w:val="36"/>
          <w:szCs w:val="36"/>
          <w:u w:val="thick"/>
        </w:rPr>
        <w:t>PREF</w:t>
      </w:r>
      <w:r w:rsidR="00DC3E8D" w:rsidRPr="00603409">
        <w:rPr>
          <w:rFonts w:ascii="Bradley Hand ITC" w:hAnsi="Bradley Hand ITC"/>
          <w:sz w:val="36"/>
          <w:szCs w:val="36"/>
        </w:rPr>
        <w:t xml:space="preserve"> </w:t>
      </w:r>
      <w:r w:rsidR="00DC3E8D" w:rsidRPr="00603409">
        <w:rPr>
          <w:rFonts w:ascii="Bradley Hand ITC" w:hAnsi="Bradley Hand ITC"/>
          <w:sz w:val="36"/>
          <w:szCs w:val="36"/>
          <w:u w:val="thick"/>
        </w:rPr>
        <w:t>DIVIDEND</w:t>
      </w:r>
    </w:p>
    <w:p w14:paraId="4F5800C8" w14:textId="4D01AA38" w:rsidR="003A0BDF" w:rsidRDefault="003A0BDF" w:rsidP="005D2A9C">
      <w:pPr>
        <w:rPr>
          <w:rFonts w:ascii="Bradley Hand ITC" w:hAnsi="Bradley Hand ITC"/>
          <w:sz w:val="36"/>
          <w:szCs w:val="36"/>
        </w:rPr>
      </w:pPr>
      <w:r>
        <w:rPr>
          <w:rFonts w:ascii="Bradley Hand ITC" w:hAnsi="Bradley Hand ITC"/>
          <w:sz w:val="36"/>
          <w:szCs w:val="36"/>
        </w:rPr>
        <w:t xml:space="preserve">           </w:t>
      </w:r>
      <w:r w:rsidR="00603409">
        <w:rPr>
          <w:rFonts w:ascii="Bradley Hand ITC" w:hAnsi="Bradley Hand ITC"/>
          <w:sz w:val="36"/>
          <w:szCs w:val="36"/>
        </w:rPr>
        <w:t xml:space="preserve"> </w:t>
      </w:r>
      <w:r w:rsidR="007B3307">
        <w:rPr>
          <w:rFonts w:ascii="Bradley Hand ITC" w:hAnsi="Bradley Hand ITC"/>
          <w:sz w:val="36"/>
          <w:szCs w:val="36"/>
        </w:rPr>
        <w:t xml:space="preserve"> </w:t>
      </w:r>
      <w:r>
        <w:rPr>
          <w:rFonts w:ascii="Bradley Hand ITC" w:hAnsi="Bradley Hand ITC"/>
          <w:sz w:val="36"/>
          <w:szCs w:val="36"/>
        </w:rPr>
        <w:t xml:space="preserve"> </w:t>
      </w:r>
      <w:r w:rsidR="00603409">
        <w:rPr>
          <w:rFonts w:ascii="Bradley Hand ITC" w:hAnsi="Bradley Hand ITC"/>
          <w:sz w:val="36"/>
          <w:szCs w:val="36"/>
        </w:rPr>
        <w:t>EAOS</w:t>
      </w:r>
      <w:r>
        <w:rPr>
          <w:rFonts w:ascii="Bradley Hand ITC" w:hAnsi="Bradley Hand ITC"/>
          <w:sz w:val="36"/>
          <w:szCs w:val="36"/>
        </w:rPr>
        <w:t xml:space="preserve">  </w:t>
      </w:r>
    </w:p>
    <w:p w14:paraId="39CDB244" w14:textId="1B6D8156" w:rsidR="00392FB7" w:rsidRDefault="00445986" w:rsidP="005D2A9C">
      <w:pPr>
        <w:rPr>
          <w:rFonts w:ascii="Bradley Hand ITC" w:hAnsi="Bradley Hand ITC"/>
          <w:sz w:val="36"/>
          <w:szCs w:val="36"/>
        </w:rPr>
      </w:pPr>
      <w:r>
        <w:rPr>
          <w:rFonts w:ascii="Bradley Hand ITC" w:hAnsi="Bradley Hand ITC"/>
          <w:sz w:val="36"/>
          <w:szCs w:val="36"/>
        </w:rPr>
        <w:t>DIVIDED</w:t>
      </w:r>
      <w:r w:rsidR="00886719">
        <w:rPr>
          <w:rFonts w:ascii="Bradley Hand ITC" w:hAnsi="Bradley Hand ITC"/>
          <w:sz w:val="36"/>
          <w:szCs w:val="36"/>
        </w:rPr>
        <w:t>:</w:t>
      </w:r>
      <w:r w:rsidR="00794A06">
        <w:rPr>
          <w:rFonts w:ascii="Bradley Hand ITC" w:hAnsi="Bradley Hand ITC"/>
          <w:sz w:val="36"/>
          <w:szCs w:val="36"/>
        </w:rPr>
        <w:t xml:space="preserve"> </w:t>
      </w:r>
      <w:r w:rsidRPr="007B3307">
        <w:rPr>
          <w:rFonts w:ascii="Bradley Hand ITC" w:hAnsi="Bradley Hand ITC"/>
          <w:sz w:val="36"/>
          <w:szCs w:val="36"/>
          <w:u w:val="thick"/>
        </w:rPr>
        <w:t>EQUITY</w:t>
      </w:r>
      <w:r>
        <w:rPr>
          <w:rFonts w:ascii="Bradley Hand ITC" w:hAnsi="Bradley Hand ITC"/>
          <w:sz w:val="36"/>
          <w:szCs w:val="36"/>
        </w:rPr>
        <w:t xml:space="preserve"> </w:t>
      </w:r>
      <w:r w:rsidRPr="007B3307">
        <w:rPr>
          <w:rFonts w:ascii="Bradley Hand ITC" w:hAnsi="Bradley Hand ITC"/>
          <w:sz w:val="36"/>
          <w:szCs w:val="36"/>
          <w:u w:val="thick"/>
        </w:rPr>
        <w:t>DIVIDEND</w:t>
      </w:r>
    </w:p>
    <w:p w14:paraId="1F79832B" w14:textId="775EBC0E" w:rsidR="007B3307" w:rsidRPr="003A0BDF" w:rsidRDefault="007B3307" w:rsidP="007B3307">
      <w:pPr>
        <w:rPr>
          <w:rFonts w:ascii="Bradley Hand ITC" w:hAnsi="Bradley Hand ITC"/>
          <w:sz w:val="36"/>
          <w:szCs w:val="36"/>
        </w:rPr>
      </w:pPr>
      <w:r>
        <w:rPr>
          <w:rFonts w:ascii="Bradley Hand ITC" w:hAnsi="Bradley Hand ITC"/>
          <w:sz w:val="36"/>
          <w:szCs w:val="36"/>
        </w:rPr>
        <w:t xml:space="preserve">                  EPS</w:t>
      </w:r>
    </w:p>
    <w:p w14:paraId="6648A99C" w14:textId="77777777" w:rsidR="00625A03" w:rsidRDefault="00625A03" w:rsidP="005D2A9C">
      <w:pPr>
        <w:rPr>
          <w:rFonts w:ascii="Bradley Hand ITC" w:hAnsi="Bradley Hand ITC"/>
          <w:b/>
          <w:bCs/>
          <w:sz w:val="36"/>
          <w:szCs w:val="36"/>
        </w:rPr>
      </w:pPr>
    </w:p>
    <w:p w14:paraId="6175375A" w14:textId="77777777" w:rsidR="0087656C" w:rsidRPr="001229D6" w:rsidRDefault="0087656C" w:rsidP="005D2A9C">
      <w:pPr>
        <w:rPr>
          <w:rFonts w:ascii="Bradley Hand ITC" w:hAnsi="Bradley Hand ITC"/>
          <w:b/>
          <w:bCs/>
          <w:sz w:val="36"/>
          <w:szCs w:val="36"/>
        </w:rPr>
      </w:pPr>
    </w:p>
    <w:p w14:paraId="2FA27C1A" w14:textId="10339406" w:rsidR="00CA23D5" w:rsidRPr="0070405E" w:rsidRDefault="00CA23D5" w:rsidP="005D2A9C">
      <w:pPr>
        <w:rPr>
          <w:rFonts w:ascii="Bradley Hand ITC" w:hAnsi="Bradley Hand ITC"/>
          <w:b/>
          <w:bCs/>
          <w:sz w:val="36"/>
          <w:szCs w:val="36"/>
          <w:u w:val="single"/>
        </w:rPr>
      </w:pPr>
      <w:r w:rsidRPr="0070405E">
        <w:rPr>
          <w:rFonts w:ascii="Bradley Hand ITC" w:hAnsi="Bradley Hand ITC"/>
          <w:b/>
          <w:bCs/>
          <w:sz w:val="36"/>
          <w:szCs w:val="36"/>
          <w:u w:val="single"/>
        </w:rPr>
        <w:t>EPS</w:t>
      </w:r>
    </w:p>
    <w:p w14:paraId="5B6E0966" w14:textId="3599152C" w:rsidR="00CA23D5" w:rsidRDefault="00CA23D5" w:rsidP="005D2A9C">
      <w:pPr>
        <w:rPr>
          <w:rFonts w:ascii="Bradley Hand ITC" w:hAnsi="Bradley Hand ITC"/>
          <w:sz w:val="36"/>
          <w:szCs w:val="36"/>
        </w:rPr>
      </w:pPr>
      <w:r w:rsidRPr="0070405E">
        <w:rPr>
          <w:rFonts w:ascii="Bradley Hand ITC" w:hAnsi="Bradley Hand ITC"/>
          <w:b/>
          <w:bCs/>
          <w:sz w:val="36"/>
          <w:szCs w:val="36"/>
          <w:u w:val="single"/>
        </w:rPr>
        <w:t>EARNING</w:t>
      </w:r>
      <w:r w:rsidR="00D84CDF" w:rsidRPr="0070405E">
        <w:rPr>
          <w:rFonts w:ascii="Bradley Hand ITC" w:hAnsi="Bradley Hand ITC"/>
          <w:b/>
          <w:bCs/>
          <w:sz w:val="36"/>
          <w:szCs w:val="36"/>
          <w:u w:val="single"/>
        </w:rPr>
        <w:t>S</w:t>
      </w:r>
      <w:r w:rsidR="00D84CDF">
        <w:rPr>
          <w:rFonts w:ascii="Bradley Hand ITC" w:hAnsi="Bradley Hand ITC"/>
          <w:sz w:val="36"/>
          <w:szCs w:val="36"/>
        </w:rPr>
        <w:t xml:space="preserve"> </w:t>
      </w:r>
      <w:r w:rsidR="00D84CDF" w:rsidRPr="0070405E">
        <w:rPr>
          <w:rFonts w:ascii="Bradley Hand ITC" w:hAnsi="Bradley Hand ITC"/>
          <w:b/>
          <w:bCs/>
          <w:sz w:val="36"/>
          <w:szCs w:val="36"/>
          <w:u w:val="single"/>
        </w:rPr>
        <w:t>PER</w:t>
      </w:r>
      <w:r w:rsidR="00D84CDF">
        <w:rPr>
          <w:rFonts w:ascii="Bradley Hand ITC" w:hAnsi="Bradley Hand ITC"/>
          <w:sz w:val="36"/>
          <w:szCs w:val="36"/>
        </w:rPr>
        <w:t xml:space="preserve"> </w:t>
      </w:r>
      <w:r w:rsidR="00D84CDF" w:rsidRPr="0070405E">
        <w:rPr>
          <w:rFonts w:ascii="Bradley Hand ITC" w:hAnsi="Bradley Hand ITC"/>
          <w:b/>
          <w:bCs/>
          <w:sz w:val="36"/>
          <w:szCs w:val="36"/>
          <w:u w:val="single"/>
        </w:rPr>
        <w:t>SHARE</w:t>
      </w:r>
    </w:p>
    <w:p w14:paraId="19503358" w14:textId="77777777" w:rsidR="00D84CDF" w:rsidRDefault="00D84CDF" w:rsidP="005D2A9C">
      <w:pPr>
        <w:rPr>
          <w:rFonts w:ascii="Bradley Hand ITC" w:hAnsi="Bradley Hand ITC"/>
          <w:sz w:val="36"/>
          <w:szCs w:val="36"/>
        </w:rPr>
      </w:pPr>
    </w:p>
    <w:p w14:paraId="6EEA5CAB" w14:textId="639A82E8" w:rsidR="00D84CDF" w:rsidRDefault="00F113C7" w:rsidP="005D2A9C">
      <w:pPr>
        <w:rPr>
          <w:rFonts w:ascii="Bradley Hand ITC" w:hAnsi="Bradley Hand ITC"/>
          <w:sz w:val="36"/>
          <w:szCs w:val="36"/>
        </w:rPr>
      </w:pPr>
      <w:r w:rsidRPr="00601836">
        <w:rPr>
          <w:rFonts w:ascii="Bradley Hand ITC" w:hAnsi="Bradley Hand ITC"/>
          <w:color w:val="000000" w:themeColor="text1"/>
          <w:sz w:val="36"/>
          <w:szCs w:val="36"/>
          <w:highlight w:val="yellow"/>
        </w:rPr>
        <w:t>EPS</w:t>
      </w:r>
      <w:r w:rsidR="00F9492B" w:rsidRPr="00601836">
        <w:rPr>
          <w:rFonts w:ascii="Bradley Hand ITC" w:hAnsi="Bradley Hand ITC"/>
          <w:color w:val="000000" w:themeColor="text1"/>
          <w:sz w:val="36"/>
          <w:szCs w:val="36"/>
        </w:rPr>
        <w:t xml:space="preserve"> </w:t>
      </w:r>
      <w:r>
        <w:rPr>
          <w:rFonts w:ascii="Bradley Hand ITC" w:hAnsi="Bradley Hand ITC"/>
          <w:sz w:val="36"/>
          <w:szCs w:val="36"/>
        </w:rPr>
        <w:t>=</w:t>
      </w:r>
      <w:r w:rsidR="00F9492B">
        <w:rPr>
          <w:rFonts w:ascii="Bradley Hand ITC" w:hAnsi="Bradley Hand ITC"/>
          <w:sz w:val="36"/>
          <w:szCs w:val="36"/>
        </w:rPr>
        <w:t xml:space="preserve"> </w:t>
      </w:r>
      <w:r>
        <w:rPr>
          <w:rFonts w:ascii="Bradley Hand ITC" w:hAnsi="Bradley Hand ITC"/>
          <w:sz w:val="36"/>
          <w:szCs w:val="36"/>
        </w:rPr>
        <w:t xml:space="preserve">EARNINGS ATRIBUTABLE </w:t>
      </w:r>
      <w:r w:rsidR="008313A9">
        <w:rPr>
          <w:rFonts w:ascii="Bradley Hand ITC" w:hAnsi="Bradley Hand ITC"/>
          <w:sz w:val="36"/>
          <w:szCs w:val="36"/>
        </w:rPr>
        <w:t xml:space="preserve">TO ODINARY        </w:t>
      </w:r>
      <w:r w:rsidR="00F9492B">
        <w:rPr>
          <w:rFonts w:ascii="Bradley Hand ITC" w:hAnsi="Bradley Hand ITC"/>
          <w:sz w:val="36"/>
          <w:szCs w:val="36"/>
        </w:rPr>
        <w:t xml:space="preserve">    </w:t>
      </w:r>
      <w:r w:rsidR="008313A9">
        <w:rPr>
          <w:rFonts w:ascii="Bradley Hand ITC" w:hAnsi="Bradley Hand ITC"/>
          <w:sz w:val="36"/>
          <w:szCs w:val="36"/>
        </w:rPr>
        <w:t>SHAREHOLDERS</w:t>
      </w:r>
      <w:r w:rsidR="00F9492B">
        <w:rPr>
          <w:rFonts w:ascii="Bradley Hand ITC" w:hAnsi="Bradley Hand ITC"/>
          <w:sz w:val="36"/>
          <w:szCs w:val="36"/>
        </w:rPr>
        <w:t>/</w:t>
      </w:r>
      <w:r w:rsidR="009A2530">
        <w:rPr>
          <w:rFonts w:ascii="Bradley Hand ITC" w:hAnsi="Bradley Hand ITC"/>
          <w:sz w:val="36"/>
          <w:szCs w:val="36"/>
        </w:rPr>
        <w:t xml:space="preserve"> </w:t>
      </w:r>
      <w:r w:rsidR="00F9492B">
        <w:rPr>
          <w:rFonts w:ascii="Bradley Hand ITC" w:hAnsi="Bradley Hand ITC"/>
          <w:sz w:val="36"/>
          <w:szCs w:val="36"/>
        </w:rPr>
        <w:t>NO</w:t>
      </w:r>
      <w:r w:rsidR="00601836">
        <w:rPr>
          <w:rFonts w:ascii="Bradley Hand ITC" w:hAnsi="Bradley Hand ITC"/>
          <w:sz w:val="36"/>
          <w:szCs w:val="36"/>
        </w:rPr>
        <w:t>;</w:t>
      </w:r>
      <w:r w:rsidR="009A2530">
        <w:rPr>
          <w:rFonts w:ascii="Bradley Hand ITC" w:hAnsi="Bradley Hand ITC"/>
          <w:sz w:val="36"/>
          <w:szCs w:val="36"/>
        </w:rPr>
        <w:t xml:space="preserve"> </w:t>
      </w:r>
      <w:r w:rsidR="00601836">
        <w:rPr>
          <w:rFonts w:ascii="Bradley Hand ITC" w:hAnsi="Bradley Hand ITC"/>
          <w:sz w:val="36"/>
          <w:szCs w:val="36"/>
        </w:rPr>
        <w:t>OF SHARES</w:t>
      </w:r>
    </w:p>
    <w:p w14:paraId="2D17C533" w14:textId="77777777" w:rsidR="005F3B5D" w:rsidRDefault="005F3B5D" w:rsidP="005D2A9C">
      <w:pPr>
        <w:rPr>
          <w:rFonts w:ascii="Bradley Hand ITC" w:hAnsi="Bradley Hand ITC"/>
          <w:sz w:val="36"/>
          <w:szCs w:val="36"/>
        </w:rPr>
      </w:pPr>
    </w:p>
    <w:p w14:paraId="67F18222" w14:textId="77777777" w:rsidR="005F3B5D" w:rsidRDefault="005F3B5D" w:rsidP="005D2A9C">
      <w:pPr>
        <w:rPr>
          <w:rFonts w:ascii="Bradley Hand ITC" w:hAnsi="Bradley Hand ITC"/>
          <w:sz w:val="36"/>
          <w:szCs w:val="36"/>
        </w:rPr>
      </w:pPr>
    </w:p>
    <w:p w14:paraId="05D2BACD" w14:textId="672B27E1" w:rsidR="005F3B5D" w:rsidRDefault="005F3B5D" w:rsidP="005F3B5D">
      <w:pPr>
        <w:jc w:val="center"/>
        <w:rPr>
          <w:rFonts w:ascii="Bradley Hand ITC" w:hAnsi="Bradley Hand ITC"/>
          <w:sz w:val="36"/>
          <w:szCs w:val="36"/>
        </w:rPr>
      </w:pPr>
      <w:r>
        <w:rPr>
          <w:rFonts w:ascii="Bradley Hand ITC" w:hAnsi="Bradley Hand ITC"/>
          <w:sz w:val="36"/>
          <w:szCs w:val="36"/>
        </w:rPr>
        <w:t>OR</w:t>
      </w:r>
    </w:p>
    <w:p w14:paraId="5B3D400E" w14:textId="77777777" w:rsidR="005F3B5D" w:rsidRDefault="005F3B5D" w:rsidP="005F3B5D">
      <w:pPr>
        <w:jc w:val="center"/>
        <w:rPr>
          <w:rFonts w:ascii="Bradley Hand ITC" w:hAnsi="Bradley Hand ITC"/>
          <w:sz w:val="36"/>
          <w:szCs w:val="36"/>
        </w:rPr>
      </w:pPr>
    </w:p>
    <w:p w14:paraId="45FADC13" w14:textId="77777777" w:rsidR="005F3B5D" w:rsidRDefault="005F3B5D" w:rsidP="005F3B5D">
      <w:pPr>
        <w:rPr>
          <w:rFonts w:ascii="Bradley Hand ITC" w:hAnsi="Bradley Hand ITC"/>
          <w:sz w:val="36"/>
          <w:szCs w:val="36"/>
        </w:rPr>
      </w:pPr>
    </w:p>
    <w:p w14:paraId="6B51B4FE" w14:textId="2195E5FB" w:rsidR="002E2770" w:rsidRDefault="002E2770" w:rsidP="005F3B5D">
      <w:pPr>
        <w:rPr>
          <w:rFonts w:ascii="Bradley Hand ITC" w:hAnsi="Bradley Hand ITC"/>
          <w:sz w:val="36"/>
          <w:szCs w:val="36"/>
        </w:rPr>
      </w:pPr>
      <w:r w:rsidRPr="001B16BE">
        <w:rPr>
          <w:rFonts w:ascii="Bradley Hand ITC" w:hAnsi="Bradley Hand ITC"/>
          <w:sz w:val="36"/>
          <w:szCs w:val="36"/>
          <w:highlight w:val="yellow"/>
        </w:rPr>
        <w:t>EPS</w:t>
      </w:r>
      <w:r>
        <w:rPr>
          <w:rFonts w:ascii="Bradley Hand ITC" w:hAnsi="Bradley Hand ITC"/>
          <w:sz w:val="36"/>
          <w:szCs w:val="36"/>
        </w:rPr>
        <w:t xml:space="preserve"> = PAT-PREF DIVIDEND/NO; OF SHARES</w:t>
      </w:r>
    </w:p>
    <w:p w14:paraId="7B570835" w14:textId="77777777" w:rsidR="0070501A" w:rsidRDefault="0070501A" w:rsidP="005F3B5D">
      <w:pPr>
        <w:rPr>
          <w:rFonts w:ascii="Bradley Hand ITC" w:hAnsi="Bradley Hand ITC"/>
          <w:sz w:val="36"/>
          <w:szCs w:val="36"/>
        </w:rPr>
      </w:pPr>
    </w:p>
    <w:p w14:paraId="31FDC5EE" w14:textId="77777777" w:rsidR="001229D6" w:rsidRDefault="001229D6" w:rsidP="005F3B5D">
      <w:pPr>
        <w:rPr>
          <w:rFonts w:ascii="Bradley Hand ITC" w:hAnsi="Bradley Hand ITC"/>
          <w:sz w:val="36"/>
          <w:szCs w:val="36"/>
        </w:rPr>
      </w:pPr>
    </w:p>
    <w:p w14:paraId="414F4731" w14:textId="77777777" w:rsidR="001229D6" w:rsidRDefault="001229D6" w:rsidP="005F3B5D">
      <w:pPr>
        <w:rPr>
          <w:rFonts w:ascii="Bradley Hand ITC" w:hAnsi="Bradley Hand ITC"/>
          <w:sz w:val="36"/>
          <w:szCs w:val="36"/>
        </w:rPr>
      </w:pPr>
    </w:p>
    <w:p w14:paraId="2DAC205E" w14:textId="77777777" w:rsidR="005D2A9C" w:rsidRDefault="005D2A9C" w:rsidP="005D2A9C">
      <w:pPr>
        <w:rPr>
          <w:rFonts w:ascii="Bradley Hand ITC" w:hAnsi="Bradley Hand ITC"/>
          <w:sz w:val="36"/>
          <w:szCs w:val="36"/>
        </w:rPr>
      </w:pPr>
    </w:p>
    <w:p w14:paraId="4309D0C8" w14:textId="77777777" w:rsidR="005D2A9C" w:rsidRPr="005D2A9C" w:rsidRDefault="005D2A9C" w:rsidP="005D2A9C">
      <w:pPr>
        <w:rPr>
          <w:rFonts w:ascii="Bradley Hand ITC" w:hAnsi="Bradley Hand ITC"/>
          <w:sz w:val="36"/>
          <w:szCs w:val="36"/>
        </w:rPr>
      </w:pPr>
    </w:p>
    <w:p w14:paraId="6279E6D6" w14:textId="77777777" w:rsidR="005D2A9C" w:rsidRDefault="005D2A9C" w:rsidP="00FE3C5D">
      <w:pPr>
        <w:rPr>
          <w:rFonts w:ascii="Bradley Hand ITC" w:hAnsi="Bradley Hand ITC"/>
          <w:sz w:val="36"/>
          <w:szCs w:val="36"/>
        </w:rPr>
      </w:pPr>
    </w:p>
    <w:p w14:paraId="0FA09D64" w14:textId="77777777" w:rsidR="005D2A9C" w:rsidRDefault="005D2A9C" w:rsidP="00FE3C5D">
      <w:pPr>
        <w:rPr>
          <w:rFonts w:ascii="Bradley Hand ITC" w:hAnsi="Bradley Hand ITC"/>
          <w:sz w:val="36"/>
          <w:szCs w:val="36"/>
        </w:rPr>
      </w:pPr>
    </w:p>
    <w:p w14:paraId="15FB6657" w14:textId="77777777" w:rsidR="005D2A9C" w:rsidRPr="00FE3C5D" w:rsidRDefault="005D2A9C" w:rsidP="00FE3C5D">
      <w:pPr>
        <w:rPr>
          <w:rFonts w:ascii="Bradley Hand ITC" w:hAnsi="Bradley Hand ITC"/>
          <w:sz w:val="36"/>
          <w:szCs w:val="36"/>
        </w:rPr>
      </w:pPr>
    </w:p>
    <w:p w14:paraId="2EDD5A52" w14:textId="77777777" w:rsidR="00FE3C5D" w:rsidRDefault="00FE3C5D" w:rsidP="00FE3C5D">
      <w:pPr>
        <w:pStyle w:val="ListParagraph"/>
        <w:rPr>
          <w:rFonts w:ascii="Bradley Hand ITC" w:hAnsi="Bradley Hand ITC"/>
          <w:sz w:val="36"/>
          <w:szCs w:val="36"/>
        </w:rPr>
      </w:pPr>
    </w:p>
    <w:p w14:paraId="5A42812B" w14:textId="77777777" w:rsidR="00FE3C5D" w:rsidRDefault="00FE3C5D" w:rsidP="00FE3C5D">
      <w:pPr>
        <w:pStyle w:val="ListParagraph"/>
        <w:rPr>
          <w:rFonts w:ascii="Bradley Hand ITC" w:hAnsi="Bradley Hand ITC"/>
          <w:sz w:val="36"/>
          <w:szCs w:val="36"/>
        </w:rPr>
      </w:pPr>
    </w:p>
    <w:p w14:paraId="05B3FD2A" w14:textId="77777777" w:rsidR="00FE3C5D" w:rsidRPr="00FE3C5D" w:rsidRDefault="00FE3C5D" w:rsidP="00FE3C5D">
      <w:pPr>
        <w:pStyle w:val="ListParagraph"/>
        <w:rPr>
          <w:rFonts w:ascii="Bradley Hand ITC" w:hAnsi="Bradley Hand ITC"/>
          <w:sz w:val="36"/>
          <w:szCs w:val="36"/>
        </w:rPr>
      </w:pPr>
    </w:p>
    <w:sectPr w:rsidR="00FE3C5D" w:rsidRPr="00FE3C5D" w:rsidSect="0026711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8138C0" w14:textId="77777777" w:rsidR="0021498A" w:rsidRDefault="0021498A" w:rsidP="0070405E">
      <w:r>
        <w:separator/>
      </w:r>
    </w:p>
  </w:endnote>
  <w:endnote w:type="continuationSeparator" w:id="0">
    <w:p w14:paraId="0ED7827B" w14:textId="77777777" w:rsidR="0021498A" w:rsidRDefault="0021498A" w:rsidP="00704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EAED19" w14:textId="77777777" w:rsidR="0021498A" w:rsidRDefault="0021498A" w:rsidP="0070405E">
      <w:r>
        <w:separator/>
      </w:r>
    </w:p>
  </w:footnote>
  <w:footnote w:type="continuationSeparator" w:id="0">
    <w:p w14:paraId="7E89603E" w14:textId="77777777" w:rsidR="0021498A" w:rsidRDefault="0021498A" w:rsidP="007040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04B4C"/>
    <w:multiLevelType w:val="hybridMultilevel"/>
    <w:tmpl w:val="BCBC1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7E37C4"/>
    <w:multiLevelType w:val="hybridMultilevel"/>
    <w:tmpl w:val="20C8E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98084340">
    <w:abstractNumId w:val="21"/>
  </w:num>
  <w:num w:numId="2" w16cid:durableId="1935628990">
    <w:abstractNumId w:val="13"/>
  </w:num>
  <w:num w:numId="3" w16cid:durableId="1059472297">
    <w:abstractNumId w:val="11"/>
  </w:num>
  <w:num w:numId="4" w16cid:durableId="706805983">
    <w:abstractNumId w:val="23"/>
  </w:num>
  <w:num w:numId="5" w16cid:durableId="1682195087">
    <w:abstractNumId w:val="14"/>
  </w:num>
  <w:num w:numId="6" w16cid:durableId="2114477404">
    <w:abstractNumId w:val="18"/>
  </w:num>
  <w:num w:numId="7" w16cid:durableId="1001466553">
    <w:abstractNumId w:val="20"/>
  </w:num>
  <w:num w:numId="8" w16cid:durableId="313067766">
    <w:abstractNumId w:val="9"/>
  </w:num>
  <w:num w:numId="9" w16cid:durableId="1509297313">
    <w:abstractNumId w:val="7"/>
  </w:num>
  <w:num w:numId="10" w16cid:durableId="1634555783">
    <w:abstractNumId w:val="6"/>
  </w:num>
  <w:num w:numId="11" w16cid:durableId="110323906">
    <w:abstractNumId w:val="5"/>
  </w:num>
  <w:num w:numId="12" w16cid:durableId="1957785075">
    <w:abstractNumId w:val="4"/>
  </w:num>
  <w:num w:numId="13" w16cid:durableId="976835166">
    <w:abstractNumId w:val="8"/>
  </w:num>
  <w:num w:numId="14" w16cid:durableId="1409423117">
    <w:abstractNumId w:val="3"/>
  </w:num>
  <w:num w:numId="15" w16cid:durableId="1453942879">
    <w:abstractNumId w:val="2"/>
  </w:num>
  <w:num w:numId="16" w16cid:durableId="779683296">
    <w:abstractNumId w:val="1"/>
  </w:num>
  <w:num w:numId="17" w16cid:durableId="781456292">
    <w:abstractNumId w:val="0"/>
  </w:num>
  <w:num w:numId="18" w16cid:durableId="1133904947">
    <w:abstractNumId w:val="15"/>
  </w:num>
  <w:num w:numId="19" w16cid:durableId="1578326324">
    <w:abstractNumId w:val="16"/>
  </w:num>
  <w:num w:numId="20" w16cid:durableId="725376476">
    <w:abstractNumId w:val="22"/>
  </w:num>
  <w:num w:numId="21" w16cid:durableId="795097719">
    <w:abstractNumId w:val="19"/>
  </w:num>
  <w:num w:numId="22" w16cid:durableId="1861317222">
    <w:abstractNumId w:val="12"/>
  </w:num>
  <w:num w:numId="23" w16cid:durableId="990518212">
    <w:abstractNumId w:val="24"/>
  </w:num>
  <w:num w:numId="24" w16cid:durableId="874123188">
    <w:abstractNumId w:val="17"/>
  </w:num>
  <w:num w:numId="25" w16cid:durableId="7148129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60"/>
    <w:rsid w:val="001229D6"/>
    <w:rsid w:val="00166369"/>
    <w:rsid w:val="001B16BE"/>
    <w:rsid w:val="0021498A"/>
    <w:rsid w:val="0022656C"/>
    <w:rsid w:val="00267112"/>
    <w:rsid w:val="002A1BFA"/>
    <w:rsid w:val="002E2770"/>
    <w:rsid w:val="002F5BCF"/>
    <w:rsid w:val="00350821"/>
    <w:rsid w:val="00392FB7"/>
    <w:rsid w:val="003A0BDF"/>
    <w:rsid w:val="003B3C28"/>
    <w:rsid w:val="003B7F99"/>
    <w:rsid w:val="003C0A3B"/>
    <w:rsid w:val="00417EC2"/>
    <w:rsid w:val="004370EB"/>
    <w:rsid w:val="00445986"/>
    <w:rsid w:val="004C68D6"/>
    <w:rsid w:val="005D2A9C"/>
    <w:rsid w:val="005F3B5D"/>
    <w:rsid w:val="00601836"/>
    <w:rsid w:val="00603409"/>
    <w:rsid w:val="00607272"/>
    <w:rsid w:val="00625A03"/>
    <w:rsid w:val="00645252"/>
    <w:rsid w:val="006D3D74"/>
    <w:rsid w:val="0070405E"/>
    <w:rsid w:val="0070501A"/>
    <w:rsid w:val="00794A06"/>
    <w:rsid w:val="007B3307"/>
    <w:rsid w:val="007B3C8A"/>
    <w:rsid w:val="00813684"/>
    <w:rsid w:val="008313A9"/>
    <w:rsid w:val="0083569A"/>
    <w:rsid w:val="0086718B"/>
    <w:rsid w:val="0087656C"/>
    <w:rsid w:val="00886719"/>
    <w:rsid w:val="00901460"/>
    <w:rsid w:val="009A2530"/>
    <w:rsid w:val="00A726C0"/>
    <w:rsid w:val="00A9204E"/>
    <w:rsid w:val="00AD5D7D"/>
    <w:rsid w:val="00C109B0"/>
    <w:rsid w:val="00C43E04"/>
    <w:rsid w:val="00CA23D5"/>
    <w:rsid w:val="00D72306"/>
    <w:rsid w:val="00D84CDF"/>
    <w:rsid w:val="00DB7CAD"/>
    <w:rsid w:val="00DC3E8D"/>
    <w:rsid w:val="00EA0DEA"/>
    <w:rsid w:val="00EB1AF7"/>
    <w:rsid w:val="00EF47EB"/>
    <w:rsid w:val="00F113C7"/>
    <w:rsid w:val="00F70210"/>
    <w:rsid w:val="00F73FDB"/>
    <w:rsid w:val="00F864D7"/>
    <w:rsid w:val="00F9492B"/>
    <w:rsid w:val="00FA016A"/>
    <w:rsid w:val="00FD5CB8"/>
    <w:rsid w:val="00FE2B11"/>
    <w:rsid w:val="00FE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B8FA3"/>
  <w15:chartTrackingRefBased/>
  <w15:docId w15:val="{3AA08BEE-B386-4ABC-9435-6E89055AF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FE3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IN%7bA863C862-6AB3-4639-9378-6FDB4EF4EB2E%7d\%7bA775EF9B-1CF9-40CE-A241-F1CA48849161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{A775EF9B-1CF9-40CE-A241-F1CA48849161}tf02786999_win32</Template>
  <TotalTime>1</TotalTime>
  <Pages>4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sreelakshmithalappalli@gmail.com</cp:lastModifiedBy>
  <cp:revision>2</cp:revision>
  <dcterms:created xsi:type="dcterms:W3CDTF">2024-07-13T09:44:00Z</dcterms:created>
  <dcterms:modified xsi:type="dcterms:W3CDTF">2024-07-13T09:44:00Z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