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4E" w:rsidRDefault="00BE5E4E" w:rsidP="00BE5E4E">
      <w:pPr>
        <w:pStyle w:val="Heading1"/>
      </w:pPr>
      <w:r>
        <w:t>Requirements Overview</w:t>
      </w:r>
    </w:p>
    <w:p w:rsidR="00BE5E4E" w:rsidRPr="001E1205" w:rsidRDefault="005970FB" w:rsidP="00BE5E4E">
      <w:r w:rsidRPr="001E1205">
        <w:t xml:space="preserve">The purpose of this document is to record the functional requirements needed to successfully </w:t>
      </w:r>
      <w:r w:rsidR="00621840" w:rsidRPr="001E1205">
        <w:t xml:space="preserve">implement </w:t>
      </w:r>
      <w:r w:rsidR="004E427C">
        <w:t xml:space="preserve">PublicStuff </w:t>
      </w:r>
      <w:r w:rsidR="00823C5D">
        <w:t xml:space="preserve">integration </w:t>
      </w:r>
      <w:r w:rsidR="00621840" w:rsidRPr="001E1205">
        <w:t>for Philly311 CRM</w:t>
      </w:r>
      <w:r w:rsidRPr="001E1205">
        <w:t>.</w:t>
      </w:r>
    </w:p>
    <w:p w:rsidR="00621840" w:rsidRDefault="00621840" w:rsidP="00621840">
      <w:pPr>
        <w:pStyle w:val="Heading1"/>
      </w:pPr>
      <w:r>
        <w:t xml:space="preserve">Workshop Location and Time:  </w:t>
      </w:r>
      <w:r w:rsidR="00823C5D">
        <w:t>1/22/2013 4:00PM</w:t>
      </w:r>
      <w:r w:rsidR="00563DBF">
        <w:t>,</w:t>
      </w:r>
      <w:r>
        <w:t xml:space="preserve"> </w:t>
      </w:r>
      <w:r w:rsidR="00823C5D">
        <w:t>1234 Market, 18</w:t>
      </w:r>
      <w:r w:rsidR="00823C5D" w:rsidRPr="00823C5D">
        <w:rPr>
          <w:vertAlign w:val="superscript"/>
        </w:rPr>
        <w:t>th</w:t>
      </w:r>
      <w:r w:rsidR="00823C5D">
        <w:t xml:space="preserve"> Floor</w:t>
      </w:r>
    </w:p>
    <w:p w:rsidR="00621840" w:rsidRDefault="00621840" w:rsidP="00621840">
      <w:pPr>
        <w:pStyle w:val="Heading1"/>
      </w:pPr>
      <w:r>
        <w:t>Workshop Attendees:</w:t>
      </w:r>
      <w:r w:rsidR="00823C5D">
        <w:t xml:space="preserve"> </w:t>
      </w:r>
    </w:p>
    <w:p w:rsidR="00823C5D" w:rsidRDefault="00823C5D" w:rsidP="001F575E">
      <w:pPr>
        <w:pStyle w:val="ListParagraph"/>
        <w:numPr>
          <w:ilvl w:val="0"/>
          <w:numId w:val="36"/>
        </w:numPr>
      </w:pPr>
      <w:r>
        <w:t>Clinton Johnson</w:t>
      </w:r>
    </w:p>
    <w:p w:rsidR="00823C5D" w:rsidRDefault="00823C5D" w:rsidP="00823C5D">
      <w:pPr>
        <w:pStyle w:val="ListParagraph"/>
        <w:numPr>
          <w:ilvl w:val="0"/>
          <w:numId w:val="36"/>
        </w:numPr>
      </w:pPr>
      <w:r>
        <w:t>James Robb</w:t>
      </w:r>
    </w:p>
    <w:p w:rsidR="00823C5D" w:rsidRDefault="00823C5D" w:rsidP="00823C5D">
      <w:pPr>
        <w:pStyle w:val="ListParagraph"/>
        <w:numPr>
          <w:ilvl w:val="0"/>
          <w:numId w:val="36"/>
        </w:numPr>
      </w:pPr>
      <w:r>
        <w:t>Steve Waters</w:t>
      </w:r>
    </w:p>
    <w:p w:rsidR="002E7008" w:rsidRPr="00823C5D" w:rsidRDefault="002E7008" w:rsidP="00B65332">
      <w:pPr>
        <w:pStyle w:val="ListParagraph"/>
        <w:numPr>
          <w:ilvl w:val="0"/>
          <w:numId w:val="36"/>
        </w:numPr>
      </w:pPr>
      <w:r w:rsidRPr="002E7008">
        <w:t>Vince</w:t>
      </w:r>
      <w:r w:rsidR="00B65332" w:rsidRPr="00B65332">
        <w:t xml:space="preserve"> Polidoro</w:t>
      </w:r>
      <w:r w:rsidRPr="002E7008">
        <w:t xml:space="preserve"> from PublicStuff</w:t>
      </w:r>
    </w:p>
    <w:p w:rsidR="00D325E8" w:rsidRPr="00D325E8" w:rsidRDefault="00D325E8" w:rsidP="00D325E8">
      <w:pPr>
        <w:pStyle w:val="Heading1"/>
      </w:pPr>
      <w:r>
        <w:t>Version:  1.0</w:t>
      </w:r>
    </w:p>
    <w:p w:rsidR="0062636D" w:rsidRDefault="00E227DF" w:rsidP="0062636D">
      <w:pPr>
        <w:pStyle w:val="Heading1"/>
      </w:pPr>
      <w:r>
        <w:t>Requirements</w:t>
      </w:r>
    </w:p>
    <w:p w:rsidR="00C941B7" w:rsidRDefault="0062636D" w:rsidP="00C941B7">
      <w:r w:rsidRPr="00D325E8">
        <w:t>Unisys will develop a</w:t>
      </w:r>
      <w:r w:rsidR="00E766EC">
        <w:t xml:space="preserve"> </w:t>
      </w:r>
      <w:r w:rsidR="00B65332">
        <w:t xml:space="preserve">Web Service interface in </w:t>
      </w:r>
      <w:r w:rsidR="002E7008">
        <w:t>WebMethods</w:t>
      </w:r>
      <w:r w:rsidR="00823C5D">
        <w:t xml:space="preserve"> </w:t>
      </w:r>
      <w:r w:rsidR="00B65332">
        <w:t>to which</w:t>
      </w:r>
      <w:r w:rsidR="002E7008">
        <w:t xml:space="preserve"> </w:t>
      </w:r>
      <w:r w:rsidR="004A4A5E">
        <w:t xml:space="preserve">the PublicStuff mobile application and website </w:t>
      </w:r>
      <w:r w:rsidR="002E7008">
        <w:t xml:space="preserve">will </w:t>
      </w:r>
      <w:r w:rsidR="00B65332">
        <w:t>send</w:t>
      </w:r>
      <w:r w:rsidR="002E7008">
        <w:t xml:space="preserve"> service requests and </w:t>
      </w:r>
      <w:r w:rsidR="004A4A5E">
        <w:t>service request comment</w:t>
      </w:r>
      <w:r w:rsidR="00BE782A">
        <w:t>.</w:t>
      </w:r>
      <w:r w:rsidR="004A459B">
        <w:t xml:space="preserve"> </w:t>
      </w:r>
      <w:r w:rsidR="00C941B7" w:rsidRPr="00D325E8">
        <w:t xml:space="preserve">Unisys will </w:t>
      </w:r>
      <w:r w:rsidR="004A459B">
        <w:t xml:space="preserve">also </w:t>
      </w:r>
      <w:r w:rsidR="00C941B7" w:rsidRPr="00D325E8">
        <w:t>develop a</w:t>
      </w:r>
      <w:r w:rsidR="00B65332">
        <w:t xml:space="preserve"> WebMethods service </w:t>
      </w:r>
      <w:r w:rsidR="00C941B7">
        <w:t xml:space="preserve">which will send </w:t>
      </w:r>
      <w:r w:rsidR="004A459B">
        <w:t xml:space="preserve">service request </w:t>
      </w:r>
      <w:r w:rsidR="00C941B7">
        <w:t>status</w:t>
      </w:r>
      <w:r w:rsidR="004A459B">
        <w:t>/</w:t>
      </w:r>
      <w:r w:rsidR="00C941B7">
        <w:t xml:space="preserve">field updates and comments from the </w:t>
      </w:r>
      <w:r w:rsidR="004A459B">
        <w:t xml:space="preserve">City’s </w:t>
      </w:r>
      <w:r w:rsidR="00B65332">
        <w:t>Salesforce.com system</w:t>
      </w:r>
      <w:r w:rsidR="004A459B">
        <w:t xml:space="preserve"> to </w:t>
      </w:r>
      <w:r w:rsidR="004A4A5E">
        <w:t xml:space="preserve">the </w:t>
      </w:r>
      <w:r w:rsidR="00C941B7">
        <w:t>PublicStuff mobile application and website.</w:t>
      </w:r>
      <w:r w:rsidR="004A459B">
        <w:t xml:space="preserve"> </w:t>
      </w:r>
    </w:p>
    <w:p w:rsidR="004A459B" w:rsidRDefault="004A459B" w:rsidP="004A459B">
      <w:r>
        <w:t>In the</w:t>
      </w:r>
      <w:r w:rsidRPr="007666B6">
        <w:t xml:space="preserve"> solution</w:t>
      </w:r>
      <w:r>
        <w:t>,</w:t>
      </w:r>
      <w:r w:rsidRPr="007666B6">
        <w:t xml:space="preserve"> the </w:t>
      </w:r>
      <w:r>
        <w:t>City’s PublicStuff</w:t>
      </w:r>
      <w:r w:rsidRPr="007666B6">
        <w:t xml:space="preserve"> </w:t>
      </w:r>
      <w:r>
        <w:t>account will continue to use the City’s GIS services to for address resolution</w:t>
      </w:r>
      <w:r w:rsidR="00B65332">
        <w:t>.</w:t>
      </w:r>
    </w:p>
    <w:p w:rsidR="00176A23" w:rsidRDefault="0062636D" w:rsidP="008C3488">
      <w:r>
        <w:t xml:space="preserve">Unisys assumes that the City has a </w:t>
      </w:r>
      <w:r w:rsidR="008D1987">
        <w:t>PublicStuff account</w:t>
      </w:r>
      <w:r w:rsidR="0094088E">
        <w:t xml:space="preserve"> for development and </w:t>
      </w:r>
      <w:r>
        <w:t>production that is accessible to Unisys for the purposes of this project.</w:t>
      </w:r>
    </w:p>
    <w:p w:rsidR="008C3488" w:rsidRDefault="008C3488" w:rsidP="008C3488"/>
    <w:p w:rsidR="008C3488" w:rsidRDefault="008C3488" w:rsidP="008C3488"/>
    <w:tbl>
      <w:tblPr>
        <w:tblW w:w="14145" w:type="dxa"/>
        <w:tblInd w:w="93" w:type="dxa"/>
        <w:tblLook w:val="04A0" w:firstRow="1" w:lastRow="0" w:firstColumn="1" w:lastColumn="0" w:noHBand="0" w:noVBand="1"/>
      </w:tblPr>
      <w:tblGrid>
        <w:gridCol w:w="1185"/>
        <w:gridCol w:w="3546"/>
        <w:gridCol w:w="718"/>
        <w:gridCol w:w="3640"/>
        <w:gridCol w:w="2355"/>
        <w:gridCol w:w="2701"/>
      </w:tblGrid>
      <w:tr w:rsidR="008843A4" w:rsidRPr="00176A23" w:rsidTr="0094088E">
        <w:trPr>
          <w:trHeight w:val="510"/>
          <w:tblHeader/>
        </w:trPr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003366"/>
            <w:vAlign w:val="bottom"/>
            <w:hideMark/>
          </w:tcPr>
          <w:p w:rsidR="00176A23" w:rsidRPr="00176A23" w:rsidRDefault="00176A23" w:rsidP="00176A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Reference Number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vAlign w:val="bottom"/>
            <w:hideMark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Service Request Requirements</w:t>
            </w:r>
          </w:p>
        </w:tc>
        <w:tc>
          <w:tcPr>
            <w:tcW w:w="7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3366"/>
            <w:vAlign w:val="center"/>
            <w:hideMark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3366"/>
            <w:vAlign w:val="center"/>
            <w:hideMark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Implementation Plan</w:t>
            </w: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3366"/>
            <w:vAlign w:val="center"/>
            <w:hideMark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76A23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How Provided</w:t>
            </w:r>
          </w:p>
        </w:tc>
        <w:tc>
          <w:tcPr>
            <w:tcW w:w="2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003366"/>
          </w:tcPr>
          <w:p w:rsidR="00176A23" w:rsidRPr="00176A23" w:rsidRDefault="00176A23" w:rsidP="00176A2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Workshop Notes</w:t>
            </w:r>
          </w:p>
        </w:tc>
      </w:tr>
      <w:tr w:rsidR="008843A4" w:rsidRPr="00176A23" w:rsidTr="0094088E">
        <w:trPr>
          <w:trHeight w:val="102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23" w:rsidRPr="00025C65" w:rsidRDefault="00004D1F" w:rsidP="00A56674">
            <w:r>
              <w:t>11.33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23" w:rsidRPr="00025C65" w:rsidRDefault="007666B6" w:rsidP="0094088E">
            <w:r w:rsidRPr="007666B6">
              <w:t xml:space="preserve">The solution provides seamless bi-directional integration to the </w:t>
            </w:r>
            <w:r w:rsidR="0094088E">
              <w:t>City’s PublicStuff</w:t>
            </w:r>
            <w:r w:rsidRPr="007666B6">
              <w:t xml:space="preserve"> </w:t>
            </w:r>
            <w:r w:rsidR="0094088E">
              <w:t>account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23" w:rsidRPr="00025C65" w:rsidRDefault="007666B6" w:rsidP="00A56674">
            <w:r>
              <w:t>TP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7AE2" w:rsidRDefault="007F7AE2" w:rsidP="008843A4">
            <w:r w:rsidRPr="007666B6">
              <w:t xml:space="preserve">SFDC Service Cloud application will be configured to integrate with </w:t>
            </w:r>
            <w:r>
              <w:t xml:space="preserve">PublicStuff </w:t>
            </w:r>
            <w:r w:rsidRPr="007666B6">
              <w:t>using Software AG integration server hosted within City's premises</w:t>
            </w:r>
            <w:r>
              <w:t xml:space="preserve"> </w:t>
            </w:r>
          </w:p>
          <w:p w:rsidR="008843A4" w:rsidRDefault="008843A4" w:rsidP="008843A4">
            <w:r>
              <w:t xml:space="preserve">Web Services developed in and exposed by WebMethods to accept incoming data from PublicStuff Mobile application and website. </w:t>
            </w:r>
          </w:p>
          <w:p w:rsidR="007666B6" w:rsidRPr="00025C65" w:rsidRDefault="007F7AE2" w:rsidP="007F7AE2">
            <w:r>
              <w:t>WebMethods services will be developed to push data from the City to the PublicStuff mobile application and website.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176A23" w:rsidRPr="00025C65" w:rsidRDefault="00784749" w:rsidP="00B65332">
            <w:r>
              <w:t xml:space="preserve">Software AG (WebMethods)/ SFDC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6A23" w:rsidRPr="00176A23" w:rsidRDefault="00784749" w:rsidP="00B65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 xml:space="preserve">Vincent from </w:t>
            </w:r>
            <w:r w:rsidR="00B65332">
              <w:t>PublicStuff</w:t>
            </w:r>
            <w:r>
              <w:t xml:space="preserve"> will provide documentation on the service types and fields available so these fields can be mapped to Case fields in SFDC</w:t>
            </w:r>
          </w:p>
        </w:tc>
      </w:tr>
      <w:tr w:rsidR="008843A4" w:rsidRPr="00176A23" w:rsidTr="0094088E">
        <w:trPr>
          <w:trHeight w:val="102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482" w:rsidRDefault="00004D1F" w:rsidP="00A56674">
            <w:r>
              <w:t>11.33</w:t>
            </w:r>
            <w:r w:rsidR="003C2DBF">
              <w:t>1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482" w:rsidRPr="007666B6" w:rsidRDefault="00E14DC2" w:rsidP="00E14DC2">
            <w:r w:rsidRPr="00025C65">
              <w:t>The solution provides ability to</w:t>
            </w:r>
            <w:r>
              <w:t xml:space="preserve"> accept service requests from the PublicStuff mobile application and website.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482" w:rsidRDefault="00A56674" w:rsidP="00A56674">
            <w:r>
              <w:t>TP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A4" w:rsidRDefault="008843A4" w:rsidP="00A56674">
            <w:r>
              <w:t xml:space="preserve">Web Service developed in and exposed by WebMethods to accept service requests from PublicStuff Mobile application and website. </w:t>
            </w:r>
          </w:p>
          <w:p w:rsidR="00884482" w:rsidRPr="007666B6" w:rsidRDefault="008843A4" w:rsidP="00F32357">
            <w:r>
              <w:t xml:space="preserve">Once received, WebMethods will </w:t>
            </w:r>
            <w:r w:rsidR="007E2D6A">
              <w:t xml:space="preserve">find or insert a Contact for the reporting user and </w:t>
            </w:r>
            <w:r>
              <w:t xml:space="preserve">insert the </w:t>
            </w:r>
            <w:r w:rsidR="004A4A5E">
              <w:t xml:space="preserve">service </w:t>
            </w:r>
            <w:r>
              <w:t>request as a Case in SFDC</w:t>
            </w:r>
            <w:r w:rsidR="007E2D6A">
              <w:t xml:space="preserve">. </w:t>
            </w:r>
            <w:r w:rsidR="00F32357">
              <w:t>For certain service request types</w:t>
            </w:r>
            <w:r>
              <w:t>,</w:t>
            </w:r>
            <w:r w:rsidR="007E2D6A">
              <w:t xml:space="preserve"> the service request will be routed </w:t>
            </w:r>
            <w:r>
              <w:t>to the appropriate city department.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884482" w:rsidRDefault="00E14DC2" w:rsidP="00B65332">
            <w:r>
              <w:t>Software AG (WebMethods)</w:t>
            </w:r>
            <w:r w:rsidR="008843A4">
              <w:t>/ SFDC</w:t>
            </w:r>
            <w:r w:rsidR="00B65332">
              <w:t xml:space="preserve"> / PublicStuff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482" w:rsidRPr="00176A23" w:rsidRDefault="00784749" w:rsidP="00784749">
            <w:r>
              <w:t xml:space="preserve">PublicStuff sends these calls in batches periodically throughout the day. </w:t>
            </w:r>
          </w:p>
        </w:tc>
      </w:tr>
      <w:tr w:rsidR="00E14DC2" w:rsidRPr="00176A23" w:rsidTr="0094088E">
        <w:trPr>
          <w:trHeight w:val="102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DC2" w:rsidRDefault="00004D1F" w:rsidP="00A56674">
            <w:r>
              <w:lastRenderedPageBreak/>
              <w:t>11.33</w:t>
            </w:r>
            <w:r w:rsidR="003C2DBF">
              <w:t>2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DC2" w:rsidRPr="00025C65" w:rsidRDefault="00E14DC2" w:rsidP="00E14DC2">
            <w:r w:rsidRPr="00025C65">
              <w:t>The solution provides ability to</w:t>
            </w:r>
            <w:r>
              <w:t xml:space="preserve"> accept service request comments from the PublicStuff mobile application and website.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DC2" w:rsidRDefault="00784749" w:rsidP="00A56674">
            <w:r>
              <w:t>TP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43A4" w:rsidRDefault="008843A4" w:rsidP="008843A4">
            <w:r>
              <w:t>Web Service developed in and exposed by WebMet</w:t>
            </w:r>
            <w:r w:rsidR="004A4A5E">
              <w:t xml:space="preserve">hods to accept service request comments </w:t>
            </w:r>
            <w:r>
              <w:t xml:space="preserve">from PublicStuff Mobile application and website. </w:t>
            </w:r>
          </w:p>
          <w:p w:rsidR="00784749" w:rsidRDefault="008843A4" w:rsidP="00F32357">
            <w:r>
              <w:t>Once received, WebMethods will append the comment to the rela</w:t>
            </w:r>
            <w:r w:rsidR="00B65332">
              <w:t>ted Case in SFDC</w:t>
            </w:r>
            <w:r>
              <w:t>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E14DC2" w:rsidRDefault="00784749" w:rsidP="00B65332">
            <w:r>
              <w:t>Software AG (WebMethods)</w:t>
            </w:r>
            <w:r w:rsidR="007E2D6A">
              <w:t xml:space="preserve"> </w:t>
            </w:r>
            <w:r>
              <w:t xml:space="preserve">/ SFDC </w:t>
            </w:r>
            <w:r w:rsidR="00B65332">
              <w:t>/ PublicStuff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4DC2" w:rsidRDefault="00784749" w:rsidP="00176A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t>PublicStuff sends these calls in batches periodically throughout the day.</w:t>
            </w:r>
          </w:p>
        </w:tc>
      </w:tr>
      <w:tr w:rsidR="00784749" w:rsidRPr="00176A23" w:rsidTr="0094088E">
        <w:trPr>
          <w:trHeight w:val="102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9" w:rsidRDefault="00004D1F" w:rsidP="00A56674">
            <w:r>
              <w:t>11.33</w:t>
            </w:r>
            <w:r w:rsidR="003C2DBF">
              <w:t>4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9" w:rsidRPr="00025C65" w:rsidRDefault="00784749" w:rsidP="004A4A5E">
            <w:r w:rsidRPr="00025C65">
              <w:t>The solution provides ability to</w:t>
            </w:r>
            <w:r>
              <w:t xml:space="preserve"> send service request status</w:t>
            </w:r>
            <w:r w:rsidR="004A4A5E">
              <w:t xml:space="preserve"> </w:t>
            </w:r>
            <w:r>
              <w:t xml:space="preserve">and/or </w:t>
            </w:r>
            <w:r w:rsidR="004A4A5E">
              <w:t xml:space="preserve">field </w:t>
            </w:r>
            <w:r>
              <w:t>updates from the City to the PublicStuff mobile application and website.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9" w:rsidRDefault="007E2D6A" w:rsidP="00A56674">
            <w:r>
              <w:t>TP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9" w:rsidRDefault="00784749" w:rsidP="004A4A5E">
            <w:r>
              <w:t>WebMethods services w</w:t>
            </w:r>
            <w:r w:rsidR="004A4A5E">
              <w:t xml:space="preserve">ill be developed to push status </w:t>
            </w:r>
            <w:r>
              <w:t>and/or field updates from the City to the PublicStuff mobile application and website.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784749" w:rsidRDefault="007E2D6A" w:rsidP="00B65332">
            <w:r>
              <w:t xml:space="preserve">Software AG (WebMethods) / SFDC / PublicStuff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749" w:rsidRDefault="00784749" w:rsidP="00176A23">
            <w:pPr>
              <w:spacing w:after="0" w:line="240" w:lineRule="auto"/>
            </w:pPr>
            <w:r>
              <w:t>WebMethods will send these in batches periodically throughout the day.</w:t>
            </w:r>
          </w:p>
        </w:tc>
      </w:tr>
      <w:tr w:rsidR="007E2D6A" w:rsidRPr="00176A23" w:rsidTr="0094088E">
        <w:trPr>
          <w:trHeight w:val="102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D6A" w:rsidRDefault="00004D1F" w:rsidP="00A56674">
            <w:r>
              <w:t>11.33</w:t>
            </w:r>
            <w:bookmarkStart w:id="0" w:name="_GoBack"/>
            <w:bookmarkEnd w:id="0"/>
            <w:r w:rsidR="00B86F83">
              <w:t>5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D6A" w:rsidRPr="00025C65" w:rsidRDefault="007E2D6A" w:rsidP="007E2D6A">
            <w:r w:rsidRPr="00025C65">
              <w:t>The solution provides ability to</w:t>
            </w:r>
            <w:r>
              <w:t xml:space="preserve"> send selected service request comments to the PublicStuff mobile application and website.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D6A" w:rsidRDefault="007E2D6A" w:rsidP="00A56674">
            <w:r>
              <w:t>TP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D6A" w:rsidRDefault="007E2D6A" w:rsidP="00784749">
            <w:r>
              <w:t>WebMethods services will be developed to push selected service request comments from the City to the PublicStuff mobile application and website.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:rsidR="007E2D6A" w:rsidRDefault="007E2D6A" w:rsidP="00B65332">
            <w:r>
              <w:t xml:space="preserve">Software AG (WebMethods) / SFDC / PublicStuff 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D6A" w:rsidRDefault="007E2D6A" w:rsidP="00176A23">
            <w:pPr>
              <w:spacing w:after="0" w:line="240" w:lineRule="auto"/>
            </w:pPr>
            <w:r>
              <w:t>Events like service request escalations will be added as a Case Comment and pushed</w:t>
            </w:r>
            <w:r w:rsidR="00F87874">
              <w:t xml:space="preserve"> to PublicStuff.</w:t>
            </w:r>
          </w:p>
          <w:p w:rsidR="00F87874" w:rsidRDefault="00F87874" w:rsidP="00176A23">
            <w:pPr>
              <w:spacing w:after="0" w:line="240" w:lineRule="auto"/>
            </w:pPr>
          </w:p>
          <w:p w:rsidR="00F87874" w:rsidRDefault="00F87874" w:rsidP="00176A23">
            <w:pPr>
              <w:spacing w:after="0" w:line="240" w:lineRule="auto"/>
            </w:pPr>
            <w:r>
              <w:t>WebMethods will send these in batches periodically throughout the day.</w:t>
            </w:r>
          </w:p>
        </w:tc>
      </w:tr>
    </w:tbl>
    <w:p w:rsidR="0062636D" w:rsidRDefault="0062636D" w:rsidP="0062636D"/>
    <w:p w:rsidR="004469D0" w:rsidRDefault="004469D0" w:rsidP="004469D0">
      <w:pPr>
        <w:pStyle w:val="Heading1"/>
      </w:pPr>
      <w:r>
        <w:t>Action Items – The City</w:t>
      </w:r>
    </w:p>
    <w:p w:rsidR="0062636D" w:rsidRDefault="0062636D" w:rsidP="0062636D">
      <w:pPr>
        <w:pStyle w:val="ListParagraph"/>
        <w:numPr>
          <w:ilvl w:val="0"/>
          <w:numId w:val="27"/>
        </w:numPr>
        <w:overflowPunct w:val="0"/>
        <w:autoSpaceDE w:val="0"/>
        <w:autoSpaceDN w:val="0"/>
        <w:adjustRightInd w:val="0"/>
        <w:spacing w:after="240" w:line="240" w:lineRule="auto"/>
        <w:textAlignment w:val="baseline"/>
      </w:pPr>
      <w:r>
        <w:t>The City of Philadelphia will provide Unisys with access to/right to use (as necessary to perform the Services) all of the City applications (</w:t>
      </w:r>
      <w:r w:rsidR="00D325E8">
        <w:t>including</w:t>
      </w:r>
      <w:r w:rsidR="001F575E">
        <w:t xml:space="preserve"> PublicStuff</w:t>
      </w:r>
      <w:r>
        <w:t>.</w:t>
      </w:r>
    </w:p>
    <w:p w:rsidR="001F575E" w:rsidRDefault="0062636D" w:rsidP="0062636D">
      <w:pPr>
        <w:pStyle w:val="ListParagraph"/>
        <w:numPr>
          <w:ilvl w:val="0"/>
          <w:numId w:val="27"/>
        </w:numPr>
        <w:overflowPunct w:val="0"/>
        <w:autoSpaceDE w:val="0"/>
        <w:autoSpaceDN w:val="0"/>
        <w:adjustRightInd w:val="0"/>
        <w:spacing w:after="240" w:line="240" w:lineRule="auto"/>
        <w:textAlignment w:val="baseline"/>
      </w:pPr>
      <w:r w:rsidRPr="00F2702E">
        <w:lastRenderedPageBreak/>
        <w:t xml:space="preserve">The City of </w:t>
      </w:r>
      <w:r>
        <w:t>Philadelphia</w:t>
      </w:r>
      <w:r w:rsidRPr="00F2702E">
        <w:t xml:space="preserve"> will provide a technical contact for the City’s </w:t>
      </w:r>
      <w:r w:rsidR="001F575E">
        <w:t>PublicStuff implementation.</w:t>
      </w:r>
    </w:p>
    <w:p w:rsidR="00176A23" w:rsidRDefault="001F575E" w:rsidP="008D1987">
      <w:pPr>
        <w:pStyle w:val="ListParagraph"/>
        <w:numPr>
          <w:ilvl w:val="0"/>
          <w:numId w:val="27"/>
        </w:numPr>
        <w:overflowPunct w:val="0"/>
        <w:autoSpaceDE w:val="0"/>
        <w:autoSpaceDN w:val="0"/>
        <w:adjustRightInd w:val="0"/>
        <w:spacing w:after="240" w:line="240" w:lineRule="auto"/>
        <w:textAlignment w:val="baseline"/>
      </w:pPr>
      <w:r>
        <w:t xml:space="preserve"> </w:t>
      </w:r>
      <w:r w:rsidR="0062636D">
        <w:t>The City of Philadelphia will resolve any issues (that impact the 311 project/System) in any City applications such as GIS/ESRI, PublicStuff, CityWorks, in a timely manner so that they do not impact the agreed upon project plan or performance of the System.</w:t>
      </w:r>
    </w:p>
    <w:p w:rsidR="003C2DBF" w:rsidRDefault="003C2DBF" w:rsidP="003C2DBF">
      <w:pPr>
        <w:pStyle w:val="Heading1"/>
      </w:pPr>
      <w:r>
        <w:t>Action Items – PublicStuff</w:t>
      </w:r>
    </w:p>
    <w:p w:rsidR="003C2DBF" w:rsidRDefault="003C2DBF" w:rsidP="00E766EC">
      <w:pPr>
        <w:pStyle w:val="ListParagraph"/>
        <w:numPr>
          <w:ilvl w:val="0"/>
          <w:numId w:val="27"/>
        </w:numPr>
        <w:overflowPunct w:val="0"/>
        <w:autoSpaceDE w:val="0"/>
        <w:autoSpaceDN w:val="0"/>
        <w:adjustRightInd w:val="0"/>
        <w:spacing w:after="240" w:line="240" w:lineRule="auto"/>
        <w:textAlignment w:val="baseline"/>
      </w:pPr>
      <w:r>
        <w:t>PublicStuff will provide documentation on all available service request types and integration interfaces.</w:t>
      </w:r>
    </w:p>
    <w:p w:rsidR="004469D0" w:rsidRDefault="004469D0" w:rsidP="004469D0">
      <w:pPr>
        <w:pStyle w:val="Heading1"/>
      </w:pPr>
      <w:r>
        <w:t>Action Items – Unisys</w:t>
      </w:r>
    </w:p>
    <w:p w:rsidR="0062636D" w:rsidRDefault="004469D0" w:rsidP="0062636D">
      <w:p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</w:pPr>
      <w:r>
        <w:t>•</w:t>
      </w:r>
      <w:r>
        <w:tab/>
      </w:r>
      <w:r w:rsidR="001F575E">
        <w:t>PublicStuff</w:t>
      </w:r>
      <w:r w:rsidR="0062636D" w:rsidRPr="00F2702E">
        <w:t xml:space="preserve"> Integration </w:t>
      </w:r>
      <w:r w:rsidR="0062636D">
        <w:t>Requirements</w:t>
      </w:r>
      <w:r w:rsidR="0062636D" w:rsidRPr="00F2702E">
        <w:t xml:space="preserve"> </w:t>
      </w:r>
      <w:r w:rsidR="0062636D">
        <w:t>Definition</w:t>
      </w:r>
      <w:r w:rsidR="0062636D" w:rsidRPr="00F2702E">
        <w:t xml:space="preserve"> Document</w:t>
      </w:r>
      <w:r w:rsidR="003C2DBF">
        <w:t xml:space="preserve"> (t</w:t>
      </w:r>
      <w:r w:rsidR="00D325E8">
        <w:t>his document)</w:t>
      </w:r>
    </w:p>
    <w:p w:rsidR="0062636D" w:rsidRDefault="001F575E" w:rsidP="0062636D">
      <w:pPr>
        <w:pStyle w:val="ListParagraph"/>
        <w:numPr>
          <w:ilvl w:val="0"/>
          <w:numId w:val="31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</w:pPr>
      <w:r>
        <w:t xml:space="preserve">PublicStuff </w:t>
      </w:r>
      <w:r w:rsidR="0062636D" w:rsidRPr="00F2702E">
        <w:t>Integration Design Document</w:t>
      </w:r>
    </w:p>
    <w:p w:rsidR="006A0991" w:rsidRDefault="006A0991" w:rsidP="006A0991">
      <w:pPr>
        <w:pStyle w:val="ListParagraph"/>
        <w:numPr>
          <w:ilvl w:val="0"/>
          <w:numId w:val="31"/>
        </w:numPr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ind w:left="720"/>
        <w:textAlignment w:val="baseline"/>
      </w:pPr>
      <w:r>
        <w:t>Develop and unit test configuration and integration for PublicStuff Integration</w:t>
      </w:r>
    </w:p>
    <w:p w:rsidR="006A0991" w:rsidRDefault="006A0991" w:rsidP="006A0991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</w:pPr>
    </w:p>
    <w:p w:rsidR="00176A23" w:rsidRDefault="00176A23" w:rsidP="001F575E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spacing w:after="240" w:line="240" w:lineRule="auto"/>
        <w:textAlignment w:val="baseline"/>
      </w:pPr>
    </w:p>
    <w:sectPr w:rsidR="00176A23" w:rsidSect="0013479C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8EC" w:rsidRDefault="007158EC" w:rsidP="00013394">
      <w:pPr>
        <w:spacing w:after="0" w:line="240" w:lineRule="auto"/>
      </w:pPr>
      <w:r>
        <w:separator/>
      </w:r>
    </w:p>
  </w:endnote>
  <w:endnote w:type="continuationSeparator" w:id="0">
    <w:p w:rsidR="007158EC" w:rsidRDefault="007158EC" w:rsidP="00013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6577"/>
      <w:gridCol w:w="1462"/>
      <w:gridCol w:w="6577"/>
    </w:tblGrid>
    <w:tr w:rsidR="00A5667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56674" w:rsidRDefault="00A5667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56674" w:rsidRDefault="00A56674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04D1F" w:rsidRPr="00004D1F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56674" w:rsidRDefault="00A5667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5667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56674" w:rsidRDefault="00A5667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56674" w:rsidRDefault="00A56674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56674" w:rsidRDefault="00A56674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56674" w:rsidRDefault="00A566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8EC" w:rsidRDefault="007158EC" w:rsidP="00013394">
      <w:pPr>
        <w:spacing w:after="0" w:line="240" w:lineRule="auto"/>
      </w:pPr>
      <w:r>
        <w:separator/>
      </w:r>
    </w:p>
  </w:footnote>
  <w:footnote w:type="continuationSeparator" w:id="0">
    <w:p w:rsidR="007158EC" w:rsidRDefault="007158EC" w:rsidP="00013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674" w:rsidRDefault="00A5667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b/>
        <w:sz w:val="32"/>
        <w:szCs w:val="32"/>
      </w:rPr>
      <w:t>Philly311 PublicStuff Integration</w:t>
    </w:r>
  </w:p>
  <w:p w:rsidR="00A56674" w:rsidRPr="006E31D8" w:rsidRDefault="00A5667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Requirements Definition</w:t>
    </w:r>
  </w:p>
  <w:p w:rsidR="00A56674" w:rsidRDefault="00A566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2078"/>
    <w:multiLevelType w:val="hybridMultilevel"/>
    <w:tmpl w:val="83CE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07823"/>
    <w:multiLevelType w:val="hybridMultilevel"/>
    <w:tmpl w:val="F4EA4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385D2D"/>
    <w:multiLevelType w:val="hybridMultilevel"/>
    <w:tmpl w:val="8F5C3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3D0B78"/>
    <w:multiLevelType w:val="multilevel"/>
    <w:tmpl w:val="4CDA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0B237B"/>
    <w:multiLevelType w:val="hybridMultilevel"/>
    <w:tmpl w:val="995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1C378A"/>
    <w:multiLevelType w:val="hybridMultilevel"/>
    <w:tmpl w:val="D7208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B27F2"/>
    <w:multiLevelType w:val="multilevel"/>
    <w:tmpl w:val="387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EC515C"/>
    <w:multiLevelType w:val="hybridMultilevel"/>
    <w:tmpl w:val="02BC6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91A7E"/>
    <w:multiLevelType w:val="hybridMultilevel"/>
    <w:tmpl w:val="374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A800A8"/>
    <w:multiLevelType w:val="hybridMultilevel"/>
    <w:tmpl w:val="C32E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828C2"/>
    <w:multiLevelType w:val="hybridMultilevel"/>
    <w:tmpl w:val="91D4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4C6F2F"/>
    <w:multiLevelType w:val="multilevel"/>
    <w:tmpl w:val="754E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F44F7"/>
    <w:multiLevelType w:val="multilevel"/>
    <w:tmpl w:val="F2B4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0178C0"/>
    <w:multiLevelType w:val="multilevel"/>
    <w:tmpl w:val="5602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1E5021B"/>
    <w:multiLevelType w:val="hybridMultilevel"/>
    <w:tmpl w:val="F79E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043D2A"/>
    <w:multiLevelType w:val="hybridMultilevel"/>
    <w:tmpl w:val="7CCE75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3B04DDB"/>
    <w:multiLevelType w:val="hybridMultilevel"/>
    <w:tmpl w:val="31D05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D013FD"/>
    <w:multiLevelType w:val="hybridMultilevel"/>
    <w:tmpl w:val="E43097D4"/>
    <w:lvl w:ilvl="0" w:tplc="6DDE7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916A0A"/>
    <w:multiLevelType w:val="hybridMultilevel"/>
    <w:tmpl w:val="84E4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EBF1D4F"/>
    <w:multiLevelType w:val="hybridMultilevel"/>
    <w:tmpl w:val="15F4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5E5289"/>
    <w:multiLevelType w:val="hybridMultilevel"/>
    <w:tmpl w:val="45D8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13416"/>
    <w:multiLevelType w:val="multilevel"/>
    <w:tmpl w:val="FCF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F373FA"/>
    <w:multiLevelType w:val="multilevel"/>
    <w:tmpl w:val="3F38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24E24B9"/>
    <w:multiLevelType w:val="hybridMultilevel"/>
    <w:tmpl w:val="224E692A"/>
    <w:lvl w:ilvl="0" w:tplc="66089CF2">
      <w:start w:val="1"/>
      <w:numFmt w:val="bullet"/>
      <w:pStyle w:val="PWBullet1"/>
      <w:lvlText w:val="●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i w:val="0"/>
        <w:spacing w:val="0"/>
        <w:w w:val="10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4">
    <w:nsid w:val="33B55EEC"/>
    <w:multiLevelType w:val="hybridMultilevel"/>
    <w:tmpl w:val="7108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12DA3"/>
    <w:multiLevelType w:val="hybridMultilevel"/>
    <w:tmpl w:val="0824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663EDB"/>
    <w:multiLevelType w:val="hybridMultilevel"/>
    <w:tmpl w:val="2AAA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A57E69"/>
    <w:multiLevelType w:val="hybridMultilevel"/>
    <w:tmpl w:val="AEDE0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E50312"/>
    <w:multiLevelType w:val="multilevel"/>
    <w:tmpl w:val="07B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160622"/>
    <w:multiLevelType w:val="multilevel"/>
    <w:tmpl w:val="E1C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CC3D76"/>
    <w:multiLevelType w:val="hybridMultilevel"/>
    <w:tmpl w:val="4B84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B7330"/>
    <w:multiLevelType w:val="hybridMultilevel"/>
    <w:tmpl w:val="84E4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8500B3"/>
    <w:multiLevelType w:val="hybridMultilevel"/>
    <w:tmpl w:val="2A80C00C"/>
    <w:lvl w:ilvl="0" w:tplc="68A01D80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9A7583"/>
    <w:multiLevelType w:val="hybridMultilevel"/>
    <w:tmpl w:val="9BB857C6"/>
    <w:lvl w:ilvl="0" w:tplc="56BCB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AA0FBA"/>
    <w:multiLevelType w:val="hybridMultilevel"/>
    <w:tmpl w:val="160C3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276158B"/>
    <w:multiLevelType w:val="multilevel"/>
    <w:tmpl w:val="3CFA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C150C2"/>
    <w:multiLevelType w:val="hybridMultilevel"/>
    <w:tmpl w:val="E098D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2154B3"/>
    <w:multiLevelType w:val="hybridMultilevel"/>
    <w:tmpl w:val="18BAF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748C1E">
      <w:start w:val="5"/>
      <w:numFmt w:val="decimal"/>
      <w:lvlText w:val="%2"/>
      <w:lvlJc w:val="left"/>
      <w:pPr>
        <w:tabs>
          <w:tab w:val="num" w:pos="-360"/>
        </w:tabs>
        <w:ind w:left="-360" w:hanging="720"/>
      </w:pPr>
      <w:rPr>
        <w:rFonts w:ascii="Arial" w:hAnsi="Aria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33F49A86">
      <w:start w:val="1"/>
      <w:numFmt w:val="bullet"/>
      <w:lvlText w:val=""/>
      <w:legacy w:legacy="1" w:legacySpace="360" w:legacyIndent="360"/>
      <w:lvlJc w:val="left"/>
      <w:pPr>
        <w:ind w:left="2880" w:hanging="360"/>
      </w:pPr>
      <w:rPr>
        <w:rFonts w:ascii="Symbol" w:hAnsi="Symbol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38">
    <w:nsid w:val="6D64617C"/>
    <w:multiLevelType w:val="multilevel"/>
    <w:tmpl w:val="4FD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BA2EE0"/>
    <w:multiLevelType w:val="hybridMultilevel"/>
    <w:tmpl w:val="0A4E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4518CF"/>
    <w:multiLevelType w:val="hybridMultilevel"/>
    <w:tmpl w:val="91D4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2388B"/>
    <w:multiLevelType w:val="hybridMultilevel"/>
    <w:tmpl w:val="DB8C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39678C"/>
    <w:multiLevelType w:val="hybridMultilevel"/>
    <w:tmpl w:val="84E4A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0"/>
  </w:num>
  <w:num w:numId="3">
    <w:abstractNumId w:val="36"/>
  </w:num>
  <w:num w:numId="4">
    <w:abstractNumId w:val="42"/>
  </w:num>
  <w:num w:numId="5">
    <w:abstractNumId w:val="31"/>
  </w:num>
  <w:num w:numId="6">
    <w:abstractNumId w:val="20"/>
  </w:num>
  <w:num w:numId="7">
    <w:abstractNumId w:val="1"/>
  </w:num>
  <w:num w:numId="8">
    <w:abstractNumId w:val="15"/>
  </w:num>
  <w:num w:numId="9">
    <w:abstractNumId w:val="7"/>
  </w:num>
  <w:num w:numId="10">
    <w:abstractNumId w:val="25"/>
  </w:num>
  <w:num w:numId="11">
    <w:abstractNumId w:val="17"/>
  </w:num>
  <w:num w:numId="12">
    <w:abstractNumId w:val="33"/>
  </w:num>
  <w:num w:numId="13">
    <w:abstractNumId w:val="19"/>
  </w:num>
  <w:num w:numId="14">
    <w:abstractNumId w:val="32"/>
  </w:num>
  <w:num w:numId="15">
    <w:abstractNumId w:val="18"/>
  </w:num>
  <w:num w:numId="16">
    <w:abstractNumId w:val="38"/>
  </w:num>
  <w:num w:numId="17">
    <w:abstractNumId w:val="35"/>
  </w:num>
  <w:num w:numId="18">
    <w:abstractNumId w:val="12"/>
  </w:num>
  <w:num w:numId="19">
    <w:abstractNumId w:val="13"/>
  </w:num>
  <w:num w:numId="20">
    <w:abstractNumId w:val="28"/>
  </w:num>
  <w:num w:numId="21">
    <w:abstractNumId w:val="11"/>
  </w:num>
  <w:num w:numId="22">
    <w:abstractNumId w:val="21"/>
  </w:num>
  <w:num w:numId="23">
    <w:abstractNumId w:val="6"/>
  </w:num>
  <w:num w:numId="24">
    <w:abstractNumId w:val="22"/>
  </w:num>
  <w:num w:numId="25">
    <w:abstractNumId w:val="3"/>
  </w:num>
  <w:num w:numId="26">
    <w:abstractNumId w:val="29"/>
  </w:num>
  <w:num w:numId="27">
    <w:abstractNumId w:val="24"/>
  </w:num>
  <w:num w:numId="28">
    <w:abstractNumId w:val="2"/>
  </w:num>
  <w:num w:numId="29">
    <w:abstractNumId w:val="4"/>
  </w:num>
  <w:num w:numId="30">
    <w:abstractNumId w:val="8"/>
  </w:num>
  <w:num w:numId="31">
    <w:abstractNumId w:val="34"/>
  </w:num>
  <w:num w:numId="32">
    <w:abstractNumId w:val="27"/>
  </w:num>
  <w:num w:numId="33">
    <w:abstractNumId w:val="14"/>
  </w:num>
  <w:num w:numId="34">
    <w:abstractNumId w:val="23"/>
  </w:num>
  <w:num w:numId="35">
    <w:abstractNumId w:val="37"/>
  </w:num>
  <w:num w:numId="36">
    <w:abstractNumId w:val="41"/>
  </w:num>
  <w:num w:numId="37">
    <w:abstractNumId w:val="39"/>
  </w:num>
  <w:num w:numId="38">
    <w:abstractNumId w:val="16"/>
  </w:num>
  <w:num w:numId="39">
    <w:abstractNumId w:val="9"/>
  </w:num>
  <w:num w:numId="40">
    <w:abstractNumId w:val="5"/>
  </w:num>
  <w:num w:numId="41">
    <w:abstractNumId w:val="0"/>
  </w:num>
  <w:num w:numId="42">
    <w:abstractNumId w:val="10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94"/>
    <w:rsid w:val="00002CE0"/>
    <w:rsid w:val="00004D1F"/>
    <w:rsid w:val="000110B6"/>
    <w:rsid w:val="00013394"/>
    <w:rsid w:val="0002055C"/>
    <w:rsid w:val="00063729"/>
    <w:rsid w:val="00075725"/>
    <w:rsid w:val="00076734"/>
    <w:rsid w:val="00080CE6"/>
    <w:rsid w:val="00087A79"/>
    <w:rsid w:val="000A01F4"/>
    <w:rsid w:val="000A4703"/>
    <w:rsid w:val="000A63B7"/>
    <w:rsid w:val="000C5A13"/>
    <w:rsid w:val="000D4248"/>
    <w:rsid w:val="000E0780"/>
    <w:rsid w:val="000F0C2F"/>
    <w:rsid w:val="0010626C"/>
    <w:rsid w:val="001134EE"/>
    <w:rsid w:val="001150E7"/>
    <w:rsid w:val="00121040"/>
    <w:rsid w:val="00133E81"/>
    <w:rsid w:val="0013479C"/>
    <w:rsid w:val="00140686"/>
    <w:rsid w:val="00140DE3"/>
    <w:rsid w:val="001516F2"/>
    <w:rsid w:val="00163619"/>
    <w:rsid w:val="00176A23"/>
    <w:rsid w:val="001850F7"/>
    <w:rsid w:val="001B5953"/>
    <w:rsid w:val="001C3E81"/>
    <w:rsid w:val="001C4304"/>
    <w:rsid w:val="001D3347"/>
    <w:rsid w:val="001D6F31"/>
    <w:rsid w:val="001E1205"/>
    <w:rsid w:val="001E2122"/>
    <w:rsid w:val="001F41DB"/>
    <w:rsid w:val="001F575E"/>
    <w:rsid w:val="00202D32"/>
    <w:rsid w:val="00211DB6"/>
    <w:rsid w:val="002120AD"/>
    <w:rsid w:val="002121EB"/>
    <w:rsid w:val="002157D7"/>
    <w:rsid w:val="00217A33"/>
    <w:rsid w:val="00233F79"/>
    <w:rsid w:val="0023580A"/>
    <w:rsid w:val="002829A8"/>
    <w:rsid w:val="00286CB8"/>
    <w:rsid w:val="002A4CC2"/>
    <w:rsid w:val="002C5667"/>
    <w:rsid w:val="002E7008"/>
    <w:rsid w:val="002F2245"/>
    <w:rsid w:val="003174AC"/>
    <w:rsid w:val="00326DC6"/>
    <w:rsid w:val="00334C97"/>
    <w:rsid w:val="00390039"/>
    <w:rsid w:val="003A022B"/>
    <w:rsid w:val="003A3160"/>
    <w:rsid w:val="003A5304"/>
    <w:rsid w:val="003B2D92"/>
    <w:rsid w:val="003B3297"/>
    <w:rsid w:val="003B3FA9"/>
    <w:rsid w:val="003C2DBF"/>
    <w:rsid w:val="003C7F1E"/>
    <w:rsid w:val="003E779A"/>
    <w:rsid w:val="003F3BCE"/>
    <w:rsid w:val="0040628F"/>
    <w:rsid w:val="004074B1"/>
    <w:rsid w:val="004108CD"/>
    <w:rsid w:val="00420476"/>
    <w:rsid w:val="004236FD"/>
    <w:rsid w:val="004374E9"/>
    <w:rsid w:val="0044046E"/>
    <w:rsid w:val="00443DDB"/>
    <w:rsid w:val="004469D0"/>
    <w:rsid w:val="00457F27"/>
    <w:rsid w:val="00465921"/>
    <w:rsid w:val="00477531"/>
    <w:rsid w:val="00477F37"/>
    <w:rsid w:val="00495D40"/>
    <w:rsid w:val="004A1D08"/>
    <w:rsid w:val="004A459B"/>
    <w:rsid w:val="004A4A5E"/>
    <w:rsid w:val="004C2CAB"/>
    <w:rsid w:val="004D0D9C"/>
    <w:rsid w:val="004E0F3C"/>
    <w:rsid w:val="004E173F"/>
    <w:rsid w:val="004E427C"/>
    <w:rsid w:val="004F0015"/>
    <w:rsid w:val="005011BB"/>
    <w:rsid w:val="00510CF4"/>
    <w:rsid w:val="00513CB2"/>
    <w:rsid w:val="00525293"/>
    <w:rsid w:val="005555BE"/>
    <w:rsid w:val="00563DBF"/>
    <w:rsid w:val="00565541"/>
    <w:rsid w:val="00570DE6"/>
    <w:rsid w:val="005722D8"/>
    <w:rsid w:val="005725D1"/>
    <w:rsid w:val="005845E0"/>
    <w:rsid w:val="005970FB"/>
    <w:rsid w:val="005C1B26"/>
    <w:rsid w:val="005D4141"/>
    <w:rsid w:val="005E66A1"/>
    <w:rsid w:val="005F135D"/>
    <w:rsid w:val="0060228F"/>
    <w:rsid w:val="0060560F"/>
    <w:rsid w:val="00621840"/>
    <w:rsid w:val="00622557"/>
    <w:rsid w:val="0062636D"/>
    <w:rsid w:val="00626D58"/>
    <w:rsid w:val="00630D2E"/>
    <w:rsid w:val="00633837"/>
    <w:rsid w:val="006364FD"/>
    <w:rsid w:val="00637B36"/>
    <w:rsid w:val="00640EA1"/>
    <w:rsid w:val="00653157"/>
    <w:rsid w:val="00666A19"/>
    <w:rsid w:val="00683B13"/>
    <w:rsid w:val="006855B6"/>
    <w:rsid w:val="00687AD7"/>
    <w:rsid w:val="00694917"/>
    <w:rsid w:val="006A0991"/>
    <w:rsid w:val="006A57B0"/>
    <w:rsid w:val="006A67CF"/>
    <w:rsid w:val="006B4627"/>
    <w:rsid w:val="006E1214"/>
    <w:rsid w:val="006E31D8"/>
    <w:rsid w:val="007067B4"/>
    <w:rsid w:val="00712D8B"/>
    <w:rsid w:val="007158EC"/>
    <w:rsid w:val="00734E4F"/>
    <w:rsid w:val="0073642E"/>
    <w:rsid w:val="0073716B"/>
    <w:rsid w:val="00752897"/>
    <w:rsid w:val="00763321"/>
    <w:rsid w:val="007666B6"/>
    <w:rsid w:val="007825BB"/>
    <w:rsid w:val="00784749"/>
    <w:rsid w:val="007874B0"/>
    <w:rsid w:val="007C1AB2"/>
    <w:rsid w:val="007C6A45"/>
    <w:rsid w:val="007D1A6F"/>
    <w:rsid w:val="007E2D6A"/>
    <w:rsid w:val="007F7AE2"/>
    <w:rsid w:val="00802637"/>
    <w:rsid w:val="008222EF"/>
    <w:rsid w:val="00823C5D"/>
    <w:rsid w:val="008257B6"/>
    <w:rsid w:val="0083118B"/>
    <w:rsid w:val="00833F2F"/>
    <w:rsid w:val="0084185F"/>
    <w:rsid w:val="00845D47"/>
    <w:rsid w:val="008463F3"/>
    <w:rsid w:val="008474DF"/>
    <w:rsid w:val="00856216"/>
    <w:rsid w:val="008618C6"/>
    <w:rsid w:val="008622FF"/>
    <w:rsid w:val="00873B6B"/>
    <w:rsid w:val="00874251"/>
    <w:rsid w:val="00881298"/>
    <w:rsid w:val="008843A4"/>
    <w:rsid w:val="00884482"/>
    <w:rsid w:val="00884CB3"/>
    <w:rsid w:val="008A17FB"/>
    <w:rsid w:val="008C3488"/>
    <w:rsid w:val="008D0A72"/>
    <w:rsid w:val="008D1987"/>
    <w:rsid w:val="008D3520"/>
    <w:rsid w:val="008D7428"/>
    <w:rsid w:val="008F42AC"/>
    <w:rsid w:val="00902E7D"/>
    <w:rsid w:val="0091450E"/>
    <w:rsid w:val="00914AD3"/>
    <w:rsid w:val="009173F7"/>
    <w:rsid w:val="009277A8"/>
    <w:rsid w:val="00935D0B"/>
    <w:rsid w:val="0094088E"/>
    <w:rsid w:val="00941C56"/>
    <w:rsid w:val="00941D2E"/>
    <w:rsid w:val="00951417"/>
    <w:rsid w:val="00966E80"/>
    <w:rsid w:val="00972999"/>
    <w:rsid w:val="009941D1"/>
    <w:rsid w:val="009A46C8"/>
    <w:rsid w:val="009B65CC"/>
    <w:rsid w:val="009C0B46"/>
    <w:rsid w:val="009D0B18"/>
    <w:rsid w:val="009E26D6"/>
    <w:rsid w:val="009F0D4B"/>
    <w:rsid w:val="00A04911"/>
    <w:rsid w:val="00A15062"/>
    <w:rsid w:val="00A163B5"/>
    <w:rsid w:val="00A20D09"/>
    <w:rsid w:val="00A329BE"/>
    <w:rsid w:val="00A335FA"/>
    <w:rsid w:val="00A47DB8"/>
    <w:rsid w:val="00A56674"/>
    <w:rsid w:val="00A6166F"/>
    <w:rsid w:val="00A61D49"/>
    <w:rsid w:val="00A6538A"/>
    <w:rsid w:val="00A65BD7"/>
    <w:rsid w:val="00A711AC"/>
    <w:rsid w:val="00A72217"/>
    <w:rsid w:val="00A75DE7"/>
    <w:rsid w:val="00A87E12"/>
    <w:rsid w:val="00A947C4"/>
    <w:rsid w:val="00AC2258"/>
    <w:rsid w:val="00AC3FD9"/>
    <w:rsid w:val="00AD70B2"/>
    <w:rsid w:val="00AE3069"/>
    <w:rsid w:val="00AE4352"/>
    <w:rsid w:val="00AF0395"/>
    <w:rsid w:val="00B0433E"/>
    <w:rsid w:val="00B043EC"/>
    <w:rsid w:val="00B04517"/>
    <w:rsid w:val="00B32953"/>
    <w:rsid w:val="00B46F9E"/>
    <w:rsid w:val="00B50CEF"/>
    <w:rsid w:val="00B6369B"/>
    <w:rsid w:val="00B65332"/>
    <w:rsid w:val="00B86EE5"/>
    <w:rsid w:val="00B86F83"/>
    <w:rsid w:val="00B949B6"/>
    <w:rsid w:val="00BA6C52"/>
    <w:rsid w:val="00BB7215"/>
    <w:rsid w:val="00BC456D"/>
    <w:rsid w:val="00BD2F30"/>
    <w:rsid w:val="00BD7326"/>
    <w:rsid w:val="00BE5E4E"/>
    <w:rsid w:val="00BE782A"/>
    <w:rsid w:val="00BF5BAA"/>
    <w:rsid w:val="00BF6106"/>
    <w:rsid w:val="00C02A0A"/>
    <w:rsid w:val="00C163A8"/>
    <w:rsid w:val="00C51C66"/>
    <w:rsid w:val="00C57743"/>
    <w:rsid w:val="00C57D9B"/>
    <w:rsid w:val="00C67224"/>
    <w:rsid w:val="00C7575A"/>
    <w:rsid w:val="00C82BBD"/>
    <w:rsid w:val="00C941B7"/>
    <w:rsid w:val="00CA369A"/>
    <w:rsid w:val="00CA6A74"/>
    <w:rsid w:val="00CB0185"/>
    <w:rsid w:val="00CB01F5"/>
    <w:rsid w:val="00CB59BC"/>
    <w:rsid w:val="00CC11B5"/>
    <w:rsid w:val="00CC36F8"/>
    <w:rsid w:val="00CC53E7"/>
    <w:rsid w:val="00CE00DB"/>
    <w:rsid w:val="00CE34C7"/>
    <w:rsid w:val="00CF46F9"/>
    <w:rsid w:val="00CF68E6"/>
    <w:rsid w:val="00D0141F"/>
    <w:rsid w:val="00D0189E"/>
    <w:rsid w:val="00D1011D"/>
    <w:rsid w:val="00D31251"/>
    <w:rsid w:val="00D325E8"/>
    <w:rsid w:val="00D57C12"/>
    <w:rsid w:val="00D73EF9"/>
    <w:rsid w:val="00D917BC"/>
    <w:rsid w:val="00DA10C1"/>
    <w:rsid w:val="00DA2806"/>
    <w:rsid w:val="00DC1C97"/>
    <w:rsid w:val="00DC7277"/>
    <w:rsid w:val="00E07B2E"/>
    <w:rsid w:val="00E14DC2"/>
    <w:rsid w:val="00E227DF"/>
    <w:rsid w:val="00E22FBD"/>
    <w:rsid w:val="00E407B9"/>
    <w:rsid w:val="00E66CAC"/>
    <w:rsid w:val="00E766EC"/>
    <w:rsid w:val="00E801E0"/>
    <w:rsid w:val="00E91859"/>
    <w:rsid w:val="00EB0DAB"/>
    <w:rsid w:val="00EE7F45"/>
    <w:rsid w:val="00F0195F"/>
    <w:rsid w:val="00F27825"/>
    <w:rsid w:val="00F3146E"/>
    <w:rsid w:val="00F32357"/>
    <w:rsid w:val="00F354BD"/>
    <w:rsid w:val="00F35994"/>
    <w:rsid w:val="00F518C2"/>
    <w:rsid w:val="00F768B0"/>
    <w:rsid w:val="00F83450"/>
    <w:rsid w:val="00F87874"/>
    <w:rsid w:val="00FB50A1"/>
    <w:rsid w:val="00FB674A"/>
    <w:rsid w:val="00FB7D43"/>
    <w:rsid w:val="00FD5C7D"/>
    <w:rsid w:val="00FD7CE6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394"/>
  </w:style>
  <w:style w:type="paragraph" w:styleId="Footer">
    <w:name w:val="footer"/>
    <w:basedOn w:val="Normal"/>
    <w:link w:val="FooterChar"/>
    <w:uiPriority w:val="99"/>
    <w:unhideWhenUsed/>
    <w:rsid w:val="0001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394"/>
  </w:style>
  <w:style w:type="paragraph" w:styleId="BalloonText">
    <w:name w:val="Balloon Text"/>
    <w:basedOn w:val="Normal"/>
    <w:link w:val="BalloonTextChar"/>
    <w:uiPriority w:val="99"/>
    <w:semiHidden/>
    <w:unhideWhenUsed/>
    <w:rsid w:val="0001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9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7F4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7F45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4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5953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0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5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47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7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4B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63619"/>
  </w:style>
  <w:style w:type="character" w:styleId="Emphasis">
    <w:name w:val="Emphasis"/>
    <w:basedOn w:val="DefaultParagraphFont"/>
    <w:uiPriority w:val="20"/>
    <w:qFormat/>
    <w:rsid w:val="00163619"/>
    <w:rPr>
      <w:i/>
      <w:iCs/>
    </w:rPr>
  </w:style>
  <w:style w:type="character" w:styleId="Strong">
    <w:name w:val="Strong"/>
    <w:basedOn w:val="DefaultParagraphFont"/>
    <w:uiPriority w:val="22"/>
    <w:qFormat/>
    <w:rsid w:val="007D1A6F"/>
    <w:rPr>
      <w:b/>
      <w:bCs/>
    </w:rPr>
  </w:style>
  <w:style w:type="paragraph" w:styleId="NormalWeb">
    <w:name w:val="Normal (Web)"/>
    <w:basedOn w:val="Normal"/>
    <w:uiPriority w:val="99"/>
    <w:unhideWhenUsed/>
    <w:rsid w:val="009B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Bullet1">
    <w:name w:val="PW Bullet1"/>
    <w:basedOn w:val="Normal"/>
    <w:link w:val="PWBullet1Char"/>
    <w:uiPriority w:val="99"/>
    <w:qFormat/>
    <w:rsid w:val="0062636D"/>
    <w:pPr>
      <w:numPr>
        <w:numId w:val="34"/>
      </w:numPr>
      <w:tabs>
        <w:tab w:val="left" w:pos="3960"/>
      </w:tabs>
      <w:spacing w:before="120"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  <w:style w:type="character" w:customStyle="1" w:styleId="PWBullet1Char">
    <w:name w:val="PW Bullet1 Char"/>
    <w:link w:val="PWBullet1"/>
    <w:uiPriority w:val="99"/>
    <w:locked/>
    <w:rsid w:val="0062636D"/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C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394"/>
  </w:style>
  <w:style w:type="paragraph" w:styleId="Footer">
    <w:name w:val="footer"/>
    <w:basedOn w:val="Normal"/>
    <w:link w:val="FooterChar"/>
    <w:uiPriority w:val="99"/>
    <w:unhideWhenUsed/>
    <w:rsid w:val="00013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394"/>
  </w:style>
  <w:style w:type="paragraph" w:styleId="BalloonText">
    <w:name w:val="Balloon Text"/>
    <w:basedOn w:val="Normal"/>
    <w:link w:val="BalloonTextChar"/>
    <w:uiPriority w:val="99"/>
    <w:semiHidden/>
    <w:unhideWhenUsed/>
    <w:rsid w:val="0001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9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E7F4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E7F45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334C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5953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80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5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47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74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4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4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4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4B1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163619"/>
  </w:style>
  <w:style w:type="character" w:styleId="Emphasis">
    <w:name w:val="Emphasis"/>
    <w:basedOn w:val="DefaultParagraphFont"/>
    <w:uiPriority w:val="20"/>
    <w:qFormat/>
    <w:rsid w:val="00163619"/>
    <w:rPr>
      <w:i/>
      <w:iCs/>
    </w:rPr>
  </w:style>
  <w:style w:type="character" w:styleId="Strong">
    <w:name w:val="Strong"/>
    <w:basedOn w:val="DefaultParagraphFont"/>
    <w:uiPriority w:val="22"/>
    <w:qFormat/>
    <w:rsid w:val="007D1A6F"/>
    <w:rPr>
      <w:b/>
      <w:bCs/>
    </w:rPr>
  </w:style>
  <w:style w:type="paragraph" w:styleId="NormalWeb">
    <w:name w:val="Normal (Web)"/>
    <w:basedOn w:val="Normal"/>
    <w:uiPriority w:val="99"/>
    <w:unhideWhenUsed/>
    <w:rsid w:val="009B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Bullet1">
    <w:name w:val="PW Bullet1"/>
    <w:basedOn w:val="Normal"/>
    <w:link w:val="PWBullet1Char"/>
    <w:uiPriority w:val="99"/>
    <w:qFormat/>
    <w:rsid w:val="0062636D"/>
    <w:pPr>
      <w:numPr>
        <w:numId w:val="34"/>
      </w:numPr>
      <w:tabs>
        <w:tab w:val="left" w:pos="3960"/>
      </w:tabs>
      <w:spacing w:before="120"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  <w:style w:type="character" w:customStyle="1" w:styleId="PWBullet1Char">
    <w:name w:val="PW Bullet1 Char"/>
    <w:link w:val="PWBullet1"/>
    <w:uiPriority w:val="99"/>
    <w:locked/>
    <w:rsid w:val="0062636D"/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6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8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7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6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45e4a20dafad2b1a52751d8edc3bdf5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D1BCF7F-3CBD-4615-905B-5F97EA3871DA}"/>
</file>

<file path=customXml/itemProps2.xml><?xml version="1.0" encoding="utf-8"?>
<ds:datastoreItem xmlns:ds="http://schemas.openxmlformats.org/officeDocument/2006/customXml" ds:itemID="{090199C0-403B-430E-82CE-836DCB1F6C5A}"/>
</file>

<file path=customXml/itemProps3.xml><?xml version="1.0" encoding="utf-8"?>
<ds:datastoreItem xmlns:ds="http://schemas.openxmlformats.org/officeDocument/2006/customXml" ds:itemID="{1D5F8AA9-9D07-49E6-8078-A2E8521AF14E}"/>
</file>

<file path=customXml/itemProps4.xml><?xml version="1.0" encoding="utf-8"?>
<ds:datastoreItem xmlns:ds="http://schemas.openxmlformats.org/officeDocument/2006/customXml" ds:itemID="{F8CEE37A-330B-4AE2-9449-1CC24B36BE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 E O'Neill</dc:creator>
  <cp:lastModifiedBy>waters</cp:lastModifiedBy>
  <cp:revision>16</cp:revision>
  <dcterms:created xsi:type="dcterms:W3CDTF">2014-01-22T01:34:00Z</dcterms:created>
  <dcterms:modified xsi:type="dcterms:W3CDTF">2014-01-24T15:58:00Z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</Properties>
</file>