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673DBA" w14:textId="77777777" w:rsidR="00C3202C" w:rsidRDefault="00C3202C" w:rsidP="00C3202C">
      <w:pPr>
        <w:pStyle w:val="Heading1"/>
      </w:pPr>
      <w:r>
        <w:t>Version History</w:t>
      </w:r>
    </w:p>
    <w:tbl>
      <w:tblPr>
        <w:tblStyle w:val="TableGrid"/>
        <w:tblW w:w="11664" w:type="dxa"/>
        <w:tblInd w:w="108" w:type="dxa"/>
        <w:tblLook w:val="04A0" w:firstRow="1" w:lastRow="0" w:firstColumn="1" w:lastColumn="0" w:noHBand="0" w:noVBand="1"/>
      </w:tblPr>
      <w:tblGrid>
        <w:gridCol w:w="1098"/>
        <w:gridCol w:w="1530"/>
        <w:gridCol w:w="5850"/>
        <w:gridCol w:w="3186"/>
      </w:tblGrid>
      <w:tr w:rsidR="00C3202C" w14:paraId="6D4B9CBA" w14:textId="77777777" w:rsidTr="00DE4079">
        <w:tc>
          <w:tcPr>
            <w:tcW w:w="1098" w:type="dxa"/>
            <w:shd w:val="clear" w:color="auto" w:fill="DBE5F1" w:themeFill="accent1" w:themeFillTint="33"/>
          </w:tcPr>
          <w:p w14:paraId="6DB7BF91" w14:textId="77777777" w:rsidR="00C3202C" w:rsidRPr="003F28AC" w:rsidRDefault="00C3202C" w:rsidP="00DE4079">
            <w:pPr>
              <w:rPr>
                <w:b/>
              </w:rPr>
            </w:pPr>
            <w:r w:rsidRPr="003F28AC">
              <w:rPr>
                <w:b/>
              </w:rPr>
              <w:t>Version</w:t>
            </w:r>
          </w:p>
        </w:tc>
        <w:tc>
          <w:tcPr>
            <w:tcW w:w="1530" w:type="dxa"/>
            <w:shd w:val="clear" w:color="auto" w:fill="DBE5F1" w:themeFill="accent1" w:themeFillTint="33"/>
          </w:tcPr>
          <w:p w14:paraId="3D3D03F4" w14:textId="77777777" w:rsidR="00C3202C" w:rsidRPr="003F28AC" w:rsidRDefault="00C3202C" w:rsidP="00DE4079">
            <w:pPr>
              <w:rPr>
                <w:b/>
              </w:rPr>
            </w:pPr>
            <w:r w:rsidRPr="003F28AC">
              <w:rPr>
                <w:b/>
              </w:rPr>
              <w:t>Date</w:t>
            </w:r>
          </w:p>
        </w:tc>
        <w:tc>
          <w:tcPr>
            <w:tcW w:w="5850" w:type="dxa"/>
            <w:shd w:val="clear" w:color="auto" w:fill="DBE5F1" w:themeFill="accent1" w:themeFillTint="33"/>
          </w:tcPr>
          <w:p w14:paraId="68CD7F3B" w14:textId="77777777" w:rsidR="00C3202C" w:rsidRPr="003F28AC" w:rsidRDefault="00C3202C" w:rsidP="00DE4079">
            <w:pPr>
              <w:rPr>
                <w:b/>
              </w:rPr>
            </w:pPr>
            <w:r w:rsidRPr="003F28AC">
              <w:rPr>
                <w:b/>
              </w:rPr>
              <w:t>Description</w:t>
            </w:r>
          </w:p>
        </w:tc>
        <w:tc>
          <w:tcPr>
            <w:tcW w:w="3186" w:type="dxa"/>
            <w:shd w:val="clear" w:color="auto" w:fill="DBE5F1" w:themeFill="accent1" w:themeFillTint="33"/>
          </w:tcPr>
          <w:p w14:paraId="2E96E13D" w14:textId="77777777" w:rsidR="00C3202C" w:rsidRPr="003F28AC" w:rsidRDefault="00C3202C" w:rsidP="00DE4079">
            <w:pPr>
              <w:rPr>
                <w:b/>
              </w:rPr>
            </w:pPr>
            <w:r w:rsidRPr="003F28AC">
              <w:rPr>
                <w:b/>
              </w:rPr>
              <w:t>Author</w:t>
            </w:r>
          </w:p>
        </w:tc>
      </w:tr>
      <w:tr w:rsidR="00C3202C" w14:paraId="026A7DCF" w14:textId="77777777" w:rsidTr="00DE4079">
        <w:tc>
          <w:tcPr>
            <w:tcW w:w="1098" w:type="dxa"/>
          </w:tcPr>
          <w:p w14:paraId="08C874EC" w14:textId="160C5817" w:rsidR="00C3202C" w:rsidRDefault="00C3202C" w:rsidP="007819B1">
            <w:r>
              <w:t>1.</w:t>
            </w:r>
            <w:r w:rsidR="00E65848">
              <w:t>0</w:t>
            </w:r>
          </w:p>
        </w:tc>
        <w:tc>
          <w:tcPr>
            <w:tcW w:w="1530" w:type="dxa"/>
          </w:tcPr>
          <w:p w14:paraId="0D3A440D" w14:textId="5D6831BE" w:rsidR="00C3202C" w:rsidRDefault="007819B1" w:rsidP="00DE4079">
            <w:r>
              <w:t>01/29/2014</w:t>
            </w:r>
          </w:p>
        </w:tc>
        <w:tc>
          <w:tcPr>
            <w:tcW w:w="5850" w:type="dxa"/>
          </w:tcPr>
          <w:p w14:paraId="0F5150B0" w14:textId="77777777" w:rsidR="00C3202C" w:rsidRDefault="00C3202C" w:rsidP="00DE4079">
            <w:r>
              <w:t>Initial Draft Before Workshop</w:t>
            </w:r>
          </w:p>
        </w:tc>
        <w:tc>
          <w:tcPr>
            <w:tcW w:w="3186" w:type="dxa"/>
          </w:tcPr>
          <w:p w14:paraId="3D9118A0" w14:textId="690093C2" w:rsidR="00C3202C" w:rsidRDefault="00E65848" w:rsidP="00DE4079">
            <w:r>
              <w:t>J. Kelly</w:t>
            </w:r>
          </w:p>
        </w:tc>
      </w:tr>
      <w:tr w:rsidR="00C3202C" w14:paraId="7C9C83C9" w14:textId="77777777" w:rsidTr="00DE4079">
        <w:tc>
          <w:tcPr>
            <w:tcW w:w="1098" w:type="dxa"/>
          </w:tcPr>
          <w:p w14:paraId="4A690CD8" w14:textId="149684D7" w:rsidR="00C3202C" w:rsidRDefault="006B5D00" w:rsidP="00DE4079">
            <w:r>
              <w:t>1.1</w:t>
            </w:r>
          </w:p>
        </w:tc>
        <w:tc>
          <w:tcPr>
            <w:tcW w:w="1530" w:type="dxa"/>
          </w:tcPr>
          <w:p w14:paraId="3B1E9F7A" w14:textId="6D72D9A9" w:rsidR="00C3202C" w:rsidRDefault="006B5D00" w:rsidP="00DE4079">
            <w:r>
              <w:t>02/17/2014</w:t>
            </w:r>
          </w:p>
        </w:tc>
        <w:tc>
          <w:tcPr>
            <w:tcW w:w="5850" w:type="dxa"/>
          </w:tcPr>
          <w:p w14:paraId="20D8D01B" w14:textId="6A151304" w:rsidR="00C3202C" w:rsidRDefault="006B5D00" w:rsidP="00DE4079">
            <w:r>
              <w:t>Design Revisions</w:t>
            </w:r>
          </w:p>
        </w:tc>
        <w:tc>
          <w:tcPr>
            <w:tcW w:w="3186" w:type="dxa"/>
          </w:tcPr>
          <w:p w14:paraId="38B46BE8" w14:textId="45876C93" w:rsidR="00C3202C" w:rsidRDefault="006B5D00" w:rsidP="00DE4079">
            <w:r>
              <w:t>J. Kelly</w:t>
            </w:r>
          </w:p>
        </w:tc>
      </w:tr>
      <w:tr w:rsidR="00BF1BC4" w14:paraId="1C937C61" w14:textId="77777777" w:rsidTr="00DE4079">
        <w:tc>
          <w:tcPr>
            <w:tcW w:w="1098" w:type="dxa"/>
          </w:tcPr>
          <w:p w14:paraId="05FAF467" w14:textId="61175D3E" w:rsidR="00BF1BC4" w:rsidRPr="00A12844" w:rsidRDefault="00BF1BC4" w:rsidP="00DE4079">
            <w:r w:rsidRPr="00A12844">
              <w:t>1.2</w:t>
            </w:r>
          </w:p>
        </w:tc>
        <w:tc>
          <w:tcPr>
            <w:tcW w:w="1530" w:type="dxa"/>
          </w:tcPr>
          <w:p w14:paraId="077ECF24" w14:textId="586102B7" w:rsidR="00BF1BC4" w:rsidRPr="00A12844" w:rsidRDefault="00BF1BC4" w:rsidP="00DE4079">
            <w:r w:rsidRPr="00A12844">
              <w:t>02/20/2014</w:t>
            </w:r>
          </w:p>
        </w:tc>
        <w:tc>
          <w:tcPr>
            <w:tcW w:w="5850" w:type="dxa"/>
          </w:tcPr>
          <w:p w14:paraId="26DD42A4" w14:textId="1CB2159A" w:rsidR="00BF1BC4" w:rsidRPr="00A12844" w:rsidRDefault="00BF1BC4" w:rsidP="00DE4079">
            <w:r w:rsidRPr="00A12844">
              <w:t>Revisions After Requirements Workshop</w:t>
            </w:r>
          </w:p>
        </w:tc>
        <w:tc>
          <w:tcPr>
            <w:tcW w:w="3186" w:type="dxa"/>
          </w:tcPr>
          <w:p w14:paraId="115247A7" w14:textId="76F376BB" w:rsidR="00BF1BC4" w:rsidRPr="00A12844" w:rsidRDefault="00BF1BC4" w:rsidP="00DE4079">
            <w:r w:rsidRPr="00A12844">
              <w:t>J. Kelly</w:t>
            </w:r>
          </w:p>
        </w:tc>
      </w:tr>
      <w:tr w:rsidR="00A85AD2" w14:paraId="47096631" w14:textId="77777777" w:rsidTr="00DE4079">
        <w:tc>
          <w:tcPr>
            <w:tcW w:w="1098" w:type="dxa"/>
          </w:tcPr>
          <w:p w14:paraId="6AEC8457" w14:textId="4EA23F1D" w:rsidR="00A85AD2" w:rsidRPr="00A12844" w:rsidRDefault="00A85AD2" w:rsidP="00DE4079">
            <w:r w:rsidRPr="00A12844">
              <w:t>1.3</w:t>
            </w:r>
          </w:p>
        </w:tc>
        <w:tc>
          <w:tcPr>
            <w:tcW w:w="1530" w:type="dxa"/>
          </w:tcPr>
          <w:p w14:paraId="0E9DF6FE" w14:textId="415C2928" w:rsidR="00A85AD2" w:rsidRPr="00A12844" w:rsidRDefault="00A85AD2" w:rsidP="00DE4079">
            <w:r w:rsidRPr="00A12844">
              <w:t>02/22/2014</w:t>
            </w:r>
          </w:p>
        </w:tc>
        <w:tc>
          <w:tcPr>
            <w:tcW w:w="5850" w:type="dxa"/>
          </w:tcPr>
          <w:p w14:paraId="5D192BA3" w14:textId="2E266863" w:rsidR="00A85AD2" w:rsidRPr="00A12844" w:rsidRDefault="00A85AD2" w:rsidP="00DE4079">
            <w:r w:rsidRPr="00A12844">
              <w:t>Peer Review Revisions Included</w:t>
            </w:r>
          </w:p>
        </w:tc>
        <w:tc>
          <w:tcPr>
            <w:tcW w:w="3186" w:type="dxa"/>
          </w:tcPr>
          <w:p w14:paraId="29AC035A" w14:textId="127F5C02" w:rsidR="00A85AD2" w:rsidRPr="00A12844" w:rsidRDefault="00A85AD2" w:rsidP="00DE4079">
            <w:r w:rsidRPr="00A12844">
              <w:t>J. Kelly</w:t>
            </w:r>
          </w:p>
        </w:tc>
      </w:tr>
      <w:tr w:rsidR="006F7704" w14:paraId="6C52FB6D" w14:textId="77777777" w:rsidTr="00DE4079">
        <w:tc>
          <w:tcPr>
            <w:tcW w:w="1098" w:type="dxa"/>
          </w:tcPr>
          <w:p w14:paraId="4969F09C" w14:textId="468486E6" w:rsidR="006F7704" w:rsidRPr="00A12844" w:rsidRDefault="006F7704" w:rsidP="00DE4079">
            <w:r w:rsidRPr="00A12844">
              <w:t>1.4</w:t>
            </w:r>
          </w:p>
        </w:tc>
        <w:tc>
          <w:tcPr>
            <w:tcW w:w="1530" w:type="dxa"/>
          </w:tcPr>
          <w:p w14:paraId="0040723C" w14:textId="6537FA99" w:rsidR="006F7704" w:rsidRPr="00A12844" w:rsidRDefault="006F7704" w:rsidP="00DE4079">
            <w:r w:rsidRPr="00A12844">
              <w:t>03/13/2014</w:t>
            </w:r>
          </w:p>
        </w:tc>
        <w:tc>
          <w:tcPr>
            <w:tcW w:w="5850" w:type="dxa"/>
          </w:tcPr>
          <w:p w14:paraId="436B07F1" w14:textId="4E30E2E4" w:rsidR="006F7704" w:rsidRPr="00A12844" w:rsidRDefault="006F7704" w:rsidP="00DE4079">
            <w:r w:rsidRPr="00A12844">
              <w:t xml:space="preserve">Added information about food preparation licenses per Joseph Gruber’s </w:t>
            </w:r>
            <w:r w:rsidR="00F81E61" w:rsidRPr="00A12844">
              <w:t>0</w:t>
            </w:r>
            <w:r w:rsidRPr="00A12844">
              <w:t>2/24/14 email.</w:t>
            </w:r>
            <w:r w:rsidR="00BF38D1">
              <w:t xml:space="preserve"> Made “</w:t>
            </w:r>
            <w:r w:rsidR="00BF38D1" w:rsidRPr="00BF38D1">
              <w:rPr>
                <w:sz w:val="20"/>
                <w:szCs w:val="20"/>
              </w:rPr>
              <w:t>Family Daycare License</w:t>
            </w:r>
            <w:r w:rsidR="00BF38D1">
              <w:t>” and “” fields dependent on “</w:t>
            </w:r>
            <w:r w:rsidR="00BF38D1" w:rsidRPr="00A12844">
              <w:rPr>
                <w:sz w:val="20"/>
                <w:szCs w:val="20"/>
              </w:rPr>
              <w:t xml:space="preserve">Residential or </w:t>
            </w:r>
            <w:r w:rsidR="00BF38D1">
              <w:rPr>
                <w:sz w:val="20"/>
                <w:szCs w:val="20"/>
              </w:rPr>
              <w:t>Commercial</w:t>
            </w:r>
            <w:r w:rsidR="00BF38D1">
              <w:t>” value.</w:t>
            </w:r>
          </w:p>
        </w:tc>
        <w:tc>
          <w:tcPr>
            <w:tcW w:w="3186" w:type="dxa"/>
          </w:tcPr>
          <w:p w14:paraId="7C1C7F77" w14:textId="1A1A2B2D" w:rsidR="006F7704" w:rsidRPr="00A12844" w:rsidRDefault="006F7704" w:rsidP="00DE4079">
            <w:r w:rsidRPr="00A12844">
              <w:t>J. Kelly</w:t>
            </w:r>
          </w:p>
        </w:tc>
      </w:tr>
      <w:tr w:rsidR="00C45CD7" w14:paraId="2D85F83F" w14:textId="77777777" w:rsidTr="00DE4079">
        <w:tc>
          <w:tcPr>
            <w:tcW w:w="1098" w:type="dxa"/>
          </w:tcPr>
          <w:p w14:paraId="15669B05" w14:textId="079158FD" w:rsidR="00C45CD7" w:rsidRPr="00A12844" w:rsidRDefault="00C45CD7" w:rsidP="00DE4079">
            <w:r>
              <w:t>1.5</w:t>
            </w:r>
          </w:p>
        </w:tc>
        <w:tc>
          <w:tcPr>
            <w:tcW w:w="1530" w:type="dxa"/>
          </w:tcPr>
          <w:p w14:paraId="1C55D76D" w14:textId="6E0F9C0D" w:rsidR="00C45CD7" w:rsidRPr="00A12844" w:rsidRDefault="00C45CD7" w:rsidP="00DE4079">
            <w:r>
              <w:t>03/31/2014</w:t>
            </w:r>
          </w:p>
        </w:tc>
        <w:tc>
          <w:tcPr>
            <w:tcW w:w="5850" w:type="dxa"/>
          </w:tcPr>
          <w:p w14:paraId="24362473" w14:textId="12245BD9" w:rsidR="00C45CD7" w:rsidRPr="00A12844" w:rsidRDefault="00C45CD7" w:rsidP="00E87454">
            <w:r>
              <w:t xml:space="preserve">Updated Agent Instructions </w:t>
            </w:r>
            <w:r w:rsidR="00E87454">
              <w:t>based on a comment</w:t>
            </w:r>
            <w:r>
              <w:t xml:space="preserve"> </w:t>
            </w:r>
            <w:r w:rsidR="00E87454">
              <w:t xml:space="preserve">from the City </w:t>
            </w:r>
            <w:r>
              <w:t>about owner’s children.</w:t>
            </w:r>
          </w:p>
        </w:tc>
        <w:tc>
          <w:tcPr>
            <w:tcW w:w="3186" w:type="dxa"/>
          </w:tcPr>
          <w:p w14:paraId="4C211DED" w14:textId="67E29D20" w:rsidR="00C45CD7" w:rsidRPr="00A12844" w:rsidRDefault="00C45CD7" w:rsidP="00DE4079">
            <w:r>
              <w:t>J. Kelly</w:t>
            </w:r>
          </w:p>
        </w:tc>
      </w:tr>
      <w:tr w:rsidR="00B82A51" w14:paraId="1A51A254" w14:textId="77777777" w:rsidTr="00DE4079">
        <w:tc>
          <w:tcPr>
            <w:tcW w:w="1098" w:type="dxa"/>
          </w:tcPr>
          <w:p w14:paraId="5646B318" w14:textId="48CD2318" w:rsidR="00B82A51" w:rsidRDefault="00B82A51" w:rsidP="00DE4079">
            <w:r>
              <w:t>1.6</w:t>
            </w:r>
          </w:p>
        </w:tc>
        <w:tc>
          <w:tcPr>
            <w:tcW w:w="1530" w:type="dxa"/>
          </w:tcPr>
          <w:p w14:paraId="715190DC" w14:textId="00C81A80" w:rsidR="00B82A51" w:rsidRDefault="00B82A51" w:rsidP="00DE4079">
            <w:r>
              <w:t>04/11/2014</w:t>
            </w:r>
          </w:p>
        </w:tc>
        <w:tc>
          <w:tcPr>
            <w:tcW w:w="5850" w:type="dxa"/>
          </w:tcPr>
          <w:p w14:paraId="612F2C66" w14:textId="405D19F5" w:rsidR="00B82A51" w:rsidRDefault="00B82A51" w:rsidP="00E87454">
            <w:r>
              <w:t>Updated Action Item #</w:t>
            </w:r>
            <w:r w:rsidR="00023BBB">
              <w:t>2</w:t>
            </w:r>
            <w:r>
              <w:t xml:space="preserve"> per Graham Quinn’s comment.</w:t>
            </w:r>
          </w:p>
        </w:tc>
        <w:tc>
          <w:tcPr>
            <w:tcW w:w="3186" w:type="dxa"/>
          </w:tcPr>
          <w:p w14:paraId="69C73538" w14:textId="6A4DF87A" w:rsidR="00B82A51" w:rsidRDefault="00B82A51" w:rsidP="00DE4079">
            <w:r>
              <w:t>J. Kelly</w:t>
            </w:r>
          </w:p>
        </w:tc>
      </w:tr>
      <w:tr w:rsidR="001577D8" w14:paraId="135AA32D" w14:textId="77777777" w:rsidTr="00DE4079">
        <w:tc>
          <w:tcPr>
            <w:tcW w:w="1098" w:type="dxa"/>
          </w:tcPr>
          <w:p w14:paraId="24AD80DA" w14:textId="1732A71A" w:rsidR="001577D8" w:rsidRDefault="001577D8" w:rsidP="00DE4079">
            <w:r>
              <w:t>1.7</w:t>
            </w:r>
          </w:p>
        </w:tc>
        <w:tc>
          <w:tcPr>
            <w:tcW w:w="1530" w:type="dxa"/>
          </w:tcPr>
          <w:p w14:paraId="2F34E9D6" w14:textId="0D415B4D" w:rsidR="001577D8" w:rsidRDefault="001577D8" w:rsidP="00DE4079">
            <w:r>
              <w:t>04/25/2014</w:t>
            </w:r>
          </w:p>
        </w:tc>
        <w:tc>
          <w:tcPr>
            <w:tcW w:w="5850" w:type="dxa"/>
          </w:tcPr>
          <w:p w14:paraId="1BFB8AE4" w14:textId="497D9E88" w:rsidR="001577D8" w:rsidRDefault="001577D8" w:rsidP="00E87454">
            <w:r>
              <w:t>Added Sheryl Johnson’s responses to Action Items #5 and 6.</w:t>
            </w:r>
          </w:p>
        </w:tc>
        <w:tc>
          <w:tcPr>
            <w:tcW w:w="3186" w:type="dxa"/>
          </w:tcPr>
          <w:p w14:paraId="1C0BFFA2" w14:textId="0355D33E" w:rsidR="001577D8" w:rsidRDefault="001577D8" w:rsidP="00DE4079">
            <w:r>
              <w:t>J. Kelly</w:t>
            </w:r>
          </w:p>
        </w:tc>
      </w:tr>
      <w:tr w:rsidR="00B345F7" w14:paraId="026F3B91" w14:textId="77777777" w:rsidTr="00DE4079">
        <w:tc>
          <w:tcPr>
            <w:tcW w:w="1098" w:type="dxa"/>
          </w:tcPr>
          <w:p w14:paraId="0DBE1526" w14:textId="636EA91B" w:rsidR="00B345F7" w:rsidRDefault="00B345F7" w:rsidP="00DE4079">
            <w:r>
              <w:t>1.8</w:t>
            </w:r>
          </w:p>
        </w:tc>
        <w:tc>
          <w:tcPr>
            <w:tcW w:w="1530" w:type="dxa"/>
          </w:tcPr>
          <w:p w14:paraId="503E1E1B" w14:textId="275A68FF" w:rsidR="00B345F7" w:rsidRDefault="00B345F7" w:rsidP="00DE4079">
            <w:r>
              <w:t>05/29/2014</w:t>
            </w:r>
          </w:p>
        </w:tc>
        <w:tc>
          <w:tcPr>
            <w:tcW w:w="5850" w:type="dxa"/>
          </w:tcPr>
          <w:p w14:paraId="7A15E0B3" w14:textId="527ABF99" w:rsidR="00B345F7" w:rsidRDefault="00B345F7" w:rsidP="00E87454">
            <w:r>
              <w:t>Updated revised SLA</w:t>
            </w:r>
          </w:p>
        </w:tc>
        <w:tc>
          <w:tcPr>
            <w:tcW w:w="3186" w:type="dxa"/>
          </w:tcPr>
          <w:p w14:paraId="345A2CA3" w14:textId="4A153CEE" w:rsidR="00B345F7" w:rsidRDefault="00B345F7" w:rsidP="00DE4079">
            <w:r>
              <w:t>Sreelatha SK</w:t>
            </w:r>
          </w:p>
        </w:tc>
      </w:tr>
      <w:tr w:rsidR="0009185C" w14:paraId="54FE5008" w14:textId="77777777" w:rsidTr="00DE4079">
        <w:tc>
          <w:tcPr>
            <w:tcW w:w="1098" w:type="dxa"/>
          </w:tcPr>
          <w:p w14:paraId="223D3569" w14:textId="0E4A6CBA" w:rsidR="0009185C" w:rsidRPr="00C948E8" w:rsidRDefault="0009185C" w:rsidP="00DE4079">
            <w:r w:rsidRPr="00C948E8">
              <w:t>1.9</w:t>
            </w:r>
          </w:p>
        </w:tc>
        <w:tc>
          <w:tcPr>
            <w:tcW w:w="1530" w:type="dxa"/>
          </w:tcPr>
          <w:p w14:paraId="2136B412" w14:textId="5839D052" w:rsidR="0009185C" w:rsidRPr="00C948E8" w:rsidRDefault="0009185C" w:rsidP="00DE4079">
            <w:r w:rsidRPr="00C948E8">
              <w:t>07/15/2014</w:t>
            </w:r>
          </w:p>
        </w:tc>
        <w:tc>
          <w:tcPr>
            <w:tcW w:w="5850" w:type="dxa"/>
          </w:tcPr>
          <w:p w14:paraId="4AA6CF7C" w14:textId="3CF9AED5" w:rsidR="0009185C" w:rsidRPr="00C948E8" w:rsidRDefault="0009185C" w:rsidP="00E87454">
            <w:r w:rsidRPr="00C948E8">
              <w:t>Updated Service Request type for Assignment queue</w:t>
            </w:r>
          </w:p>
        </w:tc>
        <w:tc>
          <w:tcPr>
            <w:tcW w:w="3186" w:type="dxa"/>
          </w:tcPr>
          <w:p w14:paraId="7C72A3AE" w14:textId="51B50170" w:rsidR="0009185C" w:rsidRPr="00C948E8" w:rsidRDefault="0009185C" w:rsidP="00DE4079">
            <w:r w:rsidRPr="00C948E8">
              <w:t>Sreelatha SK</w:t>
            </w:r>
          </w:p>
        </w:tc>
      </w:tr>
      <w:tr w:rsidR="00C948E8" w14:paraId="1A7B95DA" w14:textId="77777777" w:rsidTr="00DE4079">
        <w:tc>
          <w:tcPr>
            <w:tcW w:w="1098" w:type="dxa"/>
          </w:tcPr>
          <w:p w14:paraId="6BB4FF0D" w14:textId="123080DF" w:rsidR="00C948E8" w:rsidRPr="00C948E8" w:rsidRDefault="00C948E8" w:rsidP="00C948E8">
            <w:r>
              <w:t>1.10</w:t>
            </w:r>
          </w:p>
        </w:tc>
        <w:tc>
          <w:tcPr>
            <w:tcW w:w="1530" w:type="dxa"/>
          </w:tcPr>
          <w:p w14:paraId="19A993FB" w14:textId="110D7C7C" w:rsidR="00C948E8" w:rsidRPr="00C948E8" w:rsidRDefault="00C948E8" w:rsidP="00C948E8">
            <w:r>
              <w:t>08/12/2014</w:t>
            </w:r>
          </w:p>
        </w:tc>
        <w:tc>
          <w:tcPr>
            <w:tcW w:w="5850" w:type="dxa"/>
          </w:tcPr>
          <w:p w14:paraId="199EBA36" w14:textId="4D6D6049" w:rsidR="00C948E8" w:rsidRPr="00C948E8" w:rsidRDefault="00C948E8" w:rsidP="00C948E8">
            <w:r>
              <w:t>Updated based on follow-up session</w:t>
            </w:r>
          </w:p>
        </w:tc>
        <w:tc>
          <w:tcPr>
            <w:tcW w:w="3186" w:type="dxa"/>
          </w:tcPr>
          <w:p w14:paraId="795A5BAB" w14:textId="7813B60B" w:rsidR="00C948E8" w:rsidRPr="00C948E8" w:rsidRDefault="00C948E8" w:rsidP="00C948E8">
            <w:r>
              <w:t>M. Schmidt</w:t>
            </w:r>
          </w:p>
        </w:tc>
      </w:tr>
      <w:tr w:rsidR="00CF3263" w14:paraId="2EF71981" w14:textId="77777777" w:rsidTr="00953DBA">
        <w:trPr>
          <w:trHeight w:val="170"/>
        </w:trPr>
        <w:tc>
          <w:tcPr>
            <w:tcW w:w="1098" w:type="dxa"/>
          </w:tcPr>
          <w:p w14:paraId="268E6386" w14:textId="589A2ECC" w:rsidR="00CF3263" w:rsidRDefault="00CF3263" w:rsidP="00C948E8">
            <w:r>
              <w:t>1.11</w:t>
            </w:r>
          </w:p>
        </w:tc>
        <w:tc>
          <w:tcPr>
            <w:tcW w:w="1530" w:type="dxa"/>
          </w:tcPr>
          <w:p w14:paraId="3F8CDD80" w14:textId="2E0231A6" w:rsidR="00CF3263" w:rsidRDefault="00CF3263" w:rsidP="00C948E8">
            <w:r>
              <w:t>08/21/2104</w:t>
            </w:r>
          </w:p>
        </w:tc>
        <w:tc>
          <w:tcPr>
            <w:tcW w:w="5850" w:type="dxa"/>
          </w:tcPr>
          <w:p w14:paraId="1A1A5ED4" w14:textId="600FCE96" w:rsidR="00CF3263" w:rsidRDefault="00CF3263" w:rsidP="00C948E8">
            <w:r>
              <w:t>Removed Residential / Commercial</w:t>
            </w:r>
            <w:r w:rsidR="00953DBA">
              <w:t xml:space="preserve"> as Controlling Field</w:t>
            </w:r>
          </w:p>
        </w:tc>
        <w:tc>
          <w:tcPr>
            <w:tcW w:w="3186" w:type="dxa"/>
          </w:tcPr>
          <w:p w14:paraId="00B4B101" w14:textId="0F6E03A2" w:rsidR="00CF3263" w:rsidRDefault="00CF3263" w:rsidP="00C948E8">
            <w:bookmarkStart w:id="0" w:name="_GoBack"/>
            <w:r>
              <w:t>M. Schmidt</w:t>
            </w:r>
            <w:bookmarkEnd w:id="0"/>
          </w:p>
        </w:tc>
      </w:tr>
    </w:tbl>
    <w:p w14:paraId="6B34A708" w14:textId="77777777" w:rsidR="00BE5E4E" w:rsidRDefault="00BE5E4E" w:rsidP="00BE5E4E">
      <w:pPr>
        <w:pStyle w:val="Heading1"/>
      </w:pPr>
      <w:r>
        <w:t>Requirements Overview</w:t>
      </w:r>
    </w:p>
    <w:p w14:paraId="309977DC" w14:textId="1C58EAA0" w:rsidR="002554F3" w:rsidRDefault="005970FB" w:rsidP="00BE5E4E">
      <w:r>
        <w:t xml:space="preserve">The purpose of this document is to record the functional requirements needed to successfully develop a new service request.  </w:t>
      </w:r>
      <w:r w:rsidR="00BE5E4E">
        <w:t>Certain standards have already been defined to record and resolve service requests received by the City</w:t>
      </w:r>
      <w:r>
        <w:t>, which should be followed as much as possible when defining the requirements for a new service request</w:t>
      </w:r>
      <w:r w:rsidR="00E227DF">
        <w:t xml:space="preserve"> (</w:t>
      </w:r>
      <w:r w:rsidR="001B5953">
        <w:t xml:space="preserve">see </w:t>
      </w:r>
      <w:r w:rsidR="001B5953" w:rsidRPr="001B5953">
        <w:rPr>
          <w:b/>
        </w:rPr>
        <w:t>Service Requests Standards</w:t>
      </w:r>
      <w:r w:rsidR="001B5953">
        <w:t xml:space="preserve"> document</w:t>
      </w:r>
      <w:r w:rsidR="00E227DF">
        <w:t>)</w:t>
      </w:r>
      <w:r>
        <w:t>.</w:t>
      </w:r>
    </w:p>
    <w:p w14:paraId="0A97F5E9" w14:textId="454AF997" w:rsidR="002554F3" w:rsidRPr="00BF1BC4" w:rsidRDefault="002554F3" w:rsidP="00BE5E4E">
      <w:pPr>
        <w:rPr>
          <w:b/>
          <w:sz w:val="28"/>
          <w:szCs w:val="28"/>
        </w:rPr>
      </w:pPr>
      <w:r w:rsidRPr="00BF1BC4">
        <w:rPr>
          <w:b/>
          <w:sz w:val="28"/>
          <w:szCs w:val="28"/>
        </w:rPr>
        <w:t xml:space="preserve">NOTE:  The Daycare </w:t>
      </w:r>
      <w:r w:rsidR="00BF1BC4" w:rsidRPr="00BF1BC4">
        <w:rPr>
          <w:b/>
          <w:sz w:val="28"/>
          <w:szCs w:val="28"/>
        </w:rPr>
        <w:t xml:space="preserve">Residential requirements document and the Daycare </w:t>
      </w:r>
      <w:r w:rsidRPr="00BF1BC4">
        <w:rPr>
          <w:b/>
          <w:sz w:val="28"/>
          <w:szCs w:val="28"/>
        </w:rPr>
        <w:t>Commercial requirements document ha</w:t>
      </w:r>
      <w:r w:rsidR="00BF1BC4" w:rsidRPr="00BF1BC4">
        <w:rPr>
          <w:b/>
          <w:sz w:val="28"/>
          <w:szCs w:val="28"/>
        </w:rPr>
        <w:t>ve</w:t>
      </w:r>
      <w:r w:rsidRPr="00BF1BC4">
        <w:rPr>
          <w:b/>
          <w:sz w:val="28"/>
          <w:szCs w:val="28"/>
        </w:rPr>
        <w:t xml:space="preserve"> been integrated into this </w:t>
      </w:r>
      <w:r w:rsidR="00BF1BC4" w:rsidRPr="00BF1BC4">
        <w:rPr>
          <w:b/>
          <w:sz w:val="28"/>
          <w:szCs w:val="28"/>
        </w:rPr>
        <w:t xml:space="preserve">one document. </w:t>
      </w:r>
    </w:p>
    <w:p w14:paraId="6B34A70A" w14:textId="77777777" w:rsidR="00BE5E4E" w:rsidRDefault="00E227DF" w:rsidP="00BE5E4E">
      <w:pPr>
        <w:pStyle w:val="Heading1"/>
      </w:pPr>
      <w:r>
        <w:t>Requirements</w:t>
      </w:r>
    </w:p>
    <w:tbl>
      <w:tblPr>
        <w:tblStyle w:val="TableGrid"/>
        <w:tblW w:w="0" w:type="auto"/>
        <w:tblInd w:w="115" w:type="dxa"/>
        <w:tblCellMar>
          <w:top w:w="29" w:type="dxa"/>
          <w:left w:w="115" w:type="dxa"/>
          <w:bottom w:w="29" w:type="dxa"/>
          <w:right w:w="115" w:type="dxa"/>
        </w:tblCellMar>
        <w:tblLook w:val="04A0" w:firstRow="1" w:lastRow="0" w:firstColumn="1" w:lastColumn="0" w:noHBand="0" w:noVBand="1"/>
      </w:tblPr>
      <w:tblGrid>
        <w:gridCol w:w="2520"/>
        <w:gridCol w:w="11880"/>
      </w:tblGrid>
      <w:tr w:rsidR="006855B6" w:rsidRPr="008D0A72" w14:paraId="6B34A70D" w14:textId="77777777" w:rsidTr="00972999">
        <w:tc>
          <w:tcPr>
            <w:tcW w:w="2520" w:type="dxa"/>
            <w:shd w:val="clear" w:color="auto" w:fill="EEECE1" w:themeFill="background2"/>
          </w:tcPr>
          <w:p w14:paraId="6B34A70B" w14:textId="77777777" w:rsidR="006855B6" w:rsidRPr="008D0A72" w:rsidRDefault="006855B6" w:rsidP="006855B6">
            <w:pPr>
              <w:rPr>
                <w:b/>
                <w:sz w:val="20"/>
                <w:szCs w:val="20"/>
              </w:rPr>
            </w:pPr>
            <w:r>
              <w:rPr>
                <w:b/>
                <w:sz w:val="20"/>
                <w:szCs w:val="20"/>
              </w:rPr>
              <w:t>Department</w:t>
            </w:r>
          </w:p>
        </w:tc>
        <w:tc>
          <w:tcPr>
            <w:tcW w:w="11880" w:type="dxa"/>
          </w:tcPr>
          <w:p w14:paraId="6B34A70C" w14:textId="1B668F57" w:rsidR="006855B6" w:rsidRPr="008D0A72" w:rsidRDefault="00E65848" w:rsidP="006855B6">
            <w:pPr>
              <w:rPr>
                <w:sz w:val="20"/>
                <w:szCs w:val="20"/>
              </w:rPr>
            </w:pPr>
            <w:r>
              <w:rPr>
                <w:sz w:val="20"/>
                <w:szCs w:val="20"/>
              </w:rPr>
              <w:t>License &amp; Inspections</w:t>
            </w:r>
          </w:p>
        </w:tc>
      </w:tr>
      <w:tr w:rsidR="00BE5E4E" w:rsidRPr="008D0A72" w14:paraId="6B34A710" w14:textId="77777777" w:rsidTr="0013479C">
        <w:tc>
          <w:tcPr>
            <w:tcW w:w="2520" w:type="dxa"/>
            <w:shd w:val="clear" w:color="auto" w:fill="EEECE1" w:themeFill="background2"/>
          </w:tcPr>
          <w:p w14:paraId="6B34A70E" w14:textId="77777777" w:rsidR="00BE5E4E" w:rsidRPr="008D0A72" w:rsidRDefault="00BE5E4E" w:rsidP="00972999">
            <w:pPr>
              <w:rPr>
                <w:b/>
                <w:sz w:val="20"/>
                <w:szCs w:val="20"/>
              </w:rPr>
            </w:pPr>
            <w:r w:rsidRPr="008D0A72">
              <w:rPr>
                <w:b/>
                <w:sz w:val="20"/>
                <w:szCs w:val="20"/>
              </w:rPr>
              <w:t>Record Type Name</w:t>
            </w:r>
          </w:p>
        </w:tc>
        <w:tc>
          <w:tcPr>
            <w:tcW w:w="11880" w:type="dxa"/>
          </w:tcPr>
          <w:p w14:paraId="6B34A70F" w14:textId="33F46B14" w:rsidR="00BE5E4E" w:rsidRPr="008D0A72" w:rsidRDefault="00E65848" w:rsidP="00972999">
            <w:pPr>
              <w:rPr>
                <w:sz w:val="20"/>
                <w:szCs w:val="20"/>
              </w:rPr>
            </w:pPr>
            <w:r w:rsidRPr="00E65848">
              <w:rPr>
                <w:sz w:val="20"/>
                <w:szCs w:val="20"/>
              </w:rPr>
              <w:t>Daycare Residential</w:t>
            </w:r>
            <w:r w:rsidR="003B0DA5">
              <w:rPr>
                <w:sz w:val="20"/>
                <w:szCs w:val="20"/>
              </w:rPr>
              <w:t xml:space="preserve"> or Commercial</w:t>
            </w:r>
          </w:p>
        </w:tc>
      </w:tr>
      <w:tr w:rsidR="00BE5E4E" w:rsidRPr="008D0A72" w14:paraId="6B34A713" w14:textId="77777777" w:rsidTr="0013479C">
        <w:tc>
          <w:tcPr>
            <w:tcW w:w="2520" w:type="dxa"/>
            <w:shd w:val="clear" w:color="auto" w:fill="EEECE1" w:themeFill="background2"/>
          </w:tcPr>
          <w:p w14:paraId="6B34A711" w14:textId="77777777" w:rsidR="00BE5E4E" w:rsidRPr="008D0A72" w:rsidRDefault="00BE5E4E" w:rsidP="00972999">
            <w:pPr>
              <w:rPr>
                <w:b/>
                <w:sz w:val="20"/>
                <w:szCs w:val="20"/>
              </w:rPr>
            </w:pPr>
            <w:r w:rsidRPr="008D0A72">
              <w:rPr>
                <w:b/>
                <w:sz w:val="20"/>
                <w:szCs w:val="20"/>
              </w:rPr>
              <w:lastRenderedPageBreak/>
              <w:t>Record Type Description</w:t>
            </w:r>
          </w:p>
        </w:tc>
        <w:tc>
          <w:tcPr>
            <w:tcW w:w="11880" w:type="dxa"/>
          </w:tcPr>
          <w:p w14:paraId="6B34A712" w14:textId="2CEA1D6F" w:rsidR="00BE5E4E" w:rsidRPr="0021421E" w:rsidRDefault="0021421E" w:rsidP="0021421E">
            <w:pPr>
              <w:rPr>
                <w:sz w:val="20"/>
                <w:szCs w:val="20"/>
              </w:rPr>
            </w:pPr>
            <w:r w:rsidRPr="0021421E">
              <w:rPr>
                <w:sz w:val="20"/>
                <w:szCs w:val="20"/>
              </w:rPr>
              <w:t>T</w:t>
            </w:r>
            <w:r w:rsidRPr="0021421E">
              <w:rPr>
                <w:rFonts w:cs="Arial"/>
                <w:bCs/>
                <w:sz w:val="20"/>
                <w:szCs w:val="20"/>
              </w:rPr>
              <w:t xml:space="preserve">o report an either an unlicensed home/residential daycare, or a </w:t>
            </w:r>
            <w:r>
              <w:rPr>
                <w:rFonts w:cs="Arial"/>
                <w:bCs/>
                <w:sz w:val="20"/>
                <w:szCs w:val="20"/>
              </w:rPr>
              <w:t>c</w:t>
            </w:r>
            <w:r w:rsidRPr="0021421E">
              <w:rPr>
                <w:rFonts w:cs="Arial"/>
                <w:bCs/>
                <w:sz w:val="20"/>
                <w:szCs w:val="20"/>
              </w:rPr>
              <w:t xml:space="preserve">ommercial </w:t>
            </w:r>
            <w:r>
              <w:rPr>
                <w:rFonts w:cs="Arial"/>
                <w:bCs/>
                <w:sz w:val="20"/>
                <w:szCs w:val="20"/>
              </w:rPr>
              <w:t>d</w:t>
            </w:r>
            <w:r w:rsidRPr="0021421E">
              <w:rPr>
                <w:rFonts w:cs="Arial"/>
                <w:bCs/>
                <w:sz w:val="20"/>
                <w:szCs w:val="20"/>
              </w:rPr>
              <w:t xml:space="preserve">aycare </w:t>
            </w:r>
            <w:r>
              <w:rPr>
                <w:rFonts w:cs="Arial"/>
                <w:bCs/>
                <w:sz w:val="20"/>
                <w:szCs w:val="20"/>
              </w:rPr>
              <w:t>c</w:t>
            </w:r>
            <w:r w:rsidRPr="0021421E">
              <w:rPr>
                <w:rFonts w:cs="Arial"/>
                <w:bCs/>
                <w:sz w:val="20"/>
                <w:szCs w:val="20"/>
              </w:rPr>
              <w:t>enter that is unlicensed or has maintenance and/or fire code violations</w:t>
            </w:r>
            <w:r>
              <w:rPr>
                <w:rFonts w:cs="Arial"/>
                <w:bCs/>
                <w:sz w:val="20"/>
                <w:szCs w:val="20"/>
              </w:rPr>
              <w:t>.</w:t>
            </w:r>
          </w:p>
        </w:tc>
      </w:tr>
      <w:tr w:rsidR="00BE5E4E" w:rsidRPr="008D0A72" w14:paraId="6B34A721" w14:textId="77777777" w:rsidTr="0013479C">
        <w:tc>
          <w:tcPr>
            <w:tcW w:w="2520" w:type="dxa"/>
            <w:shd w:val="clear" w:color="auto" w:fill="EEECE1" w:themeFill="background2"/>
          </w:tcPr>
          <w:p w14:paraId="6B34A714" w14:textId="77777777" w:rsidR="00BE5E4E" w:rsidRPr="008D0A72" w:rsidRDefault="00BE5E4E" w:rsidP="00972999">
            <w:pPr>
              <w:rPr>
                <w:b/>
                <w:sz w:val="20"/>
                <w:szCs w:val="20"/>
              </w:rPr>
            </w:pPr>
            <w:r w:rsidRPr="008D0A72">
              <w:rPr>
                <w:b/>
                <w:sz w:val="20"/>
                <w:szCs w:val="20"/>
              </w:rPr>
              <w:t>Process Overview</w:t>
            </w:r>
          </w:p>
        </w:tc>
        <w:tc>
          <w:tcPr>
            <w:tcW w:w="11880" w:type="dxa"/>
          </w:tcPr>
          <w:p w14:paraId="6B34A715" w14:textId="7360D571" w:rsidR="00D70BD3" w:rsidRPr="00C07EB1" w:rsidRDefault="002F1E18" w:rsidP="00D70BD3">
            <w:pPr>
              <w:pStyle w:val="ListParagraph"/>
              <w:numPr>
                <w:ilvl w:val="0"/>
                <w:numId w:val="1"/>
              </w:numPr>
              <w:spacing w:after="200" w:line="276" w:lineRule="auto"/>
              <w:rPr>
                <w:sz w:val="20"/>
                <w:szCs w:val="20"/>
              </w:rPr>
            </w:pPr>
            <w:r>
              <w:rPr>
                <w:sz w:val="20"/>
                <w:szCs w:val="20"/>
              </w:rPr>
              <w:t>Customer</w:t>
            </w:r>
            <w:r w:rsidR="00D70BD3" w:rsidRPr="00C07EB1">
              <w:rPr>
                <w:sz w:val="20"/>
                <w:szCs w:val="20"/>
              </w:rPr>
              <w:t xml:space="preserve"> requests </w:t>
            </w:r>
            <w:r w:rsidR="00C07EB1" w:rsidRPr="00C07EB1">
              <w:rPr>
                <w:sz w:val="20"/>
                <w:szCs w:val="20"/>
              </w:rPr>
              <w:t>the</w:t>
            </w:r>
            <w:r w:rsidR="00D70BD3" w:rsidRPr="00C07EB1">
              <w:rPr>
                <w:sz w:val="20"/>
                <w:szCs w:val="20"/>
              </w:rPr>
              <w:t xml:space="preserve"> service</w:t>
            </w:r>
          </w:p>
          <w:p w14:paraId="6B34A716" w14:textId="0D9E481B" w:rsidR="00D70BD3" w:rsidRPr="00C07EB1" w:rsidRDefault="00D70BD3" w:rsidP="00D70BD3">
            <w:pPr>
              <w:pStyle w:val="ListParagraph"/>
              <w:numPr>
                <w:ilvl w:val="0"/>
                <w:numId w:val="1"/>
              </w:numPr>
              <w:spacing w:after="200" w:line="276" w:lineRule="auto"/>
              <w:rPr>
                <w:sz w:val="20"/>
                <w:szCs w:val="20"/>
              </w:rPr>
            </w:pPr>
            <w:r w:rsidRPr="00C07EB1">
              <w:rPr>
                <w:sz w:val="20"/>
                <w:szCs w:val="20"/>
              </w:rPr>
              <w:t xml:space="preserve">The Agent creates a case by selecting the </w:t>
            </w:r>
            <w:r w:rsidR="00E65848">
              <w:rPr>
                <w:i/>
                <w:sz w:val="20"/>
                <w:szCs w:val="20"/>
              </w:rPr>
              <w:t>Daycare Residentia</w:t>
            </w:r>
            <w:r w:rsidR="007854F9">
              <w:rPr>
                <w:i/>
                <w:sz w:val="20"/>
                <w:szCs w:val="20"/>
              </w:rPr>
              <w:t>l or Commercia</w:t>
            </w:r>
            <w:r w:rsidR="00E65848">
              <w:rPr>
                <w:i/>
                <w:sz w:val="20"/>
                <w:szCs w:val="20"/>
              </w:rPr>
              <w:t>l</w:t>
            </w:r>
            <w:r w:rsidRPr="00C07EB1">
              <w:rPr>
                <w:sz w:val="20"/>
                <w:szCs w:val="20"/>
              </w:rPr>
              <w:t xml:space="preserve"> </w:t>
            </w:r>
            <w:r w:rsidRPr="00C07EB1">
              <w:rPr>
                <w:b/>
                <w:i/>
                <w:sz w:val="20"/>
                <w:szCs w:val="20"/>
              </w:rPr>
              <w:t>Record Type</w:t>
            </w:r>
            <w:r w:rsidRPr="00C07EB1">
              <w:rPr>
                <w:sz w:val="20"/>
                <w:szCs w:val="20"/>
              </w:rPr>
              <w:t xml:space="preserve">. </w:t>
            </w:r>
          </w:p>
          <w:p w14:paraId="6B34A717" w14:textId="77777777" w:rsidR="00D70BD3" w:rsidRPr="00C07EB1" w:rsidRDefault="00D70BD3" w:rsidP="00D70BD3">
            <w:pPr>
              <w:pStyle w:val="ListParagraph"/>
              <w:numPr>
                <w:ilvl w:val="1"/>
                <w:numId w:val="6"/>
              </w:numPr>
              <w:spacing w:after="200" w:line="276" w:lineRule="auto"/>
              <w:rPr>
                <w:rFonts w:ascii="Arial" w:hAnsi="Arial" w:cs="Arial"/>
                <w:sz w:val="20"/>
                <w:szCs w:val="20"/>
              </w:rPr>
            </w:pPr>
            <w:r w:rsidRPr="00C07EB1">
              <w:rPr>
                <w:sz w:val="20"/>
                <w:szCs w:val="20"/>
              </w:rPr>
              <w:t xml:space="preserve">The system displays a screen that </w:t>
            </w:r>
            <w:r w:rsidRPr="00C07EB1">
              <w:rPr>
                <w:rFonts w:cs="Arial"/>
                <w:sz w:val="20"/>
                <w:szCs w:val="20"/>
              </w:rPr>
              <w:t xml:space="preserve">has a </w:t>
            </w:r>
            <w:r w:rsidRPr="00C07EB1">
              <w:rPr>
                <w:rFonts w:cs="Arial"/>
                <w:b/>
                <w:i/>
                <w:sz w:val="20"/>
                <w:szCs w:val="20"/>
              </w:rPr>
              <w:t>Page Layout</w:t>
            </w:r>
            <w:r w:rsidRPr="00C07EB1">
              <w:rPr>
                <w:rFonts w:cs="Arial"/>
                <w:sz w:val="20"/>
                <w:szCs w:val="20"/>
              </w:rPr>
              <w:t xml:space="preserve">, a </w:t>
            </w:r>
            <w:r w:rsidRPr="00C07EB1">
              <w:rPr>
                <w:rFonts w:cs="Arial"/>
                <w:b/>
                <w:i/>
                <w:sz w:val="20"/>
                <w:szCs w:val="20"/>
              </w:rPr>
              <w:t>Flow</w:t>
            </w:r>
            <w:r w:rsidRPr="00C07EB1">
              <w:rPr>
                <w:rFonts w:cs="Arial"/>
                <w:sz w:val="20"/>
                <w:szCs w:val="20"/>
              </w:rPr>
              <w:t xml:space="preserve"> (agent script), and the </w:t>
            </w:r>
            <w:r w:rsidRPr="00C07EB1">
              <w:rPr>
                <w:rFonts w:cs="Arial"/>
                <w:b/>
                <w:i/>
                <w:sz w:val="20"/>
                <w:szCs w:val="20"/>
              </w:rPr>
              <w:t>Suggested Articles sidebar</w:t>
            </w:r>
            <w:r w:rsidRPr="00C07EB1">
              <w:rPr>
                <w:rFonts w:cs="Arial"/>
                <w:b/>
                <w:sz w:val="20"/>
                <w:szCs w:val="20"/>
              </w:rPr>
              <w:t xml:space="preserve"> </w:t>
            </w:r>
            <w:r w:rsidRPr="00C07EB1">
              <w:rPr>
                <w:rFonts w:cs="Arial"/>
                <w:sz w:val="20"/>
                <w:szCs w:val="20"/>
              </w:rPr>
              <w:t xml:space="preserve">configured components:  </w:t>
            </w:r>
          </w:p>
          <w:p w14:paraId="6B34A718" w14:textId="0C40FED1"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Page Layout</w:t>
            </w:r>
            <w:r w:rsidRPr="00C07EB1">
              <w:rPr>
                <w:rFonts w:cs="Arial"/>
                <w:sz w:val="20"/>
                <w:szCs w:val="20"/>
              </w:rPr>
              <w:t xml:space="preserve"> associated with the </w:t>
            </w:r>
            <w:r w:rsidR="00E65848">
              <w:rPr>
                <w:rFonts w:cs="Arial"/>
                <w:i/>
                <w:sz w:val="20"/>
                <w:szCs w:val="20"/>
              </w:rPr>
              <w:t>Daycare Residentia</w:t>
            </w:r>
            <w:r w:rsidR="007854F9">
              <w:rPr>
                <w:rFonts w:cs="Arial"/>
                <w:i/>
                <w:sz w:val="20"/>
                <w:szCs w:val="20"/>
              </w:rPr>
              <w:t>l or Commercia</w:t>
            </w:r>
            <w:r w:rsidR="00E65848">
              <w:rPr>
                <w:rFonts w:cs="Arial"/>
                <w:i/>
                <w:sz w:val="20"/>
                <w:szCs w:val="20"/>
              </w:rPr>
              <w:t>l</w:t>
            </w:r>
            <w:r w:rsidRPr="00C07EB1">
              <w:rPr>
                <w:rFonts w:cs="Arial"/>
                <w:sz w:val="20"/>
                <w:szCs w:val="20"/>
              </w:rPr>
              <w:t xml:space="preserve"> </w:t>
            </w:r>
            <w:r w:rsidRPr="00C07EB1">
              <w:rPr>
                <w:rFonts w:cs="Arial"/>
                <w:b/>
                <w:i/>
                <w:sz w:val="20"/>
                <w:szCs w:val="20"/>
              </w:rPr>
              <w:t>Record Type</w:t>
            </w:r>
            <w:r w:rsidRPr="00C07EB1">
              <w:rPr>
                <w:rFonts w:cs="Arial"/>
                <w:sz w:val="20"/>
                <w:szCs w:val="20"/>
              </w:rPr>
              <w:t xml:space="preserve"> is being shown in the middle panel.  This section shows the optional and mandatory data the agent needs to supply in order to create the case. </w:t>
            </w:r>
          </w:p>
          <w:p w14:paraId="6B34A719" w14:textId="77777777"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Flow</w:t>
            </w:r>
            <w:r w:rsidRPr="00C07EB1">
              <w:rPr>
                <w:rFonts w:cs="Arial"/>
                <w:sz w:val="20"/>
                <w:szCs w:val="20"/>
              </w:rPr>
              <w:t xml:space="preserve"> associated with the </w:t>
            </w:r>
            <w:r w:rsidRPr="00C07EB1">
              <w:rPr>
                <w:rFonts w:cs="Arial"/>
                <w:b/>
                <w:i/>
                <w:sz w:val="20"/>
                <w:szCs w:val="20"/>
              </w:rPr>
              <w:t>Page Layout</w:t>
            </w:r>
            <w:r w:rsidRPr="00C07EB1">
              <w:rPr>
                <w:rFonts w:cs="Arial"/>
                <w:sz w:val="20"/>
                <w:szCs w:val="20"/>
              </w:rPr>
              <w:t xml:space="preserve"> is shown in the left panel.  The flow is used to help an agent successfully step through the call taking process. </w:t>
            </w:r>
          </w:p>
          <w:p w14:paraId="6B34A71A" w14:textId="77777777"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Suggested Articles sidebar</w:t>
            </w:r>
            <w:r w:rsidRPr="00C07EB1">
              <w:rPr>
                <w:rFonts w:cs="Arial"/>
                <w:sz w:val="20"/>
                <w:szCs w:val="20"/>
              </w:rPr>
              <w:t xml:space="preserve"> is b</w:t>
            </w:r>
            <w:r w:rsidR="00C07EB1" w:rsidRPr="00C07EB1">
              <w:rPr>
                <w:rFonts w:cs="Arial"/>
                <w:sz w:val="20"/>
                <w:szCs w:val="20"/>
              </w:rPr>
              <w:t xml:space="preserve">eing shown in the right panel.  </w:t>
            </w:r>
            <w:r w:rsidRPr="00C07EB1">
              <w:rPr>
                <w:rFonts w:cs="Arial"/>
                <w:sz w:val="20"/>
                <w:szCs w:val="20"/>
              </w:rPr>
              <w:t>Articles display based on any matching words typed in the “Subject” field on the case.</w:t>
            </w:r>
          </w:p>
          <w:p w14:paraId="6B34A71B" w14:textId="77777777" w:rsidR="00D70BD3" w:rsidRPr="00C07EB1" w:rsidRDefault="00D70BD3" w:rsidP="00D70BD3">
            <w:pPr>
              <w:pStyle w:val="ListParagraph"/>
              <w:numPr>
                <w:ilvl w:val="1"/>
                <w:numId w:val="6"/>
              </w:numPr>
              <w:spacing w:after="200" w:line="276" w:lineRule="auto"/>
              <w:rPr>
                <w:rFonts w:cs="Arial"/>
                <w:sz w:val="20"/>
                <w:szCs w:val="20"/>
              </w:rPr>
            </w:pPr>
            <w:r w:rsidRPr="00C07EB1">
              <w:rPr>
                <w:rFonts w:cs="Arial"/>
                <w:sz w:val="20"/>
                <w:szCs w:val="20"/>
              </w:rPr>
              <w:t>The agent enters the required and optional data displayed for the specific Record Type selected.</w:t>
            </w:r>
          </w:p>
          <w:p w14:paraId="565E1F3E" w14:textId="77777777" w:rsidR="006B5D00" w:rsidRPr="00C07EB1" w:rsidRDefault="006B5D00" w:rsidP="006B5D00">
            <w:pPr>
              <w:pStyle w:val="ListParagraph"/>
              <w:numPr>
                <w:ilvl w:val="0"/>
                <w:numId w:val="1"/>
              </w:numPr>
              <w:spacing w:after="200" w:line="276" w:lineRule="auto"/>
              <w:rPr>
                <w:sz w:val="20"/>
                <w:szCs w:val="20"/>
              </w:rPr>
            </w:pPr>
            <w:r w:rsidRPr="00C07EB1">
              <w:rPr>
                <w:sz w:val="20"/>
                <w:szCs w:val="20"/>
              </w:rPr>
              <w:t xml:space="preserve">When the agent saves the case, the system:  </w:t>
            </w:r>
          </w:p>
          <w:p w14:paraId="73E17752" w14:textId="77777777" w:rsidR="006B5D00" w:rsidRPr="00C07EB1" w:rsidRDefault="006B5D00" w:rsidP="006B5D00">
            <w:pPr>
              <w:pStyle w:val="ListParagraph"/>
              <w:numPr>
                <w:ilvl w:val="1"/>
                <w:numId w:val="1"/>
              </w:numPr>
              <w:spacing w:after="200" w:line="276" w:lineRule="auto"/>
              <w:rPr>
                <w:sz w:val="20"/>
                <w:szCs w:val="20"/>
              </w:rPr>
            </w:pPr>
            <w:r w:rsidRPr="00C07EB1">
              <w:rPr>
                <w:sz w:val="20"/>
                <w:szCs w:val="20"/>
              </w:rPr>
              <w:t>Auto-generates the next sequential Case Number</w:t>
            </w:r>
          </w:p>
          <w:p w14:paraId="2BAB70EA" w14:textId="77777777" w:rsidR="006B5D00" w:rsidRDefault="006B5D00" w:rsidP="006B5D00">
            <w:pPr>
              <w:pStyle w:val="ListParagraph"/>
              <w:numPr>
                <w:ilvl w:val="1"/>
                <w:numId w:val="1"/>
              </w:numPr>
              <w:spacing w:after="200" w:line="276" w:lineRule="auto"/>
              <w:rPr>
                <w:sz w:val="20"/>
                <w:szCs w:val="20"/>
              </w:rPr>
            </w:pPr>
            <w:r w:rsidRPr="00C07EB1">
              <w:rPr>
                <w:sz w:val="20"/>
                <w:szCs w:val="20"/>
              </w:rPr>
              <w:t xml:space="preserve">Associates the </w:t>
            </w:r>
            <w:r w:rsidRPr="00C07EB1">
              <w:rPr>
                <w:b/>
                <w:i/>
                <w:sz w:val="20"/>
                <w:szCs w:val="20"/>
              </w:rPr>
              <w:t>Contact</w:t>
            </w:r>
            <w:r w:rsidRPr="00C07EB1">
              <w:rPr>
                <w:sz w:val="20"/>
                <w:szCs w:val="20"/>
              </w:rPr>
              <w:t xml:space="preserve"> record and related </w:t>
            </w:r>
            <w:r w:rsidRPr="00C07EB1">
              <w:rPr>
                <w:b/>
                <w:i/>
                <w:sz w:val="20"/>
                <w:szCs w:val="20"/>
              </w:rPr>
              <w:t>Account</w:t>
            </w:r>
            <w:r w:rsidRPr="00C07EB1">
              <w:rPr>
                <w:sz w:val="20"/>
                <w:szCs w:val="20"/>
              </w:rPr>
              <w:t xml:space="preserve"> record to the case</w:t>
            </w:r>
          </w:p>
          <w:p w14:paraId="6B1778AD" w14:textId="77777777" w:rsidR="006B5D00" w:rsidRPr="004C31B8" w:rsidRDefault="006B5D00" w:rsidP="006B5D00">
            <w:pPr>
              <w:pStyle w:val="ListParagraph"/>
              <w:numPr>
                <w:ilvl w:val="1"/>
                <w:numId w:val="1"/>
              </w:numPr>
              <w:spacing w:after="200" w:line="276" w:lineRule="auto"/>
              <w:rPr>
                <w:sz w:val="20"/>
                <w:szCs w:val="20"/>
              </w:rPr>
            </w:pPr>
            <w:r w:rsidRPr="004C31B8">
              <w:rPr>
                <w:sz w:val="20"/>
                <w:szCs w:val="20"/>
              </w:rPr>
              <w:t xml:space="preserve">Assigns the “New” case to the </w:t>
            </w:r>
            <w:r w:rsidRPr="004C31B8">
              <w:rPr>
                <w:i/>
                <w:sz w:val="20"/>
                <w:szCs w:val="20"/>
              </w:rPr>
              <w:t>Queue</w:t>
            </w:r>
            <w:r w:rsidRPr="004C31B8">
              <w:rPr>
                <w:sz w:val="20"/>
                <w:szCs w:val="20"/>
              </w:rPr>
              <w:t xml:space="preserve"> representing the group of users responsible for resolving this type of service request (see Assignment Queue).</w:t>
            </w:r>
          </w:p>
          <w:p w14:paraId="7E7D8379" w14:textId="77777777" w:rsidR="006B5D00" w:rsidRPr="00654203" w:rsidRDefault="006B5D00" w:rsidP="006B5D00">
            <w:pPr>
              <w:pStyle w:val="ListParagraph"/>
              <w:numPr>
                <w:ilvl w:val="2"/>
                <w:numId w:val="1"/>
              </w:numPr>
              <w:rPr>
                <w:sz w:val="20"/>
                <w:szCs w:val="20"/>
              </w:rPr>
            </w:pPr>
            <w:r w:rsidRPr="00654203">
              <w:rPr>
                <w:sz w:val="20"/>
                <w:szCs w:val="20"/>
              </w:rPr>
              <w:t xml:space="preserve">Assignment notification emails will NOT be sent for cases that are being interfaced with </w:t>
            </w:r>
            <w:r>
              <w:rPr>
                <w:sz w:val="20"/>
                <w:szCs w:val="20"/>
              </w:rPr>
              <w:t>Hansen</w:t>
            </w:r>
            <w:r w:rsidRPr="00654203">
              <w:rPr>
                <w:sz w:val="20"/>
                <w:szCs w:val="20"/>
              </w:rPr>
              <w:t>.</w:t>
            </w:r>
          </w:p>
          <w:p w14:paraId="6B34A720" w14:textId="3029B81D" w:rsidR="00BE5E4E" w:rsidRPr="008D0A72" w:rsidRDefault="006B5D00" w:rsidP="006B5D00">
            <w:pPr>
              <w:pStyle w:val="ListParagraph"/>
              <w:numPr>
                <w:ilvl w:val="1"/>
                <w:numId w:val="1"/>
              </w:numPr>
              <w:spacing w:after="200" w:line="276" w:lineRule="auto"/>
              <w:rPr>
                <w:sz w:val="20"/>
                <w:szCs w:val="20"/>
              </w:rPr>
            </w:pPr>
            <w:r w:rsidRPr="00192ED3">
              <w:rPr>
                <w:sz w:val="20"/>
                <w:szCs w:val="20"/>
              </w:rPr>
              <w:t>Sends an email to the contact indicating a new case has been created for their request if the “Send Notification Email to Contact” checkbox is selected.  The standard “Case Creation” template will be used for the email.</w:t>
            </w:r>
          </w:p>
        </w:tc>
      </w:tr>
      <w:tr w:rsidR="005845E0" w:rsidRPr="008D0A72" w14:paraId="6B34A737" w14:textId="77777777" w:rsidTr="006B5D00">
        <w:tc>
          <w:tcPr>
            <w:tcW w:w="2520" w:type="dxa"/>
            <w:shd w:val="clear" w:color="auto" w:fill="EEECE1" w:themeFill="background2"/>
          </w:tcPr>
          <w:p w14:paraId="6B34A722" w14:textId="77777777" w:rsidR="005845E0" w:rsidRPr="008D0A72" w:rsidRDefault="005845E0" w:rsidP="00E74B89">
            <w:pPr>
              <w:rPr>
                <w:b/>
                <w:sz w:val="20"/>
                <w:szCs w:val="20"/>
              </w:rPr>
            </w:pPr>
            <w:r>
              <w:rPr>
                <w:b/>
                <w:sz w:val="20"/>
                <w:szCs w:val="20"/>
              </w:rPr>
              <w:t>Default Settings for Standard and Custom Fields</w:t>
            </w:r>
          </w:p>
        </w:tc>
        <w:tc>
          <w:tcPr>
            <w:tcW w:w="11880" w:type="dxa"/>
          </w:tcPr>
          <w:p w14:paraId="27DB586B" w14:textId="77777777" w:rsidR="006B5D00" w:rsidRPr="008D0A72" w:rsidRDefault="006B5D00" w:rsidP="006B5D00">
            <w:pPr>
              <w:rPr>
                <w:sz w:val="20"/>
                <w:szCs w:val="20"/>
              </w:rPr>
            </w:pPr>
            <w:r>
              <w:rPr>
                <w:sz w:val="20"/>
                <w:szCs w:val="20"/>
              </w:rPr>
              <w:t xml:space="preserve">As indicated in the “Service Requests Standards” document, the following picklist values will be configured as the default values for the designated </w:t>
            </w:r>
            <w:r w:rsidRPr="008D0A72">
              <w:rPr>
                <w:sz w:val="20"/>
                <w:szCs w:val="20"/>
              </w:rPr>
              <w:t xml:space="preserve">standard </w:t>
            </w:r>
            <w:r>
              <w:rPr>
                <w:sz w:val="20"/>
                <w:szCs w:val="20"/>
              </w:rPr>
              <w:t xml:space="preserve">and custom case </w:t>
            </w:r>
            <w:r w:rsidRPr="008D0A72">
              <w:rPr>
                <w:sz w:val="20"/>
                <w:szCs w:val="20"/>
              </w:rPr>
              <w:t>fields:</w:t>
            </w:r>
          </w:p>
          <w:tbl>
            <w:tblPr>
              <w:tblStyle w:val="TableGrid"/>
              <w:tblW w:w="0" w:type="auto"/>
              <w:tblInd w:w="108" w:type="dxa"/>
              <w:tblLook w:val="04A0" w:firstRow="1" w:lastRow="0" w:firstColumn="1" w:lastColumn="0" w:noHBand="0" w:noVBand="1"/>
            </w:tblPr>
            <w:tblGrid>
              <w:gridCol w:w="1980"/>
              <w:gridCol w:w="4002"/>
              <w:gridCol w:w="4002"/>
            </w:tblGrid>
            <w:tr w:rsidR="006B5D00" w:rsidRPr="00076734" w14:paraId="468354BB" w14:textId="77777777" w:rsidTr="00B1158E">
              <w:tc>
                <w:tcPr>
                  <w:tcW w:w="1980" w:type="dxa"/>
                  <w:shd w:val="clear" w:color="auto" w:fill="BFBFBF" w:themeFill="background1" w:themeFillShade="BF"/>
                </w:tcPr>
                <w:p w14:paraId="24DBC462" w14:textId="77777777" w:rsidR="006B5D00" w:rsidRPr="00076734" w:rsidRDefault="006B5D00" w:rsidP="00B1158E">
                  <w:pPr>
                    <w:rPr>
                      <w:b/>
                      <w:sz w:val="20"/>
                      <w:szCs w:val="20"/>
                    </w:rPr>
                  </w:pPr>
                  <w:r w:rsidRPr="00076734">
                    <w:rPr>
                      <w:b/>
                      <w:sz w:val="20"/>
                      <w:szCs w:val="20"/>
                    </w:rPr>
                    <w:t>Field</w:t>
                  </w:r>
                  <w:r>
                    <w:rPr>
                      <w:b/>
                      <w:sz w:val="20"/>
                      <w:szCs w:val="20"/>
                    </w:rPr>
                    <w:t xml:space="preserve"> Label</w:t>
                  </w:r>
                </w:p>
              </w:tc>
              <w:tc>
                <w:tcPr>
                  <w:tcW w:w="4002" w:type="dxa"/>
                  <w:shd w:val="clear" w:color="auto" w:fill="BFBFBF" w:themeFill="background1" w:themeFillShade="BF"/>
                </w:tcPr>
                <w:p w14:paraId="1E09B055" w14:textId="77777777" w:rsidR="006B5D00" w:rsidRPr="004C31B8" w:rsidRDefault="006B5D00" w:rsidP="00B1158E">
                  <w:pPr>
                    <w:rPr>
                      <w:b/>
                      <w:sz w:val="20"/>
                      <w:szCs w:val="20"/>
                    </w:rPr>
                  </w:pPr>
                  <w:r>
                    <w:rPr>
                      <w:b/>
                      <w:sz w:val="20"/>
                      <w:szCs w:val="20"/>
                    </w:rPr>
                    <w:t>Stan</w:t>
                  </w:r>
                  <w:r w:rsidRPr="004C31B8">
                    <w:rPr>
                      <w:b/>
                      <w:sz w:val="20"/>
                      <w:szCs w:val="20"/>
                    </w:rPr>
                    <w:t>dard List of Values</w:t>
                  </w:r>
                </w:p>
              </w:tc>
              <w:tc>
                <w:tcPr>
                  <w:tcW w:w="4002" w:type="dxa"/>
                  <w:shd w:val="clear" w:color="auto" w:fill="BFBFBF" w:themeFill="background1" w:themeFillShade="BF"/>
                </w:tcPr>
                <w:p w14:paraId="74BE605A" w14:textId="77777777" w:rsidR="006B5D00" w:rsidRPr="004C31B8" w:rsidRDefault="006B5D00" w:rsidP="00B1158E">
                  <w:pPr>
                    <w:rPr>
                      <w:b/>
                      <w:sz w:val="20"/>
                      <w:szCs w:val="20"/>
                    </w:rPr>
                  </w:pPr>
                  <w:r w:rsidRPr="004C31B8">
                    <w:rPr>
                      <w:b/>
                      <w:sz w:val="20"/>
                      <w:szCs w:val="20"/>
                    </w:rPr>
                    <w:t>Default Value for New Case</w:t>
                  </w:r>
                </w:p>
              </w:tc>
            </w:tr>
            <w:tr w:rsidR="00C948E8" w:rsidRPr="00076734" w14:paraId="5937FD40" w14:textId="77777777" w:rsidTr="00B1158E">
              <w:tc>
                <w:tcPr>
                  <w:tcW w:w="1980" w:type="dxa"/>
                </w:tcPr>
                <w:p w14:paraId="37566353" w14:textId="77777777" w:rsidR="00C948E8" w:rsidRPr="00076734" w:rsidRDefault="00C948E8" w:rsidP="00B1158E">
                  <w:pPr>
                    <w:rPr>
                      <w:sz w:val="20"/>
                      <w:szCs w:val="20"/>
                    </w:rPr>
                  </w:pPr>
                  <w:r w:rsidRPr="00076734">
                    <w:rPr>
                      <w:sz w:val="20"/>
                      <w:szCs w:val="20"/>
                    </w:rPr>
                    <w:t>Status</w:t>
                  </w:r>
                </w:p>
              </w:tc>
              <w:tc>
                <w:tcPr>
                  <w:tcW w:w="4002" w:type="dxa"/>
                </w:tcPr>
                <w:p w14:paraId="082D3562" w14:textId="11BA9B43" w:rsidR="00C948E8" w:rsidRPr="004C31B8" w:rsidRDefault="00C948E8" w:rsidP="00B1158E">
                  <w:pPr>
                    <w:rPr>
                      <w:sz w:val="20"/>
                      <w:szCs w:val="20"/>
                    </w:rPr>
                  </w:pPr>
                  <w:r w:rsidRPr="004C31B8">
                    <w:rPr>
                      <w:sz w:val="20"/>
                      <w:szCs w:val="20"/>
                    </w:rPr>
                    <w:t>New,</w:t>
                  </w:r>
                  <w:r>
                    <w:rPr>
                      <w:sz w:val="20"/>
                      <w:szCs w:val="20"/>
                    </w:rPr>
                    <w:t xml:space="preserve"> Open,</w:t>
                  </w:r>
                  <w:r w:rsidRPr="004C31B8">
                    <w:rPr>
                      <w:sz w:val="20"/>
                      <w:szCs w:val="20"/>
                    </w:rPr>
                    <w:t xml:space="preserve"> In-Progress, Closed</w:t>
                  </w:r>
                </w:p>
              </w:tc>
              <w:tc>
                <w:tcPr>
                  <w:tcW w:w="4002" w:type="dxa"/>
                </w:tcPr>
                <w:p w14:paraId="496595FE" w14:textId="2832F6CE" w:rsidR="00C948E8" w:rsidRPr="004C31B8" w:rsidRDefault="00C948E8" w:rsidP="00B1158E">
                  <w:pPr>
                    <w:rPr>
                      <w:sz w:val="20"/>
                      <w:szCs w:val="20"/>
                    </w:rPr>
                  </w:pPr>
                  <w:r w:rsidRPr="004C31B8">
                    <w:rPr>
                      <w:sz w:val="20"/>
                      <w:szCs w:val="20"/>
                    </w:rPr>
                    <w:t>New</w:t>
                  </w:r>
                </w:p>
              </w:tc>
            </w:tr>
            <w:tr w:rsidR="00C948E8" w:rsidRPr="00076734" w14:paraId="6372692F" w14:textId="77777777" w:rsidTr="00B1158E">
              <w:tc>
                <w:tcPr>
                  <w:tcW w:w="1980" w:type="dxa"/>
                </w:tcPr>
                <w:p w14:paraId="53FB6122" w14:textId="77777777" w:rsidR="00C948E8" w:rsidRPr="00076734" w:rsidRDefault="00C948E8" w:rsidP="00B1158E">
                  <w:pPr>
                    <w:rPr>
                      <w:sz w:val="20"/>
                      <w:szCs w:val="20"/>
                    </w:rPr>
                  </w:pPr>
                  <w:r w:rsidRPr="00076734">
                    <w:rPr>
                      <w:sz w:val="20"/>
                      <w:szCs w:val="20"/>
                    </w:rPr>
                    <w:t>Case Origin</w:t>
                  </w:r>
                </w:p>
              </w:tc>
              <w:tc>
                <w:tcPr>
                  <w:tcW w:w="4002" w:type="dxa"/>
                </w:tcPr>
                <w:p w14:paraId="6DCA29DE" w14:textId="2F281179" w:rsidR="00C948E8" w:rsidRPr="004C31B8" w:rsidRDefault="00C948E8" w:rsidP="00B1158E">
                  <w:pPr>
                    <w:rPr>
                      <w:sz w:val="20"/>
                      <w:szCs w:val="20"/>
                    </w:rPr>
                  </w:pPr>
                  <w:r w:rsidRPr="004C31B8">
                    <w:rPr>
                      <w:sz w:val="20"/>
                      <w:szCs w:val="20"/>
                    </w:rPr>
                    <w:t>Phone</w:t>
                  </w:r>
                  <w:r>
                    <w:rPr>
                      <w:sz w:val="20"/>
                      <w:szCs w:val="20"/>
                    </w:rPr>
                    <w:t>, Email, Web, Facebook, Twitter, Mobile, Text, Communities</w:t>
                  </w:r>
                </w:p>
              </w:tc>
              <w:tc>
                <w:tcPr>
                  <w:tcW w:w="4002" w:type="dxa"/>
                </w:tcPr>
                <w:p w14:paraId="7FB525A7" w14:textId="2F33116B" w:rsidR="00C948E8" w:rsidRPr="004C31B8" w:rsidRDefault="00C948E8" w:rsidP="00B1158E">
                  <w:pPr>
                    <w:rPr>
                      <w:sz w:val="20"/>
                      <w:szCs w:val="20"/>
                    </w:rPr>
                  </w:pPr>
                </w:p>
              </w:tc>
            </w:tr>
            <w:tr w:rsidR="006B5D00" w:rsidRPr="00076734" w14:paraId="228A50A3" w14:textId="77777777" w:rsidTr="00B1158E">
              <w:tc>
                <w:tcPr>
                  <w:tcW w:w="1980" w:type="dxa"/>
                </w:tcPr>
                <w:p w14:paraId="373A111B" w14:textId="77777777" w:rsidR="006B5D00" w:rsidRPr="00076734" w:rsidRDefault="006B5D00" w:rsidP="00B1158E">
                  <w:pPr>
                    <w:rPr>
                      <w:sz w:val="20"/>
                      <w:szCs w:val="20"/>
                    </w:rPr>
                  </w:pPr>
                  <w:r w:rsidRPr="00076734">
                    <w:rPr>
                      <w:sz w:val="20"/>
                      <w:szCs w:val="20"/>
                    </w:rPr>
                    <w:t>Priority</w:t>
                  </w:r>
                </w:p>
              </w:tc>
              <w:tc>
                <w:tcPr>
                  <w:tcW w:w="4002" w:type="dxa"/>
                </w:tcPr>
                <w:p w14:paraId="49AF1B44" w14:textId="77777777" w:rsidR="006B5D00" w:rsidRPr="004C31B8" w:rsidRDefault="006B5D00" w:rsidP="00B1158E">
                  <w:pPr>
                    <w:rPr>
                      <w:sz w:val="20"/>
                      <w:szCs w:val="20"/>
                    </w:rPr>
                  </w:pPr>
                  <w:r>
                    <w:rPr>
                      <w:sz w:val="20"/>
                      <w:szCs w:val="20"/>
                    </w:rPr>
                    <w:t xml:space="preserve">High, </w:t>
                  </w:r>
                  <w:r w:rsidRPr="004C31B8">
                    <w:rPr>
                      <w:sz w:val="20"/>
                      <w:szCs w:val="20"/>
                    </w:rPr>
                    <w:t>Medium</w:t>
                  </w:r>
                  <w:r>
                    <w:rPr>
                      <w:sz w:val="20"/>
                      <w:szCs w:val="20"/>
                    </w:rPr>
                    <w:t>, Low</w:t>
                  </w:r>
                </w:p>
              </w:tc>
              <w:tc>
                <w:tcPr>
                  <w:tcW w:w="4002" w:type="dxa"/>
                </w:tcPr>
                <w:p w14:paraId="5DB5CD1A" w14:textId="77777777" w:rsidR="006B5D00" w:rsidRPr="004C31B8" w:rsidRDefault="006B5D00" w:rsidP="00B1158E">
                  <w:pPr>
                    <w:rPr>
                      <w:sz w:val="20"/>
                      <w:szCs w:val="20"/>
                    </w:rPr>
                  </w:pPr>
                  <w:r w:rsidRPr="004C31B8">
                    <w:rPr>
                      <w:sz w:val="20"/>
                      <w:szCs w:val="20"/>
                    </w:rPr>
                    <w:t>Medium</w:t>
                  </w:r>
                </w:p>
              </w:tc>
            </w:tr>
          </w:tbl>
          <w:p w14:paraId="6B34A736" w14:textId="77777777" w:rsidR="005845E0" w:rsidRPr="008D0A72" w:rsidRDefault="005845E0" w:rsidP="00E74B89">
            <w:pPr>
              <w:rPr>
                <w:sz w:val="20"/>
                <w:szCs w:val="20"/>
              </w:rPr>
            </w:pPr>
          </w:p>
        </w:tc>
      </w:tr>
      <w:tr w:rsidR="006B5D00" w:rsidRPr="008D0A72" w14:paraId="010F7447" w14:textId="77777777" w:rsidTr="00B1158E">
        <w:tc>
          <w:tcPr>
            <w:tcW w:w="2520" w:type="dxa"/>
            <w:shd w:val="clear" w:color="auto" w:fill="EEECE1" w:themeFill="background2"/>
          </w:tcPr>
          <w:p w14:paraId="28A979D1" w14:textId="77777777" w:rsidR="006B5D00" w:rsidRPr="008D0A72" w:rsidRDefault="006B5D00" w:rsidP="00B1158E">
            <w:pPr>
              <w:rPr>
                <w:b/>
                <w:sz w:val="20"/>
                <w:szCs w:val="20"/>
              </w:rPr>
            </w:pPr>
            <w:r>
              <w:rPr>
                <w:b/>
                <w:sz w:val="20"/>
                <w:szCs w:val="20"/>
              </w:rPr>
              <w:t xml:space="preserve">Service Request Types and SLAs </w:t>
            </w:r>
          </w:p>
        </w:tc>
        <w:tc>
          <w:tcPr>
            <w:tcW w:w="11880" w:type="dxa"/>
          </w:tcPr>
          <w:p w14:paraId="08B31D9F" w14:textId="77777777" w:rsidR="006B5D00" w:rsidRDefault="006B5D00" w:rsidP="00B1158E">
            <w:pPr>
              <w:rPr>
                <w:sz w:val="20"/>
                <w:szCs w:val="20"/>
              </w:rPr>
            </w:pPr>
            <w:r w:rsidRPr="00AE433D">
              <w:rPr>
                <w:sz w:val="20"/>
                <w:szCs w:val="20"/>
              </w:rPr>
              <w:t>As indicated in the “Service Requests Standards” document, each Case Record Type will be associated to one or more Service Request Types. If there is only one value, it will be selected by default otherwise there will not be a default.   Below, please define the Service Request Type values for this case:</w:t>
            </w:r>
          </w:p>
          <w:tbl>
            <w:tblPr>
              <w:tblStyle w:val="TableGrid"/>
              <w:tblW w:w="0" w:type="auto"/>
              <w:tblInd w:w="108" w:type="dxa"/>
              <w:tblLook w:val="04A0" w:firstRow="1" w:lastRow="0" w:firstColumn="1" w:lastColumn="0" w:noHBand="0" w:noVBand="1"/>
            </w:tblPr>
            <w:tblGrid>
              <w:gridCol w:w="3642"/>
              <w:gridCol w:w="1440"/>
              <w:gridCol w:w="2340"/>
              <w:gridCol w:w="2880"/>
            </w:tblGrid>
            <w:tr w:rsidR="006B5D00" w:rsidRPr="00076734" w14:paraId="1FB24064" w14:textId="77777777" w:rsidTr="00B1158E">
              <w:tc>
                <w:tcPr>
                  <w:tcW w:w="3642" w:type="dxa"/>
                  <w:shd w:val="clear" w:color="auto" w:fill="BFBFBF" w:themeFill="background1" w:themeFillShade="BF"/>
                </w:tcPr>
                <w:p w14:paraId="5A84164E" w14:textId="77777777" w:rsidR="006B5D00" w:rsidRPr="00076734" w:rsidRDefault="006B5D00" w:rsidP="00B1158E">
                  <w:pPr>
                    <w:rPr>
                      <w:b/>
                      <w:sz w:val="20"/>
                      <w:szCs w:val="20"/>
                    </w:rPr>
                  </w:pPr>
                  <w:r>
                    <w:rPr>
                      <w:b/>
                      <w:sz w:val="20"/>
                      <w:szCs w:val="20"/>
                    </w:rPr>
                    <w:t>Service Request Types</w:t>
                  </w:r>
                </w:p>
              </w:tc>
              <w:tc>
                <w:tcPr>
                  <w:tcW w:w="1440" w:type="dxa"/>
                  <w:shd w:val="clear" w:color="auto" w:fill="BFBFBF" w:themeFill="background1" w:themeFillShade="BF"/>
                </w:tcPr>
                <w:p w14:paraId="18589B5C" w14:textId="77777777" w:rsidR="006B5D00" w:rsidRDefault="006B5D00" w:rsidP="00B1158E">
                  <w:pPr>
                    <w:rPr>
                      <w:b/>
                      <w:sz w:val="20"/>
                      <w:szCs w:val="20"/>
                    </w:rPr>
                  </w:pPr>
                  <w:r>
                    <w:rPr>
                      <w:b/>
                      <w:sz w:val="20"/>
                      <w:szCs w:val="20"/>
                    </w:rPr>
                    <w:t>SLA Number (e.g. 1, 2, 3, …)</w:t>
                  </w:r>
                </w:p>
              </w:tc>
              <w:tc>
                <w:tcPr>
                  <w:tcW w:w="2340" w:type="dxa"/>
                  <w:shd w:val="clear" w:color="auto" w:fill="BFBFBF" w:themeFill="background1" w:themeFillShade="BF"/>
                </w:tcPr>
                <w:p w14:paraId="1A4CD6EA" w14:textId="77777777" w:rsidR="006B5D00" w:rsidRDefault="006B5D00" w:rsidP="00B1158E">
                  <w:pPr>
                    <w:rPr>
                      <w:b/>
                      <w:sz w:val="20"/>
                      <w:szCs w:val="20"/>
                    </w:rPr>
                  </w:pPr>
                  <w:r>
                    <w:rPr>
                      <w:b/>
                      <w:sz w:val="20"/>
                      <w:szCs w:val="20"/>
                    </w:rPr>
                    <w:t xml:space="preserve">SLA Type </w:t>
                  </w:r>
                  <w:r>
                    <w:rPr>
                      <w:b/>
                      <w:sz w:val="20"/>
                      <w:szCs w:val="20"/>
                    </w:rPr>
                    <w:br/>
                    <w:t>(Hours, Business Hours, Days, or Business Days)</w:t>
                  </w:r>
                </w:p>
              </w:tc>
              <w:tc>
                <w:tcPr>
                  <w:tcW w:w="2880" w:type="dxa"/>
                  <w:shd w:val="clear" w:color="auto" w:fill="BFBFBF" w:themeFill="background1" w:themeFillShade="BF"/>
                </w:tcPr>
                <w:p w14:paraId="10DD9538" w14:textId="77777777" w:rsidR="006B5D00" w:rsidRPr="00076734" w:rsidRDefault="006B5D00" w:rsidP="00B1158E">
                  <w:pPr>
                    <w:jc w:val="center"/>
                    <w:rPr>
                      <w:b/>
                      <w:sz w:val="20"/>
                      <w:szCs w:val="20"/>
                    </w:rPr>
                  </w:pPr>
                  <w:r>
                    <w:rPr>
                      <w:b/>
                      <w:sz w:val="20"/>
                      <w:szCs w:val="20"/>
                    </w:rPr>
                    <w:t>Interface</w:t>
                  </w:r>
                </w:p>
              </w:tc>
            </w:tr>
            <w:tr w:rsidR="00C948E8" w:rsidRPr="00076734" w14:paraId="3237D473" w14:textId="77777777" w:rsidTr="00B71F54">
              <w:tc>
                <w:tcPr>
                  <w:tcW w:w="3642" w:type="dxa"/>
                </w:tcPr>
                <w:p w14:paraId="5493B6EB" w14:textId="7672E334" w:rsidR="00C948E8" w:rsidRPr="00FC09FF" w:rsidRDefault="00C948E8" w:rsidP="00B1158E">
                  <w:pPr>
                    <w:rPr>
                      <w:sz w:val="20"/>
                      <w:szCs w:val="20"/>
                    </w:rPr>
                  </w:pPr>
                  <w:r>
                    <w:rPr>
                      <w:sz w:val="20"/>
                      <w:szCs w:val="20"/>
                    </w:rPr>
                    <w:t>Daycare Commercial</w:t>
                  </w:r>
                </w:p>
              </w:tc>
              <w:tc>
                <w:tcPr>
                  <w:tcW w:w="3780" w:type="dxa"/>
                  <w:gridSpan w:val="2"/>
                </w:tcPr>
                <w:p w14:paraId="5F0129EC" w14:textId="1F7DF22D" w:rsidR="00C948E8" w:rsidRPr="00076734" w:rsidRDefault="00C948E8" w:rsidP="00B1158E">
                  <w:pPr>
                    <w:rPr>
                      <w:sz w:val="20"/>
                      <w:szCs w:val="20"/>
                    </w:rPr>
                  </w:pPr>
                  <w:r>
                    <w:rPr>
                      <w:sz w:val="20"/>
                      <w:szCs w:val="20"/>
                    </w:rPr>
                    <w:t>Refer to SLA Document</w:t>
                  </w:r>
                </w:p>
              </w:tc>
              <w:tc>
                <w:tcPr>
                  <w:tcW w:w="2880" w:type="dxa"/>
                </w:tcPr>
                <w:p w14:paraId="4AB238BF" w14:textId="595B41CC" w:rsidR="00C948E8" w:rsidRDefault="00C948E8" w:rsidP="00B1158E">
                  <w:pPr>
                    <w:jc w:val="center"/>
                    <w:rPr>
                      <w:sz w:val="20"/>
                      <w:szCs w:val="20"/>
                    </w:rPr>
                  </w:pPr>
                  <w:r>
                    <w:rPr>
                      <w:sz w:val="20"/>
                      <w:szCs w:val="20"/>
                    </w:rPr>
                    <w:t>Hansen</w:t>
                  </w:r>
                </w:p>
              </w:tc>
            </w:tr>
            <w:tr w:rsidR="00C948E8" w:rsidRPr="00076734" w14:paraId="18292CF9" w14:textId="77777777" w:rsidTr="00E15600">
              <w:tc>
                <w:tcPr>
                  <w:tcW w:w="3642" w:type="dxa"/>
                </w:tcPr>
                <w:p w14:paraId="145CF4E7" w14:textId="30834671" w:rsidR="00C948E8" w:rsidRPr="00FC09FF" w:rsidRDefault="00C948E8" w:rsidP="00B1158E">
                  <w:pPr>
                    <w:rPr>
                      <w:sz w:val="20"/>
                      <w:szCs w:val="20"/>
                    </w:rPr>
                  </w:pPr>
                  <w:r>
                    <w:rPr>
                      <w:sz w:val="20"/>
                      <w:szCs w:val="20"/>
                    </w:rPr>
                    <w:lastRenderedPageBreak/>
                    <w:t>Daycare Residential</w:t>
                  </w:r>
                </w:p>
              </w:tc>
              <w:tc>
                <w:tcPr>
                  <w:tcW w:w="3780" w:type="dxa"/>
                  <w:gridSpan w:val="2"/>
                </w:tcPr>
                <w:p w14:paraId="2B3E0C2F" w14:textId="0AD50012" w:rsidR="00C948E8" w:rsidRPr="00076734" w:rsidRDefault="00C948E8" w:rsidP="00B1158E">
                  <w:pPr>
                    <w:rPr>
                      <w:sz w:val="20"/>
                      <w:szCs w:val="20"/>
                    </w:rPr>
                  </w:pPr>
                  <w:r>
                    <w:rPr>
                      <w:sz w:val="20"/>
                      <w:szCs w:val="20"/>
                    </w:rPr>
                    <w:t>Refer to SLA Document</w:t>
                  </w:r>
                </w:p>
              </w:tc>
              <w:tc>
                <w:tcPr>
                  <w:tcW w:w="2880" w:type="dxa"/>
                </w:tcPr>
                <w:p w14:paraId="0666286A" w14:textId="77777777" w:rsidR="00C948E8" w:rsidRPr="00076734" w:rsidRDefault="00C948E8" w:rsidP="00B1158E">
                  <w:pPr>
                    <w:jc w:val="center"/>
                    <w:rPr>
                      <w:sz w:val="20"/>
                      <w:szCs w:val="20"/>
                    </w:rPr>
                  </w:pPr>
                  <w:r>
                    <w:rPr>
                      <w:sz w:val="20"/>
                      <w:szCs w:val="20"/>
                    </w:rPr>
                    <w:t>Hansen</w:t>
                  </w:r>
                </w:p>
              </w:tc>
            </w:tr>
            <w:tr w:rsidR="006B5D00" w:rsidRPr="00076734" w14:paraId="48E4767B" w14:textId="77777777" w:rsidTr="00B1158E">
              <w:tc>
                <w:tcPr>
                  <w:tcW w:w="3642" w:type="dxa"/>
                </w:tcPr>
                <w:p w14:paraId="7EAF045A" w14:textId="77777777" w:rsidR="006B5D00" w:rsidRPr="00FC09FF" w:rsidRDefault="006B5D00" w:rsidP="00B1158E">
                  <w:pPr>
                    <w:rPr>
                      <w:sz w:val="20"/>
                      <w:szCs w:val="20"/>
                    </w:rPr>
                  </w:pPr>
                  <w:r w:rsidRPr="00F663B2">
                    <w:rPr>
                      <w:sz w:val="20"/>
                      <w:szCs w:val="20"/>
                    </w:rPr>
                    <w:t>Service Not Needed</w:t>
                  </w:r>
                </w:p>
              </w:tc>
              <w:tc>
                <w:tcPr>
                  <w:tcW w:w="1440" w:type="dxa"/>
                </w:tcPr>
                <w:p w14:paraId="1B46DDDE" w14:textId="77777777" w:rsidR="006B5D00" w:rsidRDefault="006B5D00" w:rsidP="00B1158E">
                  <w:r>
                    <w:rPr>
                      <w:sz w:val="20"/>
                      <w:szCs w:val="20"/>
                    </w:rPr>
                    <w:t>None</w:t>
                  </w:r>
                </w:p>
              </w:tc>
              <w:tc>
                <w:tcPr>
                  <w:tcW w:w="2340" w:type="dxa"/>
                </w:tcPr>
                <w:p w14:paraId="08BA5A27" w14:textId="77777777" w:rsidR="006B5D00" w:rsidRDefault="006B5D00" w:rsidP="00B1158E">
                  <w:r>
                    <w:rPr>
                      <w:sz w:val="20"/>
                      <w:szCs w:val="20"/>
                    </w:rPr>
                    <w:t>None</w:t>
                  </w:r>
                </w:p>
              </w:tc>
              <w:tc>
                <w:tcPr>
                  <w:tcW w:w="2880" w:type="dxa"/>
                </w:tcPr>
                <w:p w14:paraId="70214F19" w14:textId="77777777" w:rsidR="006B5D00" w:rsidRPr="00651414" w:rsidRDefault="006B5D00" w:rsidP="00B1158E">
                  <w:pPr>
                    <w:jc w:val="center"/>
                    <w:rPr>
                      <w:sz w:val="20"/>
                      <w:szCs w:val="20"/>
                    </w:rPr>
                  </w:pPr>
                  <w:r>
                    <w:rPr>
                      <w:sz w:val="20"/>
                      <w:szCs w:val="20"/>
                    </w:rPr>
                    <w:t>None</w:t>
                  </w:r>
                </w:p>
              </w:tc>
            </w:tr>
          </w:tbl>
          <w:p w14:paraId="7FA22505" w14:textId="77777777" w:rsidR="006B5D00" w:rsidRDefault="006B5D00" w:rsidP="00B1158E">
            <w:pPr>
              <w:rPr>
                <w:sz w:val="20"/>
                <w:szCs w:val="20"/>
              </w:rPr>
            </w:pPr>
          </w:p>
          <w:p w14:paraId="0A7336F1" w14:textId="77777777" w:rsidR="006B5D00" w:rsidRPr="008D0A72" w:rsidRDefault="006B5D00" w:rsidP="00B1158E">
            <w:pPr>
              <w:rPr>
                <w:sz w:val="20"/>
                <w:szCs w:val="20"/>
              </w:rPr>
            </w:pPr>
            <w:r w:rsidRPr="00651414">
              <w:rPr>
                <w:b/>
                <w:sz w:val="20"/>
                <w:szCs w:val="20"/>
              </w:rPr>
              <w:t xml:space="preserve">NOTE:  </w:t>
            </w:r>
            <w:r>
              <w:rPr>
                <w:b/>
                <w:sz w:val="20"/>
                <w:szCs w:val="20"/>
              </w:rPr>
              <w:t>I</w:t>
            </w:r>
            <w:r>
              <w:rPr>
                <w:b/>
                <w:bCs/>
                <w:sz w:val="20"/>
                <w:szCs w:val="20"/>
              </w:rPr>
              <w:t>f the Case Record Type has one and only one Service Request Type the system will populate the Service Request Type when the New Case page is displayed.  If the Case Record Type has more than one Service Request Type the system will populate the Service Request Type via a workflow rule based on how the agent populates one or more fields.   </w:t>
            </w:r>
          </w:p>
        </w:tc>
      </w:tr>
      <w:tr w:rsidR="006B5D00" w:rsidRPr="008D0A72" w14:paraId="1F943EFA" w14:textId="77777777" w:rsidTr="00B1158E">
        <w:tc>
          <w:tcPr>
            <w:tcW w:w="2520" w:type="dxa"/>
            <w:shd w:val="clear" w:color="auto" w:fill="EEECE1" w:themeFill="background2"/>
          </w:tcPr>
          <w:p w14:paraId="48EC6829" w14:textId="77777777" w:rsidR="006B5D00" w:rsidRPr="008D0A72" w:rsidRDefault="006B5D00" w:rsidP="00B1158E">
            <w:pPr>
              <w:rPr>
                <w:b/>
                <w:sz w:val="20"/>
                <w:szCs w:val="20"/>
              </w:rPr>
            </w:pPr>
            <w:r w:rsidRPr="008D0A72">
              <w:rPr>
                <w:b/>
                <w:sz w:val="20"/>
                <w:szCs w:val="20"/>
              </w:rPr>
              <w:lastRenderedPageBreak/>
              <w:t>Assignment Queue</w:t>
            </w:r>
          </w:p>
        </w:tc>
        <w:tc>
          <w:tcPr>
            <w:tcW w:w="11880" w:type="dxa"/>
          </w:tcPr>
          <w:p w14:paraId="3064D8B8" w14:textId="77777777" w:rsidR="006B5D00" w:rsidRPr="00AE433D" w:rsidRDefault="006B5D00" w:rsidP="00B1158E">
            <w:pPr>
              <w:rPr>
                <w:sz w:val="20"/>
                <w:szCs w:val="20"/>
              </w:rPr>
            </w:pPr>
            <w:r w:rsidRPr="00AE433D">
              <w:rPr>
                <w:sz w:val="20"/>
                <w:szCs w:val="20"/>
              </w:rPr>
              <w:t>As indicated in the “Service Requests Standards” document, each Service Request Type is assigned to a Queue, representing the group of users responsible for resolving that type of request for service.   If this type of service request follows the standard assignment methodology, please complete the following information:</w:t>
            </w:r>
          </w:p>
          <w:p w14:paraId="27DAD865" w14:textId="77777777" w:rsidR="006B5D00" w:rsidRDefault="006B5D00" w:rsidP="00B1158E">
            <w:pPr>
              <w:rPr>
                <w:sz w:val="20"/>
                <w:szCs w:val="20"/>
              </w:rPr>
            </w:pPr>
          </w:p>
          <w:tbl>
            <w:tblPr>
              <w:tblStyle w:val="TableGrid"/>
              <w:tblW w:w="11396" w:type="dxa"/>
              <w:tblInd w:w="108" w:type="dxa"/>
              <w:tblLook w:val="04A0" w:firstRow="1" w:lastRow="0" w:firstColumn="1" w:lastColumn="0" w:noHBand="0" w:noVBand="1"/>
            </w:tblPr>
            <w:tblGrid>
              <w:gridCol w:w="2202"/>
              <w:gridCol w:w="5949"/>
              <w:gridCol w:w="3245"/>
            </w:tblGrid>
            <w:tr w:rsidR="006B5D00" w:rsidRPr="00076734" w14:paraId="5261720E" w14:textId="77777777" w:rsidTr="00BF1BC4">
              <w:tc>
                <w:tcPr>
                  <w:tcW w:w="2202" w:type="dxa"/>
                  <w:shd w:val="clear" w:color="auto" w:fill="BFBFBF" w:themeFill="background1" w:themeFillShade="BF"/>
                </w:tcPr>
                <w:p w14:paraId="11AC7475" w14:textId="77777777" w:rsidR="006B5D00" w:rsidRPr="00076734" w:rsidRDefault="006B5D00" w:rsidP="00B1158E">
                  <w:pPr>
                    <w:rPr>
                      <w:b/>
                      <w:sz w:val="20"/>
                      <w:szCs w:val="20"/>
                    </w:rPr>
                  </w:pPr>
                  <w:r>
                    <w:rPr>
                      <w:b/>
                      <w:sz w:val="20"/>
                      <w:szCs w:val="20"/>
                    </w:rPr>
                    <w:t>Service Request Types</w:t>
                  </w:r>
                </w:p>
              </w:tc>
              <w:tc>
                <w:tcPr>
                  <w:tcW w:w="5949" w:type="dxa"/>
                  <w:shd w:val="clear" w:color="auto" w:fill="BFBFBF" w:themeFill="background1" w:themeFillShade="BF"/>
                </w:tcPr>
                <w:p w14:paraId="1FFC7736" w14:textId="77777777" w:rsidR="006B5D00" w:rsidRDefault="006B5D00" w:rsidP="00B1158E">
                  <w:pPr>
                    <w:rPr>
                      <w:b/>
                      <w:sz w:val="20"/>
                      <w:szCs w:val="20"/>
                    </w:rPr>
                  </w:pPr>
                  <w:r>
                    <w:rPr>
                      <w:b/>
                      <w:sz w:val="20"/>
                      <w:szCs w:val="20"/>
                    </w:rPr>
                    <w:t>Queue Name</w:t>
                  </w:r>
                </w:p>
              </w:tc>
              <w:tc>
                <w:tcPr>
                  <w:tcW w:w="3245" w:type="dxa"/>
                  <w:shd w:val="clear" w:color="auto" w:fill="BFBFBF" w:themeFill="background1" w:themeFillShade="BF"/>
                </w:tcPr>
                <w:p w14:paraId="337609C4" w14:textId="77777777" w:rsidR="006B5D00" w:rsidRPr="00076734" w:rsidRDefault="006B5D00" w:rsidP="00B1158E">
                  <w:pPr>
                    <w:rPr>
                      <w:b/>
                      <w:sz w:val="20"/>
                      <w:szCs w:val="20"/>
                    </w:rPr>
                  </w:pPr>
                  <w:r>
                    <w:rPr>
                      <w:b/>
                      <w:sz w:val="20"/>
                      <w:szCs w:val="20"/>
                    </w:rPr>
                    <w:t>Queue Members</w:t>
                  </w:r>
                </w:p>
              </w:tc>
            </w:tr>
            <w:tr w:rsidR="00BF1BC4" w:rsidRPr="00076734" w14:paraId="34B748DC" w14:textId="77777777" w:rsidTr="00BF1BC4">
              <w:tc>
                <w:tcPr>
                  <w:tcW w:w="2202" w:type="dxa"/>
                </w:tcPr>
                <w:p w14:paraId="6658A1EA" w14:textId="5164219E" w:rsidR="00BF1BC4" w:rsidRPr="00A12844" w:rsidRDefault="00BF1BC4" w:rsidP="00B1158E">
                  <w:pPr>
                    <w:rPr>
                      <w:sz w:val="20"/>
                      <w:szCs w:val="20"/>
                    </w:rPr>
                  </w:pPr>
                  <w:r w:rsidRPr="00A12844">
                    <w:rPr>
                      <w:sz w:val="20"/>
                      <w:szCs w:val="20"/>
                    </w:rPr>
                    <w:t>Daycare Commercial</w:t>
                  </w:r>
                  <w:r w:rsidR="0009185C">
                    <w:rPr>
                      <w:sz w:val="20"/>
                      <w:szCs w:val="20"/>
                    </w:rPr>
                    <w:t xml:space="preserve"> </w:t>
                  </w:r>
                  <w:r w:rsidR="0009185C" w:rsidRPr="00C948E8">
                    <w:rPr>
                      <w:sz w:val="20"/>
                      <w:szCs w:val="20"/>
                    </w:rPr>
                    <w:t>OR Daycare Residential</w:t>
                  </w:r>
                </w:p>
              </w:tc>
              <w:tc>
                <w:tcPr>
                  <w:tcW w:w="5949" w:type="dxa"/>
                </w:tcPr>
                <w:p w14:paraId="06826081" w14:textId="122D8630" w:rsidR="00BF1BC4" w:rsidRPr="00A12844" w:rsidRDefault="00BF1BC4" w:rsidP="00A44086">
                  <w:pPr>
                    <w:rPr>
                      <w:rFonts w:ascii="Calibri" w:hAnsi="Calibri"/>
                      <w:sz w:val="20"/>
                      <w:szCs w:val="20"/>
                    </w:rPr>
                  </w:pPr>
                  <w:r w:rsidRPr="00A12844">
                    <w:rPr>
                      <w:sz w:val="20"/>
                      <w:szCs w:val="20"/>
                    </w:rPr>
                    <w:t xml:space="preserve">The Queue will be set to the same value as the value in the ‘L&amp;I </w:t>
                  </w:r>
                  <w:r w:rsidR="00065FA7">
                    <w:rPr>
                      <w:sz w:val="20"/>
                      <w:szCs w:val="20"/>
                    </w:rPr>
                    <w:t xml:space="preserve">Operations </w:t>
                  </w:r>
                  <w:r w:rsidRPr="00A12844">
                    <w:rPr>
                      <w:sz w:val="20"/>
                      <w:szCs w:val="20"/>
                    </w:rPr>
                    <w:t>District’ field on the case which may be one of the following values:</w:t>
                  </w:r>
                </w:p>
                <w:p w14:paraId="52BCF90C" w14:textId="77777777" w:rsidR="00BF1BC4" w:rsidRPr="00A12844" w:rsidRDefault="00BF1BC4" w:rsidP="00A44086">
                  <w:pPr>
                    <w:rPr>
                      <w:sz w:val="20"/>
                      <w:szCs w:val="20"/>
                    </w:rPr>
                  </w:pPr>
                  <w:r w:rsidRPr="00A12844">
                    <w:rPr>
                      <w:sz w:val="20"/>
                      <w:szCs w:val="20"/>
                    </w:rPr>
                    <w:t>1) Housing Code Enforcement Unit South</w:t>
                  </w:r>
                </w:p>
                <w:p w14:paraId="36AB2670" w14:textId="77777777" w:rsidR="00BF1BC4" w:rsidRPr="00A12844" w:rsidRDefault="00BF1BC4" w:rsidP="00A44086">
                  <w:pPr>
                    <w:rPr>
                      <w:sz w:val="20"/>
                      <w:szCs w:val="20"/>
                    </w:rPr>
                  </w:pPr>
                  <w:r w:rsidRPr="00A12844">
                    <w:rPr>
                      <w:sz w:val="20"/>
                      <w:szCs w:val="20"/>
                    </w:rPr>
                    <w:t>2) Housing Code Enforcement Unit North</w:t>
                  </w:r>
                </w:p>
                <w:p w14:paraId="5EEE71CC" w14:textId="77777777" w:rsidR="00BF1BC4" w:rsidRPr="00A12844" w:rsidRDefault="00BF1BC4" w:rsidP="00A44086">
                  <w:pPr>
                    <w:rPr>
                      <w:sz w:val="20"/>
                      <w:szCs w:val="20"/>
                    </w:rPr>
                  </w:pPr>
                  <w:r w:rsidRPr="00A12844">
                    <w:rPr>
                      <w:sz w:val="20"/>
                      <w:szCs w:val="20"/>
                    </w:rPr>
                    <w:t>3) Housing Code Enforcement Unit East</w:t>
                  </w:r>
                </w:p>
                <w:p w14:paraId="7C909A83" w14:textId="77777777" w:rsidR="00BF1BC4" w:rsidRPr="00A12844" w:rsidRDefault="00BF1BC4" w:rsidP="00A44086">
                  <w:pPr>
                    <w:rPr>
                      <w:sz w:val="20"/>
                      <w:szCs w:val="20"/>
                    </w:rPr>
                  </w:pPr>
                  <w:r w:rsidRPr="00A12844">
                    <w:rPr>
                      <w:sz w:val="20"/>
                      <w:szCs w:val="20"/>
                    </w:rPr>
                    <w:t>4) Housing Code Enforcement Unit West</w:t>
                  </w:r>
                </w:p>
                <w:p w14:paraId="71487CAD" w14:textId="52849A03" w:rsidR="00BF1BC4" w:rsidRPr="00A12844" w:rsidRDefault="00BF1BC4" w:rsidP="00B1158E">
                  <w:pPr>
                    <w:rPr>
                      <w:sz w:val="20"/>
                      <w:szCs w:val="20"/>
                    </w:rPr>
                  </w:pPr>
                  <w:r w:rsidRPr="00A12844">
                    <w:rPr>
                      <w:sz w:val="20"/>
                      <w:szCs w:val="20"/>
                    </w:rPr>
                    <w:t xml:space="preserve">5) Housing Code Enforcement Unit Central </w:t>
                  </w:r>
                </w:p>
              </w:tc>
              <w:tc>
                <w:tcPr>
                  <w:tcW w:w="3245" w:type="dxa"/>
                </w:tcPr>
                <w:p w14:paraId="04E3DD8E" w14:textId="7D588AEC" w:rsidR="00BF1BC4" w:rsidRPr="00A12844" w:rsidRDefault="00BF1BC4" w:rsidP="00B1158E">
                  <w:pPr>
                    <w:rPr>
                      <w:sz w:val="20"/>
                      <w:szCs w:val="20"/>
                    </w:rPr>
                  </w:pPr>
                  <w:r w:rsidRPr="00A12844">
                    <w:rPr>
                      <w:bCs/>
                      <w:color w:val="000000"/>
                      <w:sz w:val="20"/>
                      <w:szCs w:val="20"/>
                    </w:rPr>
                    <w:t>&lt;&lt; No queue members for SRs going to Hansen. &gt;&gt;</w:t>
                  </w:r>
                </w:p>
              </w:tc>
            </w:tr>
            <w:tr w:rsidR="00BF1BC4" w:rsidRPr="00076734" w14:paraId="45FEE782" w14:textId="77777777" w:rsidTr="00BF1BC4">
              <w:tc>
                <w:tcPr>
                  <w:tcW w:w="2202" w:type="dxa"/>
                </w:tcPr>
                <w:p w14:paraId="7F61525B" w14:textId="58AE64D7" w:rsidR="00BF1BC4" w:rsidRPr="00A12844" w:rsidRDefault="00BF1BC4" w:rsidP="00B1158E">
                  <w:pPr>
                    <w:rPr>
                      <w:sz w:val="20"/>
                      <w:szCs w:val="20"/>
                    </w:rPr>
                  </w:pPr>
                  <w:r w:rsidRPr="00A12844">
                    <w:rPr>
                      <w:sz w:val="20"/>
                      <w:szCs w:val="20"/>
                    </w:rPr>
                    <w:t>Service Not Needed</w:t>
                  </w:r>
                </w:p>
              </w:tc>
              <w:tc>
                <w:tcPr>
                  <w:tcW w:w="5949" w:type="dxa"/>
                </w:tcPr>
                <w:p w14:paraId="53A17401" w14:textId="69A61888" w:rsidR="00BF1BC4" w:rsidRPr="00A12844" w:rsidRDefault="00BF1BC4" w:rsidP="00B1158E">
                  <w:pPr>
                    <w:rPr>
                      <w:sz w:val="20"/>
                      <w:szCs w:val="20"/>
                    </w:rPr>
                  </w:pPr>
                  <w:r w:rsidRPr="00A12844">
                    <w:rPr>
                      <w:sz w:val="20"/>
                      <w:szCs w:val="20"/>
                    </w:rPr>
                    <w:t>311 Contact Center</w:t>
                  </w:r>
                </w:p>
              </w:tc>
              <w:tc>
                <w:tcPr>
                  <w:tcW w:w="3245" w:type="dxa"/>
                </w:tcPr>
                <w:p w14:paraId="73EC2972" w14:textId="661EA397" w:rsidR="00BF1BC4" w:rsidRPr="00A12844" w:rsidRDefault="00BF1BC4" w:rsidP="00B1158E">
                  <w:pPr>
                    <w:rPr>
                      <w:sz w:val="20"/>
                      <w:szCs w:val="20"/>
                    </w:rPr>
                  </w:pPr>
                  <w:r w:rsidRPr="00A12844">
                    <w:rPr>
                      <w:rFonts w:ascii="Calibri" w:eastAsia="Times New Roman" w:hAnsi="Calibri" w:cs="Segoe UI"/>
                      <w:color w:val="000000"/>
                      <w:sz w:val="20"/>
                      <w:szCs w:val="20"/>
                    </w:rPr>
                    <w:t>&lt;</w:t>
                  </w:r>
                  <w:proofErr w:type="gramStart"/>
                  <w:r w:rsidRPr="00A12844">
                    <w:rPr>
                      <w:rFonts w:ascii="Calibri" w:eastAsia="Times New Roman" w:hAnsi="Calibri" w:cs="Segoe UI"/>
                      <w:color w:val="000000"/>
                      <w:sz w:val="20"/>
                      <w:szCs w:val="20"/>
                    </w:rPr>
                    <w:t>&lt;  No</w:t>
                  </w:r>
                  <w:proofErr w:type="gramEnd"/>
                  <w:r w:rsidRPr="00A12844">
                    <w:rPr>
                      <w:rFonts w:ascii="Calibri" w:eastAsia="Times New Roman" w:hAnsi="Calibri" w:cs="Segoe UI"/>
                      <w:color w:val="000000"/>
                      <w:sz w:val="20"/>
                      <w:szCs w:val="20"/>
                    </w:rPr>
                    <w:t xml:space="preserve"> queue members.  &gt;&gt;</w:t>
                  </w:r>
                </w:p>
              </w:tc>
            </w:tr>
          </w:tbl>
          <w:p w14:paraId="41FD5C23" w14:textId="77777777" w:rsidR="006B5D00" w:rsidRDefault="006B5D00" w:rsidP="00B1158E">
            <w:pPr>
              <w:rPr>
                <w:sz w:val="20"/>
                <w:szCs w:val="20"/>
              </w:rPr>
            </w:pPr>
          </w:p>
          <w:p w14:paraId="2A2BF940" w14:textId="77777777" w:rsidR="006B5D00" w:rsidRDefault="006B5D00" w:rsidP="00F86F8A">
            <w:pPr>
              <w:rPr>
                <w:sz w:val="20"/>
                <w:szCs w:val="20"/>
              </w:rPr>
            </w:pPr>
            <w:r w:rsidRPr="002028B9">
              <w:rPr>
                <w:sz w:val="20"/>
                <w:szCs w:val="20"/>
              </w:rPr>
              <w:t>If this type of case does not follow the standard assignment methodology, please describe how the case should be assigned and who the case should be assigned to:</w:t>
            </w:r>
            <w:r>
              <w:rPr>
                <w:sz w:val="20"/>
                <w:szCs w:val="20"/>
              </w:rPr>
              <w:t xml:space="preserve">  </w:t>
            </w:r>
          </w:p>
          <w:p w14:paraId="2FC47A4A" w14:textId="6D9E9295" w:rsidR="00F86F8A" w:rsidRPr="00F86F8A" w:rsidRDefault="00F86F8A" w:rsidP="00F86F8A">
            <w:pPr>
              <w:pStyle w:val="ListParagraph"/>
              <w:numPr>
                <w:ilvl w:val="0"/>
                <w:numId w:val="30"/>
              </w:numPr>
              <w:rPr>
                <w:sz w:val="20"/>
                <w:szCs w:val="20"/>
              </w:rPr>
            </w:pPr>
            <w:r>
              <w:rPr>
                <w:sz w:val="20"/>
                <w:szCs w:val="20"/>
              </w:rPr>
              <w:t xml:space="preserve">Daycare cases are assigned to a queue based on the </w:t>
            </w:r>
            <w:r w:rsidRPr="003E47A8">
              <w:rPr>
                <w:i/>
                <w:sz w:val="20"/>
                <w:szCs w:val="20"/>
              </w:rPr>
              <w:t>L&amp;I District</w:t>
            </w:r>
            <w:r>
              <w:rPr>
                <w:sz w:val="20"/>
                <w:szCs w:val="20"/>
              </w:rPr>
              <w:t xml:space="preserve"> field.</w:t>
            </w:r>
          </w:p>
        </w:tc>
      </w:tr>
      <w:tr w:rsidR="00BE5E4E" w:rsidRPr="008D0A72" w14:paraId="6B34A7CF" w14:textId="77777777" w:rsidTr="002554F3">
        <w:tc>
          <w:tcPr>
            <w:tcW w:w="2520" w:type="dxa"/>
            <w:shd w:val="clear" w:color="auto" w:fill="EEECE1" w:themeFill="background2"/>
          </w:tcPr>
          <w:p w14:paraId="6B34A738" w14:textId="77777777" w:rsidR="00BE5E4E" w:rsidRPr="008D0A72" w:rsidRDefault="003B3FA9" w:rsidP="003B3FA9">
            <w:pPr>
              <w:rPr>
                <w:b/>
                <w:sz w:val="20"/>
                <w:szCs w:val="20"/>
              </w:rPr>
            </w:pPr>
            <w:r>
              <w:rPr>
                <w:b/>
                <w:sz w:val="20"/>
                <w:szCs w:val="20"/>
              </w:rPr>
              <w:t>Additional</w:t>
            </w:r>
            <w:r w:rsidR="00BE5E4E" w:rsidRPr="008D0A72">
              <w:rPr>
                <w:b/>
                <w:sz w:val="20"/>
                <w:szCs w:val="20"/>
              </w:rPr>
              <w:t xml:space="preserve"> Case Fields</w:t>
            </w:r>
          </w:p>
        </w:tc>
        <w:tc>
          <w:tcPr>
            <w:tcW w:w="11880" w:type="dxa"/>
          </w:tcPr>
          <w:p w14:paraId="6B34A739" w14:textId="77777777" w:rsidR="00BE5E4E" w:rsidRPr="008D0A72" w:rsidRDefault="00BA6C52" w:rsidP="00972999">
            <w:pPr>
              <w:rPr>
                <w:sz w:val="20"/>
                <w:szCs w:val="20"/>
              </w:rPr>
            </w:pPr>
            <w:r w:rsidRPr="008D0A72">
              <w:rPr>
                <w:sz w:val="20"/>
                <w:szCs w:val="20"/>
              </w:rPr>
              <w:t xml:space="preserve">The standard </w:t>
            </w:r>
            <w:r w:rsidR="003B3FA9">
              <w:rPr>
                <w:sz w:val="20"/>
                <w:szCs w:val="20"/>
              </w:rPr>
              <w:t xml:space="preserve">and custom case </w:t>
            </w:r>
            <w:r w:rsidRPr="008D0A72">
              <w:rPr>
                <w:sz w:val="20"/>
                <w:szCs w:val="20"/>
              </w:rPr>
              <w:t xml:space="preserve">fields </w:t>
            </w:r>
            <w:r w:rsidR="00802637">
              <w:rPr>
                <w:sz w:val="20"/>
                <w:szCs w:val="20"/>
              </w:rPr>
              <w:t xml:space="preserve">described in the “Service Requests Standards” document </w:t>
            </w:r>
            <w:r w:rsidR="00802637" w:rsidRPr="008D0A72">
              <w:rPr>
                <w:sz w:val="20"/>
                <w:szCs w:val="20"/>
              </w:rPr>
              <w:t xml:space="preserve">will </w:t>
            </w:r>
            <w:r w:rsidRPr="008D0A72">
              <w:rPr>
                <w:sz w:val="20"/>
                <w:szCs w:val="20"/>
              </w:rPr>
              <w:t xml:space="preserve">be available for all cases.  </w:t>
            </w:r>
            <w:r w:rsidR="00BE5E4E" w:rsidRPr="008D0A72">
              <w:rPr>
                <w:sz w:val="20"/>
                <w:szCs w:val="20"/>
              </w:rPr>
              <w:t xml:space="preserve">If this type of </w:t>
            </w:r>
            <w:r w:rsidR="005C1B26">
              <w:rPr>
                <w:sz w:val="20"/>
                <w:szCs w:val="20"/>
              </w:rPr>
              <w:t xml:space="preserve">service request </w:t>
            </w:r>
            <w:r w:rsidR="00BE5E4E" w:rsidRPr="008D0A72">
              <w:rPr>
                <w:sz w:val="20"/>
                <w:szCs w:val="20"/>
              </w:rPr>
              <w:t xml:space="preserve">needs any </w:t>
            </w:r>
            <w:r w:rsidRPr="008D0A72">
              <w:rPr>
                <w:sz w:val="20"/>
                <w:szCs w:val="20"/>
              </w:rPr>
              <w:t xml:space="preserve">other </w:t>
            </w:r>
            <w:r w:rsidR="00BE5E4E" w:rsidRPr="008D0A72">
              <w:rPr>
                <w:sz w:val="20"/>
                <w:szCs w:val="20"/>
              </w:rPr>
              <w:t xml:space="preserve">fields, please enter them below: </w:t>
            </w:r>
            <w:r w:rsidR="00BE5E4E" w:rsidRPr="008D0A72">
              <w:rPr>
                <w:sz w:val="20"/>
                <w:szCs w:val="20"/>
              </w:rPr>
              <w:br/>
            </w:r>
            <w:r w:rsidR="00BE5E4E" w:rsidRPr="008D0A72">
              <w:rPr>
                <w:sz w:val="20"/>
                <w:szCs w:val="20"/>
              </w:rPr>
              <w:br/>
            </w:r>
            <w:r w:rsidR="00BE5E4E" w:rsidRPr="008D0A72">
              <w:rPr>
                <w:b/>
                <w:sz w:val="20"/>
                <w:szCs w:val="20"/>
              </w:rPr>
              <w:t>Additional Information section</w:t>
            </w:r>
          </w:p>
          <w:tbl>
            <w:tblPr>
              <w:tblStyle w:val="TableGrid"/>
              <w:tblW w:w="0" w:type="auto"/>
              <w:tblLook w:val="04A0" w:firstRow="1" w:lastRow="0" w:firstColumn="1" w:lastColumn="0" w:noHBand="0" w:noVBand="1"/>
            </w:tblPr>
            <w:tblGrid>
              <w:gridCol w:w="1847"/>
              <w:gridCol w:w="3311"/>
              <w:gridCol w:w="1048"/>
              <w:gridCol w:w="1157"/>
              <w:gridCol w:w="874"/>
              <w:gridCol w:w="3343"/>
            </w:tblGrid>
            <w:tr w:rsidR="009F0D4B" w:rsidRPr="008D0A72" w14:paraId="6B34A740" w14:textId="77777777" w:rsidTr="00C948E8">
              <w:trPr>
                <w:cantSplit/>
              </w:trPr>
              <w:tc>
                <w:tcPr>
                  <w:tcW w:w="1847" w:type="dxa"/>
                  <w:shd w:val="clear" w:color="auto" w:fill="D9D9D9" w:themeFill="background1" w:themeFillShade="D9"/>
                </w:tcPr>
                <w:p w14:paraId="6B34A73A" w14:textId="77777777" w:rsidR="00C51C66" w:rsidRPr="008D0A72" w:rsidRDefault="00C51C66" w:rsidP="002F2245">
                  <w:pPr>
                    <w:rPr>
                      <w:b/>
                      <w:sz w:val="20"/>
                      <w:szCs w:val="20"/>
                    </w:rPr>
                  </w:pPr>
                  <w:r w:rsidRPr="008D0A72">
                    <w:rPr>
                      <w:b/>
                      <w:sz w:val="20"/>
                      <w:szCs w:val="20"/>
                    </w:rPr>
                    <w:t xml:space="preserve">Field </w:t>
                  </w:r>
                  <w:r w:rsidR="002F2245">
                    <w:rPr>
                      <w:b/>
                      <w:sz w:val="20"/>
                      <w:szCs w:val="20"/>
                    </w:rPr>
                    <w:t>Label</w:t>
                  </w:r>
                </w:p>
              </w:tc>
              <w:tc>
                <w:tcPr>
                  <w:tcW w:w="3311" w:type="dxa"/>
                  <w:shd w:val="clear" w:color="auto" w:fill="D9D9D9" w:themeFill="background1" w:themeFillShade="D9"/>
                </w:tcPr>
                <w:p w14:paraId="6B34A73B" w14:textId="77777777" w:rsidR="00C51C66" w:rsidRPr="008D0A72" w:rsidRDefault="00C51C66" w:rsidP="00972999">
                  <w:pPr>
                    <w:rPr>
                      <w:b/>
                      <w:sz w:val="20"/>
                      <w:szCs w:val="20"/>
                    </w:rPr>
                  </w:pPr>
                  <w:r w:rsidRPr="008D0A72">
                    <w:rPr>
                      <w:b/>
                      <w:sz w:val="20"/>
                      <w:szCs w:val="20"/>
                    </w:rPr>
                    <w:t>Field Type</w:t>
                  </w:r>
                </w:p>
              </w:tc>
              <w:tc>
                <w:tcPr>
                  <w:tcW w:w="1048" w:type="dxa"/>
                  <w:shd w:val="clear" w:color="auto" w:fill="D9D9D9" w:themeFill="background1" w:themeFillShade="D9"/>
                </w:tcPr>
                <w:p w14:paraId="6B34A73C" w14:textId="77777777" w:rsidR="00C51C66" w:rsidRPr="008D0A72" w:rsidRDefault="00C51C66" w:rsidP="00972999">
                  <w:pPr>
                    <w:rPr>
                      <w:b/>
                      <w:sz w:val="20"/>
                      <w:szCs w:val="20"/>
                    </w:rPr>
                  </w:pPr>
                  <w:r w:rsidRPr="008D0A72">
                    <w:rPr>
                      <w:b/>
                      <w:sz w:val="20"/>
                      <w:szCs w:val="20"/>
                    </w:rPr>
                    <w:t>Required</w:t>
                  </w:r>
                </w:p>
              </w:tc>
              <w:tc>
                <w:tcPr>
                  <w:tcW w:w="1157" w:type="dxa"/>
                  <w:shd w:val="clear" w:color="auto" w:fill="D9D9D9" w:themeFill="background1" w:themeFillShade="D9"/>
                </w:tcPr>
                <w:p w14:paraId="6B34A73D" w14:textId="77777777" w:rsidR="00C51C66" w:rsidRPr="008D0A72" w:rsidRDefault="00C51C66" w:rsidP="00C51C66">
                  <w:pPr>
                    <w:rPr>
                      <w:b/>
                      <w:sz w:val="20"/>
                      <w:szCs w:val="20"/>
                    </w:rPr>
                  </w:pPr>
                  <w:r w:rsidRPr="008D0A72">
                    <w:rPr>
                      <w:b/>
                      <w:sz w:val="20"/>
                      <w:szCs w:val="20"/>
                    </w:rPr>
                    <w:t>Rule</w:t>
                  </w:r>
                  <w:r w:rsidR="003A3160" w:rsidRPr="008D0A72">
                    <w:rPr>
                      <w:b/>
                      <w:sz w:val="20"/>
                      <w:szCs w:val="20"/>
                    </w:rPr>
                    <w:t xml:space="preserve"> #</w:t>
                  </w:r>
                </w:p>
              </w:tc>
              <w:tc>
                <w:tcPr>
                  <w:tcW w:w="874" w:type="dxa"/>
                  <w:shd w:val="clear" w:color="auto" w:fill="D9D9D9" w:themeFill="background1" w:themeFillShade="D9"/>
                </w:tcPr>
                <w:p w14:paraId="6B34A73E" w14:textId="77777777" w:rsidR="00C51C66" w:rsidRPr="008D0A72" w:rsidRDefault="00C51C66" w:rsidP="00972999">
                  <w:pPr>
                    <w:rPr>
                      <w:b/>
                      <w:sz w:val="20"/>
                      <w:szCs w:val="20"/>
                    </w:rPr>
                  </w:pPr>
                  <w:r w:rsidRPr="008D0A72">
                    <w:rPr>
                      <w:b/>
                      <w:sz w:val="20"/>
                      <w:szCs w:val="20"/>
                    </w:rPr>
                    <w:t>History</w:t>
                  </w:r>
                </w:p>
              </w:tc>
              <w:tc>
                <w:tcPr>
                  <w:tcW w:w="3343" w:type="dxa"/>
                  <w:shd w:val="clear" w:color="auto" w:fill="D9D9D9" w:themeFill="background1" w:themeFillShade="D9"/>
                </w:tcPr>
                <w:p w14:paraId="6B34A73F" w14:textId="77777777" w:rsidR="00C51C66" w:rsidRPr="008D0A72" w:rsidRDefault="009F0D4B" w:rsidP="009F0D4B">
                  <w:pPr>
                    <w:rPr>
                      <w:b/>
                      <w:sz w:val="20"/>
                      <w:szCs w:val="20"/>
                    </w:rPr>
                  </w:pPr>
                  <w:r w:rsidRPr="008D0A72">
                    <w:rPr>
                      <w:b/>
                      <w:sz w:val="20"/>
                      <w:szCs w:val="20"/>
                    </w:rPr>
                    <w:t>Field Help Text</w:t>
                  </w:r>
                </w:p>
              </w:tc>
            </w:tr>
            <w:tr w:rsidR="00953DBA" w:rsidRPr="008D0A72" w14:paraId="05A7F8ED" w14:textId="77777777" w:rsidTr="00C948E8">
              <w:trPr>
                <w:cantSplit/>
              </w:trPr>
              <w:tc>
                <w:tcPr>
                  <w:tcW w:w="1847" w:type="dxa"/>
                </w:tcPr>
                <w:p w14:paraId="4F20D6E1" w14:textId="064BF72B" w:rsidR="00953DBA" w:rsidRPr="00A12844" w:rsidRDefault="00953DBA" w:rsidP="007E774C">
                  <w:pPr>
                    <w:rPr>
                      <w:sz w:val="20"/>
                      <w:szCs w:val="20"/>
                    </w:rPr>
                  </w:pPr>
                  <w:r>
                    <w:rPr>
                      <w:sz w:val="20"/>
                      <w:szCs w:val="20"/>
                    </w:rPr>
                    <w:t>Residential or Commercial</w:t>
                  </w:r>
                </w:p>
              </w:tc>
              <w:tc>
                <w:tcPr>
                  <w:tcW w:w="3311" w:type="dxa"/>
                </w:tcPr>
                <w:p w14:paraId="2B55EC89" w14:textId="77777777" w:rsidR="00953DBA" w:rsidRDefault="00953DBA">
                  <w:pPr>
                    <w:rPr>
                      <w:sz w:val="20"/>
                      <w:szCs w:val="20"/>
                    </w:rPr>
                  </w:pPr>
                  <w:proofErr w:type="spellStart"/>
                  <w:r>
                    <w:rPr>
                      <w:sz w:val="20"/>
                      <w:szCs w:val="20"/>
                    </w:rPr>
                    <w:t>Picklist</w:t>
                  </w:r>
                  <w:proofErr w:type="spellEnd"/>
                </w:p>
                <w:p w14:paraId="1A601B4A" w14:textId="77777777" w:rsidR="00953DBA" w:rsidRDefault="00953DBA">
                  <w:pPr>
                    <w:rPr>
                      <w:sz w:val="20"/>
                      <w:szCs w:val="20"/>
                    </w:rPr>
                  </w:pPr>
                  <w:r>
                    <w:rPr>
                      <w:b/>
                      <w:sz w:val="20"/>
                      <w:szCs w:val="20"/>
                    </w:rPr>
                    <w:t>Values:</w:t>
                  </w:r>
                  <w:r>
                    <w:rPr>
                      <w:sz w:val="20"/>
                      <w:szCs w:val="20"/>
                    </w:rPr>
                    <w:t xml:space="preserve">  Residential, Commercial</w:t>
                  </w:r>
                </w:p>
                <w:p w14:paraId="74039F5A" w14:textId="77777777" w:rsidR="00953DBA" w:rsidRDefault="00953DBA">
                  <w:pPr>
                    <w:rPr>
                      <w:sz w:val="20"/>
                      <w:szCs w:val="20"/>
                    </w:rPr>
                  </w:pPr>
                  <w:r>
                    <w:rPr>
                      <w:b/>
                      <w:sz w:val="20"/>
                      <w:szCs w:val="20"/>
                    </w:rPr>
                    <w:t>Default:</w:t>
                  </w:r>
                  <w:r>
                    <w:rPr>
                      <w:sz w:val="20"/>
                      <w:szCs w:val="20"/>
                    </w:rPr>
                    <w:t xml:space="preserve">  </w:t>
                  </w:r>
                </w:p>
                <w:p w14:paraId="39E06860" w14:textId="4A0525BF" w:rsidR="00953DBA" w:rsidRPr="00A12844" w:rsidRDefault="00953DBA" w:rsidP="007E774C">
                  <w:pPr>
                    <w:rPr>
                      <w:sz w:val="20"/>
                      <w:szCs w:val="20"/>
                    </w:rPr>
                  </w:pPr>
                  <w:r>
                    <w:rPr>
                      <w:sz w:val="20"/>
                      <w:szCs w:val="20"/>
                    </w:rPr>
                    <w:t>This read-only field will be automatically populated from the GIS Zoning layer associated with the GIS record selected as the Service Request Location.</w:t>
                  </w:r>
                </w:p>
              </w:tc>
              <w:tc>
                <w:tcPr>
                  <w:tcW w:w="1048" w:type="dxa"/>
                </w:tcPr>
                <w:p w14:paraId="7110EE28" w14:textId="4285F95D" w:rsidR="00953DBA" w:rsidRPr="00A12844" w:rsidRDefault="00953DBA" w:rsidP="007E774C">
                  <w:pPr>
                    <w:rPr>
                      <w:sz w:val="20"/>
                      <w:szCs w:val="20"/>
                    </w:rPr>
                  </w:pPr>
                  <w:r>
                    <w:rPr>
                      <w:sz w:val="20"/>
                      <w:szCs w:val="20"/>
                    </w:rPr>
                    <w:t>Yes</w:t>
                  </w:r>
                </w:p>
              </w:tc>
              <w:tc>
                <w:tcPr>
                  <w:tcW w:w="1157" w:type="dxa"/>
                </w:tcPr>
                <w:p w14:paraId="318D7915" w14:textId="28BC2A9F" w:rsidR="00953DBA" w:rsidRPr="00D942D6" w:rsidRDefault="00953DBA" w:rsidP="00A12844">
                  <w:pPr>
                    <w:rPr>
                      <w:sz w:val="20"/>
                      <w:szCs w:val="20"/>
                    </w:rPr>
                  </w:pPr>
                  <w:r>
                    <w:rPr>
                      <w:sz w:val="20"/>
                      <w:szCs w:val="20"/>
                    </w:rPr>
                    <w:t>None</w:t>
                  </w:r>
                </w:p>
              </w:tc>
              <w:tc>
                <w:tcPr>
                  <w:tcW w:w="874" w:type="dxa"/>
                </w:tcPr>
                <w:p w14:paraId="1B6ADA8C" w14:textId="55BBD453" w:rsidR="00953DBA" w:rsidRPr="00A12844" w:rsidRDefault="00953DBA" w:rsidP="007E774C">
                  <w:pPr>
                    <w:rPr>
                      <w:sz w:val="20"/>
                      <w:szCs w:val="20"/>
                    </w:rPr>
                  </w:pPr>
                  <w:r>
                    <w:rPr>
                      <w:sz w:val="20"/>
                      <w:szCs w:val="20"/>
                    </w:rPr>
                    <w:t>No</w:t>
                  </w:r>
                </w:p>
              </w:tc>
              <w:tc>
                <w:tcPr>
                  <w:tcW w:w="3343" w:type="dxa"/>
                </w:tcPr>
                <w:p w14:paraId="21CD67B2" w14:textId="77777777" w:rsidR="00953DBA" w:rsidRDefault="00953DBA">
                  <w:pPr>
                    <w:rPr>
                      <w:sz w:val="20"/>
                      <w:szCs w:val="20"/>
                    </w:rPr>
                  </w:pPr>
                  <w:r>
                    <w:rPr>
                      <w:sz w:val="20"/>
                      <w:szCs w:val="20"/>
                    </w:rPr>
                    <w:t>Is this property residential or business?</w:t>
                  </w:r>
                </w:p>
                <w:p w14:paraId="6D4EDE03" w14:textId="77777777" w:rsidR="00953DBA" w:rsidRPr="00A12844" w:rsidRDefault="00953DBA" w:rsidP="007E774C">
                  <w:pPr>
                    <w:rPr>
                      <w:sz w:val="20"/>
                      <w:szCs w:val="20"/>
                    </w:rPr>
                  </w:pPr>
                </w:p>
              </w:tc>
            </w:tr>
            <w:tr w:rsidR="00C50E11" w:rsidRPr="008D0A72" w14:paraId="78AEDF14" w14:textId="77777777" w:rsidTr="00C948E8">
              <w:trPr>
                <w:cantSplit/>
              </w:trPr>
              <w:tc>
                <w:tcPr>
                  <w:tcW w:w="1847" w:type="dxa"/>
                </w:tcPr>
                <w:p w14:paraId="6A8565AB" w14:textId="1C6493A8" w:rsidR="00C50E11" w:rsidRPr="00A12844" w:rsidRDefault="00C50E11" w:rsidP="007E774C">
                  <w:pPr>
                    <w:rPr>
                      <w:sz w:val="20"/>
                      <w:szCs w:val="20"/>
                    </w:rPr>
                  </w:pPr>
                  <w:r w:rsidRPr="00A12844">
                    <w:rPr>
                      <w:sz w:val="20"/>
                      <w:szCs w:val="20"/>
                    </w:rPr>
                    <w:lastRenderedPageBreak/>
                    <w:t>One or Two Family Dwelling</w:t>
                  </w:r>
                </w:p>
              </w:tc>
              <w:tc>
                <w:tcPr>
                  <w:tcW w:w="3311" w:type="dxa"/>
                </w:tcPr>
                <w:p w14:paraId="59815CC9" w14:textId="77777777" w:rsidR="00C50E11" w:rsidRPr="00A12844" w:rsidRDefault="00C50E11" w:rsidP="007E774C">
                  <w:pPr>
                    <w:rPr>
                      <w:sz w:val="20"/>
                      <w:szCs w:val="20"/>
                    </w:rPr>
                  </w:pPr>
                  <w:r w:rsidRPr="00A12844">
                    <w:rPr>
                      <w:sz w:val="20"/>
                      <w:szCs w:val="20"/>
                    </w:rPr>
                    <w:t>Picklist</w:t>
                  </w:r>
                </w:p>
                <w:p w14:paraId="00E26916" w14:textId="21664808" w:rsidR="00434B34" w:rsidRDefault="00A12844" w:rsidP="00C50E11">
                  <w:pPr>
                    <w:rPr>
                      <w:sz w:val="20"/>
                      <w:szCs w:val="20"/>
                    </w:rPr>
                  </w:pPr>
                  <w:r w:rsidRPr="00A12844">
                    <w:rPr>
                      <w:b/>
                      <w:sz w:val="20"/>
                      <w:szCs w:val="20"/>
                    </w:rPr>
                    <w:t>Values:</w:t>
                  </w:r>
                  <w:r w:rsidRPr="00A12844">
                    <w:rPr>
                      <w:sz w:val="20"/>
                      <w:szCs w:val="20"/>
                    </w:rPr>
                    <w:t xml:space="preserve">  </w:t>
                  </w:r>
                  <w:r w:rsidR="00C50E11" w:rsidRPr="00A12844">
                    <w:rPr>
                      <w:sz w:val="20"/>
                      <w:szCs w:val="20"/>
                    </w:rPr>
                    <w:t>Yes, No</w:t>
                  </w:r>
                </w:p>
                <w:p w14:paraId="1A9A4051" w14:textId="08E62825" w:rsidR="00A12844" w:rsidRPr="00A12844" w:rsidRDefault="00A12844" w:rsidP="00C50E11">
                  <w:pPr>
                    <w:rPr>
                      <w:sz w:val="20"/>
                      <w:szCs w:val="20"/>
                    </w:rPr>
                  </w:pPr>
                  <w:r w:rsidRPr="00A12844">
                    <w:rPr>
                      <w:b/>
                      <w:sz w:val="20"/>
                      <w:szCs w:val="20"/>
                    </w:rPr>
                    <w:t>Default:</w:t>
                  </w:r>
                </w:p>
              </w:tc>
              <w:tc>
                <w:tcPr>
                  <w:tcW w:w="1048" w:type="dxa"/>
                </w:tcPr>
                <w:p w14:paraId="2AA22C2F" w14:textId="1636ED43" w:rsidR="00C50E11" w:rsidRPr="00C50E11" w:rsidRDefault="00C50E11" w:rsidP="007E774C">
                  <w:pPr>
                    <w:rPr>
                      <w:sz w:val="20"/>
                      <w:szCs w:val="20"/>
                      <w:highlight w:val="yellow"/>
                    </w:rPr>
                  </w:pPr>
                  <w:r w:rsidRPr="00A12844">
                    <w:rPr>
                      <w:sz w:val="20"/>
                      <w:szCs w:val="20"/>
                    </w:rPr>
                    <w:t>Yes</w:t>
                  </w:r>
                </w:p>
              </w:tc>
              <w:tc>
                <w:tcPr>
                  <w:tcW w:w="1157" w:type="dxa"/>
                </w:tcPr>
                <w:p w14:paraId="2A85C8DD" w14:textId="73A121F9" w:rsidR="00A12844" w:rsidRPr="00C50E11" w:rsidRDefault="00D942D6" w:rsidP="00A12844">
                  <w:pPr>
                    <w:rPr>
                      <w:sz w:val="20"/>
                      <w:szCs w:val="20"/>
                      <w:highlight w:val="yellow"/>
                    </w:rPr>
                  </w:pPr>
                  <w:r w:rsidRPr="00D942D6">
                    <w:rPr>
                      <w:sz w:val="20"/>
                      <w:szCs w:val="20"/>
                    </w:rPr>
                    <w:t>None</w:t>
                  </w:r>
                </w:p>
              </w:tc>
              <w:tc>
                <w:tcPr>
                  <w:tcW w:w="874" w:type="dxa"/>
                </w:tcPr>
                <w:p w14:paraId="69778C31" w14:textId="5438D611" w:rsidR="00C50E11" w:rsidRPr="00A12844" w:rsidRDefault="00C50E11" w:rsidP="007E774C">
                  <w:pPr>
                    <w:rPr>
                      <w:sz w:val="20"/>
                      <w:szCs w:val="20"/>
                    </w:rPr>
                  </w:pPr>
                  <w:r w:rsidRPr="00A12844">
                    <w:rPr>
                      <w:sz w:val="20"/>
                      <w:szCs w:val="20"/>
                    </w:rPr>
                    <w:t>No</w:t>
                  </w:r>
                </w:p>
              </w:tc>
              <w:tc>
                <w:tcPr>
                  <w:tcW w:w="3343" w:type="dxa"/>
                </w:tcPr>
                <w:p w14:paraId="2A4A1FB3" w14:textId="0D4B20D3" w:rsidR="00C50E11" w:rsidRPr="00A12844" w:rsidRDefault="00C50E11" w:rsidP="007E774C">
                  <w:pPr>
                    <w:rPr>
                      <w:sz w:val="20"/>
                      <w:szCs w:val="20"/>
                    </w:rPr>
                  </w:pPr>
                  <w:r w:rsidRPr="00A12844">
                    <w:rPr>
                      <w:sz w:val="20"/>
                      <w:szCs w:val="20"/>
                    </w:rPr>
                    <w:t>Is the property a single-family or two-family property?</w:t>
                  </w:r>
                </w:p>
              </w:tc>
            </w:tr>
            <w:tr w:rsidR="00D942D6" w:rsidRPr="008D0A72" w14:paraId="43DAFB41" w14:textId="77777777" w:rsidTr="00C948E8">
              <w:trPr>
                <w:cantSplit/>
              </w:trPr>
              <w:tc>
                <w:tcPr>
                  <w:tcW w:w="1847" w:type="dxa"/>
                </w:tcPr>
                <w:p w14:paraId="4DCAEC8F" w14:textId="77777777" w:rsidR="00D942D6" w:rsidRPr="00A12844" w:rsidRDefault="00D942D6" w:rsidP="006C3232">
                  <w:pPr>
                    <w:rPr>
                      <w:sz w:val="20"/>
                      <w:szCs w:val="20"/>
                    </w:rPr>
                  </w:pPr>
                  <w:r w:rsidRPr="00A12844">
                    <w:rPr>
                      <w:sz w:val="20"/>
                      <w:szCs w:val="20"/>
                    </w:rPr>
                    <w:t>Violation Type</w:t>
                  </w:r>
                </w:p>
              </w:tc>
              <w:tc>
                <w:tcPr>
                  <w:tcW w:w="3311" w:type="dxa"/>
                </w:tcPr>
                <w:p w14:paraId="7CE2092E" w14:textId="77777777" w:rsidR="00D942D6" w:rsidRPr="00A12844" w:rsidRDefault="00D942D6" w:rsidP="006C3232">
                  <w:pPr>
                    <w:rPr>
                      <w:strike/>
                      <w:sz w:val="20"/>
                      <w:szCs w:val="20"/>
                    </w:rPr>
                  </w:pPr>
                  <w:r w:rsidRPr="00A12844">
                    <w:rPr>
                      <w:sz w:val="20"/>
                      <w:szCs w:val="20"/>
                    </w:rPr>
                    <w:t>Picklist</w:t>
                  </w:r>
                </w:p>
                <w:p w14:paraId="068724BF" w14:textId="77777777" w:rsidR="00D942D6" w:rsidRPr="00A12844" w:rsidRDefault="00D942D6" w:rsidP="006C3232">
                  <w:pPr>
                    <w:rPr>
                      <w:sz w:val="20"/>
                      <w:szCs w:val="20"/>
                    </w:rPr>
                  </w:pPr>
                  <w:r w:rsidRPr="00A12844">
                    <w:rPr>
                      <w:b/>
                      <w:sz w:val="20"/>
                      <w:szCs w:val="20"/>
                    </w:rPr>
                    <w:t>Values:</w:t>
                  </w:r>
                  <w:r w:rsidRPr="00A12844">
                    <w:rPr>
                      <w:sz w:val="20"/>
                      <w:szCs w:val="20"/>
                    </w:rPr>
                    <w:t xml:space="preserve">  Maintenance, Fire Code, Number of Children Exceeded</w:t>
                  </w:r>
                </w:p>
                <w:p w14:paraId="099970C2" w14:textId="77777777" w:rsidR="00D942D6" w:rsidRPr="00A12844" w:rsidRDefault="00D942D6" w:rsidP="006C3232">
                  <w:pPr>
                    <w:rPr>
                      <w:b/>
                      <w:sz w:val="20"/>
                      <w:szCs w:val="20"/>
                    </w:rPr>
                  </w:pPr>
                  <w:r w:rsidRPr="00A12844">
                    <w:rPr>
                      <w:b/>
                      <w:sz w:val="20"/>
                      <w:szCs w:val="20"/>
                    </w:rPr>
                    <w:t xml:space="preserve">Default: </w:t>
                  </w:r>
                </w:p>
              </w:tc>
              <w:tc>
                <w:tcPr>
                  <w:tcW w:w="1048" w:type="dxa"/>
                </w:tcPr>
                <w:p w14:paraId="5E876CE2" w14:textId="42E5B837" w:rsidR="00D942D6" w:rsidRPr="00A12844" w:rsidRDefault="00D942D6" w:rsidP="006C3232">
                  <w:pPr>
                    <w:rPr>
                      <w:sz w:val="20"/>
                      <w:szCs w:val="20"/>
                    </w:rPr>
                  </w:pPr>
                  <w:r w:rsidRPr="00A12844">
                    <w:rPr>
                      <w:sz w:val="20"/>
                      <w:szCs w:val="20"/>
                    </w:rPr>
                    <w:t>Yes</w:t>
                  </w:r>
                </w:p>
              </w:tc>
              <w:tc>
                <w:tcPr>
                  <w:tcW w:w="1157" w:type="dxa"/>
                </w:tcPr>
                <w:p w14:paraId="0C6912F7" w14:textId="77777777" w:rsidR="00D942D6" w:rsidRPr="00A12844" w:rsidRDefault="00D942D6" w:rsidP="006C3232">
                  <w:pPr>
                    <w:rPr>
                      <w:strike/>
                      <w:sz w:val="20"/>
                      <w:szCs w:val="20"/>
                    </w:rPr>
                  </w:pPr>
                  <w:r w:rsidRPr="00A12844">
                    <w:rPr>
                      <w:sz w:val="20"/>
                      <w:szCs w:val="20"/>
                    </w:rPr>
                    <w:t>None</w:t>
                  </w:r>
                </w:p>
              </w:tc>
              <w:tc>
                <w:tcPr>
                  <w:tcW w:w="874" w:type="dxa"/>
                </w:tcPr>
                <w:p w14:paraId="360940AF" w14:textId="77777777" w:rsidR="00D942D6" w:rsidRPr="00A12844" w:rsidRDefault="00D942D6" w:rsidP="006C3232">
                  <w:pPr>
                    <w:rPr>
                      <w:sz w:val="20"/>
                      <w:szCs w:val="20"/>
                    </w:rPr>
                  </w:pPr>
                  <w:r w:rsidRPr="00A12844">
                    <w:rPr>
                      <w:sz w:val="20"/>
                      <w:szCs w:val="20"/>
                    </w:rPr>
                    <w:t>No</w:t>
                  </w:r>
                </w:p>
              </w:tc>
              <w:tc>
                <w:tcPr>
                  <w:tcW w:w="3343" w:type="dxa"/>
                </w:tcPr>
                <w:p w14:paraId="1C0340D5" w14:textId="77777777" w:rsidR="00D942D6" w:rsidRPr="00A12844" w:rsidRDefault="00D942D6" w:rsidP="006C3232">
                  <w:pPr>
                    <w:rPr>
                      <w:sz w:val="20"/>
                      <w:szCs w:val="20"/>
                    </w:rPr>
                  </w:pPr>
                  <w:r w:rsidRPr="00A12844">
                    <w:rPr>
                      <w:sz w:val="20"/>
                      <w:szCs w:val="20"/>
                    </w:rPr>
                    <w:t>What type of violation is being reported?</w:t>
                  </w:r>
                </w:p>
              </w:tc>
            </w:tr>
            <w:tr w:rsidR="00A12844" w:rsidRPr="008D0A72" w14:paraId="0C8BACE1" w14:textId="77777777" w:rsidTr="00C948E8">
              <w:trPr>
                <w:cantSplit/>
              </w:trPr>
              <w:tc>
                <w:tcPr>
                  <w:tcW w:w="1847" w:type="dxa"/>
                </w:tcPr>
                <w:p w14:paraId="042BFB99" w14:textId="77777777" w:rsidR="00A12844" w:rsidRPr="00BF38D1" w:rsidRDefault="00A12844" w:rsidP="006C3232">
                  <w:pPr>
                    <w:rPr>
                      <w:sz w:val="20"/>
                      <w:szCs w:val="20"/>
                    </w:rPr>
                  </w:pPr>
                  <w:r w:rsidRPr="00BF38D1">
                    <w:rPr>
                      <w:sz w:val="20"/>
                      <w:szCs w:val="20"/>
                    </w:rPr>
                    <w:t xml:space="preserve">Family Daycare License </w:t>
                  </w:r>
                </w:p>
              </w:tc>
              <w:tc>
                <w:tcPr>
                  <w:tcW w:w="3311" w:type="dxa"/>
                </w:tcPr>
                <w:p w14:paraId="31A60E7D" w14:textId="44E70432" w:rsidR="00BF38D1" w:rsidRPr="00BF38D1" w:rsidRDefault="00BF38D1" w:rsidP="00BF38D1">
                  <w:pPr>
                    <w:rPr>
                      <w:sz w:val="20"/>
                      <w:szCs w:val="20"/>
                    </w:rPr>
                  </w:pPr>
                  <w:r w:rsidRPr="00BF38D1">
                    <w:rPr>
                      <w:sz w:val="20"/>
                      <w:szCs w:val="20"/>
                    </w:rPr>
                    <w:t xml:space="preserve">Read-Only </w:t>
                  </w:r>
                  <w:proofErr w:type="spellStart"/>
                  <w:r w:rsidRPr="00BF38D1">
                    <w:rPr>
                      <w:sz w:val="20"/>
                      <w:szCs w:val="20"/>
                    </w:rPr>
                    <w:t>Picklist</w:t>
                  </w:r>
                  <w:proofErr w:type="spellEnd"/>
                </w:p>
                <w:p w14:paraId="6D98CE79" w14:textId="77777777" w:rsidR="00CF3263" w:rsidRDefault="00CF3263" w:rsidP="00BF38D1">
                  <w:pPr>
                    <w:rPr>
                      <w:sz w:val="20"/>
                      <w:szCs w:val="20"/>
                    </w:rPr>
                  </w:pPr>
                </w:p>
                <w:p w14:paraId="7EA0B1EB" w14:textId="77777777" w:rsidR="00BF38D1" w:rsidRPr="00BF38D1" w:rsidRDefault="00BF38D1" w:rsidP="00BF38D1">
                  <w:pPr>
                    <w:rPr>
                      <w:sz w:val="20"/>
                      <w:szCs w:val="20"/>
                    </w:rPr>
                  </w:pPr>
                  <w:r w:rsidRPr="00CF3263">
                    <w:rPr>
                      <w:b/>
                      <w:sz w:val="20"/>
                      <w:szCs w:val="20"/>
                    </w:rPr>
                    <w:t>Values</w:t>
                  </w:r>
                  <w:r w:rsidRPr="00BF38D1">
                    <w:rPr>
                      <w:sz w:val="20"/>
                      <w:szCs w:val="20"/>
                    </w:rPr>
                    <w:t xml:space="preserve"> = Yes, No</w:t>
                  </w:r>
                </w:p>
                <w:p w14:paraId="75D68A0A" w14:textId="77777777" w:rsidR="00BF38D1" w:rsidRPr="00BF38D1" w:rsidRDefault="00BF38D1" w:rsidP="00BF38D1">
                  <w:pPr>
                    <w:rPr>
                      <w:sz w:val="20"/>
                      <w:szCs w:val="20"/>
                    </w:rPr>
                  </w:pPr>
                </w:p>
                <w:p w14:paraId="35FF54ED" w14:textId="1D46BEEB" w:rsidR="00BF38D1" w:rsidRPr="00BF38D1" w:rsidRDefault="00BF38D1" w:rsidP="00BF38D1">
                  <w:pPr>
                    <w:rPr>
                      <w:sz w:val="20"/>
                      <w:szCs w:val="20"/>
                    </w:rPr>
                  </w:pPr>
                  <w:proofErr w:type="spellStart"/>
                  <w:r w:rsidRPr="00BF38D1">
                    <w:rPr>
                      <w:sz w:val="20"/>
                      <w:szCs w:val="20"/>
                    </w:rPr>
                    <w:t>Autopopulated</w:t>
                  </w:r>
                  <w:proofErr w:type="spellEnd"/>
                  <w:r w:rsidRPr="00BF38D1">
                    <w:rPr>
                      <w:sz w:val="20"/>
                      <w:szCs w:val="20"/>
                    </w:rPr>
                    <w:t xml:space="preserve"> based on service address and GIS information.</w:t>
                  </w:r>
                </w:p>
              </w:tc>
              <w:tc>
                <w:tcPr>
                  <w:tcW w:w="1048" w:type="dxa"/>
                </w:tcPr>
                <w:p w14:paraId="1F69DEF1" w14:textId="77777777" w:rsidR="00A12844" w:rsidRPr="00BF38D1" w:rsidRDefault="00A12844" w:rsidP="006C3232">
                  <w:pPr>
                    <w:rPr>
                      <w:sz w:val="20"/>
                      <w:szCs w:val="20"/>
                    </w:rPr>
                  </w:pPr>
                  <w:r w:rsidRPr="00BF38D1">
                    <w:rPr>
                      <w:sz w:val="20"/>
                      <w:szCs w:val="20"/>
                    </w:rPr>
                    <w:t>Yes</w:t>
                  </w:r>
                </w:p>
              </w:tc>
              <w:tc>
                <w:tcPr>
                  <w:tcW w:w="1157" w:type="dxa"/>
                </w:tcPr>
                <w:p w14:paraId="3B9A8B08" w14:textId="77777777" w:rsidR="00A12844" w:rsidRPr="00BF38D1" w:rsidRDefault="00A12844" w:rsidP="006C3232">
                  <w:pPr>
                    <w:rPr>
                      <w:sz w:val="20"/>
                      <w:szCs w:val="20"/>
                    </w:rPr>
                  </w:pPr>
                  <w:r w:rsidRPr="00BF38D1">
                    <w:rPr>
                      <w:sz w:val="20"/>
                      <w:szCs w:val="20"/>
                    </w:rPr>
                    <w:t>None</w:t>
                  </w:r>
                </w:p>
              </w:tc>
              <w:tc>
                <w:tcPr>
                  <w:tcW w:w="874" w:type="dxa"/>
                </w:tcPr>
                <w:p w14:paraId="32D496B0" w14:textId="77777777" w:rsidR="00A12844" w:rsidRPr="00BF38D1" w:rsidRDefault="00A12844" w:rsidP="006C3232">
                  <w:pPr>
                    <w:rPr>
                      <w:sz w:val="20"/>
                      <w:szCs w:val="20"/>
                    </w:rPr>
                  </w:pPr>
                  <w:r w:rsidRPr="00BF38D1">
                    <w:rPr>
                      <w:sz w:val="20"/>
                      <w:szCs w:val="20"/>
                    </w:rPr>
                    <w:t>No</w:t>
                  </w:r>
                </w:p>
              </w:tc>
              <w:tc>
                <w:tcPr>
                  <w:tcW w:w="3343" w:type="dxa"/>
                </w:tcPr>
                <w:p w14:paraId="20A59D2E" w14:textId="77777777" w:rsidR="00A12844" w:rsidRPr="00BF38D1" w:rsidRDefault="00A12844" w:rsidP="006C3232">
                  <w:pPr>
                    <w:rPr>
                      <w:sz w:val="20"/>
                      <w:szCs w:val="20"/>
                    </w:rPr>
                  </w:pPr>
                  <w:r w:rsidRPr="00BF38D1">
                    <w:rPr>
                      <w:sz w:val="20"/>
                      <w:szCs w:val="20"/>
                    </w:rPr>
                    <w:t>Does the daycare business have a family daycare license?</w:t>
                  </w:r>
                </w:p>
              </w:tc>
            </w:tr>
            <w:tr w:rsidR="00A12844" w:rsidRPr="008D0A72" w14:paraId="73B6145A" w14:textId="77777777" w:rsidTr="00C948E8">
              <w:trPr>
                <w:cantSplit/>
              </w:trPr>
              <w:tc>
                <w:tcPr>
                  <w:tcW w:w="1847" w:type="dxa"/>
                </w:tcPr>
                <w:p w14:paraId="6573EBEF" w14:textId="77777777" w:rsidR="00A12844" w:rsidRPr="00BF38D1" w:rsidRDefault="00A12844" w:rsidP="006C3232">
                  <w:pPr>
                    <w:rPr>
                      <w:sz w:val="20"/>
                      <w:szCs w:val="20"/>
                    </w:rPr>
                  </w:pPr>
                  <w:r w:rsidRPr="00BF38D1">
                    <w:rPr>
                      <w:sz w:val="20"/>
                      <w:szCs w:val="20"/>
                    </w:rPr>
                    <w:t>Food Preparation and Service License</w:t>
                  </w:r>
                </w:p>
              </w:tc>
              <w:tc>
                <w:tcPr>
                  <w:tcW w:w="3311" w:type="dxa"/>
                </w:tcPr>
                <w:p w14:paraId="16B11146" w14:textId="2099BCA7" w:rsidR="00BF38D1" w:rsidRPr="00BF38D1" w:rsidRDefault="00BF38D1" w:rsidP="00BF38D1">
                  <w:pPr>
                    <w:rPr>
                      <w:sz w:val="20"/>
                      <w:szCs w:val="20"/>
                    </w:rPr>
                  </w:pPr>
                  <w:r w:rsidRPr="00BF38D1">
                    <w:rPr>
                      <w:sz w:val="20"/>
                      <w:szCs w:val="20"/>
                    </w:rPr>
                    <w:t xml:space="preserve">Read-Only </w:t>
                  </w:r>
                  <w:proofErr w:type="spellStart"/>
                  <w:r w:rsidRPr="00BF38D1">
                    <w:rPr>
                      <w:sz w:val="20"/>
                      <w:szCs w:val="20"/>
                    </w:rPr>
                    <w:t>Picklist</w:t>
                  </w:r>
                  <w:proofErr w:type="spellEnd"/>
                </w:p>
                <w:p w14:paraId="2190D971" w14:textId="77777777" w:rsidR="00BF38D1" w:rsidRPr="00BF38D1" w:rsidRDefault="00BF38D1" w:rsidP="00BF38D1">
                  <w:pPr>
                    <w:rPr>
                      <w:sz w:val="20"/>
                      <w:szCs w:val="20"/>
                    </w:rPr>
                  </w:pPr>
                </w:p>
                <w:p w14:paraId="4CF290BD" w14:textId="77777777" w:rsidR="00BF38D1" w:rsidRPr="00BF38D1" w:rsidRDefault="00BF38D1" w:rsidP="00BF38D1">
                  <w:pPr>
                    <w:rPr>
                      <w:sz w:val="20"/>
                      <w:szCs w:val="20"/>
                    </w:rPr>
                  </w:pPr>
                  <w:r w:rsidRPr="00CF3263">
                    <w:rPr>
                      <w:b/>
                      <w:sz w:val="20"/>
                      <w:szCs w:val="20"/>
                    </w:rPr>
                    <w:t>Values</w:t>
                  </w:r>
                  <w:r w:rsidRPr="00BF38D1">
                    <w:rPr>
                      <w:sz w:val="20"/>
                      <w:szCs w:val="20"/>
                    </w:rPr>
                    <w:t xml:space="preserve"> = Yes, No</w:t>
                  </w:r>
                </w:p>
                <w:p w14:paraId="10A78C33" w14:textId="77777777" w:rsidR="00BF38D1" w:rsidRPr="00BF38D1" w:rsidRDefault="00BF38D1" w:rsidP="00BF38D1">
                  <w:pPr>
                    <w:rPr>
                      <w:sz w:val="20"/>
                      <w:szCs w:val="20"/>
                    </w:rPr>
                  </w:pPr>
                </w:p>
                <w:p w14:paraId="61F033D8" w14:textId="4A4D8186" w:rsidR="00A12844" w:rsidRPr="00BF38D1" w:rsidRDefault="00BF38D1" w:rsidP="00BF38D1">
                  <w:pPr>
                    <w:rPr>
                      <w:sz w:val="20"/>
                      <w:szCs w:val="20"/>
                    </w:rPr>
                  </w:pPr>
                  <w:proofErr w:type="spellStart"/>
                  <w:r w:rsidRPr="00BF38D1">
                    <w:rPr>
                      <w:sz w:val="20"/>
                      <w:szCs w:val="20"/>
                    </w:rPr>
                    <w:t>Autopopulated</w:t>
                  </w:r>
                  <w:proofErr w:type="spellEnd"/>
                  <w:r w:rsidRPr="00BF38D1">
                    <w:rPr>
                      <w:sz w:val="20"/>
                      <w:szCs w:val="20"/>
                    </w:rPr>
                    <w:t xml:space="preserve"> based on service address and GIS information.</w:t>
                  </w:r>
                </w:p>
              </w:tc>
              <w:tc>
                <w:tcPr>
                  <w:tcW w:w="1048" w:type="dxa"/>
                </w:tcPr>
                <w:p w14:paraId="5701DE07" w14:textId="77777777" w:rsidR="00A12844" w:rsidRPr="00BF38D1" w:rsidRDefault="00A12844" w:rsidP="006C3232">
                  <w:pPr>
                    <w:rPr>
                      <w:sz w:val="20"/>
                      <w:szCs w:val="20"/>
                    </w:rPr>
                  </w:pPr>
                  <w:r w:rsidRPr="00BF38D1">
                    <w:rPr>
                      <w:sz w:val="20"/>
                      <w:szCs w:val="20"/>
                    </w:rPr>
                    <w:t>Yes</w:t>
                  </w:r>
                </w:p>
              </w:tc>
              <w:tc>
                <w:tcPr>
                  <w:tcW w:w="1157" w:type="dxa"/>
                </w:tcPr>
                <w:p w14:paraId="7DAF9658" w14:textId="77777777" w:rsidR="00A12844" w:rsidRPr="00BF38D1" w:rsidRDefault="00A12844" w:rsidP="006C3232">
                  <w:pPr>
                    <w:rPr>
                      <w:sz w:val="20"/>
                      <w:szCs w:val="20"/>
                    </w:rPr>
                  </w:pPr>
                  <w:r w:rsidRPr="00BF38D1">
                    <w:rPr>
                      <w:sz w:val="20"/>
                      <w:szCs w:val="20"/>
                    </w:rPr>
                    <w:t>None</w:t>
                  </w:r>
                </w:p>
              </w:tc>
              <w:tc>
                <w:tcPr>
                  <w:tcW w:w="874" w:type="dxa"/>
                </w:tcPr>
                <w:p w14:paraId="5427AC12" w14:textId="77777777" w:rsidR="00A12844" w:rsidRPr="00BF38D1" w:rsidRDefault="00A12844" w:rsidP="006C3232">
                  <w:pPr>
                    <w:rPr>
                      <w:sz w:val="20"/>
                      <w:szCs w:val="20"/>
                    </w:rPr>
                  </w:pPr>
                  <w:r w:rsidRPr="00BF38D1">
                    <w:rPr>
                      <w:sz w:val="20"/>
                      <w:szCs w:val="20"/>
                    </w:rPr>
                    <w:t>No</w:t>
                  </w:r>
                </w:p>
              </w:tc>
              <w:tc>
                <w:tcPr>
                  <w:tcW w:w="3343" w:type="dxa"/>
                </w:tcPr>
                <w:p w14:paraId="1101235B" w14:textId="01D8FA63" w:rsidR="00A12844" w:rsidRPr="00BF38D1" w:rsidRDefault="00A12844" w:rsidP="006C3232">
                  <w:pPr>
                    <w:rPr>
                      <w:sz w:val="20"/>
                      <w:szCs w:val="20"/>
                    </w:rPr>
                  </w:pPr>
                  <w:r w:rsidRPr="00BF38D1">
                    <w:rPr>
                      <w:sz w:val="20"/>
                      <w:szCs w:val="20"/>
                    </w:rPr>
                    <w:t xml:space="preserve">Does the </w:t>
                  </w:r>
                  <w:r w:rsidR="00D942D6" w:rsidRPr="00BF38D1">
                    <w:rPr>
                      <w:sz w:val="20"/>
                      <w:szCs w:val="20"/>
                    </w:rPr>
                    <w:t xml:space="preserve">commercial </w:t>
                  </w:r>
                  <w:r w:rsidRPr="00BF38D1">
                    <w:rPr>
                      <w:sz w:val="20"/>
                      <w:szCs w:val="20"/>
                    </w:rPr>
                    <w:t>daycare business have a food preparation and service license?</w:t>
                  </w:r>
                </w:p>
              </w:tc>
            </w:tr>
            <w:tr w:rsidR="00302B23" w:rsidRPr="008D0A72" w14:paraId="6AE0F54F" w14:textId="77777777" w:rsidTr="00C948E8">
              <w:trPr>
                <w:cantSplit/>
              </w:trPr>
              <w:tc>
                <w:tcPr>
                  <w:tcW w:w="1847" w:type="dxa"/>
                </w:tcPr>
                <w:p w14:paraId="5A183B6E" w14:textId="77777777" w:rsidR="00302B23" w:rsidRPr="002A2CC8" w:rsidRDefault="00302B23" w:rsidP="00A44086">
                  <w:pPr>
                    <w:rPr>
                      <w:sz w:val="20"/>
                      <w:szCs w:val="20"/>
                    </w:rPr>
                  </w:pPr>
                  <w:r>
                    <w:rPr>
                      <w:sz w:val="20"/>
                      <w:szCs w:val="20"/>
                    </w:rPr>
                    <w:t>Daycare Business Name</w:t>
                  </w:r>
                </w:p>
              </w:tc>
              <w:tc>
                <w:tcPr>
                  <w:tcW w:w="3311" w:type="dxa"/>
                </w:tcPr>
                <w:p w14:paraId="6EACCD44" w14:textId="77777777" w:rsidR="00302B23" w:rsidRPr="002A2CC8" w:rsidRDefault="00302B23" w:rsidP="00A44086">
                  <w:pPr>
                    <w:rPr>
                      <w:sz w:val="20"/>
                      <w:szCs w:val="20"/>
                    </w:rPr>
                  </w:pPr>
                  <w:r>
                    <w:rPr>
                      <w:sz w:val="20"/>
                      <w:szCs w:val="20"/>
                    </w:rPr>
                    <w:t>Text(100)</w:t>
                  </w:r>
                </w:p>
              </w:tc>
              <w:tc>
                <w:tcPr>
                  <w:tcW w:w="1048" w:type="dxa"/>
                </w:tcPr>
                <w:p w14:paraId="764B8F87" w14:textId="77777777" w:rsidR="00302B23" w:rsidRPr="002A2CC8" w:rsidRDefault="00302B23" w:rsidP="00A44086">
                  <w:pPr>
                    <w:rPr>
                      <w:sz w:val="20"/>
                      <w:szCs w:val="20"/>
                    </w:rPr>
                  </w:pPr>
                  <w:r>
                    <w:rPr>
                      <w:sz w:val="20"/>
                      <w:szCs w:val="20"/>
                    </w:rPr>
                    <w:t>Yes</w:t>
                  </w:r>
                </w:p>
              </w:tc>
              <w:tc>
                <w:tcPr>
                  <w:tcW w:w="1157" w:type="dxa"/>
                </w:tcPr>
                <w:p w14:paraId="4BCE288D" w14:textId="77777777" w:rsidR="00302B23" w:rsidRPr="002A2CC8" w:rsidRDefault="00302B23" w:rsidP="00A44086">
                  <w:pPr>
                    <w:rPr>
                      <w:sz w:val="20"/>
                      <w:szCs w:val="20"/>
                    </w:rPr>
                  </w:pPr>
                  <w:r>
                    <w:rPr>
                      <w:sz w:val="20"/>
                      <w:szCs w:val="20"/>
                    </w:rPr>
                    <w:t>None</w:t>
                  </w:r>
                </w:p>
              </w:tc>
              <w:tc>
                <w:tcPr>
                  <w:tcW w:w="874" w:type="dxa"/>
                </w:tcPr>
                <w:p w14:paraId="3EF68276" w14:textId="77777777" w:rsidR="00302B23" w:rsidRPr="002A2CC8" w:rsidRDefault="00302B23" w:rsidP="00A44086">
                  <w:pPr>
                    <w:rPr>
                      <w:sz w:val="20"/>
                      <w:szCs w:val="20"/>
                    </w:rPr>
                  </w:pPr>
                  <w:r>
                    <w:rPr>
                      <w:sz w:val="20"/>
                      <w:szCs w:val="20"/>
                    </w:rPr>
                    <w:t>No</w:t>
                  </w:r>
                </w:p>
              </w:tc>
              <w:tc>
                <w:tcPr>
                  <w:tcW w:w="3343" w:type="dxa"/>
                </w:tcPr>
                <w:p w14:paraId="11F7CF86" w14:textId="77777777" w:rsidR="00302B23" w:rsidRPr="002A2CC8" w:rsidRDefault="00302B23" w:rsidP="00A44086">
                  <w:pPr>
                    <w:rPr>
                      <w:sz w:val="20"/>
                      <w:szCs w:val="20"/>
                    </w:rPr>
                  </w:pPr>
                  <w:r>
                    <w:rPr>
                      <w:sz w:val="20"/>
                      <w:szCs w:val="20"/>
                    </w:rPr>
                    <w:t>T</w:t>
                  </w:r>
                  <w:r w:rsidRPr="002F6AD7">
                    <w:rPr>
                      <w:sz w:val="20"/>
                      <w:szCs w:val="20"/>
                    </w:rPr>
                    <w:t>h</w:t>
                  </w:r>
                  <w:r>
                    <w:rPr>
                      <w:sz w:val="20"/>
                      <w:szCs w:val="20"/>
                    </w:rPr>
                    <w:t>e name of the daycare business.</w:t>
                  </w:r>
                </w:p>
              </w:tc>
            </w:tr>
            <w:tr w:rsidR="009F42E6" w:rsidRPr="008D0A72" w14:paraId="6B34A762" w14:textId="77777777" w:rsidTr="00C948E8">
              <w:trPr>
                <w:cantSplit/>
              </w:trPr>
              <w:tc>
                <w:tcPr>
                  <w:tcW w:w="1847" w:type="dxa"/>
                </w:tcPr>
                <w:p w14:paraId="6B34A75A" w14:textId="1303C87C" w:rsidR="009F42E6" w:rsidRPr="002A2CC8" w:rsidRDefault="00291400" w:rsidP="001150E7">
                  <w:pPr>
                    <w:rPr>
                      <w:sz w:val="20"/>
                      <w:szCs w:val="20"/>
                    </w:rPr>
                  </w:pPr>
                  <w:r>
                    <w:rPr>
                      <w:sz w:val="20"/>
                      <w:szCs w:val="20"/>
                    </w:rPr>
                    <w:t>Hours of Operation</w:t>
                  </w:r>
                </w:p>
              </w:tc>
              <w:tc>
                <w:tcPr>
                  <w:tcW w:w="3311" w:type="dxa"/>
                </w:tcPr>
                <w:p w14:paraId="6B34A75D" w14:textId="127A6D66" w:rsidR="009F42E6" w:rsidRPr="002A2CC8" w:rsidRDefault="00291400" w:rsidP="007854F9">
                  <w:pPr>
                    <w:rPr>
                      <w:sz w:val="20"/>
                      <w:szCs w:val="20"/>
                    </w:rPr>
                  </w:pPr>
                  <w:r>
                    <w:rPr>
                      <w:sz w:val="20"/>
                      <w:szCs w:val="20"/>
                    </w:rPr>
                    <w:t>Text(</w:t>
                  </w:r>
                  <w:r w:rsidR="007854F9">
                    <w:rPr>
                      <w:sz w:val="20"/>
                      <w:szCs w:val="20"/>
                    </w:rPr>
                    <w:t>50</w:t>
                  </w:r>
                  <w:r>
                    <w:rPr>
                      <w:sz w:val="20"/>
                      <w:szCs w:val="20"/>
                    </w:rPr>
                    <w:t>)</w:t>
                  </w:r>
                </w:p>
              </w:tc>
              <w:tc>
                <w:tcPr>
                  <w:tcW w:w="1048" w:type="dxa"/>
                </w:tcPr>
                <w:p w14:paraId="6B34A75E" w14:textId="0DC09023" w:rsidR="009F42E6" w:rsidRPr="002A2CC8" w:rsidRDefault="00291400" w:rsidP="00972999">
                  <w:pPr>
                    <w:rPr>
                      <w:sz w:val="20"/>
                      <w:szCs w:val="20"/>
                    </w:rPr>
                  </w:pPr>
                  <w:r>
                    <w:rPr>
                      <w:sz w:val="20"/>
                      <w:szCs w:val="20"/>
                    </w:rPr>
                    <w:t>No</w:t>
                  </w:r>
                </w:p>
              </w:tc>
              <w:tc>
                <w:tcPr>
                  <w:tcW w:w="1157" w:type="dxa"/>
                </w:tcPr>
                <w:p w14:paraId="6B34A75F" w14:textId="4B072886" w:rsidR="009F42E6" w:rsidRPr="002A2CC8" w:rsidRDefault="00302B23" w:rsidP="001150E7">
                  <w:pPr>
                    <w:rPr>
                      <w:sz w:val="20"/>
                      <w:szCs w:val="20"/>
                    </w:rPr>
                  </w:pPr>
                  <w:r>
                    <w:rPr>
                      <w:sz w:val="20"/>
                      <w:szCs w:val="20"/>
                    </w:rPr>
                    <w:t>None</w:t>
                  </w:r>
                </w:p>
              </w:tc>
              <w:tc>
                <w:tcPr>
                  <w:tcW w:w="874" w:type="dxa"/>
                </w:tcPr>
                <w:p w14:paraId="6B34A760" w14:textId="004FFA36" w:rsidR="009F42E6" w:rsidRPr="002A2CC8" w:rsidRDefault="007854F9" w:rsidP="00972999">
                  <w:pPr>
                    <w:rPr>
                      <w:sz w:val="20"/>
                      <w:szCs w:val="20"/>
                    </w:rPr>
                  </w:pPr>
                  <w:r>
                    <w:rPr>
                      <w:sz w:val="20"/>
                      <w:szCs w:val="20"/>
                    </w:rPr>
                    <w:t>No</w:t>
                  </w:r>
                </w:p>
              </w:tc>
              <w:tc>
                <w:tcPr>
                  <w:tcW w:w="3343" w:type="dxa"/>
                </w:tcPr>
                <w:p w14:paraId="6B34A761" w14:textId="2CF352E9" w:rsidR="009F42E6" w:rsidRPr="002A2CC8" w:rsidRDefault="00291400" w:rsidP="00291400">
                  <w:pPr>
                    <w:rPr>
                      <w:sz w:val="20"/>
                      <w:szCs w:val="20"/>
                    </w:rPr>
                  </w:pPr>
                  <w:r w:rsidRPr="00291400">
                    <w:rPr>
                      <w:sz w:val="20"/>
                      <w:szCs w:val="20"/>
                    </w:rPr>
                    <w:t>What are the hours of operation (if known)</w:t>
                  </w:r>
                  <w:r>
                    <w:rPr>
                      <w:sz w:val="20"/>
                      <w:szCs w:val="20"/>
                    </w:rPr>
                    <w:t>?</w:t>
                  </w:r>
                </w:p>
              </w:tc>
            </w:tr>
            <w:tr w:rsidR="003B791C" w:rsidRPr="008D0A72" w14:paraId="3BB4AD9E" w14:textId="77777777" w:rsidTr="00C948E8">
              <w:trPr>
                <w:cantSplit/>
              </w:trPr>
              <w:tc>
                <w:tcPr>
                  <w:tcW w:w="1847" w:type="dxa"/>
                </w:tcPr>
                <w:p w14:paraId="54A68890" w14:textId="4E88EE3D" w:rsidR="003B791C" w:rsidRPr="00A12844" w:rsidRDefault="003B791C" w:rsidP="001150E7">
                  <w:pPr>
                    <w:rPr>
                      <w:sz w:val="20"/>
                      <w:szCs w:val="20"/>
                    </w:rPr>
                  </w:pPr>
                  <w:r w:rsidRPr="00A12844">
                    <w:rPr>
                      <w:sz w:val="20"/>
                      <w:szCs w:val="20"/>
                    </w:rPr>
                    <w:t>L&amp;I District</w:t>
                  </w:r>
                </w:p>
              </w:tc>
              <w:tc>
                <w:tcPr>
                  <w:tcW w:w="3311" w:type="dxa"/>
                </w:tcPr>
                <w:p w14:paraId="76287B57" w14:textId="77777777" w:rsidR="003B791C" w:rsidRPr="00A12844" w:rsidRDefault="003B791C" w:rsidP="00A44086">
                  <w:pPr>
                    <w:rPr>
                      <w:sz w:val="20"/>
                      <w:szCs w:val="20"/>
                    </w:rPr>
                  </w:pPr>
                  <w:r w:rsidRPr="00A12844">
                    <w:rPr>
                      <w:sz w:val="20"/>
                      <w:szCs w:val="20"/>
                    </w:rPr>
                    <w:t>Text(50)</w:t>
                  </w:r>
                </w:p>
                <w:p w14:paraId="0A10A900" w14:textId="77777777" w:rsidR="003B791C" w:rsidRPr="00A12844" w:rsidRDefault="003B791C" w:rsidP="00A44086">
                  <w:pPr>
                    <w:rPr>
                      <w:sz w:val="20"/>
                      <w:szCs w:val="20"/>
                    </w:rPr>
                  </w:pPr>
                </w:p>
                <w:p w14:paraId="13D1D1A9" w14:textId="233B2B5E" w:rsidR="003B791C" w:rsidRPr="00A12844" w:rsidRDefault="009A1292" w:rsidP="007854F9">
                  <w:pPr>
                    <w:rPr>
                      <w:sz w:val="20"/>
                      <w:szCs w:val="20"/>
                    </w:rPr>
                  </w:pPr>
                  <w:r w:rsidRPr="00A12844">
                    <w:rPr>
                      <w:sz w:val="20"/>
                      <w:szCs w:val="20"/>
                    </w:rPr>
                    <w:t>This read-only field will be automatically populated from the GIS L&amp;I District layer associated with the GIS record selected as the Service Request Location</w:t>
                  </w:r>
                </w:p>
              </w:tc>
              <w:tc>
                <w:tcPr>
                  <w:tcW w:w="1048" w:type="dxa"/>
                </w:tcPr>
                <w:p w14:paraId="7364EF99" w14:textId="1ECE3379" w:rsidR="003B791C" w:rsidRPr="00A12844" w:rsidRDefault="003B791C" w:rsidP="00972999">
                  <w:pPr>
                    <w:rPr>
                      <w:sz w:val="20"/>
                      <w:szCs w:val="20"/>
                    </w:rPr>
                  </w:pPr>
                  <w:r w:rsidRPr="00A12844">
                    <w:rPr>
                      <w:sz w:val="20"/>
                      <w:szCs w:val="20"/>
                    </w:rPr>
                    <w:t>Yes</w:t>
                  </w:r>
                </w:p>
              </w:tc>
              <w:tc>
                <w:tcPr>
                  <w:tcW w:w="1157" w:type="dxa"/>
                </w:tcPr>
                <w:p w14:paraId="0248AB0F" w14:textId="644F35BF" w:rsidR="003B791C" w:rsidRPr="00A12844" w:rsidRDefault="009A1292" w:rsidP="00302B23">
                  <w:pPr>
                    <w:rPr>
                      <w:sz w:val="20"/>
                      <w:szCs w:val="20"/>
                    </w:rPr>
                  </w:pPr>
                  <w:r w:rsidRPr="00A12844">
                    <w:rPr>
                      <w:sz w:val="20"/>
                      <w:szCs w:val="20"/>
                    </w:rPr>
                    <w:t>None</w:t>
                  </w:r>
                </w:p>
              </w:tc>
              <w:tc>
                <w:tcPr>
                  <w:tcW w:w="874" w:type="dxa"/>
                </w:tcPr>
                <w:p w14:paraId="38D71646" w14:textId="0524F5D7" w:rsidR="003B791C" w:rsidRPr="00A12844" w:rsidRDefault="003B791C" w:rsidP="00972999">
                  <w:pPr>
                    <w:rPr>
                      <w:sz w:val="20"/>
                      <w:szCs w:val="20"/>
                    </w:rPr>
                  </w:pPr>
                  <w:r w:rsidRPr="00A12844">
                    <w:rPr>
                      <w:sz w:val="20"/>
                      <w:szCs w:val="20"/>
                    </w:rPr>
                    <w:t>No</w:t>
                  </w:r>
                </w:p>
              </w:tc>
              <w:tc>
                <w:tcPr>
                  <w:tcW w:w="3343" w:type="dxa"/>
                </w:tcPr>
                <w:p w14:paraId="2E7E3B46" w14:textId="75F7EB61" w:rsidR="003B791C" w:rsidRPr="00A12844" w:rsidRDefault="003B791C" w:rsidP="00291400">
                  <w:pPr>
                    <w:rPr>
                      <w:sz w:val="20"/>
                      <w:szCs w:val="20"/>
                    </w:rPr>
                  </w:pPr>
                  <w:r w:rsidRPr="00A12844">
                    <w:rPr>
                      <w:sz w:val="20"/>
                      <w:szCs w:val="20"/>
                    </w:rPr>
                    <w:t>The L&amp;I district in which the property is located.</w:t>
                  </w:r>
                </w:p>
              </w:tc>
            </w:tr>
            <w:tr w:rsidR="003B791C" w:rsidRPr="008D0A72" w14:paraId="14735AEA" w14:textId="77777777" w:rsidTr="00C948E8">
              <w:trPr>
                <w:cantSplit/>
              </w:trPr>
              <w:tc>
                <w:tcPr>
                  <w:tcW w:w="1847" w:type="dxa"/>
                </w:tcPr>
                <w:p w14:paraId="3A17912E" w14:textId="430DE3DF" w:rsidR="003B791C" w:rsidRPr="00A12844" w:rsidRDefault="003B791C" w:rsidP="001150E7">
                  <w:pPr>
                    <w:rPr>
                      <w:sz w:val="20"/>
                      <w:szCs w:val="20"/>
                    </w:rPr>
                  </w:pPr>
                  <w:r w:rsidRPr="00A12844">
                    <w:rPr>
                      <w:sz w:val="20"/>
                      <w:szCs w:val="20"/>
                    </w:rPr>
                    <w:t>L&amp;I Address</w:t>
                  </w:r>
                </w:p>
              </w:tc>
              <w:tc>
                <w:tcPr>
                  <w:tcW w:w="3311" w:type="dxa"/>
                </w:tcPr>
                <w:p w14:paraId="06EBB0C4" w14:textId="77777777" w:rsidR="003B791C" w:rsidRPr="00A12844" w:rsidRDefault="003B791C" w:rsidP="00A44086">
                  <w:pPr>
                    <w:rPr>
                      <w:sz w:val="20"/>
                      <w:szCs w:val="20"/>
                    </w:rPr>
                  </w:pPr>
                  <w:r w:rsidRPr="00A12844">
                    <w:rPr>
                      <w:sz w:val="20"/>
                      <w:szCs w:val="20"/>
                    </w:rPr>
                    <w:t>Text(100)</w:t>
                  </w:r>
                </w:p>
                <w:p w14:paraId="1AE8FF03" w14:textId="77777777" w:rsidR="003B791C" w:rsidRPr="00A12844" w:rsidRDefault="003B791C" w:rsidP="00A44086">
                  <w:pPr>
                    <w:rPr>
                      <w:sz w:val="20"/>
                      <w:szCs w:val="20"/>
                    </w:rPr>
                  </w:pPr>
                </w:p>
                <w:p w14:paraId="352975AB" w14:textId="028ACA0F" w:rsidR="003B791C" w:rsidRPr="00A12844" w:rsidRDefault="00B1634A" w:rsidP="007854F9">
                  <w:pPr>
                    <w:rPr>
                      <w:sz w:val="20"/>
                      <w:szCs w:val="20"/>
                    </w:rPr>
                  </w:pPr>
                  <w:r w:rsidRPr="00A12844">
                    <w:rPr>
                      <w:sz w:val="20"/>
                      <w:szCs w:val="20"/>
                    </w:rPr>
                    <w:t>This read-only field will be automatically populated from the GIS L&amp;I District layer associated with the GIS record selected as the Service Request Location.</w:t>
                  </w:r>
                </w:p>
              </w:tc>
              <w:tc>
                <w:tcPr>
                  <w:tcW w:w="1048" w:type="dxa"/>
                </w:tcPr>
                <w:p w14:paraId="1293E070" w14:textId="4819D8D9" w:rsidR="003B791C" w:rsidRPr="00A12844" w:rsidRDefault="003B791C" w:rsidP="00972999">
                  <w:pPr>
                    <w:rPr>
                      <w:sz w:val="20"/>
                      <w:szCs w:val="20"/>
                    </w:rPr>
                  </w:pPr>
                  <w:r w:rsidRPr="00A12844">
                    <w:rPr>
                      <w:sz w:val="20"/>
                      <w:szCs w:val="20"/>
                    </w:rPr>
                    <w:t>Yes</w:t>
                  </w:r>
                </w:p>
              </w:tc>
              <w:tc>
                <w:tcPr>
                  <w:tcW w:w="1157" w:type="dxa"/>
                </w:tcPr>
                <w:p w14:paraId="4E15EED2" w14:textId="128D66A8" w:rsidR="003B791C" w:rsidRPr="00A12844" w:rsidRDefault="003B791C" w:rsidP="00D942D6">
                  <w:pPr>
                    <w:rPr>
                      <w:strike/>
                      <w:sz w:val="20"/>
                      <w:szCs w:val="20"/>
                    </w:rPr>
                  </w:pPr>
                  <w:r w:rsidRPr="00A12844">
                    <w:rPr>
                      <w:sz w:val="20"/>
                      <w:szCs w:val="20"/>
                    </w:rPr>
                    <w:t>Workflow Rule #</w:t>
                  </w:r>
                  <w:r w:rsidR="00D942D6">
                    <w:rPr>
                      <w:sz w:val="20"/>
                      <w:szCs w:val="20"/>
                    </w:rPr>
                    <w:t>1</w:t>
                  </w:r>
                </w:p>
              </w:tc>
              <w:tc>
                <w:tcPr>
                  <w:tcW w:w="874" w:type="dxa"/>
                </w:tcPr>
                <w:p w14:paraId="3A77C8BA" w14:textId="109A47AD" w:rsidR="003B791C" w:rsidRPr="00A12844" w:rsidRDefault="003B791C" w:rsidP="00972999">
                  <w:pPr>
                    <w:rPr>
                      <w:sz w:val="20"/>
                      <w:szCs w:val="20"/>
                    </w:rPr>
                  </w:pPr>
                  <w:r w:rsidRPr="00A12844">
                    <w:rPr>
                      <w:sz w:val="20"/>
                      <w:szCs w:val="20"/>
                    </w:rPr>
                    <w:t>No</w:t>
                  </w:r>
                </w:p>
              </w:tc>
              <w:tc>
                <w:tcPr>
                  <w:tcW w:w="3343" w:type="dxa"/>
                </w:tcPr>
                <w:p w14:paraId="205C6AA1" w14:textId="09BC69AE" w:rsidR="003B791C" w:rsidRPr="00A12844" w:rsidRDefault="003B791C" w:rsidP="00291400">
                  <w:pPr>
                    <w:rPr>
                      <w:sz w:val="20"/>
                      <w:szCs w:val="20"/>
                    </w:rPr>
                  </w:pPr>
                  <w:r w:rsidRPr="00A12844">
                    <w:rPr>
                      <w:sz w:val="20"/>
                      <w:szCs w:val="20"/>
                    </w:rPr>
                    <w:t>The L&amp;I address key, based on the entered service address.</w:t>
                  </w:r>
                </w:p>
              </w:tc>
            </w:tr>
          </w:tbl>
          <w:p w14:paraId="6B34A7A2" w14:textId="77777777" w:rsidR="00BE5E4E" w:rsidRPr="008D0A72" w:rsidRDefault="00BE5E4E" w:rsidP="00C51C66">
            <w:pPr>
              <w:rPr>
                <w:sz w:val="20"/>
                <w:szCs w:val="20"/>
              </w:rPr>
            </w:pPr>
          </w:p>
          <w:p w14:paraId="6B34A7A3" w14:textId="77777777" w:rsidR="003A3160" w:rsidRPr="008D0A72" w:rsidRDefault="003A3160" w:rsidP="00C51C66">
            <w:pPr>
              <w:rPr>
                <w:b/>
                <w:sz w:val="20"/>
                <w:szCs w:val="20"/>
              </w:rPr>
            </w:pPr>
            <w:r w:rsidRPr="008D0A72">
              <w:rPr>
                <w:b/>
                <w:sz w:val="20"/>
                <w:szCs w:val="20"/>
              </w:rPr>
              <w:t xml:space="preserve">Validation Rules </w:t>
            </w:r>
          </w:p>
          <w:tbl>
            <w:tblPr>
              <w:tblStyle w:val="TableGrid"/>
              <w:tblW w:w="0" w:type="auto"/>
              <w:tblLook w:val="04A0" w:firstRow="1" w:lastRow="0" w:firstColumn="1" w:lastColumn="0" w:noHBand="0" w:noVBand="1"/>
            </w:tblPr>
            <w:tblGrid>
              <w:gridCol w:w="780"/>
              <w:gridCol w:w="2340"/>
              <w:gridCol w:w="3146"/>
              <w:gridCol w:w="2974"/>
              <w:gridCol w:w="2340"/>
            </w:tblGrid>
            <w:tr w:rsidR="003A3160" w:rsidRPr="008D0A72" w14:paraId="6B34A7A9" w14:textId="77777777" w:rsidTr="0060560F">
              <w:tc>
                <w:tcPr>
                  <w:tcW w:w="780" w:type="dxa"/>
                  <w:shd w:val="clear" w:color="auto" w:fill="D9D9D9" w:themeFill="background1" w:themeFillShade="D9"/>
                </w:tcPr>
                <w:p w14:paraId="6B34A7A4" w14:textId="77777777" w:rsidR="003A3160" w:rsidRPr="008D0A72" w:rsidRDefault="003A3160" w:rsidP="00972999">
                  <w:pPr>
                    <w:rPr>
                      <w:b/>
                      <w:sz w:val="20"/>
                      <w:szCs w:val="20"/>
                    </w:rPr>
                  </w:pPr>
                  <w:r w:rsidRPr="008D0A72">
                    <w:rPr>
                      <w:b/>
                      <w:sz w:val="20"/>
                      <w:szCs w:val="20"/>
                    </w:rPr>
                    <w:lastRenderedPageBreak/>
                    <w:t>Rule #</w:t>
                  </w:r>
                </w:p>
              </w:tc>
              <w:tc>
                <w:tcPr>
                  <w:tcW w:w="2340" w:type="dxa"/>
                  <w:shd w:val="clear" w:color="auto" w:fill="D9D9D9" w:themeFill="background1" w:themeFillShade="D9"/>
                </w:tcPr>
                <w:p w14:paraId="6B34A7A5" w14:textId="77777777" w:rsidR="003A3160" w:rsidRPr="008D0A72" w:rsidRDefault="003A3160" w:rsidP="00972999">
                  <w:pPr>
                    <w:rPr>
                      <w:b/>
                      <w:sz w:val="20"/>
                      <w:szCs w:val="20"/>
                    </w:rPr>
                  </w:pPr>
                  <w:r w:rsidRPr="008D0A72">
                    <w:rPr>
                      <w:b/>
                      <w:sz w:val="20"/>
                      <w:szCs w:val="20"/>
                    </w:rPr>
                    <w:t>Rule Name</w:t>
                  </w:r>
                </w:p>
              </w:tc>
              <w:tc>
                <w:tcPr>
                  <w:tcW w:w="3146" w:type="dxa"/>
                  <w:shd w:val="clear" w:color="auto" w:fill="D9D9D9" w:themeFill="background1" w:themeFillShade="D9"/>
                </w:tcPr>
                <w:p w14:paraId="6B34A7A6" w14:textId="77777777" w:rsidR="003A3160" w:rsidRPr="008D0A72" w:rsidRDefault="003A3160" w:rsidP="00972999">
                  <w:pPr>
                    <w:rPr>
                      <w:b/>
                      <w:sz w:val="20"/>
                      <w:szCs w:val="20"/>
                    </w:rPr>
                  </w:pPr>
                  <w:r w:rsidRPr="008D0A72">
                    <w:rPr>
                      <w:b/>
                      <w:sz w:val="20"/>
                      <w:szCs w:val="20"/>
                    </w:rPr>
                    <w:t>Validation Rule</w:t>
                  </w:r>
                </w:p>
              </w:tc>
              <w:tc>
                <w:tcPr>
                  <w:tcW w:w="2974" w:type="dxa"/>
                  <w:shd w:val="clear" w:color="auto" w:fill="D9D9D9" w:themeFill="background1" w:themeFillShade="D9"/>
                </w:tcPr>
                <w:p w14:paraId="6B34A7A7" w14:textId="77777777" w:rsidR="003A3160" w:rsidRPr="008D0A72" w:rsidRDefault="003A3160" w:rsidP="00972999">
                  <w:pPr>
                    <w:rPr>
                      <w:b/>
                      <w:sz w:val="20"/>
                      <w:szCs w:val="20"/>
                    </w:rPr>
                  </w:pPr>
                  <w:r w:rsidRPr="008D0A72">
                    <w:rPr>
                      <w:b/>
                      <w:sz w:val="20"/>
                      <w:szCs w:val="20"/>
                    </w:rPr>
                    <w:t>Error Message</w:t>
                  </w:r>
                </w:p>
              </w:tc>
              <w:tc>
                <w:tcPr>
                  <w:tcW w:w="2340" w:type="dxa"/>
                  <w:shd w:val="clear" w:color="auto" w:fill="D9D9D9" w:themeFill="background1" w:themeFillShade="D9"/>
                </w:tcPr>
                <w:p w14:paraId="6B34A7A8" w14:textId="77777777" w:rsidR="003A3160" w:rsidRPr="008D0A72" w:rsidRDefault="003A3160" w:rsidP="00972999">
                  <w:pPr>
                    <w:rPr>
                      <w:b/>
                      <w:sz w:val="20"/>
                      <w:szCs w:val="20"/>
                    </w:rPr>
                  </w:pPr>
                  <w:r w:rsidRPr="008D0A72">
                    <w:rPr>
                      <w:b/>
                      <w:sz w:val="20"/>
                      <w:szCs w:val="20"/>
                    </w:rPr>
                    <w:t>Comments</w:t>
                  </w:r>
                </w:p>
              </w:tc>
            </w:tr>
          </w:tbl>
          <w:p w14:paraId="6B34A7B0" w14:textId="77777777" w:rsidR="003A3160" w:rsidRDefault="003A3160" w:rsidP="00C51C66">
            <w:pPr>
              <w:rPr>
                <w:sz w:val="20"/>
                <w:szCs w:val="20"/>
              </w:rPr>
            </w:pPr>
          </w:p>
          <w:p w14:paraId="1A35EFC5" w14:textId="77777777" w:rsidR="00CF3263" w:rsidRDefault="00CF3263" w:rsidP="00C51C66">
            <w:pPr>
              <w:rPr>
                <w:sz w:val="20"/>
                <w:szCs w:val="20"/>
              </w:rPr>
            </w:pPr>
          </w:p>
          <w:p w14:paraId="223C1D21" w14:textId="77777777" w:rsidR="00CF3263" w:rsidRDefault="00CF3263" w:rsidP="00C51C66">
            <w:pPr>
              <w:rPr>
                <w:sz w:val="20"/>
                <w:szCs w:val="20"/>
              </w:rPr>
            </w:pPr>
          </w:p>
          <w:p w14:paraId="7736362E" w14:textId="77777777" w:rsidR="00CF3263" w:rsidRDefault="00CF3263" w:rsidP="00C51C66">
            <w:pPr>
              <w:rPr>
                <w:sz w:val="20"/>
                <w:szCs w:val="20"/>
              </w:rPr>
            </w:pPr>
          </w:p>
          <w:p w14:paraId="75C96F94" w14:textId="77777777" w:rsidR="00CF3263" w:rsidRDefault="00CF3263" w:rsidP="00C51C66">
            <w:pPr>
              <w:rPr>
                <w:sz w:val="20"/>
                <w:szCs w:val="20"/>
              </w:rPr>
            </w:pPr>
          </w:p>
          <w:p w14:paraId="4BCA7E1F" w14:textId="77777777" w:rsidR="00CF3263" w:rsidRDefault="00CF3263" w:rsidP="00C51C66">
            <w:pPr>
              <w:rPr>
                <w:sz w:val="20"/>
                <w:szCs w:val="20"/>
              </w:rPr>
            </w:pPr>
          </w:p>
          <w:p w14:paraId="6B34A7B1" w14:textId="77777777" w:rsidR="00300DF2" w:rsidRPr="00286CB8" w:rsidRDefault="00300DF2" w:rsidP="00300DF2">
            <w:pPr>
              <w:rPr>
                <w:b/>
                <w:sz w:val="20"/>
                <w:szCs w:val="20"/>
              </w:rPr>
            </w:pPr>
            <w:r w:rsidRPr="00286CB8">
              <w:rPr>
                <w:b/>
                <w:sz w:val="20"/>
                <w:szCs w:val="20"/>
              </w:rPr>
              <w:t>Workflow Rules</w:t>
            </w:r>
          </w:p>
          <w:tbl>
            <w:tblPr>
              <w:tblStyle w:val="TableGrid"/>
              <w:tblW w:w="0" w:type="auto"/>
              <w:tblLook w:val="04A0" w:firstRow="1" w:lastRow="0" w:firstColumn="1" w:lastColumn="0" w:noHBand="0" w:noVBand="1"/>
            </w:tblPr>
            <w:tblGrid>
              <w:gridCol w:w="780"/>
              <w:gridCol w:w="1890"/>
              <w:gridCol w:w="2160"/>
              <w:gridCol w:w="2250"/>
              <w:gridCol w:w="2160"/>
              <w:gridCol w:w="2340"/>
            </w:tblGrid>
            <w:tr w:rsidR="00300DF2" w:rsidRPr="008D0A72" w14:paraId="6B34A7B8" w14:textId="77777777" w:rsidTr="007E774C">
              <w:tc>
                <w:tcPr>
                  <w:tcW w:w="780" w:type="dxa"/>
                  <w:shd w:val="clear" w:color="auto" w:fill="D9D9D9" w:themeFill="background1" w:themeFillShade="D9"/>
                </w:tcPr>
                <w:p w14:paraId="6B34A7B2" w14:textId="77777777" w:rsidR="00300DF2" w:rsidRPr="008D0A72" w:rsidRDefault="00300DF2" w:rsidP="007E774C">
                  <w:pPr>
                    <w:rPr>
                      <w:b/>
                      <w:sz w:val="20"/>
                      <w:szCs w:val="20"/>
                    </w:rPr>
                  </w:pPr>
                  <w:r w:rsidRPr="008D0A72">
                    <w:rPr>
                      <w:b/>
                      <w:sz w:val="20"/>
                      <w:szCs w:val="20"/>
                    </w:rPr>
                    <w:t>Rule #</w:t>
                  </w:r>
                </w:p>
              </w:tc>
              <w:tc>
                <w:tcPr>
                  <w:tcW w:w="1890" w:type="dxa"/>
                  <w:shd w:val="clear" w:color="auto" w:fill="D9D9D9" w:themeFill="background1" w:themeFillShade="D9"/>
                </w:tcPr>
                <w:p w14:paraId="6B34A7B3" w14:textId="77777777" w:rsidR="00300DF2" w:rsidRPr="008D0A72" w:rsidRDefault="00300DF2" w:rsidP="007E774C">
                  <w:pPr>
                    <w:rPr>
                      <w:b/>
                      <w:sz w:val="20"/>
                      <w:szCs w:val="20"/>
                    </w:rPr>
                  </w:pPr>
                  <w:r w:rsidRPr="008D0A72">
                    <w:rPr>
                      <w:b/>
                      <w:sz w:val="20"/>
                      <w:szCs w:val="20"/>
                    </w:rPr>
                    <w:t>Rule Name</w:t>
                  </w:r>
                </w:p>
              </w:tc>
              <w:tc>
                <w:tcPr>
                  <w:tcW w:w="2160" w:type="dxa"/>
                  <w:shd w:val="clear" w:color="auto" w:fill="D9D9D9" w:themeFill="background1" w:themeFillShade="D9"/>
                </w:tcPr>
                <w:p w14:paraId="6B34A7B4" w14:textId="77777777" w:rsidR="00300DF2" w:rsidRPr="008D0A72" w:rsidRDefault="00300DF2" w:rsidP="007E774C">
                  <w:pPr>
                    <w:rPr>
                      <w:b/>
                      <w:sz w:val="20"/>
                      <w:szCs w:val="20"/>
                    </w:rPr>
                  </w:pPr>
                  <w:r>
                    <w:rPr>
                      <w:b/>
                      <w:sz w:val="20"/>
                      <w:szCs w:val="20"/>
                    </w:rPr>
                    <w:t>Rule Description</w:t>
                  </w:r>
                </w:p>
              </w:tc>
              <w:tc>
                <w:tcPr>
                  <w:tcW w:w="2250" w:type="dxa"/>
                  <w:shd w:val="clear" w:color="auto" w:fill="D9D9D9" w:themeFill="background1" w:themeFillShade="D9"/>
                </w:tcPr>
                <w:p w14:paraId="6B34A7B5" w14:textId="77777777" w:rsidR="00300DF2" w:rsidRPr="008D0A72" w:rsidRDefault="00300DF2" w:rsidP="007E774C">
                  <w:pPr>
                    <w:rPr>
                      <w:b/>
                      <w:sz w:val="20"/>
                      <w:szCs w:val="20"/>
                    </w:rPr>
                  </w:pPr>
                  <w:r>
                    <w:rPr>
                      <w:b/>
                      <w:sz w:val="20"/>
                      <w:szCs w:val="20"/>
                    </w:rPr>
                    <w:t>Evaluation Criteria</w:t>
                  </w:r>
                </w:p>
              </w:tc>
              <w:tc>
                <w:tcPr>
                  <w:tcW w:w="2160" w:type="dxa"/>
                  <w:shd w:val="clear" w:color="auto" w:fill="D9D9D9" w:themeFill="background1" w:themeFillShade="D9"/>
                </w:tcPr>
                <w:p w14:paraId="6B34A7B6" w14:textId="77777777" w:rsidR="00300DF2" w:rsidRPr="008D0A72" w:rsidRDefault="00300DF2" w:rsidP="007E774C">
                  <w:pPr>
                    <w:rPr>
                      <w:b/>
                      <w:sz w:val="20"/>
                      <w:szCs w:val="20"/>
                    </w:rPr>
                  </w:pPr>
                  <w:r>
                    <w:rPr>
                      <w:b/>
                      <w:sz w:val="20"/>
                      <w:szCs w:val="20"/>
                    </w:rPr>
                    <w:t>Rule Criteria</w:t>
                  </w:r>
                </w:p>
              </w:tc>
              <w:tc>
                <w:tcPr>
                  <w:tcW w:w="2340" w:type="dxa"/>
                  <w:shd w:val="clear" w:color="auto" w:fill="D9D9D9" w:themeFill="background1" w:themeFillShade="D9"/>
                </w:tcPr>
                <w:p w14:paraId="6B34A7B7" w14:textId="77777777" w:rsidR="00300DF2" w:rsidRPr="008D0A72" w:rsidRDefault="00300DF2" w:rsidP="007E774C">
                  <w:pPr>
                    <w:rPr>
                      <w:b/>
                      <w:sz w:val="20"/>
                      <w:szCs w:val="20"/>
                    </w:rPr>
                  </w:pPr>
                  <w:r>
                    <w:rPr>
                      <w:b/>
                      <w:sz w:val="20"/>
                      <w:szCs w:val="20"/>
                    </w:rPr>
                    <w:t>Workflow Action</w:t>
                  </w:r>
                </w:p>
              </w:tc>
            </w:tr>
            <w:tr w:rsidR="0054543E" w:rsidRPr="008D0A72" w14:paraId="4AE09A99" w14:textId="77777777" w:rsidTr="00F80177">
              <w:tc>
                <w:tcPr>
                  <w:tcW w:w="780" w:type="dxa"/>
                </w:tcPr>
                <w:p w14:paraId="3D935C26" w14:textId="24ACCB29" w:rsidR="0054543E" w:rsidRPr="00A12844" w:rsidRDefault="00D942D6" w:rsidP="002554F3">
                  <w:pPr>
                    <w:rPr>
                      <w:sz w:val="20"/>
                      <w:szCs w:val="20"/>
                    </w:rPr>
                  </w:pPr>
                  <w:r>
                    <w:rPr>
                      <w:sz w:val="20"/>
                      <w:szCs w:val="20"/>
                    </w:rPr>
                    <w:t>1</w:t>
                  </w:r>
                </w:p>
              </w:tc>
              <w:tc>
                <w:tcPr>
                  <w:tcW w:w="1890" w:type="dxa"/>
                </w:tcPr>
                <w:p w14:paraId="5942F2FF" w14:textId="672FDCBB" w:rsidR="0054543E" w:rsidRPr="00A12844" w:rsidRDefault="0054543E" w:rsidP="00F80177">
                  <w:pPr>
                    <w:rPr>
                      <w:sz w:val="20"/>
                      <w:szCs w:val="20"/>
                    </w:rPr>
                  </w:pPr>
                  <w:r w:rsidRPr="00A12844">
                    <w:rPr>
                      <w:sz w:val="20"/>
                      <w:szCs w:val="20"/>
                    </w:rPr>
                    <w:t xml:space="preserve">Workflow Rule for </w:t>
                  </w:r>
                  <w:r w:rsidRPr="00A12844">
                    <w:rPr>
                      <w:i/>
                      <w:sz w:val="20"/>
                      <w:szCs w:val="20"/>
                    </w:rPr>
                    <w:t>L&amp;I</w:t>
                  </w:r>
                  <w:r w:rsidRPr="00A12844">
                    <w:rPr>
                      <w:sz w:val="20"/>
                      <w:szCs w:val="20"/>
                    </w:rPr>
                    <w:t xml:space="preserve"> </w:t>
                  </w:r>
                  <w:r w:rsidRPr="00A12844">
                    <w:rPr>
                      <w:i/>
                      <w:sz w:val="20"/>
                      <w:szCs w:val="20"/>
                    </w:rPr>
                    <w:t>Address (NULL)</w:t>
                  </w:r>
                </w:p>
              </w:tc>
              <w:tc>
                <w:tcPr>
                  <w:tcW w:w="2160" w:type="dxa"/>
                </w:tcPr>
                <w:p w14:paraId="78710EA1" w14:textId="3FAC77BA" w:rsidR="0054543E" w:rsidRPr="00A12844" w:rsidRDefault="0054543E" w:rsidP="007854F9">
                  <w:pPr>
                    <w:rPr>
                      <w:sz w:val="20"/>
                      <w:szCs w:val="20"/>
                    </w:rPr>
                  </w:pPr>
                  <w:r w:rsidRPr="00A12844">
                    <w:rPr>
                      <w:sz w:val="20"/>
                      <w:szCs w:val="20"/>
                    </w:rPr>
                    <w:t>The system will change the case to a Service Not Needed if the Address Key returned from GIS is NULL.</w:t>
                  </w:r>
                </w:p>
              </w:tc>
              <w:tc>
                <w:tcPr>
                  <w:tcW w:w="2250" w:type="dxa"/>
                </w:tcPr>
                <w:p w14:paraId="244B2935" w14:textId="3C530956" w:rsidR="0054543E" w:rsidRPr="00A12844" w:rsidRDefault="00B1634A" w:rsidP="00F80177">
                  <w:pPr>
                    <w:rPr>
                      <w:sz w:val="20"/>
                      <w:szCs w:val="20"/>
                    </w:rPr>
                  </w:pPr>
                  <w:r w:rsidRPr="00A12844">
                    <w:rPr>
                      <w:sz w:val="20"/>
                      <w:szCs w:val="20"/>
                    </w:rPr>
                    <w:t xml:space="preserve">Evaluate the rule when the value in a field(s) is </w:t>
                  </w:r>
                  <w:proofErr w:type="gramStart"/>
                  <w:r w:rsidRPr="00A12844">
                    <w:rPr>
                      <w:sz w:val="20"/>
                      <w:szCs w:val="20"/>
                    </w:rPr>
                    <w:t>populated/updated</w:t>
                  </w:r>
                  <w:proofErr w:type="gramEnd"/>
                  <w:r w:rsidRPr="00A12844">
                    <w:rPr>
                      <w:sz w:val="20"/>
                      <w:szCs w:val="20"/>
                    </w:rPr>
                    <w:t xml:space="preserve"> to a specific value.</w:t>
                  </w:r>
                </w:p>
              </w:tc>
              <w:tc>
                <w:tcPr>
                  <w:tcW w:w="2160" w:type="dxa"/>
                </w:tcPr>
                <w:p w14:paraId="72788D53" w14:textId="0D07CB22" w:rsidR="0054543E" w:rsidRPr="00A12844" w:rsidRDefault="00B1634A" w:rsidP="002554F3">
                  <w:pPr>
                    <w:rPr>
                      <w:sz w:val="20"/>
                      <w:szCs w:val="20"/>
                    </w:rPr>
                  </w:pPr>
                  <w:r w:rsidRPr="00A12844">
                    <w:rPr>
                      <w:i/>
                      <w:sz w:val="20"/>
                      <w:szCs w:val="20"/>
                    </w:rPr>
                    <w:t>Address Key</w:t>
                  </w:r>
                  <w:r w:rsidRPr="00A12844">
                    <w:rPr>
                      <w:sz w:val="20"/>
                      <w:szCs w:val="20"/>
                    </w:rPr>
                    <w:t xml:space="preserve"> returned from GIS is NULL</w:t>
                  </w:r>
                </w:p>
              </w:tc>
              <w:tc>
                <w:tcPr>
                  <w:tcW w:w="2340" w:type="dxa"/>
                </w:tcPr>
                <w:p w14:paraId="75C57996" w14:textId="33E99019" w:rsidR="0054543E" w:rsidRPr="00A12844" w:rsidRDefault="0054543E" w:rsidP="0054543E">
                  <w:pPr>
                    <w:rPr>
                      <w:sz w:val="20"/>
                      <w:szCs w:val="20"/>
                    </w:rPr>
                  </w:pPr>
                  <w:r w:rsidRPr="00A12844">
                    <w:rPr>
                      <w:sz w:val="20"/>
                      <w:szCs w:val="20"/>
                    </w:rPr>
                    <w:t>Display Message:  “A daycare violation case can be submitted only if the exact L&amp;I address key is validated.”</w:t>
                  </w:r>
                </w:p>
                <w:p w14:paraId="33D66E59" w14:textId="77777777" w:rsidR="0054543E" w:rsidRPr="00A12844" w:rsidRDefault="0054543E" w:rsidP="0054543E">
                  <w:pPr>
                    <w:rPr>
                      <w:sz w:val="20"/>
                      <w:szCs w:val="20"/>
                    </w:rPr>
                  </w:pPr>
                </w:p>
                <w:p w14:paraId="445413BD" w14:textId="77777777" w:rsidR="0054543E" w:rsidRPr="00A12844" w:rsidRDefault="0054543E" w:rsidP="0054543E">
                  <w:pPr>
                    <w:rPr>
                      <w:sz w:val="20"/>
                      <w:szCs w:val="20"/>
                    </w:rPr>
                  </w:pPr>
                  <w:r w:rsidRPr="00A12844">
                    <w:rPr>
                      <w:sz w:val="20"/>
                      <w:szCs w:val="20"/>
                    </w:rPr>
                    <w:t xml:space="preserve">Automatically change </w:t>
                  </w:r>
                  <w:r w:rsidRPr="00A12844">
                    <w:rPr>
                      <w:i/>
                      <w:sz w:val="20"/>
                      <w:szCs w:val="20"/>
                    </w:rPr>
                    <w:t>Service Request Type</w:t>
                  </w:r>
                  <w:r w:rsidRPr="00A12844">
                    <w:rPr>
                      <w:sz w:val="20"/>
                      <w:szCs w:val="20"/>
                    </w:rPr>
                    <w:t xml:space="preserve"> to “Service Not Needed’ and save the case.</w:t>
                  </w:r>
                </w:p>
                <w:p w14:paraId="68861778" w14:textId="77777777" w:rsidR="0054543E" w:rsidRPr="00A12844" w:rsidRDefault="0054543E" w:rsidP="0054543E">
                  <w:pPr>
                    <w:rPr>
                      <w:sz w:val="20"/>
                      <w:szCs w:val="20"/>
                    </w:rPr>
                  </w:pPr>
                </w:p>
                <w:p w14:paraId="15D29667" w14:textId="7B3F4050" w:rsidR="0054543E" w:rsidRPr="00A12844" w:rsidRDefault="0054543E" w:rsidP="0054543E">
                  <w:pPr>
                    <w:rPr>
                      <w:sz w:val="20"/>
                      <w:szCs w:val="20"/>
                    </w:rPr>
                  </w:pPr>
                  <w:r w:rsidRPr="00A12844">
                    <w:rPr>
                      <w:sz w:val="20"/>
                      <w:szCs w:val="20"/>
                    </w:rPr>
                    <w:t>Automatically assign the case and then close it with a Close Reason = “Service Not Needed”.</w:t>
                  </w:r>
                </w:p>
              </w:tc>
            </w:tr>
          </w:tbl>
          <w:p w14:paraId="6B34A7CE" w14:textId="77777777" w:rsidR="00286CB8" w:rsidRPr="008D0A72" w:rsidRDefault="00286CB8" w:rsidP="00C51C66">
            <w:pPr>
              <w:rPr>
                <w:sz w:val="20"/>
                <w:szCs w:val="20"/>
              </w:rPr>
            </w:pPr>
          </w:p>
        </w:tc>
      </w:tr>
      <w:tr w:rsidR="00BE5E4E" w:rsidRPr="008D0A72" w14:paraId="6B34A7D8" w14:textId="77777777" w:rsidTr="0013479C">
        <w:tc>
          <w:tcPr>
            <w:tcW w:w="2520" w:type="dxa"/>
            <w:shd w:val="clear" w:color="auto" w:fill="EEECE1" w:themeFill="background2"/>
          </w:tcPr>
          <w:p w14:paraId="6B34A7D6" w14:textId="77777777" w:rsidR="00BE5E4E" w:rsidRPr="008D0A72" w:rsidRDefault="00BE5E4E" w:rsidP="00286CB8">
            <w:pPr>
              <w:rPr>
                <w:b/>
                <w:sz w:val="20"/>
                <w:szCs w:val="20"/>
              </w:rPr>
            </w:pPr>
            <w:r w:rsidRPr="008D0A72">
              <w:rPr>
                <w:b/>
                <w:sz w:val="20"/>
                <w:szCs w:val="20"/>
              </w:rPr>
              <w:lastRenderedPageBreak/>
              <w:t>Escalation Rule</w:t>
            </w:r>
          </w:p>
        </w:tc>
        <w:tc>
          <w:tcPr>
            <w:tcW w:w="11880" w:type="dxa"/>
          </w:tcPr>
          <w:p w14:paraId="6B34A7D7" w14:textId="77777777" w:rsidR="000A01F4" w:rsidRPr="00526A69" w:rsidRDefault="00526A69" w:rsidP="00526A69">
            <w:pPr>
              <w:rPr>
                <w:sz w:val="20"/>
                <w:szCs w:val="20"/>
              </w:rPr>
            </w:pPr>
            <w:r>
              <w:rPr>
                <w:sz w:val="20"/>
                <w:szCs w:val="20"/>
              </w:rPr>
              <w:t>TBD</w:t>
            </w:r>
          </w:p>
        </w:tc>
      </w:tr>
      <w:tr w:rsidR="005845E0" w:rsidRPr="008D0A72" w14:paraId="6B34A7ED" w14:textId="77777777" w:rsidTr="00E74B89">
        <w:tc>
          <w:tcPr>
            <w:tcW w:w="2520" w:type="dxa"/>
            <w:shd w:val="clear" w:color="auto" w:fill="EEECE1" w:themeFill="background2"/>
          </w:tcPr>
          <w:p w14:paraId="6B34A7D9" w14:textId="77777777" w:rsidR="005845E0" w:rsidRPr="008D0A72" w:rsidRDefault="005845E0" w:rsidP="00E74B89">
            <w:pPr>
              <w:rPr>
                <w:b/>
                <w:sz w:val="20"/>
                <w:szCs w:val="20"/>
              </w:rPr>
            </w:pPr>
            <w:r>
              <w:rPr>
                <w:b/>
                <w:sz w:val="20"/>
                <w:szCs w:val="20"/>
              </w:rPr>
              <w:t>Agent</w:t>
            </w:r>
            <w:r w:rsidRPr="008D0A72">
              <w:rPr>
                <w:b/>
                <w:sz w:val="20"/>
                <w:szCs w:val="20"/>
              </w:rPr>
              <w:t xml:space="preserve"> Instructions</w:t>
            </w:r>
          </w:p>
        </w:tc>
        <w:tc>
          <w:tcPr>
            <w:tcW w:w="11880" w:type="dxa"/>
          </w:tcPr>
          <w:p w14:paraId="4240E4F6" w14:textId="3CDED52E" w:rsidR="003B0DA5" w:rsidRDefault="002F6AD7" w:rsidP="00C95569">
            <w:pPr>
              <w:pStyle w:val="ListParagraph"/>
              <w:numPr>
                <w:ilvl w:val="0"/>
                <w:numId w:val="24"/>
              </w:numPr>
              <w:spacing w:after="120"/>
              <w:ind w:left="432"/>
              <w:contextualSpacing w:val="0"/>
              <w:rPr>
                <w:rFonts w:cs="Arial"/>
                <w:bCs/>
                <w:sz w:val="20"/>
                <w:szCs w:val="20"/>
              </w:rPr>
            </w:pPr>
            <w:r w:rsidRPr="00291400">
              <w:rPr>
                <w:rFonts w:cs="Arial"/>
                <w:bCs/>
                <w:sz w:val="20"/>
                <w:szCs w:val="20"/>
              </w:rPr>
              <w:t xml:space="preserve">Purpose:  </w:t>
            </w:r>
            <w:r w:rsidR="003B0DA5">
              <w:rPr>
                <w:rFonts w:cs="Arial"/>
                <w:bCs/>
                <w:sz w:val="20"/>
                <w:szCs w:val="20"/>
              </w:rPr>
              <w:t xml:space="preserve">To report an either </w:t>
            </w:r>
            <w:r w:rsidR="003B0DA5" w:rsidRPr="003B0DA5">
              <w:rPr>
                <w:rFonts w:cs="Arial"/>
                <w:bCs/>
                <w:sz w:val="20"/>
                <w:szCs w:val="20"/>
                <w:u w:val="single"/>
              </w:rPr>
              <w:t>an unlicensed home/residential daycare</w:t>
            </w:r>
            <w:r w:rsidR="003B0DA5">
              <w:rPr>
                <w:rFonts w:cs="Arial"/>
                <w:bCs/>
                <w:sz w:val="20"/>
                <w:szCs w:val="20"/>
              </w:rPr>
              <w:t xml:space="preserve">, or a </w:t>
            </w:r>
            <w:r w:rsidR="0021421E">
              <w:rPr>
                <w:rFonts w:cs="Arial"/>
                <w:bCs/>
                <w:sz w:val="20"/>
                <w:szCs w:val="20"/>
                <w:u w:val="single"/>
              </w:rPr>
              <w:t>c</w:t>
            </w:r>
            <w:r w:rsidR="003B0DA5" w:rsidRPr="003B0DA5">
              <w:rPr>
                <w:rFonts w:cs="Arial"/>
                <w:bCs/>
                <w:sz w:val="20"/>
                <w:szCs w:val="20"/>
                <w:u w:val="single"/>
              </w:rPr>
              <w:t xml:space="preserve">ommercial </w:t>
            </w:r>
            <w:r w:rsidR="0021421E">
              <w:rPr>
                <w:rFonts w:cs="Arial"/>
                <w:bCs/>
                <w:sz w:val="20"/>
                <w:szCs w:val="20"/>
                <w:u w:val="single"/>
              </w:rPr>
              <w:t>d</w:t>
            </w:r>
            <w:r w:rsidR="003B0DA5" w:rsidRPr="003B0DA5">
              <w:rPr>
                <w:rFonts w:cs="Arial"/>
                <w:bCs/>
                <w:sz w:val="20"/>
                <w:szCs w:val="20"/>
                <w:u w:val="single"/>
              </w:rPr>
              <w:t xml:space="preserve">aycare </w:t>
            </w:r>
            <w:r w:rsidR="0021421E">
              <w:rPr>
                <w:rFonts w:cs="Arial"/>
                <w:bCs/>
                <w:sz w:val="20"/>
                <w:szCs w:val="20"/>
                <w:u w:val="single"/>
              </w:rPr>
              <w:t>c</w:t>
            </w:r>
            <w:r w:rsidR="003B0DA5" w:rsidRPr="003B0DA5">
              <w:rPr>
                <w:rFonts w:cs="Arial"/>
                <w:bCs/>
                <w:sz w:val="20"/>
                <w:szCs w:val="20"/>
                <w:u w:val="single"/>
              </w:rPr>
              <w:t>enter that is unlicensed or has maintenance and/or fire code violations</w:t>
            </w:r>
            <w:r w:rsidR="003B0DA5">
              <w:rPr>
                <w:rFonts w:cs="Arial"/>
                <w:bCs/>
                <w:sz w:val="20"/>
                <w:szCs w:val="20"/>
              </w:rPr>
              <w:t>.</w:t>
            </w:r>
          </w:p>
          <w:p w14:paraId="2FEB56EB" w14:textId="1A350B1B" w:rsidR="002F6AD7" w:rsidRPr="00D942D6" w:rsidRDefault="003B0DA5" w:rsidP="00C95569">
            <w:pPr>
              <w:pStyle w:val="ListParagraph"/>
              <w:numPr>
                <w:ilvl w:val="1"/>
                <w:numId w:val="24"/>
              </w:numPr>
              <w:spacing w:after="120"/>
              <w:ind w:left="785"/>
              <w:contextualSpacing w:val="0"/>
              <w:rPr>
                <w:rFonts w:cs="Arial"/>
                <w:bCs/>
                <w:sz w:val="20"/>
                <w:szCs w:val="20"/>
              </w:rPr>
            </w:pPr>
            <w:r w:rsidRPr="00D942D6">
              <w:rPr>
                <w:rFonts w:cs="Arial"/>
                <w:bCs/>
                <w:sz w:val="20"/>
                <w:szCs w:val="20"/>
                <w:u w:val="single"/>
              </w:rPr>
              <w:t>Residential</w:t>
            </w:r>
            <w:r w:rsidRPr="00D942D6">
              <w:rPr>
                <w:rFonts w:cs="Arial"/>
                <w:bCs/>
                <w:sz w:val="20"/>
                <w:szCs w:val="20"/>
              </w:rPr>
              <w:t>:  A</w:t>
            </w:r>
            <w:r w:rsidR="002F6AD7" w:rsidRPr="00D942D6">
              <w:rPr>
                <w:rFonts w:cs="Arial"/>
                <w:bCs/>
                <w:sz w:val="20"/>
                <w:szCs w:val="20"/>
              </w:rPr>
              <w:t xml:space="preserve">n unlicensed </w:t>
            </w:r>
            <w:r w:rsidR="00291400" w:rsidRPr="00D942D6">
              <w:rPr>
                <w:rFonts w:cs="Arial"/>
                <w:bCs/>
                <w:sz w:val="20"/>
                <w:szCs w:val="20"/>
              </w:rPr>
              <w:t>h</w:t>
            </w:r>
            <w:r w:rsidR="002F6AD7" w:rsidRPr="00D942D6">
              <w:rPr>
                <w:rFonts w:cs="Arial"/>
                <w:bCs/>
                <w:sz w:val="20"/>
                <w:szCs w:val="20"/>
              </w:rPr>
              <w:t xml:space="preserve">ome/residential </w:t>
            </w:r>
            <w:r w:rsidR="00291400" w:rsidRPr="00D942D6">
              <w:rPr>
                <w:rFonts w:cs="Arial"/>
                <w:bCs/>
                <w:sz w:val="20"/>
                <w:szCs w:val="20"/>
              </w:rPr>
              <w:t>d</w:t>
            </w:r>
            <w:r w:rsidR="002F6AD7" w:rsidRPr="00D942D6">
              <w:rPr>
                <w:rFonts w:cs="Arial"/>
                <w:bCs/>
                <w:sz w:val="20"/>
                <w:szCs w:val="20"/>
              </w:rPr>
              <w:t xml:space="preserve">aycare (less than 6 children) </w:t>
            </w:r>
            <w:r w:rsidR="002F6AD7" w:rsidRPr="00D942D6">
              <w:rPr>
                <w:sz w:val="20"/>
                <w:szCs w:val="20"/>
              </w:rPr>
              <w:t xml:space="preserve">operating without a license. Example: Ms. Jones at 1219 </w:t>
            </w:r>
            <w:proofErr w:type="spellStart"/>
            <w:r w:rsidR="002F6AD7" w:rsidRPr="00D942D6">
              <w:rPr>
                <w:sz w:val="20"/>
                <w:szCs w:val="20"/>
              </w:rPr>
              <w:t>Marvine</w:t>
            </w:r>
            <w:proofErr w:type="spellEnd"/>
            <w:r w:rsidR="002F6AD7" w:rsidRPr="00D942D6">
              <w:rPr>
                <w:sz w:val="20"/>
                <w:szCs w:val="20"/>
              </w:rPr>
              <w:t xml:space="preserve"> St is babysitting 5 kids in her home without a license.</w:t>
            </w:r>
            <w:r w:rsidR="0026471D" w:rsidRPr="00D942D6">
              <w:rPr>
                <w:sz w:val="20"/>
                <w:szCs w:val="20"/>
              </w:rPr>
              <w:t xml:space="preserve">  </w:t>
            </w:r>
            <w:r w:rsidR="008E1035" w:rsidRPr="00D942D6">
              <w:rPr>
                <w:rFonts w:cs="Arial"/>
                <w:bCs/>
                <w:sz w:val="20"/>
                <w:szCs w:val="20"/>
              </w:rPr>
              <w:t xml:space="preserve">The only license that a residential daycare center requires is a </w:t>
            </w:r>
            <w:r w:rsidR="008E1035" w:rsidRPr="00D942D6">
              <w:rPr>
                <w:sz w:val="20"/>
                <w:szCs w:val="20"/>
              </w:rPr>
              <w:t>Family Daycare License</w:t>
            </w:r>
            <w:r w:rsidR="008E1035" w:rsidRPr="00D942D6">
              <w:rPr>
                <w:rFonts w:cs="Arial"/>
                <w:bCs/>
                <w:sz w:val="20"/>
                <w:szCs w:val="20"/>
              </w:rPr>
              <w:t xml:space="preserve">.  </w:t>
            </w:r>
          </w:p>
          <w:p w14:paraId="4E352C5B" w14:textId="57431167" w:rsidR="002F6AD7" w:rsidRPr="00D942D6" w:rsidRDefault="003B0DA5" w:rsidP="00C95569">
            <w:pPr>
              <w:pStyle w:val="ListParagraph"/>
              <w:numPr>
                <w:ilvl w:val="1"/>
                <w:numId w:val="24"/>
              </w:numPr>
              <w:spacing w:after="120"/>
              <w:ind w:left="785"/>
              <w:contextualSpacing w:val="0"/>
              <w:rPr>
                <w:rFonts w:cs="Arial"/>
                <w:bCs/>
                <w:sz w:val="20"/>
                <w:szCs w:val="20"/>
              </w:rPr>
            </w:pPr>
            <w:r w:rsidRPr="00D942D6">
              <w:rPr>
                <w:rFonts w:cs="Arial"/>
                <w:bCs/>
                <w:sz w:val="20"/>
                <w:szCs w:val="20"/>
                <w:u w:val="single"/>
              </w:rPr>
              <w:t>Commercial</w:t>
            </w:r>
            <w:r w:rsidRPr="00D942D6">
              <w:rPr>
                <w:rFonts w:cs="Arial"/>
                <w:bCs/>
                <w:sz w:val="20"/>
                <w:szCs w:val="20"/>
              </w:rPr>
              <w:t xml:space="preserve">:  A commercial daycare center that is </w:t>
            </w:r>
            <w:proofErr w:type="gramStart"/>
            <w:r w:rsidRPr="00D942D6">
              <w:rPr>
                <w:rFonts w:cs="Arial"/>
                <w:bCs/>
                <w:sz w:val="20"/>
                <w:szCs w:val="20"/>
              </w:rPr>
              <w:t>unlicensed  or</w:t>
            </w:r>
            <w:proofErr w:type="gramEnd"/>
            <w:r w:rsidRPr="00D942D6">
              <w:rPr>
                <w:rFonts w:cs="Arial"/>
                <w:bCs/>
                <w:sz w:val="20"/>
                <w:szCs w:val="20"/>
              </w:rPr>
              <w:t xml:space="preserve"> that has maintenance and/or fire code violations</w:t>
            </w:r>
            <w:r w:rsidR="002554F3" w:rsidRPr="00D942D6">
              <w:rPr>
                <w:rFonts w:cs="Arial"/>
                <w:bCs/>
                <w:sz w:val="20"/>
                <w:szCs w:val="20"/>
              </w:rPr>
              <w:t>.</w:t>
            </w:r>
            <w:r w:rsidR="0026471D" w:rsidRPr="00D942D6">
              <w:rPr>
                <w:rFonts w:cs="Arial"/>
                <w:bCs/>
                <w:sz w:val="20"/>
                <w:szCs w:val="20"/>
              </w:rPr>
              <w:t xml:space="preserve">  </w:t>
            </w:r>
            <w:r w:rsidR="008E1035" w:rsidRPr="00D942D6">
              <w:rPr>
                <w:rFonts w:cs="Arial"/>
                <w:bCs/>
                <w:sz w:val="20"/>
                <w:szCs w:val="20"/>
              </w:rPr>
              <w:t xml:space="preserve">The only license that a commercial daycare center requires is a Food </w:t>
            </w:r>
            <w:r w:rsidR="008E1035" w:rsidRPr="00D942D6">
              <w:rPr>
                <w:sz w:val="20"/>
                <w:szCs w:val="20"/>
              </w:rPr>
              <w:t>Preparation and Service License</w:t>
            </w:r>
            <w:r w:rsidR="006F7704" w:rsidRPr="00D942D6">
              <w:rPr>
                <w:rFonts w:cs="Arial"/>
                <w:bCs/>
                <w:sz w:val="20"/>
                <w:szCs w:val="20"/>
              </w:rPr>
              <w:t xml:space="preserve">. </w:t>
            </w:r>
          </w:p>
          <w:p w14:paraId="2AEB111E" w14:textId="738D49BB" w:rsidR="00C95569" w:rsidRPr="00D942D6" w:rsidRDefault="00C95569" w:rsidP="00C95569">
            <w:pPr>
              <w:pStyle w:val="ListParagraph"/>
              <w:numPr>
                <w:ilvl w:val="0"/>
                <w:numId w:val="24"/>
              </w:numPr>
              <w:spacing w:after="120"/>
              <w:ind w:left="425"/>
              <w:contextualSpacing w:val="0"/>
              <w:rPr>
                <w:sz w:val="20"/>
                <w:szCs w:val="20"/>
              </w:rPr>
            </w:pPr>
            <w:r w:rsidRPr="00D942D6">
              <w:rPr>
                <w:sz w:val="20"/>
                <w:szCs w:val="20"/>
                <w:u w:val="single"/>
              </w:rPr>
              <w:t>Contact</w:t>
            </w:r>
            <w:r w:rsidRPr="00D942D6">
              <w:rPr>
                <w:sz w:val="20"/>
                <w:szCs w:val="20"/>
              </w:rPr>
              <w:t xml:space="preserve"> fields</w:t>
            </w:r>
            <w:r w:rsidR="007854F9" w:rsidRPr="00D942D6">
              <w:rPr>
                <w:sz w:val="20"/>
                <w:szCs w:val="20"/>
              </w:rPr>
              <w:t>:  E</w:t>
            </w:r>
            <w:r w:rsidRPr="00D942D6">
              <w:rPr>
                <w:sz w:val="20"/>
                <w:szCs w:val="20"/>
              </w:rPr>
              <w:t xml:space="preserve">nter the name and phone number of the </w:t>
            </w:r>
            <w:r w:rsidR="00BB7361" w:rsidRPr="00D942D6">
              <w:rPr>
                <w:sz w:val="20"/>
                <w:szCs w:val="20"/>
              </w:rPr>
              <w:t>customer</w:t>
            </w:r>
            <w:r w:rsidRPr="00D942D6">
              <w:rPr>
                <w:sz w:val="20"/>
                <w:szCs w:val="20"/>
              </w:rPr>
              <w:t xml:space="preserve"> making the report.</w:t>
            </w:r>
          </w:p>
          <w:p w14:paraId="35BDF7D8" w14:textId="53AB5213" w:rsidR="003B0DA5" w:rsidRPr="00D942D6" w:rsidRDefault="00C03C2F" w:rsidP="00C95569">
            <w:pPr>
              <w:pStyle w:val="ListParagraph"/>
              <w:numPr>
                <w:ilvl w:val="0"/>
                <w:numId w:val="24"/>
              </w:numPr>
              <w:spacing w:after="120"/>
              <w:ind w:left="425"/>
              <w:contextualSpacing w:val="0"/>
              <w:rPr>
                <w:sz w:val="20"/>
                <w:szCs w:val="20"/>
              </w:rPr>
            </w:pPr>
            <w:r w:rsidRPr="00D942D6">
              <w:rPr>
                <w:sz w:val="20"/>
                <w:szCs w:val="20"/>
                <w:u w:val="single"/>
              </w:rPr>
              <w:t>Service A</w:t>
            </w:r>
            <w:r w:rsidR="00C95569" w:rsidRPr="00D942D6">
              <w:rPr>
                <w:sz w:val="20"/>
                <w:szCs w:val="20"/>
                <w:u w:val="single"/>
              </w:rPr>
              <w:t>ddress</w:t>
            </w:r>
            <w:r w:rsidR="00C95569" w:rsidRPr="00D942D6">
              <w:rPr>
                <w:sz w:val="20"/>
                <w:szCs w:val="20"/>
              </w:rPr>
              <w:t xml:space="preserve"> fields</w:t>
            </w:r>
            <w:r w:rsidR="007854F9" w:rsidRPr="00D942D6">
              <w:rPr>
                <w:sz w:val="20"/>
                <w:szCs w:val="20"/>
              </w:rPr>
              <w:t>:  E</w:t>
            </w:r>
            <w:r w:rsidR="00291400" w:rsidRPr="00D942D6">
              <w:rPr>
                <w:sz w:val="20"/>
                <w:szCs w:val="20"/>
              </w:rPr>
              <w:t xml:space="preserve">nter the exact, legal address of the </w:t>
            </w:r>
            <w:r w:rsidR="0058522A" w:rsidRPr="00D942D6">
              <w:rPr>
                <w:sz w:val="20"/>
                <w:szCs w:val="20"/>
              </w:rPr>
              <w:t>daycare</w:t>
            </w:r>
            <w:r w:rsidR="00291400" w:rsidRPr="00D942D6">
              <w:rPr>
                <w:sz w:val="20"/>
                <w:szCs w:val="20"/>
              </w:rPr>
              <w:t>.</w:t>
            </w:r>
          </w:p>
          <w:p w14:paraId="01EA7AF1" w14:textId="7E78F41A" w:rsidR="00291400" w:rsidRPr="00D942D6" w:rsidRDefault="00C95569" w:rsidP="00C95569">
            <w:pPr>
              <w:pStyle w:val="ListParagraph"/>
              <w:numPr>
                <w:ilvl w:val="0"/>
                <w:numId w:val="24"/>
              </w:numPr>
              <w:spacing w:after="120"/>
              <w:ind w:left="425"/>
              <w:contextualSpacing w:val="0"/>
              <w:rPr>
                <w:sz w:val="20"/>
                <w:szCs w:val="20"/>
              </w:rPr>
            </w:pPr>
            <w:r w:rsidRPr="00D942D6">
              <w:rPr>
                <w:sz w:val="20"/>
                <w:szCs w:val="20"/>
                <w:u w:val="single"/>
              </w:rPr>
              <w:t>Description</w:t>
            </w:r>
            <w:r w:rsidRPr="00D942D6">
              <w:rPr>
                <w:sz w:val="20"/>
                <w:szCs w:val="20"/>
              </w:rPr>
              <w:t xml:space="preserve"> fields</w:t>
            </w:r>
            <w:r w:rsidR="007854F9" w:rsidRPr="00D942D6">
              <w:rPr>
                <w:sz w:val="20"/>
                <w:szCs w:val="20"/>
              </w:rPr>
              <w:t>:  E</w:t>
            </w:r>
            <w:r w:rsidR="003B0DA5" w:rsidRPr="00D942D6">
              <w:rPr>
                <w:sz w:val="20"/>
                <w:szCs w:val="20"/>
              </w:rPr>
              <w:t xml:space="preserve">nter any additional information </w:t>
            </w:r>
            <w:r w:rsidRPr="00D942D6">
              <w:rPr>
                <w:sz w:val="20"/>
                <w:szCs w:val="20"/>
              </w:rPr>
              <w:t xml:space="preserve">about the </w:t>
            </w:r>
            <w:r w:rsidR="008E1035" w:rsidRPr="00D942D6">
              <w:rPr>
                <w:sz w:val="20"/>
                <w:szCs w:val="20"/>
              </w:rPr>
              <w:t>unlicensed daycare</w:t>
            </w:r>
            <w:r w:rsidR="003B0DA5" w:rsidRPr="00D942D6">
              <w:rPr>
                <w:sz w:val="20"/>
                <w:szCs w:val="20"/>
              </w:rPr>
              <w:t>.</w:t>
            </w:r>
          </w:p>
          <w:p w14:paraId="75BC101F" w14:textId="0234E255" w:rsidR="002F6AD7" w:rsidRPr="00D942D6" w:rsidRDefault="00291400" w:rsidP="00C95569">
            <w:pPr>
              <w:pStyle w:val="ListParagraph"/>
              <w:numPr>
                <w:ilvl w:val="0"/>
                <w:numId w:val="24"/>
              </w:numPr>
              <w:spacing w:after="120"/>
              <w:ind w:left="425"/>
              <w:contextualSpacing w:val="0"/>
              <w:rPr>
                <w:rFonts w:eastAsia="Times New Roman" w:cs="Times New Roman"/>
                <w:sz w:val="20"/>
                <w:szCs w:val="20"/>
              </w:rPr>
            </w:pPr>
            <w:r w:rsidRPr="00D942D6">
              <w:rPr>
                <w:rFonts w:eastAsia="Times New Roman" w:cs="Times New Roman"/>
                <w:sz w:val="20"/>
                <w:szCs w:val="20"/>
              </w:rPr>
              <w:lastRenderedPageBreak/>
              <w:t xml:space="preserve">Advise the </w:t>
            </w:r>
            <w:r w:rsidR="00BB7361" w:rsidRPr="00D942D6">
              <w:rPr>
                <w:rFonts w:eastAsia="Times New Roman" w:cs="Times New Roman"/>
                <w:sz w:val="20"/>
                <w:szCs w:val="20"/>
              </w:rPr>
              <w:t>customer</w:t>
            </w:r>
            <w:r w:rsidRPr="00D942D6">
              <w:rPr>
                <w:rFonts w:eastAsia="Times New Roman" w:cs="Times New Roman"/>
                <w:sz w:val="20"/>
                <w:szCs w:val="20"/>
              </w:rPr>
              <w:t>:</w:t>
            </w:r>
          </w:p>
          <w:p w14:paraId="7B2F35E9" w14:textId="29333AE8" w:rsidR="0058522A" w:rsidRPr="00D942D6" w:rsidRDefault="0058522A" w:rsidP="00C95569">
            <w:pPr>
              <w:pStyle w:val="ListParagraph"/>
              <w:numPr>
                <w:ilvl w:val="1"/>
                <w:numId w:val="24"/>
              </w:numPr>
              <w:spacing w:after="120"/>
              <w:ind w:left="792"/>
              <w:contextualSpacing w:val="0"/>
              <w:rPr>
                <w:sz w:val="20"/>
                <w:szCs w:val="20"/>
              </w:rPr>
            </w:pPr>
            <w:r w:rsidRPr="00D942D6">
              <w:rPr>
                <w:sz w:val="20"/>
                <w:szCs w:val="20"/>
              </w:rPr>
              <w:t>Once a request is entered into the system the business should be inspected within 30 days and if appropriate violations will be issued after it is inspected.</w:t>
            </w:r>
          </w:p>
          <w:p w14:paraId="23B99473" w14:textId="28390E99" w:rsidR="007819B1" w:rsidRPr="00434B34" w:rsidRDefault="00291400" w:rsidP="00B1634A">
            <w:pPr>
              <w:pStyle w:val="ListParagraph"/>
              <w:numPr>
                <w:ilvl w:val="1"/>
                <w:numId w:val="24"/>
              </w:numPr>
              <w:spacing w:after="120"/>
              <w:ind w:left="785"/>
              <w:contextualSpacing w:val="0"/>
              <w:rPr>
                <w:sz w:val="20"/>
                <w:szCs w:val="20"/>
              </w:rPr>
            </w:pPr>
            <w:r>
              <w:rPr>
                <w:rFonts w:eastAsia="Times New Roman" w:cs="Times New Roman"/>
                <w:sz w:val="20"/>
                <w:szCs w:val="20"/>
              </w:rPr>
              <w:t>The o</w:t>
            </w:r>
            <w:r w:rsidR="002F6AD7" w:rsidRPr="00291400">
              <w:rPr>
                <w:rFonts w:eastAsia="Times New Roman" w:cs="Times New Roman"/>
                <w:sz w:val="20"/>
                <w:szCs w:val="20"/>
              </w:rPr>
              <w:t xml:space="preserve">wner usually has up to </w:t>
            </w:r>
            <w:r w:rsidR="00B073DA" w:rsidRPr="00D942D6">
              <w:rPr>
                <w:sz w:val="20"/>
                <w:szCs w:val="20"/>
              </w:rPr>
              <w:t>30</w:t>
            </w:r>
            <w:r w:rsidR="002F6AD7" w:rsidRPr="00291400">
              <w:rPr>
                <w:rFonts w:eastAsia="Times New Roman" w:cs="Times New Roman"/>
                <w:sz w:val="20"/>
                <w:szCs w:val="20"/>
              </w:rPr>
              <w:t xml:space="preserve"> days to comply with violations. Thereafter, up to 3 </w:t>
            </w:r>
            <w:proofErr w:type="spellStart"/>
            <w:r w:rsidR="002F6AD7" w:rsidRPr="00291400">
              <w:rPr>
                <w:rFonts w:eastAsia="Times New Roman" w:cs="Times New Roman"/>
                <w:sz w:val="20"/>
                <w:szCs w:val="20"/>
              </w:rPr>
              <w:t>reinspections</w:t>
            </w:r>
            <w:proofErr w:type="spellEnd"/>
            <w:r w:rsidR="002F6AD7" w:rsidRPr="00291400">
              <w:rPr>
                <w:rFonts w:eastAsia="Times New Roman" w:cs="Times New Roman"/>
                <w:sz w:val="20"/>
                <w:szCs w:val="20"/>
              </w:rPr>
              <w:t xml:space="preserve"> may be conducted to ensure violations were </w:t>
            </w:r>
            <w:proofErr w:type="spellStart"/>
            <w:r w:rsidR="002F6AD7" w:rsidRPr="00291400">
              <w:rPr>
                <w:rFonts w:eastAsia="Times New Roman" w:cs="Times New Roman"/>
                <w:sz w:val="20"/>
                <w:szCs w:val="20"/>
              </w:rPr>
              <w:t>complied</w:t>
            </w:r>
            <w:proofErr w:type="spellEnd"/>
            <w:r w:rsidR="002F6AD7" w:rsidRPr="00291400">
              <w:rPr>
                <w:rFonts w:eastAsia="Times New Roman" w:cs="Times New Roman"/>
                <w:sz w:val="20"/>
                <w:szCs w:val="20"/>
              </w:rPr>
              <w:t xml:space="preserve"> or resolved. If not complied at last inspection, property will be referred to court</w:t>
            </w:r>
            <w:r w:rsidR="00BB7361">
              <w:rPr>
                <w:rFonts w:eastAsia="Times New Roman" w:cs="Times New Roman"/>
                <w:sz w:val="20"/>
                <w:szCs w:val="20"/>
              </w:rPr>
              <w:t xml:space="preserve"> for further action</w:t>
            </w:r>
            <w:r w:rsidR="00D942D6">
              <w:rPr>
                <w:rFonts w:eastAsia="Times New Roman" w:cs="Times New Roman"/>
                <w:sz w:val="20"/>
                <w:szCs w:val="20"/>
              </w:rPr>
              <w:t>.</w:t>
            </w:r>
            <w:r w:rsidR="002F6AD7" w:rsidRPr="00291400">
              <w:rPr>
                <w:rFonts w:eastAsia="Times New Roman" w:cs="Times New Roman"/>
                <w:sz w:val="20"/>
                <w:szCs w:val="20"/>
              </w:rPr>
              <w:t xml:space="preserve"> In a rare case where the owner has been removed from the property by city agencies, coordinated efforts will be made to correct the outstanding violations.</w:t>
            </w:r>
          </w:p>
          <w:p w14:paraId="6B34A7EC" w14:textId="0EA18889" w:rsidR="00434B34" w:rsidRPr="00291400" w:rsidRDefault="00C45CD7" w:rsidP="00434B34">
            <w:pPr>
              <w:pStyle w:val="ListParagraph"/>
              <w:numPr>
                <w:ilvl w:val="0"/>
                <w:numId w:val="24"/>
              </w:numPr>
              <w:spacing w:after="120"/>
              <w:contextualSpacing w:val="0"/>
              <w:rPr>
                <w:sz w:val="20"/>
                <w:szCs w:val="20"/>
              </w:rPr>
            </w:pPr>
            <w:r w:rsidRPr="00C45CD7">
              <w:rPr>
                <w:rFonts w:cstheme="minorHAnsi"/>
                <w:color w:val="000000"/>
                <w:sz w:val="20"/>
                <w:szCs w:val="20"/>
                <w:shd w:val="clear" w:color="auto" w:fill="FFFFFF"/>
              </w:rPr>
              <w:t>If any of the children on the premises are the owner’s children, they are not counted for the Residential/Commercial licensing requirements.</w:t>
            </w:r>
            <w:r>
              <w:rPr>
                <w:rFonts w:cstheme="minorHAnsi"/>
                <w:color w:val="000000"/>
                <w:sz w:val="20"/>
                <w:szCs w:val="20"/>
                <w:shd w:val="clear" w:color="auto" w:fill="FFFFFF"/>
              </w:rPr>
              <w:t xml:space="preserve"> </w:t>
            </w:r>
          </w:p>
        </w:tc>
      </w:tr>
      <w:tr w:rsidR="00495D40" w:rsidRPr="008D0A72" w14:paraId="6B34A7F5" w14:textId="77777777" w:rsidTr="00E74B89">
        <w:tc>
          <w:tcPr>
            <w:tcW w:w="2520" w:type="dxa"/>
            <w:shd w:val="clear" w:color="auto" w:fill="EEECE1" w:themeFill="background2"/>
          </w:tcPr>
          <w:p w14:paraId="6B34A7EE" w14:textId="77777777" w:rsidR="00495D40" w:rsidRPr="00326DC6" w:rsidRDefault="00495D40" w:rsidP="00E74B89">
            <w:pPr>
              <w:rPr>
                <w:b/>
                <w:sz w:val="20"/>
                <w:szCs w:val="20"/>
              </w:rPr>
            </w:pPr>
            <w:r w:rsidRPr="00326DC6">
              <w:rPr>
                <w:b/>
                <w:sz w:val="20"/>
                <w:szCs w:val="20"/>
              </w:rPr>
              <w:lastRenderedPageBreak/>
              <w:t>Profiles</w:t>
            </w:r>
          </w:p>
        </w:tc>
        <w:tc>
          <w:tcPr>
            <w:tcW w:w="11880" w:type="dxa"/>
          </w:tcPr>
          <w:p w14:paraId="6B34A7EF" w14:textId="77777777" w:rsidR="00495D40" w:rsidRDefault="00526A69" w:rsidP="00495D40">
            <w:pPr>
              <w:rPr>
                <w:sz w:val="20"/>
                <w:szCs w:val="20"/>
              </w:rPr>
            </w:pPr>
            <w:r>
              <w:rPr>
                <w:sz w:val="20"/>
                <w:szCs w:val="20"/>
              </w:rPr>
              <w:t>Case Record Type</w:t>
            </w:r>
            <w:r w:rsidR="00495D40" w:rsidRPr="00326DC6">
              <w:rPr>
                <w:sz w:val="20"/>
                <w:szCs w:val="20"/>
              </w:rPr>
              <w:t xml:space="preserve"> will be made available to the </w:t>
            </w:r>
            <w:r w:rsidR="008618C6" w:rsidRPr="00326DC6">
              <w:rPr>
                <w:sz w:val="20"/>
                <w:szCs w:val="20"/>
              </w:rPr>
              <w:t>“</w:t>
            </w:r>
            <w:r w:rsidR="00495D40" w:rsidRPr="00326DC6">
              <w:rPr>
                <w:sz w:val="20"/>
                <w:szCs w:val="20"/>
              </w:rPr>
              <w:t>311 Agents</w:t>
            </w:r>
            <w:r w:rsidR="008618C6" w:rsidRPr="00326DC6">
              <w:rPr>
                <w:sz w:val="20"/>
                <w:szCs w:val="20"/>
              </w:rPr>
              <w:t>”</w:t>
            </w:r>
            <w:r w:rsidR="00495D40" w:rsidRPr="00326DC6">
              <w:rPr>
                <w:sz w:val="20"/>
                <w:szCs w:val="20"/>
              </w:rPr>
              <w:t xml:space="preserve">, </w:t>
            </w:r>
            <w:r w:rsidR="008618C6" w:rsidRPr="00326DC6">
              <w:rPr>
                <w:sz w:val="20"/>
                <w:szCs w:val="20"/>
              </w:rPr>
              <w:t>“</w:t>
            </w:r>
            <w:r w:rsidR="00495D40" w:rsidRPr="00326DC6">
              <w:rPr>
                <w:sz w:val="20"/>
                <w:szCs w:val="20"/>
              </w:rPr>
              <w:t>311 Supervisors</w:t>
            </w:r>
            <w:r w:rsidR="008618C6" w:rsidRPr="00326DC6">
              <w:rPr>
                <w:sz w:val="20"/>
                <w:szCs w:val="20"/>
              </w:rPr>
              <w:t>”</w:t>
            </w:r>
            <w:r w:rsidR="00495D40" w:rsidRPr="00326DC6">
              <w:rPr>
                <w:sz w:val="20"/>
                <w:szCs w:val="20"/>
              </w:rPr>
              <w:t xml:space="preserve">, </w:t>
            </w:r>
            <w:r w:rsidR="008618C6" w:rsidRPr="00326DC6">
              <w:rPr>
                <w:sz w:val="20"/>
                <w:szCs w:val="20"/>
              </w:rPr>
              <w:t>“</w:t>
            </w:r>
            <w:r w:rsidR="00495D40" w:rsidRPr="00326DC6">
              <w:rPr>
                <w:sz w:val="20"/>
                <w:szCs w:val="20"/>
              </w:rPr>
              <w:t>Case Workers</w:t>
            </w:r>
            <w:r w:rsidR="008618C6" w:rsidRPr="00326DC6">
              <w:rPr>
                <w:sz w:val="20"/>
                <w:szCs w:val="20"/>
              </w:rPr>
              <w:t>”</w:t>
            </w:r>
            <w:r w:rsidR="00495D40" w:rsidRPr="00326DC6">
              <w:rPr>
                <w:sz w:val="20"/>
                <w:szCs w:val="20"/>
              </w:rPr>
              <w:t xml:space="preserve">, and </w:t>
            </w:r>
            <w:r w:rsidR="008618C6" w:rsidRPr="00326DC6">
              <w:rPr>
                <w:sz w:val="20"/>
                <w:szCs w:val="20"/>
              </w:rPr>
              <w:t>“</w:t>
            </w:r>
            <w:r w:rsidR="00495D40" w:rsidRPr="00326DC6">
              <w:rPr>
                <w:sz w:val="20"/>
                <w:szCs w:val="20"/>
              </w:rPr>
              <w:t>System Administrators</w:t>
            </w:r>
            <w:r w:rsidR="008618C6" w:rsidRPr="00326DC6">
              <w:rPr>
                <w:sz w:val="20"/>
                <w:szCs w:val="20"/>
              </w:rPr>
              <w:t>”</w:t>
            </w:r>
            <w:r w:rsidR="00495D40" w:rsidRPr="00326DC6">
              <w:rPr>
                <w:sz w:val="20"/>
                <w:szCs w:val="20"/>
              </w:rPr>
              <w:t xml:space="preserve"> Profiles</w:t>
            </w:r>
            <w:r>
              <w:rPr>
                <w:sz w:val="20"/>
                <w:szCs w:val="20"/>
              </w:rPr>
              <w:t>.</w:t>
            </w:r>
          </w:p>
          <w:p w14:paraId="6B34A7F0" w14:textId="77777777" w:rsidR="00526A69" w:rsidRDefault="00526A69" w:rsidP="00495D40">
            <w:pPr>
              <w:rPr>
                <w:sz w:val="20"/>
                <w:szCs w:val="20"/>
              </w:rPr>
            </w:pPr>
          </w:p>
          <w:p w14:paraId="6B34A7F1" w14:textId="77777777" w:rsidR="00495D40" w:rsidRDefault="00526A69" w:rsidP="00495D40">
            <w:pPr>
              <w:rPr>
                <w:sz w:val="20"/>
                <w:szCs w:val="20"/>
              </w:rPr>
            </w:pPr>
            <w:r w:rsidRPr="00526A69">
              <w:rPr>
                <w:b/>
                <w:sz w:val="20"/>
                <w:szCs w:val="20"/>
                <w:u w:val="single"/>
              </w:rPr>
              <w:t>Note</w:t>
            </w:r>
            <w:r>
              <w:rPr>
                <w:sz w:val="20"/>
                <w:szCs w:val="20"/>
              </w:rPr>
              <w:t>:  Profile definitions for the City have not been determined.  Profiles above are for reference.</w:t>
            </w:r>
          </w:p>
          <w:p w14:paraId="6B34A7F4" w14:textId="77777777" w:rsidR="00495D40" w:rsidRPr="008D0A72" w:rsidRDefault="00495D40" w:rsidP="00495D40">
            <w:pPr>
              <w:rPr>
                <w:sz w:val="20"/>
                <w:szCs w:val="20"/>
              </w:rPr>
            </w:pPr>
          </w:p>
        </w:tc>
      </w:tr>
      <w:tr w:rsidR="003479D8" w:rsidRPr="008D0A72" w14:paraId="0C7F2908" w14:textId="77777777" w:rsidTr="00E74B89">
        <w:tc>
          <w:tcPr>
            <w:tcW w:w="2520" w:type="dxa"/>
            <w:shd w:val="clear" w:color="auto" w:fill="EEECE1" w:themeFill="background2"/>
          </w:tcPr>
          <w:p w14:paraId="7847215E" w14:textId="0555C5EB" w:rsidR="003479D8" w:rsidRPr="00326DC6" w:rsidRDefault="003479D8" w:rsidP="00E74B89">
            <w:pPr>
              <w:rPr>
                <w:b/>
                <w:sz w:val="20"/>
                <w:szCs w:val="20"/>
              </w:rPr>
            </w:pPr>
            <w:r>
              <w:rPr>
                <w:b/>
                <w:sz w:val="20"/>
                <w:szCs w:val="20"/>
              </w:rPr>
              <w:t>Support Process Values</w:t>
            </w:r>
          </w:p>
        </w:tc>
        <w:tc>
          <w:tcPr>
            <w:tcW w:w="11880" w:type="dxa"/>
          </w:tcPr>
          <w:p w14:paraId="5BD81A8B" w14:textId="6A235CFF" w:rsidR="003479D8" w:rsidRDefault="00C948E8" w:rsidP="00495D40">
            <w:pPr>
              <w:rPr>
                <w:sz w:val="20"/>
                <w:szCs w:val="20"/>
              </w:rPr>
            </w:pPr>
            <w:r w:rsidRPr="004C31B8">
              <w:rPr>
                <w:sz w:val="20"/>
                <w:szCs w:val="20"/>
              </w:rPr>
              <w:t>New,</w:t>
            </w:r>
            <w:r>
              <w:rPr>
                <w:sz w:val="20"/>
                <w:szCs w:val="20"/>
              </w:rPr>
              <w:t xml:space="preserve"> Open,</w:t>
            </w:r>
            <w:r w:rsidRPr="004C31B8">
              <w:rPr>
                <w:sz w:val="20"/>
                <w:szCs w:val="20"/>
              </w:rPr>
              <w:t xml:space="preserve"> In-Progress, Closed</w:t>
            </w:r>
          </w:p>
        </w:tc>
      </w:tr>
      <w:tr w:rsidR="009A1292" w:rsidRPr="008D0A72" w14:paraId="4F15055C" w14:textId="77777777" w:rsidTr="00BE3BD9">
        <w:tc>
          <w:tcPr>
            <w:tcW w:w="2520" w:type="dxa"/>
            <w:shd w:val="clear" w:color="auto" w:fill="EEECE1" w:themeFill="background2"/>
          </w:tcPr>
          <w:p w14:paraId="4F19704E" w14:textId="4A5A8200" w:rsidR="009A1292" w:rsidRDefault="00A85AD2" w:rsidP="00BE3BD9">
            <w:pPr>
              <w:rPr>
                <w:b/>
                <w:sz w:val="20"/>
                <w:szCs w:val="20"/>
              </w:rPr>
            </w:pPr>
            <w:r>
              <w:rPr>
                <w:b/>
                <w:sz w:val="20"/>
                <w:szCs w:val="20"/>
              </w:rPr>
              <w:t>ESRI/GIS Information</w:t>
            </w:r>
          </w:p>
        </w:tc>
        <w:tc>
          <w:tcPr>
            <w:tcW w:w="11880" w:type="dxa"/>
          </w:tcPr>
          <w:p w14:paraId="1DF62ECA" w14:textId="55CACD0A" w:rsidR="009A1292" w:rsidRPr="00D942D6" w:rsidRDefault="009A1292" w:rsidP="00BE3BD9">
            <w:pPr>
              <w:rPr>
                <w:sz w:val="20"/>
                <w:szCs w:val="20"/>
              </w:rPr>
            </w:pPr>
            <w:r w:rsidRPr="00D942D6">
              <w:rPr>
                <w:sz w:val="20"/>
                <w:szCs w:val="20"/>
              </w:rPr>
              <w:t xml:space="preserve">The GIS layers to be displayed for the </w:t>
            </w:r>
            <w:r w:rsidR="00B1634A" w:rsidRPr="00D942D6">
              <w:rPr>
                <w:sz w:val="20"/>
                <w:szCs w:val="20"/>
              </w:rPr>
              <w:t>s</w:t>
            </w:r>
            <w:r w:rsidRPr="00D942D6">
              <w:rPr>
                <w:sz w:val="20"/>
                <w:szCs w:val="20"/>
              </w:rPr>
              <w:t xml:space="preserve">ervice </w:t>
            </w:r>
            <w:r w:rsidR="00B1634A" w:rsidRPr="00D942D6">
              <w:rPr>
                <w:sz w:val="20"/>
                <w:szCs w:val="20"/>
              </w:rPr>
              <w:t>r</w:t>
            </w:r>
            <w:r w:rsidRPr="00D942D6">
              <w:rPr>
                <w:sz w:val="20"/>
                <w:szCs w:val="20"/>
              </w:rPr>
              <w:t>equest Location are:</w:t>
            </w:r>
          </w:p>
          <w:p w14:paraId="086DB5AE" w14:textId="02024A30" w:rsidR="009A1292" w:rsidRPr="00D942D6" w:rsidRDefault="009A1292" w:rsidP="009A1292">
            <w:pPr>
              <w:pStyle w:val="ListParagraph"/>
              <w:numPr>
                <w:ilvl w:val="0"/>
                <w:numId w:val="27"/>
              </w:numPr>
              <w:rPr>
                <w:sz w:val="20"/>
                <w:szCs w:val="20"/>
              </w:rPr>
            </w:pPr>
            <w:r w:rsidRPr="00D942D6">
              <w:rPr>
                <w:sz w:val="20"/>
                <w:szCs w:val="20"/>
              </w:rPr>
              <w:t>Zoning</w:t>
            </w:r>
            <w:r w:rsidR="00A85AD2" w:rsidRPr="00D942D6">
              <w:rPr>
                <w:sz w:val="20"/>
                <w:szCs w:val="20"/>
              </w:rPr>
              <w:t xml:space="preserve"> (all)</w:t>
            </w:r>
          </w:p>
          <w:p w14:paraId="73DF93D2" w14:textId="335F2AE0" w:rsidR="009A1292" w:rsidRPr="00D942D6" w:rsidRDefault="009A1292" w:rsidP="009A1292">
            <w:pPr>
              <w:pStyle w:val="ListParagraph"/>
              <w:numPr>
                <w:ilvl w:val="0"/>
                <w:numId w:val="27"/>
              </w:numPr>
              <w:rPr>
                <w:sz w:val="20"/>
                <w:szCs w:val="20"/>
              </w:rPr>
            </w:pPr>
            <w:r w:rsidRPr="00D942D6">
              <w:rPr>
                <w:sz w:val="20"/>
                <w:szCs w:val="20"/>
              </w:rPr>
              <w:t>L&amp;I District</w:t>
            </w:r>
            <w:r w:rsidR="00A85AD2" w:rsidRPr="00D942D6">
              <w:rPr>
                <w:sz w:val="20"/>
                <w:szCs w:val="20"/>
              </w:rPr>
              <w:t xml:space="preserve">  (all five districts:  South, North, East, West, and Central)</w:t>
            </w:r>
          </w:p>
          <w:p w14:paraId="6336E7A8" w14:textId="150437BD" w:rsidR="009A1292" w:rsidRPr="00D942D6" w:rsidRDefault="009A1292" w:rsidP="00BE3BD9">
            <w:pPr>
              <w:rPr>
                <w:sz w:val="20"/>
                <w:szCs w:val="20"/>
              </w:rPr>
            </w:pPr>
            <w:r w:rsidRPr="00D942D6">
              <w:rPr>
                <w:sz w:val="20"/>
                <w:szCs w:val="20"/>
              </w:rPr>
              <w:t>The</w:t>
            </w:r>
            <w:r w:rsidR="00B1634A" w:rsidRPr="00D942D6">
              <w:rPr>
                <w:sz w:val="20"/>
                <w:szCs w:val="20"/>
              </w:rPr>
              <w:t xml:space="preserve"> GIS</w:t>
            </w:r>
            <w:r w:rsidRPr="00D942D6">
              <w:rPr>
                <w:sz w:val="20"/>
                <w:szCs w:val="20"/>
              </w:rPr>
              <w:t xml:space="preserve"> </w:t>
            </w:r>
            <w:r w:rsidR="00B1634A" w:rsidRPr="00D942D6">
              <w:rPr>
                <w:sz w:val="20"/>
                <w:szCs w:val="20"/>
              </w:rPr>
              <w:t>features</w:t>
            </w:r>
            <w:r w:rsidRPr="00D942D6">
              <w:rPr>
                <w:sz w:val="20"/>
                <w:szCs w:val="20"/>
              </w:rPr>
              <w:t xml:space="preserve"> to be displayed for a selected address are:</w:t>
            </w:r>
          </w:p>
          <w:p w14:paraId="4C620859" w14:textId="447BB0A8" w:rsidR="009A1292" w:rsidRPr="00D942D6" w:rsidRDefault="009A1292" w:rsidP="009A1292">
            <w:pPr>
              <w:pStyle w:val="ListParagraph"/>
              <w:numPr>
                <w:ilvl w:val="0"/>
                <w:numId w:val="28"/>
              </w:numPr>
              <w:rPr>
                <w:sz w:val="20"/>
                <w:szCs w:val="20"/>
              </w:rPr>
            </w:pPr>
            <w:r w:rsidRPr="00D942D6">
              <w:rPr>
                <w:sz w:val="20"/>
                <w:szCs w:val="20"/>
              </w:rPr>
              <w:t xml:space="preserve">Open </w:t>
            </w:r>
            <w:r w:rsidR="00A85AD2" w:rsidRPr="00D942D6">
              <w:rPr>
                <w:sz w:val="20"/>
                <w:szCs w:val="20"/>
              </w:rPr>
              <w:t>z</w:t>
            </w:r>
            <w:r w:rsidRPr="00D942D6">
              <w:rPr>
                <w:sz w:val="20"/>
                <w:szCs w:val="20"/>
              </w:rPr>
              <w:t>oning permits</w:t>
            </w:r>
          </w:p>
          <w:p w14:paraId="67E722E2" w14:textId="77777777" w:rsidR="009A1292" w:rsidRPr="00D942D6" w:rsidRDefault="009A1292" w:rsidP="009A1292">
            <w:pPr>
              <w:pStyle w:val="ListParagraph"/>
              <w:numPr>
                <w:ilvl w:val="1"/>
                <w:numId w:val="28"/>
              </w:numPr>
              <w:rPr>
                <w:sz w:val="20"/>
                <w:szCs w:val="20"/>
              </w:rPr>
            </w:pPr>
            <w:r w:rsidRPr="00D942D6">
              <w:rPr>
                <w:sz w:val="20"/>
                <w:szCs w:val="20"/>
              </w:rPr>
              <w:t>Data to be displayed on mouse-over = Permit #, Date Created, Applicant</w:t>
            </w:r>
          </w:p>
          <w:p w14:paraId="739EECE6" w14:textId="77777777" w:rsidR="00D942D6" w:rsidRDefault="00A85AD2" w:rsidP="009A1292">
            <w:pPr>
              <w:pStyle w:val="ListParagraph"/>
              <w:numPr>
                <w:ilvl w:val="0"/>
                <w:numId w:val="28"/>
              </w:numPr>
              <w:rPr>
                <w:sz w:val="20"/>
                <w:szCs w:val="20"/>
              </w:rPr>
            </w:pPr>
            <w:r w:rsidRPr="00D942D6">
              <w:rPr>
                <w:sz w:val="20"/>
                <w:szCs w:val="20"/>
              </w:rPr>
              <w:t>Open</w:t>
            </w:r>
            <w:r w:rsidR="009A1292" w:rsidRPr="00D942D6">
              <w:rPr>
                <w:sz w:val="20"/>
                <w:szCs w:val="20"/>
              </w:rPr>
              <w:t xml:space="preserve"> </w:t>
            </w:r>
            <w:proofErr w:type="spellStart"/>
            <w:r w:rsidRPr="00D942D6">
              <w:rPr>
                <w:sz w:val="20"/>
                <w:szCs w:val="20"/>
              </w:rPr>
              <w:t>f</w:t>
            </w:r>
            <w:r w:rsidR="009A1292" w:rsidRPr="00D942D6">
              <w:rPr>
                <w:sz w:val="20"/>
                <w:szCs w:val="20"/>
              </w:rPr>
              <w:t>amiliy</w:t>
            </w:r>
            <w:proofErr w:type="spellEnd"/>
            <w:r w:rsidR="009A1292" w:rsidRPr="00D942D6">
              <w:rPr>
                <w:sz w:val="20"/>
                <w:szCs w:val="20"/>
              </w:rPr>
              <w:t xml:space="preserve"> </w:t>
            </w:r>
            <w:r w:rsidRPr="00D942D6">
              <w:rPr>
                <w:sz w:val="20"/>
                <w:szCs w:val="20"/>
              </w:rPr>
              <w:t>d</w:t>
            </w:r>
            <w:r w:rsidR="009A1292" w:rsidRPr="00D942D6">
              <w:rPr>
                <w:sz w:val="20"/>
                <w:szCs w:val="20"/>
              </w:rPr>
              <w:t>aycare</w:t>
            </w:r>
            <w:r w:rsidR="00B1634A" w:rsidRPr="00D942D6">
              <w:rPr>
                <w:sz w:val="20"/>
                <w:szCs w:val="20"/>
              </w:rPr>
              <w:t xml:space="preserve"> </w:t>
            </w:r>
            <w:r w:rsidRPr="00D942D6">
              <w:rPr>
                <w:sz w:val="20"/>
                <w:szCs w:val="20"/>
              </w:rPr>
              <w:t>l</w:t>
            </w:r>
            <w:r w:rsidR="00B1634A" w:rsidRPr="00D942D6">
              <w:rPr>
                <w:sz w:val="20"/>
                <w:szCs w:val="20"/>
              </w:rPr>
              <w:t>icenses</w:t>
            </w:r>
            <w:r w:rsidR="009A1292" w:rsidRPr="00D942D6">
              <w:rPr>
                <w:sz w:val="20"/>
                <w:szCs w:val="20"/>
              </w:rPr>
              <w:t xml:space="preserve"> (for </w:t>
            </w:r>
            <w:r w:rsidR="00B1634A" w:rsidRPr="00D942D6">
              <w:rPr>
                <w:sz w:val="20"/>
                <w:szCs w:val="20"/>
              </w:rPr>
              <w:t>r</w:t>
            </w:r>
            <w:r w:rsidR="009A1292" w:rsidRPr="00D942D6">
              <w:rPr>
                <w:sz w:val="20"/>
                <w:szCs w:val="20"/>
              </w:rPr>
              <w:t>esidential address</w:t>
            </w:r>
            <w:r w:rsidR="00B1634A" w:rsidRPr="00D942D6">
              <w:rPr>
                <w:sz w:val="20"/>
                <w:szCs w:val="20"/>
              </w:rPr>
              <w:t>es</w:t>
            </w:r>
            <w:r w:rsidR="009A1292" w:rsidRPr="00D942D6">
              <w:rPr>
                <w:sz w:val="20"/>
                <w:szCs w:val="20"/>
              </w:rPr>
              <w:t>)</w:t>
            </w:r>
          </w:p>
          <w:p w14:paraId="49BD8A47" w14:textId="77777777" w:rsidR="00D942D6" w:rsidRPr="00D942D6" w:rsidRDefault="00D942D6" w:rsidP="00D942D6">
            <w:pPr>
              <w:pStyle w:val="ListParagraph"/>
              <w:numPr>
                <w:ilvl w:val="1"/>
                <w:numId w:val="28"/>
              </w:numPr>
              <w:rPr>
                <w:sz w:val="20"/>
                <w:szCs w:val="20"/>
              </w:rPr>
            </w:pPr>
            <w:r w:rsidRPr="00D942D6">
              <w:rPr>
                <w:sz w:val="20"/>
                <w:szCs w:val="20"/>
              </w:rPr>
              <w:t>Data to be displayed on mouse-over =License #, Date Created, Applicant</w:t>
            </w:r>
          </w:p>
          <w:p w14:paraId="29322F2A" w14:textId="4A76D768" w:rsidR="009A1292" w:rsidRPr="00D942D6" w:rsidRDefault="00D942D6" w:rsidP="009A1292">
            <w:pPr>
              <w:pStyle w:val="ListParagraph"/>
              <w:numPr>
                <w:ilvl w:val="0"/>
                <w:numId w:val="28"/>
              </w:numPr>
              <w:rPr>
                <w:sz w:val="20"/>
                <w:szCs w:val="20"/>
              </w:rPr>
            </w:pPr>
            <w:r>
              <w:rPr>
                <w:sz w:val="20"/>
                <w:szCs w:val="20"/>
              </w:rPr>
              <w:t>O</w:t>
            </w:r>
            <w:r w:rsidR="00A85AD2" w:rsidRPr="00D942D6">
              <w:rPr>
                <w:sz w:val="20"/>
                <w:szCs w:val="20"/>
              </w:rPr>
              <w:t xml:space="preserve">pen </w:t>
            </w:r>
            <w:r w:rsidR="00A85AD2" w:rsidRPr="00D942D6">
              <w:rPr>
                <w:rFonts w:cs="Arial"/>
                <w:bCs/>
                <w:sz w:val="20"/>
                <w:szCs w:val="20"/>
              </w:rPr>
              <w:t>f</w:t>
            </w:r>
            <w:r w:rsidR="00B1634A" w:rsidRPr="00D942D6">
              <w:rPr>
                <w:rFonts w:cs="Arial"/>
                <w:bCs/>
                <w:sz w:val="20"/>
                <w:szCs w:val="20"/>
              </w:rPr>
              <w:t xml:space="preserve">ood </w:t>
            </w:r>
            <w:r w:rsidR="00A85AD2" w:rsidRPr="00D942D6">
              <w:rPr>
                <w:sz w:val="20"/>
                <w:szCs w:val="20"/>
              </w:rPr>
              <w:t>p</w:t>
            </w:r>
            <w:r w:rsidR="00B1634A" w:rsidRPr="00D942D6">
              <w:rPr>
                <w:sz w:val="20"/>
                <w:szCs w:val="20"/>
              </w:rPr>
              <w:t xml:space="preserve">reparation and </w:t>
            </w:r>
            <w:r w:rsidR="00A85AD2" w:rsidRPr="00D942D6">
              <w:rPr>
                <w:sz w:val="20"/>
                <w:szCs w:val="20"/>
              </w:rPr>
              <w:t>s</w:t>
            </w:r>
            <w:r w:rsidR="00B1634A" w:rsidRPr="00D942D6">
              <w:rPr>
                <w:sz w:val="20"/>
                <w:szCs w:val="20"/>
              </w:rPr>
              <w:t xml:space="preserve">ervice </w:t>
            </w:r>
            <w:r w:rsidR="00A85AD2" w:rsidRPr="00D942D6">
              <w:rPr>
                <w:sz w:val="20"/>
                <w:szCs w:val="20"/>
              </w:rPr>
              <w:t>l</w:t>
            </w:r>
            <w:r w:rsidR="00B1634A" w:rsidRPr="00D942D6">
              <w:rPr>
                <w:sz w:val="20"/>
                <w:szCs w:val="20"/>
              </w:rPr>
              <w:t>icenses (for commercial addresses)</w:t>
            </w:r>
          </w:p>
          <w:p w14:paraId="054829CA" w14:textId="77777777" w:rsidR="009A1292" w:rsidRPr="00D942D6" w:rsidRDefault="009A1292" w:rsidP="009A1292">
            <w:pPr>
              <w:pStyle w:val="ListParagraph"/>
              <w:numPr>
                <w:ilvl w:val="1"/>
                <w:numId w:val="28"/>
              </w:numPr>
              <w:rPr>
                <w:sz w:val="20"/>
                <w:szCs w:val="20"/>
              </w:rPr>
            </w:pPr>
            <w:r w:rsidRPr="00D942D6">
              <w:rPr>
                <w:sz w:val="20"/>
                <w:szCs w:val="20"/>
              </w:rPr>
              <w:t>Data to be displayed on mouse-over =License #, Date Created, Applicant</w:t>
            </w:r>
          </w:p>
          <w:p w14:paraId="3C77E175" w14:textId="77777777" w:rsidR="009A1292" w:rsidRPr="00D942D6" w:rsidRDefault="009A1292" w:rsidP="009A1292">
            <w:pPr>
              <w:pStyle w:val="ListParagraph"/>
              <w:numPr>
                <w:ilvl w:val="0"/>
                <w:numId w:val="28"/>
              </w:numPr>
              <w:rPr>
                <w:sz w:val="20"/>
                <w:szCs w:val="20"/>
              </w:rPr>
            </w:pPr>
            <w:r w:rsidRPr="00D942D6">
              <w:rPr>
                <w:sz w:val="20"/>
                <w:szCs w:val="20"/>
              </w:rPr>
              <w:t>Open Salesforce cases for Case Record Type = Daycare Residential or Commercial</w:t>
            </w:r>
          </w:p>
          <w:p w14:paraId="5E4E627E" w14:textId="77777777" w:rsidR="009A1292" w:rsidRPr="00D942D6" w:rsidRDefault="009A1292" w:rsidP="009A1292">
            <w:pPr>
              <w:pStyle w:val="ListParagraph"/>
              <w:numPr>
                <w:ilvl w:val="1"/>
                <w:numId w:val="28"/>
              </w:numPr>
              <w:rPr>
                <w:sz w:val="20"/>
                <w:szCs w:val="20"/>
              </w:rPr>
            </w:pPr>
            <w:r w:rsidRPr="00D942D6">
              <w:rPr>
                <w:sz w:val="20"/>
                <w:szCs w:val="20"/>
              </w:rPr>
              <w:t xml:space="preserve"> Data to be displayed on mouse-over = Case #, Date Created, Contact Name, Status</w:t>
            </w:r>
          </w:p>
          <w:p w14:paraId="27820452" w14:textId="77777777" w:rsidR="006F7704" w:rsidRPr="00D942D6" w:rsidRDefault="006F7704" w:rsidP="006F7704">
            <w:pPr>
              <w:rPr>
                <w:sz w:val="20"/>
                <w:szCs w:val="20"/>
              </w:rPr>
            </w:pPr>
          </w:p>
          <w:p w14:paraId="660472D4" w14:textId="2BD4902B" w:rsidR="006F7704" w:rsidRDefault="006F7704" w:rsidP="006F7704">
            <w:pPr>
              <w:rPr>
                <w:rFonts w:eastAsia="Times New Roman" w:cs="Tahoma"/>
                <w:color w:val="000000"/>
                <w:sz w:val="20"/>
                <w:szCs w:val="20"/>
              </w:rPr>
            </w:pPr>
            <w:r w:rsidRPr="00D942D6">
              <w:rPr>
                <w:b/>
                <w:sz w:val="20"/>
                <w:szCs w:val="20"/>
              </w:rPr>
              <w:t>NOTE:</w:t>
            </w:r>
            <w:r w:rsidRPr="00D942D6">
              <w:rPr>
                <w:sz w:val="20"/>
                <w:szCs w:val="20"/>
              </w:rPr>
              <w:t xml:space="preserve">  </w:t>
            </w:r>
            <w:r w:rsidRPr="00D942D6">
              <w:rPr>
                <w:rFonts w:eastAsia="Times New Roman" w:cs="Tahoma"/>
                <w:color w:val="000000"/>
                <w:sz w:val="20"/>
                <w:szCs w:val="20"/>
              </w:rPr>
              <w:t xml:space="preserve">The food </w:t>
            </w:r>
            <w:proofErr w:type="spellStart"/>
            <w:r w:rsidRPr="00D942D6">
              <w:rPr>
                <w:rFonts w:eastAsia="Times New Roman" w:cs="Tahoma"/>
                <w:color w:val="000000"/>
                <w:sz w:val="20"/>
                <w:szCs w:val="20"/>
              </w:rPr>
              <w:t>preperation</w:t>
            </w:r>
            <w:proofErr w:type="spellEnd"/>
            <w:r w:rsidRPr="00D942D6">
              <w:rPr>
                <w:rFonts w:eastAsia="Times New Roman" w:cs="Tahoma"/>
                <w:color w:val="000000"/>
                <w:sz w:val="20"/>
                <w:szCs w:val="20"/>
              </w:rPr>
              <w:t xml:space="preserve"> licenses in question pertaining to day care which are found in the GIS_LNI_LICENSES</w:t>
            </w:r>
            <w:r>
              <w:rPr>
                <w:rFonts w:eastAsia="Times New Roman" w:cs="Tahoma"/>
                <w:color w:val="000000"/>
                <w:sz w:val="20"/>
                <w:szCs w:val="20"/>
              </w:rPr>
              <w:t xml:space="preserve"> layer are:</w:t>
            </w:r>
          </w:p>
          <w:p w14:paraId="749C2075" w14:textId="77777777" w:rsidR="006F7704" w:rsidRPr="006F7704" w:rsidRDefault="006F7704" w:rsidP="006F7704">
            <w:pPr>
              <w:pStyle w:val="ListParagraph"/>
              <w:numPr>
                <w:ilvl w:val="0"/>
                <w:numId w:val="29"/>
              </w:numPr>
              <w:rPr>
                <w:sz w:val="20"/>
                <w:szCs w:val="20"/>
              </w:rPr>
            </w:pPr>
            <w:r w:rsidRPr="006F7704">
              <w:rPr>
                <w:rFonts w:eastAsia="Times New Roman" w:cs="Tahoma"/>
                <w:color w:val="000000"/>
                <w:sz w:val="20"/>
                <w:szCs w:val="20"/>
              </w:rPr>
              <w:t>FOOD PREP (</w:t>
            </w:r>
            <w:r>
              <w:rPr>
                <w:rFonts w:eastAsia="Times New Roman" w:cs="Tahoma"/>
                <w:color w:val="000000"/>
                <w:sz w:val="20"/>
                <w:szCs w:val="20"/>
              </w:rPr>
              <w:t>&lt;50 SEATS)   License Type: 3120</w:t>
            </w:r>
          </w:p>
          <w:p w14:paraId="5E110C62" w14:textId="2496197F" w:rsidR="006F7704" w:rsidRPr="006F7704" w:rsidRDefault="006F7704" w:rsidP="006F7704">
            <w:pPr>
              <w:pStyle w:val="ListParagraph"/>
              <w:numPr>
                <w:ilvl w:val="0"/>
                <w:numId w:val="29"/>
              </w:numPr>
              <w:rPr>
                <w:sz w:val="20"/>
                <w:szCs w:val="20"/>
              </w:rPr>
            </w:pPr>
            <w:r w:rsidRPr="006F7704">
              <w:rPr>
                <w:rFonts w:eastAsia="Times New Roman" w:cs="Tahoma"/>
                <w:color w:val="000000"/>
                <w:sz w:val="20"/>
                <w:szCs w:val="20"/>
              </w:rPr>
              <w:t>FOOD PREP (50 + SEATS)  License Type: 3121</w:t>
            </w:r>
          </w:p>
        </w:tc>
      </w:tr>
      <w:tr w:rsidR="009A1292" w:rsidRPr="008D0A72" w14:paraId="120C115A" w14:textId="77777777" w:rsidTr="00BE3BD9">
        <w:tc>
          <w:tcPr>
            <w:tcW w:w="2520" w:type="dxa"/>
            <w:shd w:val="clear" w:color="auto" w:fill="EEECE1" w:themeFill="background2"/>
          </w:tcPr>
          <w:p w14:paraId="72D25248" w14:textId="77777777" w:rsidR="009A1292" w:rsidRDefault="009A1292" w:rsidP="00BE3BD9">
            <w:pPr>
              <w:rPr>
                <w:b/>
                <w:sz w:val="20"/>
                <w:szCs w:val="20"/>
              </w:rPr>
            </w:pPr>
            <w:r>
              <w:rPr>
                <w:b/>
                <w:sz w:val="20"/>
                <w:szCs w:val="20"/>
              </w:rPr>
              <w:t>Other Information</w:t>
            </w:r>
          </w:p>
        </w:tc>
        <w:tc>
          <w:tcPr>
            <w:tcW w:w="11880" w:type="dxa"/>
          </w:tcPr>
          <w:p w14:paraId="09AB774A" w14:textId="77777777" w:rsidR="009A1292" w:rsidRPr="00D942D6" w:rsidRDefault="009A1292" w:rsidP="00BE3BD9">
            <w:pPr>
              <w:rPr>
                <w:sz w:val="20"/>
                <w:szCs w:val="20"/>
              </w:rPr>
            </w:pPr>
            <w:r w:rsidRPr="00D942D6">
              <w:rPr>
                <w:sz w:val="20"/>
                <w:szCs w:val="20"/>
              </w:rPr>
              <w:t>TBD:  The current policy is that if the L&amp;I address key is not validated (NULL) then this is an information request that the 311 call center cannot accept.  The City may review this policy.</w:t>
            </w:r>
          </w:p>
        </w:tc>
      </w:tr>
      <w:tr w:rsidR="009A1292" w:rsidRPr="008D0A72" w14:paraId="12146352" w14:textId="77777777" w:rsidTr="00BE3BD9">
        <w:tc>
          <w:tcPr>
            <w:tcW w:w="2520" w:type="dxa"/>
            <w:shd w:val="clear" w:color="auto" w:fill="EEECE1" w:themeFill="background2"/>
          </w:tcPr>
          <w:p w14:paraId="443048D1" w14:textId="77777777" w:rsidR="009A1292" w:rsidRDefault="009A1292" w:rsidP="00BE3BD9">
            <w:pPr>
              <w:rPr>
                <w:b/>
                <w:sz w:val="20"/>
                <w:szCs w:val="20"/>
              </w:rPr>
            </w:pPr>
            <w:r>
              <w:rPr>
                <w:b/>
                <w:sz w:val="20"/>
                <w:szCs w:val="20"/>
              </w:rPr>
              <w:t>Actions</w:t>
            </w:r>
          </w:p>
        </w:tc>
        <w:tc>
          <w:tcPr>
            <w:tcW w:w="11880" w:type="dxa"/>
          </w:tcPr>
          <w:p w14:paraId="0B6661B4" w14:textId="5B0EE2F3" w:rsidR="009A1292" w:rsidRPr="0081053E" w:rsidRDefault="009A1292" w:rsidP="009A1292">
            <w:pPr>
              <w:pStyle w:val="ListParagraph"/>
              <w:numPr>
                <w:ilvl w:val="0"/>
                <w:numId w:val="26"/>
              </w:numPr>
              <w:rPr>
                <w:i/>
                <w:sz w:val="20"/>
                <w:szCs w:val="20"/>
              </w:rPr>
            </w:pPr>
            <w:r w:rsidRPr="00D942D6">
              <w:rPr>
                <w:sz w:val="20"/>
                <w:szCs w:val="20"/>
              </w:rPr>
              <w:t>Joseph will confirm Food Licenses are in the GIS License layer</w:t>
            </w:r>
            <w:r w:rsidR="00D942D6">
              <w:rPr>
                <w:sz w:val="20"/>
                <w:szCs w:val="20"/>
              </w:rPr>
              <w:t xml:space="preserve">.  </w:t>
            </w:r>
            <w:r w:rsidR="00F36383" w:rsidRPr="0081053E">
              <w:rPr>
                <w:i/>
                <w:sz w:val="20"/>
                <w:szCs w:val="20"/>
              </w:rPr>
              <w:t>Per email from</w:t>
            </w:r>
            <w:r w:rsidR="00D942D6" w:rsidRPr="0081053E">
              <w:rPr>
                <w:i/>
                <w:sz w:val="20"/>
                <w:szCs w:val="20"/>
              </w:rPr>
              <w:t xml:space="preserve"> Joseph</w:t>
            </w:r>
            <w:r w:rsidR="00F36383" w:rsidRPr="0081053E">
              <w:rPr>
                <w:i/>
                <w:sz w:val="20"/>
                <w:szCs w:val="20"/>
              </w:rPr>
              <w:t xml:space="preserve"> Gruber on</w:t>
            </w:r>
            <w:r w:rsidR="00D942D6" w:rsidRPr="0081053E">
              <w:rPr>
                <w:i/>
                <w:sz w:val="20"/>
                <w:szCs w:val="20"/>
              </w:rPr>
              <w:t xml:space="preserve"> </w:t>
            </w:r>
            <w:r w:rsidR="00D942D6" w:rsidRPr="0081053E">
              <w:rPr>
                <w:i/>
              </w:rPr>
              <w:t>02/24/14</w:t>
            </w:r>
            <w:r w:rsidR="0081053E" w:rsidRPr="0081053E">
              <w:rPr>
                <w:i/>
              </w:rPr>
              <w:t xml:space="preserve"> – Done.</w:t>
            </w:r>
          </w:p>
          <w:p w14:paraId="71BEFFD1" w14:textId="5468BFEA" w:rsidR="009A1292" w:rsidRPr="00D942D6" w:rsidRDefault="009A1292" w:rsidP="00B82A51">
            <w:pPr>
              <w:pStyle w:val="ListParagraph"/>
              <w:numPr>
                <w:ilvl w:val="0"/>
                <w:numId w:val="26"/>
              </w:numPr>
              <w:rPr>
                <w:sz w:val="20"/>
                <w:szCs w:val="20"/>
              </w:rPr>
            </w:pPr>
            <w:r w:rsidRPr="00D942D6">
              <w:rPr>
                <w:sz w:val="20"/>
                <w:szCs w:val="20"/>
              </w:rPr>
              <w:t xml:space="preserve">Graham will decide if SLA should be kept or removed from the </w:t>
            </w:r>
            <w:r w:rsidR="00D942D6">
              <w:rPr>
                <w:sz w:val="20"/>
                <w:szCs w:val="20"/>
              </w:rPr>
              <w:t>f</w:t>
            </w:r>
            <w:r w:rsidRPr="00D942D6">
              <w:rPr>
                <w:sz w:val="20"/>
                <w:szCs w:val="20"/>
              </w:rPr>
              <w:t>low</w:t>
            </w:r>
            <w:r w:rsidR="00D942D6">
              <w:rPr>
                <w:sz w:val="20"/>
                <w:szCs w:val="20"/>
              </w:rPr>
              <w:t>.</w:t>
            </w:r>
            <w:r w:rsidR="00B82A51">
              <w:rPr>
                <w:sz w:val="20"/>
                <w:szCs w:val="20"/>
              </w:rPr>
              <w:t xml:space="preserve">  </w:t>
            </w:r>
            <w:r w:rsidR="00B82A51" w:rsidRPr="0081053E">
              <w:rPr>
                <w:i/>
                <w:sz w:val="20"/>
                <w:szCs w:val="20"/>
              </w:rPr>
              <w:t xml:space="preserve">Per </w:t>
            </w:r>
            <w:r w:rsidR="00B82A51">
              <w:rPr>
                <w:i/>
                <w:sz w:val="20"/>
                <w:szCs w:val="20"/>
              </w:rPr>
              <w:t>Graham Quinn</w:t>
            </w:r>
            <w:r w:rsidR="00B82A51" w:rsidRPr="0081053E">
              <w:rPr>
                <w:i/>
                <w:sz w:val="20"/>
                <w:szCs w:val="20"/>
              </w:rPr>
              <w:t xml:space="preserve"> on </w:t>
            </w:r>
            <w:r w:rsidR="00B82A51" w:rsidRPr="0081053E">
              <w:rPr>
                <w:i/>
              </w:rPr>
              <w:t>0</w:t>
            </w:r>
            <w:r w:rsidR="00B82A51">
              <w:rPr>
                <w:i/>
              </w:rPr>
              <w:t>4</w:t>
            </w:r>
            <w:r w:rsidR="00B82A51" w:rsidRPr="0081053E">
              <w:rPr>
                <w:i/>
              </w:rPr>
              <w:t>/</w:t>
            </w:r>
            <w:r w:rsidR="00B82A51">
              <w:rPr>
                <w:i/>
              </w:rPr>
              <w:t>10</w:t>
            </w:r>
            <w:r w:rsidR="00B82A51" w:rsidRPr="0081053E">
              <w:rPr>
                <w:i/>
              </w:rPr>
              <w:t xml:space="preserve">/14 – </w:t>
            </w:r>
            <w:r w:rsidR="00B82A51" w:rsidRPr="00B82A51">
              <w:rPr>
                <w:i/>
              </w:rPr>
              <w:t>Yes this should be kept</w:t>
            </w:r>
            <w:r w:rsidR="00B82A51" w:rsidRPr="0081053E">
              <w:rPr>
                <w:i/>
              </w:rPr>
              <w:t>.</w:t>
            </w:r>
          </w:p>
          <w:p w14:paraId="4768F56D" w14:textId="77777777" w:rsidR="009A1292" w:rsidRPr="00D942D6" w:rsidRDefault="009A1292" w:rsidP="009A1292">
            <w:pPr>
              <w:pStyle w:val="ListParagraph"/>
              <w:numPr>
                <w:ilvl w:val="0"/>
                <w:numId w:val="26"/>
              </w:numPr>
              <w:rPr>
                <w:sz w:val="20"/>
                <w:szCs w:val="20"/>
              </w:rPr>
            </w:pPr>
            <w:r w:rsidRPr="00D942D6">
              <w:rPr>
                <w:sz w:val="20"/>
                <w:szCs w:val="20"/>
              </w:rPr>
              <w:t xml:space="preserve">Unisys to ensure SLA is added as a separate column on the Case Record Type that displays in the 311 Request Type </w:t>
            </w:r>
            <w:proofErr w:type="gramStart"/>
            <w:r w:rsidRPr="00D942D6">
              <w:rPr>
                <w:sz w:val="20"/>
                <w:szCs w:val="20"/>
              </w:rPr>
              <w:t>section</w:t>
            </w:r>
            <w:proofErr w:type="gramEnd"/>
            <w:r w:rsidRPr="00D942D6">
              <w:rPr>
                <w:sz w:val="20"/>
                <w:szCs w:val="20"/>
              </w:rPr>
              <w:t xml:space="preserve"> of the </w:t>
            </w:r>
            <w:r w:rsidRPr="00D942D6">
              <w:rPr>
                <w:sz w:val="20"/>
                <w:szCs w:val="20"/>
              </w:rPr>
              <w:lastRenderedPageBreak/>
              <w:t>Global Search Results.</w:t>
            </w:r>
          </w:p>
          <w:p w14:paraId="209C4438" w14:textId="4F208E1A" w:rsidR="009A1292" w:rsidRPr="00D942D6" w:rsidRDefault="009A1292" w:rsidP="009A1292">
            <w:pPr>
              <w:pStyle w:val="ListParagraph"/>
              <w:numPr>
                <w:ilvl w:val="0"/>
                <w:numId w:val="26"/>
              </w:numPr>
              <w:rPr>
                <w:sz w:val="20"/>
                <w:szCs w:val="20"/>
              </w:rPr>
            </w:pPr>
            <w:r w:rsidRPr="00D942D6">
              <w:rPr>
                <w:sz w:val="20"/>
                <w:szCs w:val="20"/>
              </w:rPr>
              <w:t>Bernice Johnson will confirm if the SLA should be officially changed to 20 days</w:t>
            </w:r>
            <w:r w:rsidR="00D942D6">
              <w:rPr>
                <w:sz w:val="20"/>
                <w:szCs w:val="20"/>
              </w:rPr>
              <w:t xml:space="preserve">.  </w:t>
            </w:r>
            <w:r w:rsidR="00D942D6" w:rsidRPr="0081053E">
              <w:rPr>
                <w:i/>
                <w:sz w:val="20"/>
                <w:szCs w:val="20"/>
              </w:rPr>
              <w:t xml:space="preserve">Per Sheryl Johnson, the SLA does not change </w:t>
            </w:r>
            <w:proofErr w:type="spellStart"/>
            <w:r w:rsidR="00D942D6" w:rsidRPr="0081053E">
              <w:rPr>
                <w:i/>
                <w:sz w:val="20"/>
                <w:szCs w:val="20"/>
              </w:rPr>
              <w:t>unti</w:t>
            </w:r>
            <w:proofErr w:type="spellEnd"/>
            <w:r w:rsidR="00D942D6" w:rsidRPr="0081053E">
              <w:rPr>
                <w:i/>
                <w:sz w:val="20"/>
                <w:szCs w:val="20"/>
              </w:rPr>
              <w:t xml:space="preserve"> Philly 311 receives official change notice.</w:t>
            </w:r>
          </w:p>
          <w:p w14:paraId="25F1E838" w14:textId="21ED5EEC" w:rsidR="009A1292" w:rsidRPr="00D942D6" w:rsidRDefault="009A1292" w:rsidP="001577D8">
            <w:pPr>
              <w:pStyle w:val="ListParagraph"/>
              <w:numPr>
                <w:ilvl w:val="0"/>
                <w:numId w:val="26"/>
              </w:numPr>
              <w:rPr>
                <w:sz w:val="20"/>
                <w:szCs w:val="20"/>
              </w:rPr>
            </w:pPr>
            <w:r w:rsidRPr="00D942D6">
              <w:rPr>
                <w:sz w:val="20"/>
                <w:szCs w:val="20"/>
              </w:rPr>
              <w:t>Sheryl Johnson will confirm if the City does not want the system to change the case to a Service Not Needed if the Address Key is NULL (currently the Call Center will not create an SR if the Address Key is not valid).</w:t>
            </w:r>
            <w:r w:rsidR="001577D8">
              <w:rPr>
                <w:sz w:val="20"/>
                <w:szCs w:val="20"/>
              </w:rPr>
              <w:t xml:space="preserve">  </w:t>
            </w:r>
            <w:r w:rsidR="001577D8" w:rsidRPr="001577D8">
              <w:rPr>
                <w:i/>
                <w:sz w:val="20"/>
                <w:szCs w:val="20"/>
              </w:rPr>
              <w:t>Per Sheryl Johnson on 04/04/14:  The current process will remain the same.  Please change from Service Not Needed to Service Not Rendered.</w:t>
            </w:r>
          </w:p>
          <w:p w14:paraId="68BB8B68" w14:textId="27C1E4C0" w:rsidR="009A1292" w:rsidRPr="00D942D6" w:rsidRDefault="009A1292" w:rsidP="001577D8">
            <w:pPr>
              <w:pStyle w:val="ListParagraph"/>
              <w:numPr>
                <w:ilvl w:val="0"/>
                <w:numId w:val="26"/>
              </w:numPr>
              <w:rPr>
                <w:sz w:val="20"/>
                <w:szCs w:val="20"/>
              </w:rPr>
            </w:pPr>
            <w:r w:rsidRPr="00D942D6">
              <w:rPr>
                <w:sz w:val="20"/>
                <w:szCs w:val="20"/>
              </w:rPr>
              <w:t>The City may want to update the KB Article that indicates a Residential Daycare is one that has “less than 6 children”, but Bernice says it should be “less than 7 children”.</w:t>
            </w:r>
            <w:r w:rsidR="001577D8">
              <w:rPr>
                <w:sz w:val="20"/>
                <w:szCs w:val="20"/>
              </w:rPr>
              <w:t xml:space="preserve">  </w:t>
            </w:r>
            <w:r w:rsidR="001577D8" w:rsidRPr="001577D8">
              <w:rPr>
                <w:i/>
                <w:sz w:val="20"/>
                <w:szCs w:val="20"/>
              </w:rPr>
              <w:t>4/11/14 – Per Sheryl this has been updated in the KB article.</w:t>
            </w:r>
          </w:p>
          <w:p w14:paraId="4C6677F2" w14:textId="0A228D7B" w:rsidR="006F7704" w:rsidRPr="00D942D6" w:rsidRDefault="00A85AD2" w:rsidP="006F7704">
            <w:pPr>
              <w:pStyle w:val="ListParagraph"/>
              <w:numPr>
                <w:ilvl w:val="0"/>
                <w:numId w:val="26"/>
              </w:numPr>
              <w:rPr>
                <w:sz w:val="20"/>
                <w:szCs w:val="20"/>
              </w:rPr>
            </w:pPr>
            <w:r w:rsidRPr="00D942D6">
              <w:rPr>
                <w:sz w:val="20"/>
                <w:szCs w:val="20"/>
              </w:rPr>
              <w:t xml:space="preserve">The City will provide the relevant permits. </w:t>
            </w:r>
          </w:p>
        </w:tc>
      </w:tr>
    </w:tbl>
    <w:p w14:paraId="37F2B481" w14:textId="77777777" w:rsidR="00C3202C" w:rsidRDefault="00C3202C" w:rsidP="00C3202C">
      <w:pPr>
        <w:pStyle w:val="Heading1"/>
      </w:pPr>
      <w:r>
        <w:lastRenderedPageBreak/>
        <w:t>Approvals after Requirements Definition Workshop</w:t>
      </w:r>
    </w:p>
    <w:tbl>
      <w:tblPr>
        <w:tblStyle w:val="TableGrid"/>
        <w:tblW w:w="14040" w:type="dxa"/>
        <w:tblInd w:w="108" w:type="dxa"/>
        <w:tblLook w:val="04A0" w:firstRow="1" w:lastRow="0" w:firstColumn="1" w:lastColumn="0" w:noHBand="0" w:noVBand="1"/>
      </w:tblPr>
      <w:tblGrid>
        <w:gridCol w:w="1890"/>
        <w:gridCol w:w="5130"/>
        <w:gridCol w:w="7020"/>
      </w:tblGrid>
      <w:tr w:rsidR="00C3202C" w14:paraId="58019A55" w14:textId="77777777" w:rsidTr="00DE4079">
        <w:tc>
          <w:tcPr>
            <w:tcW w:w="1890" w:type="dxa"/>
            <w:shd w:val="clear" w:color="auto" w:fill="DBE5F1" w:themeFill="accent1" w:themeFillTint="33"/>
          </w:tcPr>
          <w:p w14:paraId="75039326" w14:textId="77777777" w:rsidR="00C3202C" w:rsidRPr="003F28AC" w:rsidRDefault="00C3202C" w:rsidP="00DE4079">
            <w:pPr>
              <w:rPr>
                <w:b/>
              </w:rPr>
            </w:pPr>
            <w:r w:rsidRPr="003F28AC">
              <w:rPr>
                <w:b/>
              </w:rPr>
              <w:t>Date</w:t>
            </w:r>
          </w:p>
        </w:tc>
        <w:tc>
          <w:tcPr>
            <w:tcW w:w="5130" w:type="dxa"/>
            <w:shd w:val="clear" w:color="auto" w:fill="DBE5F1" w:themeFill="accent1" w:themeFillTint="33"/>
          </w:tcPr>
          <w:p w14:paraId="2531144A" w14:textId="77777777" w:rsidR="00C3202C" w:rsidRPr="003F28AC" w:rsidRDefault="00C3202C" w:rsidP="00DE4079">
            <w:pPr>
              <w:rPr>
                <w:b/>
              </w:rPr>
            </w:pPr>
            <w:r>
              <w:rPr>
                <w:b/>
              </w:rPr>
              <w:t>Approver Name</w:t>
            </w:r>
          </w:p>
        </w:tc>
        <w:tc>
          <w:tcPr>
            <w:tcW w:w="7020" w:type="dxa"/>
            <w:shd w:val="clear" w:color="auto" w:fill="DBE5F1" w:themeFill="accent1" w:themeFillTint="33"/>
          </w:tcPr>
          <w:p w14:paraId="66E41B8B" w14:textId="77777777" w:rsidR="00C3202C" w:rsidRPr="003F28AC" w:rsidRDefault="00C3202C" w:rsidP="00DE4079">
            <w:pPr>
              <w:rPr>
                <w:b/>
              </w:rPr>
            </w:pPr>
            <w:r>
              <w:rPr>
                <w:b/>
              </w:rPr>
              <w:t>Approver Signature</w:t>
            </w:r>
          </w:p>
        </w:tc>
      </w:tr>
      <w:tr w:rsidR="00C3202C" w14:paraId="7DDECFC8" w14:textId="77777777" w:rsidTr="00DE4079">
        <w:trPr>
          <w:trHeight w:val="720"/>
        </w:trPr>
        <w:tc>
          <w:tcPr>
            <w:tcW w:w="1890" w:type="dxa"/>
          </w:tcPr>
          <w:p w14:paraId="508A8BDD" w14:textId="77777777" w:rsidR="00C3202C" w:rsidRDefault="00C3202C" w:rsidP="00DE4079"/>
        </w:tc>
        <w:tc>
          <w:tcPr>
            <w:tcW w:w="5130" w:type="dxa"/>
          </w:tcPr>
          <w:p w14:paraId="6E248715" w14:textId="77777777" w:rsidR="00C3202C" w:rsidRDefault="00C3202C" w:rsidP="00DE4079"/>
        </w:tc>
        <w:tc>
          <w:tcPr>
            <w:tcW w:w="7020" w:type="dxa"/>
          </w:tcPr>
          <w:p w14:paraId="0A5F1CC1" w14:textId="77777777" w:rsidR="00C3202C" w:rsidRDefault="00C3202C" w:rsidP="00DE4079"/>
        </w:tc>
      </w:tr>
      <w:tr w:rsidR="00C3202C" w14:paraId="60B162A3" w14:textId="77777777" w:rsidTr="00DE4079">
        <w:trPr>
          <w:trHeight w:val="720"/>
        </w:trPr>
        <w:tc>
          <w:tcPr>
            <w:tcW w:w="1890" w:type="dxa"/>
          </w:tcPr>
          <w:p w14:paraId="67D62A48" w14:textId="77777777" w:rsidR="00C3202C" w:rsidRDefault="00C3202C" w:rsidP="00DE4079"/>
        </w:tc>
        <w:tc>
          <w:tcPr>
            <w:tcW w:w="5130" w:type="dxa"/>
          </w:tcPr>
          <w:p w14:paraId="1E210B50" w14:textId="77777777" w:rsidR="00C3202C" w:rsidRDefault="00C3202C" w:rsidP="00DE4079"/>
        </w:tc>
        <w:tc>
          <w:tcPr>
            <w:tcW w:w="7020" w:type="dxa"/>
          </w:tcPr>
          <w:p w14:paraId="74BBB8E7" w14:textId="77777777" w:rsidR="00C3202C" w:rsidRDefault="00C3202C" w:rsidP="00DE4079"/>
        </w:tc>
      </w:tr>
    </w:tbl>
    <w:p w14:paraId="165C92BE" w14:textId="77777777" w:rsidR="002F6AD7" w:rsidRPr="0058522A" w:rsidRDefault="002F6AD7" w:rsidP="00291400">
      <w:pPr>
        <w:rPr>
          <w:sz w:val="20"/>
          <w:szCs w:val="20"/>
        </w:rPr>
      </w:pPr>
    </w:p>
    <w:p w14:paraId="18AA94E9" w14:textId="77777777" w:rsidR="00291400" w:rsidRPr="0058522A" w:rsidRDefault="00291400" w:rsidP="00291400">
      <w:pPr>
        <w:rPr>
          <w:sz w:val="20"/>
          <w:szCs w:val="20"/>
        </w:rPr>
      </w:pPr>
    </w:p>
    <w:p w14:paraId="5D342806" w14:textId="26D52275" w:rsidR="0058522A" w:rsidRPr="0058522A" w:rsidRDefault="0058522A" w:rsidP="00291400">
      <w:pPr>
        <w:rPr>
          <w:sz w:val="20"/>
          <w:szCs w:val="20"/>
        </w:rPr>
      </w:pPr>
      <w:r w:rsidRPr="0058522A">
        <w:rPr>
          <w:sz w:val="20"/>
          <w:szCs w:val="20"/>
        </w:rPr>
        <w:t>.</w:t>
      </w:r>
    </w:p>
    <w:p w14:paraId="34F05C1A" w14:textId="77777777" w:rsidR="0058522A" w:rsidRPr="0058522A" w:rsidRDefault="0058522A" w:rsidP="00291400">
      <w:pPr>
        <w:rPr>
          <w:sz w:val="20"/>
          <w:szCs w:val="20"/>
        </w:rPr>
      </w:pPr>
    </w:p>
    <w:sectPr w:rsidR="0058522A" w:rsidRPr="0058522A" w:rsidSect="0013479C">
      <w:headerReference w:type="default" r:id="rId12"/>
      <w:footerReference w:type="default" r:id="rId1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43220A" w14:textId="77777777" w:rsidR="000139D9" w:rsidRDefault="000139D9" w:rsidP="00013394">
      <w:pPr>
        <w:spacing w:after="0" w:line="240" w:lineRule="auto"/>
      </w:pPr>
      <w:r>
        <w:separator/>
      </w:r>
    </w:p>
  </w:endnote>
  <w:endnote w:type="continuationSeparator" w:id="0">
    <w:p w14:paraId="2AB55B16" w14:textId="77777777" w:rsidR="000139D9" w:rsidRDefault="000139D9" w:rsidP="0001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6577"/>
      <w:gridCol w:w="1462"/>
      <w:gridCol w:w="6577"/>
    </w:tblGrid>
    <w:tr w:rsidR="00972999" w14:paraId="6B34A80C" w14:textId="77777777">
      <w:trPr>
        <w:trHeight w:val="151"/>
      </w:trPr>
      <w:tc>
        <w:tcPr>
          <w:tcW w:w="2250" w:type="pct"/>
          <w:tcBorders>
            <w:bottom w:val="single" w:sz="4" w:space="0" w:color="4F81BD" w:themeColor="accent1"/>
          </w:tcBorders>
        </w:tcPr>
        <w:p w14:paraId="6B34A809" w14:textId="77777777" w:rsidR="00972999" w:rsidRDefault="00972999">
          <w:pPr>
            <w:pStyle w:val="Header"/>
            <w:rPr>
              <w:rFonts w:asciiTheme="majorHAnsi" w:eastAsiaTheme="majorEastAsia" w:hAnsiTheme="majorHAnsi" w:cstheme="majorBidi"/>
              <w:b/>
              <w:bCs/>
            </w:rPr>
          </w:pPr>
        </w:p>
      </w:tc>
      <w:tc>
        <w:tcPr>
          <w:tcW w:w="500" w:type="pct"/>
          <w:vMerge w:val="restart"/>
          <w:noWrap/>
          <w:vAlign w:val="center"/>
        </w:tcPr>
        <w:p w14:paraId="6B34A80A" w14:textId="77777777" w:rsidR="00972999" w:rsidRDefault="00972999">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953DBA" w:rsidRPr="00953DBA">
            <w:rPr>
              <w:rFonts w:asciiTheme="majorHAnsi" w:eastAsiaTheme="majorEastAsia" w:hAnsiTheme="majorHAnsi" w:cstheme="majorBidi"/>
              <w:b/>
              <w:bCs/>
              <w:noProof/>
            </w:rPr>
            <w:t>1</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6B34A80B" w14:textId="77777777" w:rsidR="00972999" w:rsidRDefault="00972999">
          <w:pPr>
            <w:pStyle w:val="Header"/>
            <w:rPr>
              <w:rFonts w:asciiTheme="majorHAnsi" w:eastAsiaTheme="majorEastAsia" w:hAnsiTheme="majorHAnsi" w:cstheme="majorBidi"/>
              <w:b/>
              <w:bCs/>
            </w:rPr>
          </w:pPr>
        </w:p>
      </w:tc>
    </w:tr>
    <w:tr w:rsidR="00972999" w14:paraId="6B34A810" w14:textId="77777777">
      <w:trPr>
        <w:trHeight w:val="150"/>
      </w:trPr>
      <w:tc>
        <w:tcPr>
          <w:tcW w:w="2250" w:type="pct"/>
          <w:tcBorders>
            <w:top w:val="single" w:sz="4" w:space="0" w:color="4F81BD" w:themeColor="accent1"/>
          </w:tcBorders>
        </w:tcPr>
        <w:p w14:paraId="6B34A80D" w14:textId="77777777" w:rsidR="00972999" w:rsidRDefault="00972999">
          <w:pPr>
            <w:pStyle w:val="Header"/>
            <w:rPr>
              <w:rFonts w:asciiTheme="majorHAnsi" w:eastAsiaTheme="majorEastAsia" w:hAnsiTheme="majorHAnsi" w:cstheme="majorBidi"/>
              <w:b/>
              <w:bCs/>
            </w:rPr>
          </w:pPr>
        </w:p>
      </w:tc>
      <w:tc>
        <w:tcPr>
          <w:tcW w:w="500" w:type="pct"/>
          <w:vMerge/>
        </w:tcPr>
        <w:p w14:paraId="6B34A80E" w14:textId="77777777" w:rsidR="00972999" w:rsidRDefault="0097299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6B34A80F" w14:textId="77777777" w:rsidR="00972999" w:rsidRDefault="00972999">
          <w:pPr>
            <w:pStyle w:val="Header"/>
            <w:rPr>
              <w:rFonts w:asciiTheme="majorHAnsi" w:eastAsiaTheme="majorEastAsia" w:hAnsiTheme="majorHAnsi" w:cstheme="majorBidi"/>
              <w:b/>
              <w:bCs/>
            </w:rPr>
          </w:pPr>
        </w:p>
      </w:tc>
    </w:tr>
  </w:tbl>
  <w:p w14:paraId="6B34A811" w14:textId="77777777" w:rsidR="00972999" w:rsidRDefault="009729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BD05D2" w14:textId="77777777" w:rsidR="000139D9" w:rsidRDefault="000139D9" w:rsidP="00013394">
      <w:pPr>
        <w:spacing w:after="0" w:line="240" w:lineRule="auto"/>
      </w:pPr>
      <w:r>
        <w:separator/>
      </w:r>
    </w:p>
  </w:footnote>
  <w:footnote w:type="continuationSeparator" w:id="0">
    <w:p w14:paraId="017CA334" w14:textId="77777777" w:rsidR="000139D9" w:rsidRDefault="000139D9" w:rsidP="00013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4A807" w14:textId="6D8E77FE" w:rsidR="00972999" w:rsidRPr="00A0393B" w:rsidRDefault="00D70BD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SR-</w:t>
    </w:r>
    <w:r w:rsidR="007819B1">
      <w:rPr>
        <w:rFonts w:asciiTheme="majorHAnsi" w:eastAsiaTheme="majorEastAsia" w:hAnsiTheme="majorHAnsi" w:cstheme="majorBidi"/>
        <w:b/>
        <w:sz w:val="32"/>
        <w:szCs w:val="32"/>
      </w:rPr>
      <w:t>LI</w:t>
    </w:r>
    <w:r>
      <w:rPr>
        <w:rFonts w:asciiTheme="majorHAnsi" w:eastAsiaTheme="majorEastAsia" w:hAnsiTheme="majorHAnsi" w:cstheme="majorBidi"/>
        <w:b/>
        <w:sz w:val="32"/>
        <w:szCs w:val="32"/>
      </w:rPr>
      <w:t>0</w:t>
    </w:r>
    <w:r w:rsidR="00E65848">
      <w:rPr>
        <w:rFonts w:asciiTheme="majorHAnsi" w:eastAsiaTheme="majorEastAsia" w:hAnsiTheme="majorHAnsi" w:cstheme="majorBidi"/>
        <w:b/>
        <w:sz w:val="32"/>
        <w:szCs w:val="32"/>
      </w:rPr>
      <w:t>8</w:t>
    </w:r>
    <w:r>
      <w:rPr>
        <w:rFonts w:asciiTheme="majorHAnsi" w:eastAsiaTheme="majorEastAsia" w:hAnsiTheme="majorHAnsi" w:cstheme="majorBidi"/>
        <w:b/>
        <w:sz w:val="32"/>
        <w:szCs w:val="32"/>
      </w:rPr>
      <w:t xml:space="preserve">: </w:t>
    </w:r>
    <w:r w:rsidR="00E65848">
      <w:rPr>
        <w:rFonts w:asciiTheme="majorHAnsi" w:eastAsiaTheme="majorEastAsia" w:hAnsiTheme="majorHAnsi" w:cstheme="majorBidi"/>
        <w:b/>
        <w:sz w:val="32"/>
        <w:szCs w:val="32"/>
      </w:rPr>
      <w:t>Daycare Residential</w:t>
    </w:r>
    <w:r w:rsidR="007854F9">
      <w:rPr>
        <w:rFonts w:asciiTheme="majorHAnsi" w:eastAsiaTheme="majorEastAsia" w:hAnsiTheme="majorHAnsi" w:cstheme="majorBidi"/>
        <w:b/>
        <w:sz w:val="32"/>
        <w:szCs w:val="32"/>
      </w:rPr>
      <w:t xml:space="preserve"> or Commercial</w:t>
    </w:r>
    <w:r w:rsidR="00A0393B">
      <w:rPr>
        <w:rFonts w:asciiTheme="majorHAnsi" w:eastAsiaTheme="majorEastAsia" w:hAnsiTheme="majorHAnsi" w:cstheme="majorBidi"/>
        <w:sz w:val="32"/>
        <w:szCs w:val="32"/>
      </w:rPr>
      <w:t xml:space="preserve"> Requirements Definition</w:t>
    </w:r>
  </w:p>
  <w:p w14:paraId="6B34A808" w14:textId="77777777" w:rsidR="00972999" w:rsidRDefault="009729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7823"/>
    <w:multiLevelType w:val="hybridMultilevel"/>
    <w:tmpl w:val="F4EA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F540F3"/>
    <w:multiLevelType w:val="multilevel"/>
    <w:tmpl w:val="E1BE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EC515C"/>
    <w:multiLevelType w:val="hybridMultilevel"/>
    <w:tmpl w:val="02BC6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874A91"/>
    <w:multiLevelType w:val="multilevel"/>
    <w:tmpl w:val="D7A43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AE344E"/>
    <w:multiLevelType w:val="hybridMultilevel"/>
    <w:tmpl w:val="9B96459E"/>
    <w:lvl w:ilvl="0" w:tplc="89562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4232B8"/>
    <w:multiLevelType w:val="multilevel"/>
    <w:tmpl w:val="F1EC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C0225E"/>
    <w:multiLevelType w:val="hybridMultilevel"/>
    <w:tmpl w:val="A31CEC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043D2A"/>
    <w:multiLevelType w:val="hybridMultilevel"/>
    <w:tmpl w:val="7CCE7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7D013FD"/>
    <w:multiLevelType w:val="hybridMultilevel"/>
    <w:tmpl w:val="E43097D4"/>
    <w:lvl w:ilvl="0" w:tplc="6DDE7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916A0A"/>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F1035C"/>
    <w:multiLevelType w:val="multilevel"/>
    <w:tmpl w:val="0520F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BF1D4F"/>
    <w:multiLevelType w:val="hybridMultilevel"/>
    <w:tmpl w:val="15F4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5E5289"/>
    <w:multiLevelType w:val="hybridMultilevel"/>
    <w:tmpl w:val="45D8C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1E33BD"/>
    <w:multiLevelType w:val="hybridMultilevel"/>
    <w:tmpl w:val="E4B82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212DA3"/>
    <w:multiLevelType w:val="hybridMultilevel"/>
    <w:tmpl w:val="0824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663EDB"/>
    <w:multiLevelType w:val="hybridMultilevel"/>
    <w:tmpl w:val="2AAA3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31045E"/>
    <w:multiLevelType w:val="multilevel"/>
    <w:tmpl w:val="796A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8D2604"/>
    <w:multiLevelType w:val="hybridMultilevel"/>
    <w:tmpl w:val="64C41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CC3D76"/>
    <w:multiLevelType w:val="hybridMultilevel"/>
    <w:tmpl w:val="4B84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7B7330"/>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8500B3"/>
    <w:multiLevelType w:val="hybridMultilevel"/>
    <w:tmpl w:val="2A80C00C"/>
    <w:lvl w:ilvl="0" w:tplc="68A01D8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9A7583"/>
    <w:multiLevelType w:val="hybridMultilevel"/>
    <w:tmpl w:val="9BB857C6"/>
    <w:lvl w:ilvl="0" w:tplc="56BCBF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2A011D"/>
    <w:multiLevelType w:val="hybridMultilevel"/>
    <w:tmpl w:val="CC7C3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6A0BF0"/>
    <w:multiLevelType w:val="multilevel"/>
    <w:tmpl w:val="61A21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2C150C2"/>
    <w:multiLevelType w:val="hybridMultilevel"/>
    <w:tmpl w:val="E098D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2F5DE7"/>
    <w:multiLevelType w:val="multilevel"/>
    <w:tmpl w:val="7C9CD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29507A9"/>
    <w:multiLevelType w:val="multilevel"/>
    <w:tmpl w:val="FAD08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4042022"/>
    <w:multiLevelType w:val="hybridMultilevel"/>
    <w:tmpl w:val="C3901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953254"/>
    <w:multiLevelType w:val="hybridMultilevel"/>
    <w:tmpl w:val="05CCE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39678C"/>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8"/>
  </w:num>
  <w:num w:numId="3">
    <w:abstractNumId w:val="24"/>
  </w:num>
  <w:num w:numId="4">
    <w:abstractNumId w:val="29"/>
  </w:num>
  <w:num w:numId="5">
    <w:abstractNumId w:val="19"/>
  </w:num>
  <w:num w:numId="6">
    <w:abstractNumId w:val="12"/>
  </w:num>
  <w:num w:numId="7">
    <w:abstractNumId w:val="0"/>
  </w:num>
  <w:num w:numId="8">
    <w:abstractNumId w:val="7"/>
  </w:num>
  <w:num w:numId="9">
    <w:abstractNumId w:val="2"/>
  </w:num>
  <w:num w:numId="10">
    <w:abstractNumId w:val="14"/>
  </w:num>
  <w:num w:numId="11">
    <w:abstractNumId w:val="8"/>
  </w:num>
  <w:num w:numId="12">
    <w:abstractNumId w:val="21"/>
  </w:num>
  <w:num w:numId="13">
    <w:abstractNumId w:val="11"/>
  </w:num>
  <w:num w:numId="14">
    <w:abstractNumId w:val="20"/>
  </w:num>
  <w:num w:numId="15">
    <w:abstractNumId w:val="9"/>
  </w:num>
  <w:num w:numId="16">
    <w:abstractNumId w:val="16"/>
  </w:num>
  <w:num w:numId="17">
    <w:abstractNumId w:val="10"/>
  </w:num>
  <w:num w:numId="18">
    <w:abstractNumId w:val="3"/>
  </w:num>
  <w:num w:numId="19">
    <w:abstractNumId w:val="25"/>
  </w:num>
  <w:num w:numId="20">
    <w:abstractNumId w:val="23"/>
  </w:num>
  <w:num w:numId="21">
    <w:abstractNumId w:val="26"/>
  </w:num>
  <w:num w:numId="22">
    <w:abstractNumId w:val="5"/>
  </w:num>
  <w:num w:numId="23">
    <w:abstractNumId w:val="1"/>
  </w:num>
  <w:num w:numId="24">
    <w:abstractNumId w:val="6"/>
  </w:num>
  <w:num w:numId="25">
    <w:abstractNumId w:val="28"/>
  </w:num>
  <w:num w:numId="26">
    <w:abstractNumId w:val="4"/>
  </w:num>
  <w:num w:numId="27">
    <w:abstractNumId w:val="17"/>
  </w:num>
  <w:num w:numId="28">
    <w:abstractNumId w:val="22"/>
  </w:num>
  <w:num w:numId="29">
    <w:abstractNumId w:val="13"/>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394"/>
    <w:rsid w:val="00002CE0"/>
    <w:rsid w:val="000110B6"/>
    <w:rsid w:val="00013394"/>
    <w:rsid w:val="000139D9"/>
    <w:rsid w:val="0002055C"/>
    <w:rsid w:val="00023BBB"/>
    <w:rsid w:val="000303FF"/>
    <w:rsid w:val="00065FA7"/>
    <w:rsid w:val="0006710A"/>
    <w:rsid w:val="00075725"/>
    <w:rsid w:val="00076734"/>
    <w:rsid w:val="00080CE6"/>
    <w:rsid w:val="00087A79"/>
    <w:rsid w:val="0009185C"/>
    <w:rsid w:val="000A01F4"/>
    <w:rsid w:val="000A11CE"/>
    <w:rsid w:val="000A4703"/>
    <w:rsid w:val="000A63B7"/>
    <w:rsid w:val="000B6D9E"/>
    <w:rsid w:val="000C5A13"/>
    <w:rsid w:val="000D4248"/>
    <w:rsid w:val="000E0780"/>
    <w:rsid w:val="000F0C2F"/>
    <w:rsid w:val="000F3737"/>
    <w:rsid w:val="000F65B3"/>
    <w:rsid w:val="0010626C"/>
    <w:rsid w:val="001134EE"/>
    <w:rsid w:val="001150E7"/>
    <w:rsid w:val="00121040"/>
    <w:rsid w:val="00133E81"/>
    <w:rsid w:val="0013479C"/>
    <w:rsid w:val="00137630"/>
    <w:rsid w:val="00140686"/>
    <w:rsid w:val="00140DE3"/>
    <w:rsid w:val="00145381"/>
    <w:rsid w:val="001577D8"/>
    <w:rsid w:val="00173080"/>
    <w:rsid w:val="001850F7"/>
    <w:rsid w:val="001B5953"/>
    <w:rsid w:val="001C3E81"/>
    <w:rsid w:val="001C4304"/>
    <w:rsid w:val="001D3347"/>
    <w:rsid w:val="001D6F31"/>
    <w:rsid w:val="001E2122"/>
    <w:rsid w:val="001F41DB"/>
    <w:rsid w:val="00202D32"/>
    <w:rsid w:val="00206B82"/>
    <w:rsid w:val="002079D6"/>
    <w:rsid w:val="00211DB6"/>
    <w:rsid w:val="002120AD"/>
    <w:rsid w:val="002121EB"/>
    <w:rsid w:val="0021421E"/>
    <w:rsid w:val="002157D7"/>
    <w:rsid w:val="00217A33"/>
    <w:rsid w:val="002250A9"/>
    <w:rsid w:val="00233F79"/>
    <w:rsid w:val="0023580A"/>
    <w:rsid w:val="002554F3"/>
    <w:rsid w:val="00263673"/>
    <w:rsid w:val="0026471D"/>
    <w:rsid w:val="00275C64"/>
    <w:rsid w:val="002829A8"/>
    <w:rsid w:val="00286CB8"/>
    <w:rsid w:val="00291400"/>
    <w:rsid w:val="00291615"/>
    <w:rsid w:val="002A2CC8"/>
    <w:rsid w:val="002A4CC2"/>
    <w:rsid w:val="002C5667"/>
    <w:rsid w:val="002F1E18"/>
    <w:rsid w:val="002F2245"/>
    <w:rsid w:val="002F6AD7"/>
    <w:rsid w:val="00300DF2"/>
    <w:rsid w:val="00302B23"/>
    <w:rsid w:val="003174AC"/>
    <w:rsid w:val="00326DC6"/>
    <w:rsid w:val="00334C97"/>
    <w:rsid w:val="00343A7D"/>
    <w:rsid w:val="003479D8"/>
    <w:rsid w:val="00371DE5"/>
    <w:rsid w:val="0038380E"/>
    <w:rsid w:val="00390039"/>
    <w:rsid w:val="003A022B"/>
    <w:rsid w:val="003A3160"/>
    <w:rsid w:val="003A5304"/>
    <w:rsid w:val="003A7CB7"/>
    <w:rsid w:val="003B0DA5"/>
    <w:rsid w:val="003B2D92"/>
    <w:rsid w:val="003B3297"/>
    <w:rsid w:val="003B3FA9"/>
    <w:rsid w:val="003B791C"/>
    <w:rsid w:val="003C7F1E"/>
    <w:rsid w:val="003E779A"/>
    <w:rsid w:val="003F6793"/>
    <w:rsid w:val="0040628F"/>
    <w:rsid w:val="004074B1"/>
    <w:rsid w:val="00411C77"/>
    <w:rsid w:val="004120FA"/>
    <w:rsid w:val="00420476"/>
    <w:rsid w:val="004236FD"/>
    <w:rsid w:val="00434B34"/>
    <w:rsid w:val="004374E9"/>
    <w:rsid w:val="0043759B"/>
    <w:rsid w:val="0044046E"/>
    <w:rsid w:val="00443DDB"/>
    <w:rsid w:val="00451187"/>
    <w:rsid w:val="00457F27"/>
    <w:rsid w:val="00465921"/>
    <w:rsid w:val="00477531"/>
    <w:rsid w:val="00477F37"/>
    <w:rsid w:val="00495D40"/>
    <w:rsid w:val="004A1D08"/>
    <w:rsid w:val="004C2CAB"/>
    <w:rsid w:val="004D0D9C"/>
    <w:rsid w:val="004E0F3C"/>
    <w:rsid w:val="004E173F"/>
    <w:rsid w:val="004E4F84"/>
    <w:rsid w:val="004F0015"/>
    <w:rsid w:val="00500CB7"/>
    <w:rsid w:val="005011BB"/>
    <w:rsid w:val="00526A69"/>
    <w:rsid w:val="0054543E"/>
    <w:rsid w:val="005555BE"/>
    <w:rsid w:val="00565541"/>
    <w:rsid w:val="00566768"/>
    <w:rsid w:val="00570DE6"/>
    <w:rsid w:val="005722D8"/>
    <w:rsid w:val="005725D1"/>
    <w:rsid w:val="005845E0"/>
    <w:rsid w:val="0058522A"/>
    <w:rsid w:val="005970FB"/>
    <w:rsid w:val="005C1B26"/>
    <w:rsid w:val="005D4141"/>
    <w:rsid w:val="005E66A1"/>
    <w:rsid w:val="005F0C19"/>
    <w:rsid w:val="005F135D"/>
    <w:rsid w:val="0060228F"/>
    <w:rsid w:val="0060560F"/>
    <w:rsid w:val="00622557"/>
    <w:rsid w:val="00626D58"/>
    <w:rsid w:val="00630D2E"/>
    <w:rsid w:val="00633837"/>
    <w:rsid w:val="006364FD"/>
    <w:rsid w:val="00637B36"/>
    <w:rsid w:val="00640EA1"/>
    <w:rsid w:val="00653157"/>
    <w:rsid w:val="00666D4C"/>
    <w:rsid w:val="00683B13"/>
    <w:rsid w:val="006855B6"/>
    <w:rsid w:val="00687AD7"/>
    <w:rsid w:val="00694917"/>
    <w:rsid w:val="006A57B0"/>
    <w:rsid w:val="006B285F"/>
    <w:rsid w:val="006B4627"/>
    <w:rsid w:val="006B5D00"/>
    <w:rsid w:val="006E1214"/>
    <w:rsid w:val="006E307E"/>
    <w:rsid w:val="006E5E0A"/>
    <w:rsid w:val="006F7704"/>
    <w:rsid w:val="007067B4"/>
    <w:rsid w:val="00712D8B"/>
    <w:rsid w:val="0073642E"/>
    <w:rsid w:val="0073716B"/>
    <w:rsid w:val="00763321"/>
    <w:rsid w:val="007819B1"/>
    <w:rsid w:val="007854F9"/>
    <w:rsid w:val="007874B0"/>
    <w:rsid w:val="007C1AB2"/>
    <w:rsid w:val="007C6A45"/>
    <w:rsid w:val="007E4D3D"/>
    <w:rsid w:val="007F4FE6"/>
    <w:rsid w:val="008002BF"/>
    <w:rsid w:val="00802637"/>
    <w:rsid w:val="0081053E"/>
    <w:rsid w:val="00814433"/>
    <w:rsid w:val="008257B6"/>
    <w:rsid w:val="0083118B"/>
    <w:rsid w:val="0084185F"/>
    <w:rsid w:val="00845D47"/>
    <w:rsid w:val="008474DF"/>
    <w:rsid w:val="00856216"/>
    <w:rsid w:val="008618C6"/>
    <w:rsid w:val="008622FF"/>
    <w:rsid w:val="00874251"/>
    <w:rsid w:val="00881298"/>
    <w:rsid w:val="00884CB3"/>
    <w:rsid w:val="00885A37"/>
    <w:rsid w:val="008A17FB"/>
    <w:rsid w:val="008A5CB4"/>
    <w:rsid w:val="008D0A72"/>
    <w:rsid w:val="008D3520"/>
    <w:rsid w:val="008D7428"/>
    <w:rsid w:val="008E1035"/>
    <w:rsid w:val="008F42AC"/>
    <w:rsid w:val="00902E7D"/>
    <w:rsid w:val="0091450E"/>
    <w:rsid w:val="00914AD3"/>
    <w:rsid w:val="009277A8"/>
    <w:rsid w:val="00941C56"/>
    <w:rsid w:val="00941D2E"/>
    <w:rsid w:val="00953DBA"/>
    <w:rsid w:val="009560C3"/>
    <w:rsid w:val="00964361"/>
    <w:rsid w:val="00972999"/>
    <w:rsid w:val="009941D1"/>
    <w:rsid w:val="009A1292"/>
    <w:rsid w:val="009C0B46"/>
    <w:rsid w:val="009E024E"/>
    <w:rsid w:val="009E26D6"/>
    <w:rsid w:val="009E6648"/>
    <w:rsid w:val="009F0D4B"/>
    <w:rsid w:val="009F42E6"/>
    <w:rsid w:val="00A0393B"/>
    <w:rsid w:val="00A04911"/>
    <w:rsid w:val="00A12844"/>
    <w:rsid w:val="00A15062"/>
    <w:rsid w:val="00A163B5"/>
    <w:rsid w:val="00A20D09"/>
    <w:rsid w:val="00A329BE"/>
    <w:rsid w:val="00A335FA"/>
    <w:rsid w:val="00A47DB8"/>
    <w:rsid w:val="00A61D49"/>
    <w:rsid w:val="00A65BD7"/>
    <w:rsid w:val="00A711AC"/>
    <w:rsid w:val="00A72217"/>
    <w:rsid w:val="00A739C4"/>
    <w:rsid w:val="00A75DE7"/>
    <w:rsid w:val="00A85AD2"/>
    <w:rsid w:val="00A87E12"/>
    <w:rsid w:val="00AA604D"/>
    <w:rsid w:val="00AC2258"/>
    <w:rsid w:val="00AC3FD9"/>
    <w:rsid w:val="00AD70B2"/>
    <w:rsid w:val="00AE3069"/>
    <w:rsid w:val="00AE4ABE"/>
    <w:rsid w:val="00AF0395"/>
    <w:rsid w:val="00AF787F"/>
    <w:rsid w:val="00B0433E"/>
    <w:rsid w:val="00B043EC"/>
    <w:rsid w:val="00B073DA"/>
    <w:rsid w:val="00B1634A"/>
    <w:rsid w:val="00B25543"/>
    <w:rsid w:val="00B32953"/>
    <w:rsid w:val="00B345F7"/>
    <w:rsid w:val="00B50CEF"/>
    <w:rsid w:val="00B6369B"/>
    <w:rsid w:val="00B82A51"/>
    <w:rsid w:val="00B86EE5"/>
    <w:rsid w:val="00B97454"/>
    <w:rsid w:val="00B979E7"/>
    <w:rsid w:val="00BA53CA"/>
    <w:rsid w:val="00BA6C52"/>
    <w:rsid w:val="00BB7215"/>
    <w:rsid w:val="00BB7361"/>
    <w:rsid w:val="00BC33BB"/>
    <w:rsid w:val="00BC456D"/>
    <w:rsid w:val="00BD7326"/>
    <w:rsid w:val="00BE5E4E"/>
    <w:rsid w:val="00BF1BC4"/>
    <w:rsid w:val="00BF38D1"/>
    <w:rsid w:val="00BF5BAA"/>
    <w:rsid w:val="00BF6106"/>
    <w:rsid w:val="00C03C2F"/>
    <w:rsid w:val="00C07EB1"/>
    <w:rsid w:val="00C163A8"/>
    <w:rsid w:val="00C3202C"/>
    <w:rsid w:val="00C45CD7"/>
    <w:rsid w:val="00C50E11"/>
    <w:rsid w:val="00C51C66"/>
    <w:rsid w:val="00C57743"/>
    <w:rsid w:val="00C57D9B"/>
    <w:rsid w:val="00C67224"/>
    <w:rsid w:val="00C7575A"/>
    <w:rsid w:val="00C82BBD"/>
    <w:rsid w:val="00C948E8"/>
    <w:rsid w:val="00C95569"/>
    <w:rsid w:val="00C96753"/>
    <w:rsid w:val="00CA369A"/>
    <w:rsid w:val="00CA6A74"/>
    <w:rsid w:val="00CB0185"/>
    <w:rsid w:val="00CB01F5"/>
    <w:rsid w:val="00CB59BC"/>
    <w:rsid w:val="00CC36F8"/>
    <w:rsid w:val="00CC53E7"/>
    <w:rsid w:val="00CE00DB"/>
    <w:rsid w:val="00CF3263"/>
    <w:rsid w:val="00CF46F9"/>
    <w:rsid w:val="00CF68E6"/>
    <w:rsid w:val="00D0141F"/>
    <w:rsid w:val="00D0189E"/>
    <w:rsid w:val="00D1011D"/>
    <w:rsid w:val="00D31251"/>
    <w:rsid w:val="00D46608"/>
    <w:rsid w:val="00D57C12"/>
    <w:rsid w:val="00D67CDD"/>
    <w:rsid w:val="00D70BD3"/>
    <w:rsid w:val="00D73EF9"/>
    <w:rsid w:val="00D917BC"/>
    <w:rsid w:val="00D942D6"/>
    <w:rsid w:val="00DA2806"/>
    <w:rsid w:val="00DC7277"/>
    <w:rsid w:val="00DD0836"/>
    <w:rsid w:val="00DD6725"/>
    <w:rsid w:val="00E07B2E"/>
    <w:rsid w:val="00E227DF"/>
    <w:rsid w:val="00E22FBD"/>
    <w:rsid w:val="00E407B9"/>
    <w:rsid w:val="00E65848"/>
    <w:rsid w:val="00E66CAC"/>
    <w:rsid w:val="00E801E0"/>
    <w:rsid w:val="00E87454"/>
    <w:rsid w:val="00E91859"/>
    <w:rsid w:val="00EB0DAB"/>
    <w:rsid w:val="00EE2AF1"/>
    <w:rsid w:val="00EE7F45"/>
    <w:rsid w:val="00F0195F"/>
    <w:rsid w:val="00F125F4"/>
    <w:rsid w:val="00F24140"/>
    <w:rsid w:val="00F3146E"/>
    <w:rsid w:val="00F354BD"/>
    <w:rsid w:val="00F35994"/>
    <w:rsid w:val="00F36383"/>
    <w:rsid w:val="00F768B0"/>
    <w:rsid w:val="00F81E61"/>
    <w:rsid w:val="00F859EE"/>
    <w:rsid w:val="00F86F8A"/>
    <w:rsid w:val="00FB50A1"/>
    <w:rsid w:val="00FB674A"/>
    <w:rsid w:val="00FB7D43"/>
    <w:rsid w:val="00FD0C37"/>
    <w:rsid w:val="00FD5C7D"/>
    <w:rsid w:val="00FD7CE6"/>
    <w:rsid w:val="00FE2975"/>
    <w:rsid w:val="00FE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4A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styleId="Strong">
    <w:name w:val="Strong"/>
    <w:basedOn w:val="DefaultParagraphFont"/>
    <w:uiPriority w:val="22"/>
    <w:qFormat/>
    <w:rsid w:val="00526A69"/>
    <w:rPr>
      <w:b/>
      <w:bCs/>
    </w:rPr>
  </w:style>
  <w:style w:type="paragraph" w:styleId="NormalWeb">
    <w:name w:val="Normal (Web)"/>
    <w:basedOn w:val="Normal"/>
    <w:uiPriority w:val="99"/>
    <w:semiHidden/>
    <w:unhideWhenUsed/>
    <w:rsid w:val="00526A6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2414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styleId="Strong">
    <w:name w:val="Strong"/>
    <w:basedOn w:val="DefaultParagraphFont"/>
    <w:uiPriority w:val="22"/>
    <w:qFormat/>
    <w:rsid w:val="00526A69"/>
    <w:rPr>
      <w:b/>
      <w:bCs/>
    </w:rPr>
  </w:style>
  <w:style w:type="paragraph" w:styleId="NormalWeb">
    <w:name w:val="Normal (Web)"/>
    <w:basedOn w:val="Normal"/>
    <w:uiPriority w:val="99"/>
    <w:semiHidden/>
    <w:unhideWhenUsed/>
    <w:rsid w:val="00526A6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2414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0168181">
      <w:bodyDiv w:val="1"/>
      <w:marLeft w:val="0"/>
      <w:marRight w:val="0"/>
      <w:marTop w:val="0"/>
      <w:marBottom w:val="0"/>
      <w:divBdr>
        <w:top w:val="none" w:sz="0" w:space="0" w:color="auto"/>
        <w:left w:val="none" w:sz="0" w:space="0" w:color="auto"/>
        <w:bottom w:val="none" w:sz="0" w:space="0" w:color="auto"/>
        <w:right w:val="none" w:sz="0" w:space="0" w:color="auto"/>
      </w:divBdr>
      <w:divsChild>
        <w:div w:id="346324224">
          <w:marLeft w:val="0"/>
          <w:marRight w:val="0"/>
          <w:marTop w:val="0"/>
          <w:marBottom w:val="0"/>
          <w:divBdr>
            <w:top w:val="none" w:sz="0" w:space="0" w:color="auto"/>
            <w:left w:val="none" w:sz="0" w:space="0" w:color="auto"/>
            <w:bottom w:val="none" w:sz="0" w:space="0" w:color="auto"/>
            <w:right w:val="none" w:sz="0" w:space="0" w:color="auto"/>
          </w:divBdr>
        </w:div>
        <w:div w:id="289212687">
          <w:marLeft w:val="0"/>
          <w:marRight w:val="0"/>
          <w:marTop w:val="0"/>
          <w:marBottom w:val="0"/>
          <w:divBdr>
            <w:top w:val="none" w:sz="0" w:space="0" w:color="auto"/>
            <w:left w:val="none" w:sz="0" w:space="0" w:color="auto"/>
            <w:bottom w:val="none" w:sz="0" w:space="0" w:color="auto"/>
            <w:right w:val="none" w:sz="0" w:space="0" w:color="auto"/>
          </w:divBdr>
        </w:div>
      </w:divsChild>
    </w:div>
    <w:div w:id="1260530531">
      <w:bodyDiv w:val="1"/>
      <w:marLeft w:val="0"/>
      <w:marRight w:val="0"/>
      <w:marTop w:val="0"/>
      <w:marBottom w:val="0"/>
      <w:divBdr>
        <w:top w:val="none" w:sz="0" w:space="0" w:color="auto"/>
        <w:left w:val="none" w:sz="0" w:space="0" w:color="auto"/>
        <w:bottom w:val="none" w:sz="0" w:space="0" w:color="auto"/>
        <w:right w:val="none" w:sz="0" w:space="0" w:color="auto"/>
      </w:divBdr>
    </w:div>
    <w:div w:id="1353258912">
      <w:bodyDiv w:val="1"/>
      <w:marLeft w:val="0"/>
      <w:marRight w:val="0"/>
      <w:marTop w:val="0"/>
      <w:marBottom w:val="0"/>
      <w:divBdr>
        <w:top w:val="none" w:sz="0" w:space="0" w:color="auto"/>
        <w:left w:val="none" w:sz="0" w:space="0" w:color="auto"/>
        <w:bottom w:val="none" w:sz="0" w:space="0" w:color="auto"/>
        <w:right w:val="none" w:sz="0" w:space="0" w:color="auto"/>
      </w:divBdr>
      <w:divsChild>
        <w:div w:id="155726310">
          <w:marLeft w:val="0"/>
          <w:marRight w:val="0"/>
          <w:marTop w:val="0"/>
          <w:marBottom w:val="0"/>
          <w:divBdr>
            <w:top w:val="none" w:sz="0" w:space="0" w:color="auto"/>
            <w:left w:val="none" w:sz="0" w:space="0" w:color="auto"/>
            <w:bottom w:val="none" w:sz="0" w:space="0" w:color="auto"/>
            <w:right w:val="none" w:sz="0" w:space="0" w:color="auto"/>
          </w:divBdr>
          <w:divsChild>
            <w:div w:id="312030492">
              <w:marLeft w:val="0"/>
              <w:marRight w:val="0"/>
              <w:marTop w:val="0"/>
              <w:marBottom w:val="0"/>
              <w:divBdr>
                <w:top w:val="none" w:sz="0" w:space="0" w:color="auto"/>
                <w:left w:val="none" w:sz="0" w:space="0" w:color="auto"/>
                <w:bottom w:val="none" w:sz="0" w:space="0" w:color="auto"/>
                <w:right w:val="none" w:sz="0" w:space="0" w:color="auto"/>
              </w:divBdr>
              <w:divsChild>
                <w:div w:id="1692220801">
                  <w:marLeft w:val="0"/>
                  <w:marRight w:val="0"/>
                  <w:marTop w:val="0"/>
                  <w:marBottom w:val="0"/>
                  <w:divBdr>
                    <w:top w:val="none" w:sz="0" w:space="0" w:color="auto"/>
                    <w:left w:val="none" w:sz="0" w:space="0" w:color="auto"/>
                    <w:bottom w:val="none" w:sz="0" w:space="0" w:color="auto"/>
                    <w:right w:val="none" w:sz="0" w:space="0" w:color="auto"/>
                  </w:divBdr>
                  <w:divsChild>
                    <w:div w:id="1151361067">
                      <w:marLeft w:val="0"/>
                      <w:marRight w:val="0"/>
                      <w:marTop w:val="0"/>
                      <w:marBottom w:val="0"/>
                      <w:divBdr>
                        <w:top w:val="none" w:sz="0" w:space="0" w:color="auto"/>
                        <w:left w:val="none" w:sz="0" w:space="0" w:color="auto"/>
                        <w:bottom w:val="none" w:sz="0" w:space="0" w:color="auto"/>
                        <w:right w:val="none" w:sz="0" w:space="0" w:color="auto"/>
                      </w:divBdr>
                      <w:divsChild>
                        <w:div w:id="2367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595404">
          <w:marLeft w:val="0"/>
          <w:marRight w:val="0"/>
          <w:marTop w:val="0"/>
          <w:marBottom w:val="0"/>
          <w:divBdr>
            <w:top w:val="none" w:sz="0" w:space="0" w:color="auto"/>
            <w:left w:val="none" w:sz="0" w:space="0" w:color="auto"/>
            <w:bottom w:val="none" w:sz="0" w:space="0" w:color="auto"/>
            <w:right w:val="none" w:sz="0" w:space="0" w:color="auto"/>
          </w:divBdr>
        </w:div>
        <w:div w:id="1113211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F16DD7-C81E-47D5-8FD9-2167FAAC8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DDA0D96-9842-43B1-8961-B432B85CE255}">
  <ds:schemaRefs>
    <ds:schemaRef ds:uri="http://schemas.microsoft.com/sharepoint/v3/contenttype/forms"/>
  </ds:schemaRefs>
</ds:datastoreItem>
</file>

<file path=customXml/itemProps3.xml><?xml version="1.0" encoding="utf-8"?>
<ds:datastoreItem xmlns:ds="http://schemas.openxmlformats.org/officeDocument/2006/customXml" ds:itemID="{BE581457-18C5-459F-B437-99CC171A5798}">
  <ds:schemaRefs>
    <ds:schemaRef ds:uri="http://schemas.microsoft.com/office/2006/metadata/properties"/>
  </ds:schemaRefs>
</ds:datastoreItem>
</file>

<file path=customXml/itemProps4.xml><?xml version="1.0" encoding="utf-8"?>
<ds:datastoreItem xmlns:ds="http://schemas.openxmlformats.org/officeDocument/2006/customXml" ds:itemID="{3327AFF4-4ADB-4ABC-BB7D-82F9C29F2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1955</Words>
  <Characters>11145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13074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Maureen E O'Neill</dc:creator>
  <cp:lastModifiedBy>Michael Schmidt</cp:lastModifiedBy>
  <cp:revision>6</cp:revision>
  <dcterms:created xsi:type="dcterms:W3CDTF">2014-08-13T03:11:00Z</dcterms:created>
  <dcterms:modified xsi:type="dcterms:W3CDTF">2014-08-21T12:42:00Z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0x0101006219EA80AEA6ED4E9F5A32193A46957A</vt:lpwstr>
  </property>
</Properties>
</file>