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C1F3E" w14:textId="77777777" w:rsidR="0006356B" w:rsidRDefault="0006356B" w:rsidP="0006356B">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06356B" w14:paraId="14E5C0E1" w14:textId="77777777" w:rsidTr="00BE56F9">
        <w:tc>
          <w:tcPr>
            <w:tcW w:w="1098" w:type="dxa"/>
            <w:shd w:val="clear" w:color="auto" w:fill="DBE5F1" w:themeFill="accent1" w:themeFillTint="33"/>
          </w:tcPr>
          <w:p w14:paraId="4D47881B" w14:textId="77777777" w:rsidR="0006356B" w:rsidRPr="003F28AC" w:rsidRDefault="0006356B" w:rsidP="00BE56F9">
            <w:pPr>
              <w:rPr>
                <w:b/>
              </w:rPr>
            </w:pPr>
            <w:r w:rsidRPr="003F28AC">
              <w:rPr>
                <w:b/>
              </w:rPr>
              <w:t>Version</w:t>
            </w:r>
          </w:p>
        </w:tc>
        <w:tc>
          <w:tcPr>
            <w:tcW w:w="1530" w:type="dxa"/>
            <w:shd w:val="clear" w:color="auto" w:fill="DBE5F1" w:themeFill="accent1" w:themeFillTint="33"/>
          </w:tcPr>
          <w:p w14:paraId="4C3D53F1" w14:textId="77777777" w:rsidR="0006356B" w:rsidRPr="003F28AC" w:rsidRDefault="0006356B" w:rsidP="00BE56F9">
            <w:pPr>
              <w:rPr>
                <w:b/>
              </w:rPr>
            </w:pPr>
            <w:r w:rsidRPr="003F28AC">
              <w:rPr>
                <w:b/>
              </w:rPr>
              <w:t>Date</w:t>
            </w:r>
          </w:p>
        </w:tc>
        <w:tc>
          <w:tcPr>
            <w:tcW w:w="5850" w:type="dxa"/>
            <w:shd w:val="clear" w:color="auto" w:fill="DBE5F1" w:themeFill="accent1" w:themeFillTint="33"/>
          </w:tcPr>
          <w:p w14:paraId="67CA201C" w14:textId="77777777" w:rsidR="0006356B" w:rsidRPr="003F28AC" w:rsidRDefault="0006356B" w:rsidP="00BE56F9">
            <w:pPr>
              <w:rPr>
                <w:b/>
              </w:rPr>
            </w:pPr>
            <w:r w:rsidRPr="003F28AC">
              <w:rPr>
                <w:b/>
              </w:rPr>
              <w:t>Description</w:t>
            </w:r>
          </w:p>
        </w:tc>
        <w:tc>
          <w:tcPr>
            <w:tcW w:w="3186" w:type="dxa"/>
            <w:shd w:val="clear" w:color="auto" w:fill="DBE5F1" w:themeFill="accent1" w:themeFillTint="33"/>
          </w:tcPr>
          <w:p w14:paraId="503ED106" w14:textId="77777777" w:rsidR="0006356B" w:rsidRPr="003F28AC" w:rsidRDefault="0006356B" w:rsidP="00BE56F9">
            <w:pPr>
              <w:rPr>
                <w:b/>
              </w:rPr>
            </w:pPr>
            <w:r w:rsidRPr="003F28AC">
              <w:rPr>
                <w:b/>
              </w:rPr>
              <w:t>Author</w:t>
            </w:r>
          </w:p>
        </w:tc>
      </w:tr>
      <w:tr w:rsidR="0006356B" w14:paraId="314E10D7" w14:textId="77777777" w:rsidTr="00BE56F9">
        <w:tc>
          <w:tcPr>
            <w:tcW w:w="1098" w:type="dxa"/>
          </w:tcPr>
          <w:p w14:paraId="4D252837" w14:textId="77777777" w:rsidR="0006356B" w:rsidRDefault="0006356B" w:rsidP="00BE56F9">
            <w:r>
              <w:t>1.0</w:t>
            </w:r>
          </w:p>
        </w:tc>
        <w:tc>
          <w:tcPr>
            <w:tcW w:w="1530" w:type="dxa"/>
          </w:tcPr>
          <w:p w14:paraId="2584B3D4" w14:textId="77777777" w:rsidR="0006356B" w:rsidRDefault="0006356B" w:rsidP="00BE56F9">
            <w:r>
              <w:t>01/22/2014</w:t>
            </w:r>
          </w:p>
        </w:tc>
        <w:tc>
          <w:tcPr>
            <w:tcW w:w="5850" w:type="dxa"/>
          </w:tcPr>
          <w:p w14:paraId="6EF38A6E" w14:textId="77777777" w:rsidR="0006356B" w:rsidRDefault="0006356B" w:rsidP="00BE56F9">
            <w:r>
              <w:t>Initial Draft Before Workshop</w:t>
            </w:r>
          </w:p>
        </w:tc>
        <w:tc>
          <w:tcPr>
            <w:tcW w:w="3186" w:type="dxa"/>
          </w:tcPr>
          <w:p w14:paraId="10128391" w14:textId="77777777" w:rsidR="0006356B" w:rsidRDefault="0006356B" w:rsidP="00BE56F9">
            <w:r>
              <w:t>J. Kelly</w:t>
            </w:r>
          </w:p>
        </w:tc>
      </w:tr>
      <w:tr w:rsidR="0006356B" w14:paraId="54322384" w14:textId="77777777" w:rsidTr="00BE56F9">
        <w:tc>
          <w:tcPr>
            <w:tcW w:w="1098" w:type="dxa"/>
          </w:tcPr>
          <w:p w14:paraId="1AE8E6AB" w14:textId="77777777" w:rsidR="0006356B" w:rsidRDefault="0006356B" w:rsidP="00BE56F9">
            <w:r>
              <w:t>1.1</w:t>
            </w:r>
          </w:p>
        </w:tc>
        <w:tc>
          <w:tcPr>
            <w:tcW w:w="1530" w:type="dxa"/>
          </w:tcPr>
          <w:p w14:paraId="73E5EA6F" w14:textId="77777777" w:rsidR="0006356B" w:rsidRDefault="0006356B" w:rsidP="00BE56F9">
            <w:r>
              <w:t>01/29/2014</w:t>
            </w:r>
          </w:p>
        </w:tc>
        <w:tc>
          <w:tcPr>
            <w:tcW w:w="5850" w:type="dxa"/>
          </w:tcPr>
          <w:p w14:paraId="565FACFE" w14:textId="77777777" w:rsidR="0006356B" w:rsidRDefault="0006356B" w:rsidP="00BE56F9">
            <w:r>
              <w:t>Modified the Agent Script, validation rule and Support Process sections</w:t>
            </w:r>
          </w:p>
        </w:tc>
        <w:tc>
          <w:tcPr>
            <w:tcW w:w="3186" w:type="dxa"/>
          </w:tcPr>
          <w:p w14:paraId="2F7C721A" w14:textId="77777777" w:rsidR="0006356B" w:rsidRDefault="0006356B" w:rsidP="00BE56F9">
            <w:r>
              <w:t>Sreelatha SK</w:t>
            </w:r>
          </w:p>
        </w:tc>
      </w:tr>
      <w:tr w:rsidR="0006356B" w14:paraId="77F9A9CA" w14:textId="77777777" w:rsidTr="00BE56F9">
        <w:tc>
          <w:tcPr>
            <w:tcW w:w="1098" w:type="dxa"/>
          </w:tcPr>
          <w:p w14:paraId="22895127" w14:textId="77777777" w:rsidR="0006356B" w:rsidRDefault="0006356B" w:rsidP="00BE56F9">
            <w:r>
              <w:t>1.2</w:t>
            </w:r>
          </w:p>
        </w:tc>
        <w:tc>
          <w:tcPr>
            <w:tcW w:w="1530" w:type="dxa"/>
          </w:tcPr>
          <w:p w14:paraId="08FB029D" w14:textId="77777777" w:rsidR="0006356B" w:rsidRDefault="0006356B" w:rsidP="00BE56F9">
            <w:r>
              <w:t>01/30/2014</w:t>
            </w:r>
          </w:p>
        </w:tc>
        <w:tc>
          <w:tcPr>
            <w:tcW w:w="5850" w:type="dxa"/>
          </w:tcPr>
          <w:p w14:paraId="209FF26A" w14:textId="77777777" w:rsidR="0006356B" w:rsidRDefault="0006356B" w:rsidP="00BE56F9">
            <w:r>
              <w:t>Modified custom fields, rules, and agent instructions</w:t>
            </w:r>
          </w:p>
        </w:tc>
        <w:tc>
          <w:tcPr>
            <w:tcW w:w="3186" w:type="dxa"/>
          </w:tcPr>
          <w:p w14:paraId="33239AE2" w14:textId="77777777" w:rsidR="0006356B" w:rsidRDefault="0006356B" w:rsidP="00BE56F9">
            <w:r>
              <w:t>J. Kelly</w:t>
            </w:r>
          </w:p>
        </w:tc>
      </w:tr>
      <w:tr w:rsidR="0006356B" w14:paraId="6A4CBF4E" w14:textId="77777777" w:rsidTr="00BE56F9">
        <w:tc>
          <w:tcPr>
            <w:tcW w:w="1098" w:type="dxa"/>
          </w:tcPr>
          <w:p w14:paraId="3FF3947B" w14:textId="77777777" w:rsidR="0006356B" w:rsidRDefault="0006356B" w:rsidP="00BE56F9">
            <w:r>
              <w:t>1.3</w:t>
            </w:r>
          </w:p>
        </w:tc>
        <w:tc>
          <w:tcPr>
            <w:tcW w:w="1530" w:type="dxa"/>
          </w:tcPr>
          <w:p w14:paraId="7E941450" w14:textId="77777777" w:rsidR="0006356B" w:rsidRDefault="0006356B" w:rsidP="00BE56F9">
            <w:r>
              <w:t>02/09/2014</w:t>
            </w:r>
          </w:p>
        </w:tc>
        <w:tc>
          <w:tcPr>
            <w:tcW w:w="5850" w:type="dxa"/>
          </w:tcPr>
          <w:p w14:paraId="11DC34E8" w14:textId="77777777" w:rsidR="0006356B" w:rsidRDefault="0006356B" w:rsidP="00BE56F9">
            <w:r>
              <w:t>Revised Agent Instructions section</w:t>
            </w:r>
          </w:p>
        </w:tc>
        <w:tc>
          <w:tcPr>
            <w:tcW w:w="3186" w:type="dxa"/>
          </w:tcPr>
          <w:p w14:paraId="47E654B7" w14:textId="77777777" w:rsidR="0006356B" w:rsidRDefault="0006356B" w:rsidP="00BE56F9">
            <w:r>
              <w:t>J. Kelly</w:t>
            </w:r>
          </w:p>
        </w:tc>
      </w:tr>
      <w:tr w:rsidR="0006356B" w14:paraId="6E0B0FAB" w14:textId="77777777" w:rsidTr="00BE56F9">
        <w:tc>
          <w:tcPr>
            <w:tcW w:w="1098" w:type="dxa"/>
          </w:tcPr>
          <w:p w14:paraId="1D53F079" w14:textId="77777777" w:rsidR="0006356B" w:rsidRDefault="0006356B" w:rsidP="00BE56F9">
            <w:r>
              <w:t>1.4</w:t>
            </w:r>
          </w:p>
        </w:tc>
        <w:tc>
          <w:tcPr>
            <w:tcW w:w="1530" w:type="dxa"/>
          </w:tcPr>
          <w:p w14:paraId="383D2354" w14:textId="77777777" w:rsidR="0006356B" w:rsidRDefault="0006356B" w:rsidP="00BE56F9">
            <w:r>
              <w:t>02/12/2014</w:t>
            </w:r>
          </w:p>
        </w:tc>
        <w:tc>
          <w:tcPr>
            <w:tcW w:w="5850" w:type="dxa"/>
          </w:tcPr>
          <w:p w14:paraId="1C813166" w14:textId="77777777" w:rsidR="0006356B" w:rsidRDefault="0006356B" w:rsidP="00BE56F9">
            <w:r>
              <w:t>Design-Related Change</w:t>
            </w:r>
          </w:p>
        </w:tc>
        <w:tc>
          <w:tcPr>
            <w:tcW w:w="3186" w:type="dxa"/>
          </w:tcPr>
          <w:p w14:paraId="2350CE67" w14:textId="77777777" w:rsidR="0006356B" w:rsidRDefault="0006356B" w:rsidP="00BE56F9">
            <w:r>
              <w:t>J. Kelly</w:t>
            </w:r>
          </w:p>
        </w:tc>
      </w:tr>
      <w:tr w:rsidR="0006356B" w14:paraId="16620092" w14:textId="77777777" w:rsidTr="00BE56F9">
        <w:tc>
          <w:tcPr>
            <w:tcW w:w="1098" w:type="dxa"/>
          </w:tcPr>
          <w:p w14:paraId="3965138D" w14:textId="77777777" w:rsidR="0006356B" w:rsidRDefault="0006356B" w:rsidP="00BE56F9">
            <w:r>
              <w:t>1.5</w:t>
            </w:r>
          </w:p>
        </w:tc>
        <w:tc>
          <w:tcPr>
            <w:tcW w:w="1530" w:type="dxa"/>
          </w:tcPr>
          <w:p w14:paraId="75ABC86F" w14:textId="77777777" w:rsidR="0006356B" w:rsidRDefault="0006356B" w:rsidP="00BE56F9">
            <w:r>
              <w:t>02/14/2014</w:t>
            </w:r>
          </w:p>
        </w:tc>
        <w:tc>
          <w:tcPr>
            <w:tcW w:w="5850" w:type="dxa"/>
          </w:tcPr>
          <w:p w14:paraId="5A353DB6" w14:textId="77777777" w:rsidR="0006356B" w:rsidRDefault="0006356B" w:rsidP="00BE56F9">
            <w:r>
              <w:t>Design Change to Process Overview Section</w:t>
            </w:r>
          </w:p>
        </w:tc>
        <w:tc>
          <w:tcPr>
            <w:tcW w:w="3186" w:type="dxa"/>
          </w:tcPr>
          <w:p w14:paraId="478D64D4" w14:textId="77777777" w:rsidR="0006356B" w:rsidRDefault="0006356B" w:rsidP="00BE56F9">
            <w:r>
              <w:t>J. Kelly</w:t>
            </w:r>
          </w:p>
        </w:tc>
      </w:tr>
      <w:tr w:rsidR="0006356B" w14:paraId="715671A0" w14:textId="77777777" w:rsidTr="00BE56F9">
        <w:tc>
          <w:tcPr>
            <w:tcW w:w="1098" w:type="dxa"/>
          </w:tcPr>
          <w:p w14:paraId="48BC9590" w14:textId="77777777" w:rsidR="0006356B" w:rsidRDefault="0006356B" w:rsidP="00BE56F9">
            <w:r>
              <w:t>1.6</w:t>
            </w:r>
          </w:p>
        </w:tc>
        <w:tc>
          <w:tcPr>
            <w:tcW w:w="1530" w:type="dxa"/>
          </w:tcPr>
          <w:p w14:paraId="05C29BD1" w14:textId="77777777" w:rsidR="0006356B" w:rsidRDefault="0006356B" w:rsidP="00BE56F9">
            <w:r>
              <w:t>02/19/2014</w:t>
            </w:r>
          </w:p>
        </w:tc>
        <w:tc>
          <w:tcPr>
            <w:tcW w:w="5850" w:type="dxa"/>
          </w:tcPr>
          <w:p w14:paraId="15E066FD" w14:textId="77777777" w:rsidR="0006356B" w:rsidRDefault="0006356B" w:rsidP="00BE56F9">
            <w:r>
              <w:t>Removed Question Marks in Field Labels</w:t>
            </w:r>
          </w:p>
        </w:tc>
        <w:tc>
          <w:tcPr>
            <w:tcW w:w="3186" w:type="dxa"/>
          </w:tcPr>
          <w:p w14:paraId="5CDBA504" w14:textId="77777777" w:rsidR="0006356B" w:rsidRDefault="0006356B" w:rsidP="00BE56F9">
            <w:r>
              <w:t>J. Kelly</w:t>
            </w:r>
          </w:p>
        </w:tc>
      </w:tr>
      <w:tr w:rsidR="0006356B" w14:paraId="491267C9" w14:textId="77777777" w:rsidTr="00BE56F9">
        <w:tc>
          <w:tcPr>
            <w:tcW w:w="1098" w:type="dxa"/>
          </w:tcPr>
          <w:p w14:paraId="1C520BE7" w14:textId="77777777" w:rsidR="0006356B" w:rsidRDefault="0006356B" w:rsidP="00BE56F9">
            <w:r>
              <w:t>1.7</w:t>
            </w:r>
          </w:p>
        </w:tc>
        <w:tc>
          <w:tcPr>
            <w:tcW w:w="1530" w:type="dxa"/>
          </w:tcPr>
          <w:p w14:paraId="129F4B4D" w14:textId="77777777" w:rsidR="0006356B" w:rsidRDefault="0006356B" w:rsidP="00BE56F9">
            <w:r>
              <w:t>02/25/2014</w:t>
            </w:r>
          </w:p>
        </w:tc>
        <w:tc>
          <w:tcPr>
            <w:tcW w:w="5850" w:type="dxa"/>
          </w:tcPr>
          <w:p w14:paraId="04188D29" w14:textId="77777777" w:rsidR="0006356B" w:rsidRDefault="0006356B" w:rsidP="00BE56F9">
            <w:r>
              <w:t>Added Sections for GIS, Action Items</w:t>
            </w:r>
          </w:p>
        </w:tc>
        <w:tc>
          <w:tcPr>
            <w:tcW w:w="3186" w:type="dxa"/>
          </w:tcPr>
          <w:p w14:paraId="3CEC1C9C" w14:textId="77777777" w:rsidR="0006356B" w:rsidRDefault="0006356B" w:rsidP="00BE56F9">
            <w:r>
              <w:t>J. Kelly</w:t>
            </w:r>
          </w:p>
        </w:tc>
      </w:tr>
      <w:tr w:rsidR="0006356B" w14:paraId="14593DBE" w14:textId="77777777" w:rsidTr="00BE56F9">
        <w:tc>
          <w:tcPr>
            <w:tcW w:w="1098" w:type="dxa"/>
          </w:tcPr>
          <w:p w14:paraId="62245F10" w14:textId="77777777" w:rsidR="0006356B" w:rsidRDefault="0006356B" w:rsidP="00BE56F9">
            <w:r>
              <w:t>1.8</w:t>
            </w:r>
          </w:p>
        </w:tc>
        <w:tc>
          <w:tcPr>
            <w:tcW w:w="1530" w:type="dxa"/>
          </w:tcPr>
          <w:p w14:paraId="285FC8DF" w14:textId="77777777" w:rsidR="0006356B" w:rsidRDefault="0006356B" w:rsidP="00BE56F9">
            <w:r>
              <w:t>02/25/2014</w:t>
            </w:r>
          </w:p>
        </w:tc>
        <w:tc>
          <w:tcPr>
            <w:tcW w:w="5850" w:type="dxa"/>
          </w:tcPr>
          <w:p w14:paraId="7DA9E79A" w14:textId="77777777" w:rsidR="0006356B" w:rsidRDefault="0006356B" w:rsidP="00BE56F9">
            <w:r>
              <w:t>Changes incorporated after discussion with City</w:t>
            </w:r>
          </w:p>
        </w:tc>
        <w:tc>
          <w:tcPr>
            <w:tcW w:w="3186" w:type="dxa"/>
          </w:tcPr>
          <w:p w14:paraId="7A2701EB" w14:textId="77777777" w:rsidR="0006356B" w:rsidRDefault="0006356B" w:rsidP="00BE56F9">
            <w:r>
              <w:t>M. Schmidt</w:t>
            </w:r>
          </w:p>
          <w:p w14:paraId="458181B1" w14:textId="77777777" w:rsidR="0006356B" w:rsidRDefault="0006356B" w:rsidP="00BE56F9">
            <w:r>
              <w:t>Sreelatha SK</w:t>
            </w:r>
          </w:p>
        </w:tc>
      </w:tr>
      <w:tr w:rsidR="00331BDD" w14:paraId="05751EE7" w14:textId="77777777" w:rsidTr="00BE56F9">
        <w:tc>
          <w:tcPr>
            <w:tcW w:w="1098" w:type="dxa"/>
          </w:tcPr>
          <w:p w14:paraId="676C09BD" w14:textId="1D94EF34" w:rsidR="00331BDD" w:rsidRDefault="00331BDD" w:rsidP="00BE56F9">
            <w:r>
              <w:t>1.9</w:t>
            </w:r>
          </w:p>
        </w:tc>
        <w:tc>
          <w:tcPr>
            <w:tcW w:w="1530" w:type="dxa"/>
          </w:tcPr>
          <w:p w14:paraId="36BE81AF" w14:textId="7E8BD352" w:rsidR="00331BDD" w:rsidRDefault="00331BDD" w:rsidP="00331BDD">
            <w:r>
              <w:t>06/05/2014</w:t>
            </w:r>
          </w:p>
        </w:tc>
        <w:tc>
          <w:tcPr>
            <w:tcW w:w="5850" w:type="dxa"/>
          </w:tcPr>
          <w:p w14:paraId="4581F13D" w14:textId="7C8818E7" w:rsidR="00331BDD" w:rsidRDefault="00331BDD" w:rsidP="00BE56F9">
            <w:r>
              <w:t>Added Redress Change</w:t>
            </w:r>
          </w:p>
        </w:tc>
        <w:tc>
          <w:tcPr>
            <w:tcW w:w="3186" w:type="dxa"/>
          </w:tcPr>
          <w:p w14:paraId="251082C2" w14:textId="0C3060D7" w:rsidR="00331BDD" w:rsidRDefault="00331BDD" w:rsidP="00BE56F9">
            <w:r>
              <w:t>Sreelatha SK</w:t>
            </w:r>
          </w:p>
        </w:tc>
      </w:tr>
      <w:tr w:rsidR="009A2368" w14:paraId="7810C975" w14:textId="77777777" w:rsidTr="00BE56F9">
        <w:tc>
          <w:tcPr>
            <w:tcW w:w="1098" w:type="dxa"/>
          </w:tcPr>
          <w:p w14:paraId="53BBF684" w14:textId="370D7894" w:rsidR="009A2368" w:rsidRDefault="009A2368" w:rsidP="00BE56F9">
            <w:r>
              <w:t>2.0</w:t>
            </w:r>
          </w:p>
        </w:tc>
        <w:tc>
          <w:tcPr>
            <w:tcW w:w="1530" w:type="dxa"/>
          </w:tcPr>
          <w:p w14:paraId="6CED142C" w14:textId="1AD78EF9" w:rsidR="009A2368" w:rsidRDefault="009A2368" w:rsidP="00331BDD">
            <w:r>
              <w:t>08/14/2014</w:t>
            </w:r>
          </w:p>
        </w:tc>
        <w:tc>
          <w:tcPr>
            <w:tcW w:w="5850" w:type="dxa"/>
          </w:tcPr>
          <w:p w14:paraId="5E2BBD3D" w14:textId="5FA4A5C9" w:rsidR="009A2368" w:rsidRDefault="009A2368" w:rsidP="009A2368">
            <w:r>
              <w:t xml:space="preserve">Changed Department to CLIP &amp; removed integration to Cityworks. </w:t>
            </w:r>
          </w:p>
        </w:tc>
        <w:tc>
          <w:tcPr>
            <w:tcW w:w="3186" w:type="dxa"/>
          </w:tcPr>
          <w:p w14:paraId="4F07C4AC" w14:textId="148B78D9" w:rsidR="009A2368" w:rsidRDefault="009A2368" w:rsidP="00BE56F9">
            <w:r>
              <w:t>J. Robb</w:t>
            </w:r>
          </w:p>
        </w:tc>
      </w:tr>
    </w:tbl>
    <w:p w14:paraId="3EA25EB7" w14:textId="77777777" w:rsidR="0006356B" w:rsidRDefault="0006356B" w:rsidP="0006356B">
      <w:pPr>
        <w:pStyle w:val="Heading1"/>
      </w:pPr>
      <w:r>
        <w:t>Requirements Overview</w:t>
      </w:r>
    </w:p>
    <w:p w14:paraId="76187143" w14:textId="77777777" w:rsidR="0006356B" w:rsidRPr="00BE5E4E" w:rsidRDefault="0006356B" w:rsidP="0006356B">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w:t>
      </w:r>
    </w:p>
    <w:p w14:paraId="22BE0EED" w14:textId="77777777" w:rsidR="0006356B" w:rsidRDefault="0006356B" w:rsidP="0006356B">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06356B" w:rsidRPr="008D0A72" w14:paraId="769141FE" w14:textId="77777777" w:rsidTr="00BE56F9">
        <w:tc>
          <w:tcPr>
            <w:tcW w:w="2520" w:type="dxa"/>
            <w:shd w:val="clear" w:color="auto" w:fill="EEECE1" w:themeFill="background2"/>
          </w:tcPr>
          <w:p w14:paraId="704F700A" w14:textId="77777777" w:rsidR="0006356B" w:rsidRPr="008D0A72" w:rsidRDefault="0006356B" w:rsidP="00BE56F9">
            <w:pPr>
              <w:rPr>
                <w:b/>
                <w:sz w:val="20"/>
                <w:szCs w:val="20"/>
              </w:rPr>
            </w:pPr>
            <w:r>
              <w:rPr>
                <w:b/>
                <w:sz w:val="20"/>
                <w:szCs w:val="20"/>
              </w:rPr>
              <w:t>Department</w:t>
            </w:r>
          </w:p>
        </w:tc>
        <w:tc>
          <w:tcPr>
            <w:tcW w:w="11880" w:type="dxa"/>
          </w:tcPr>
          <w:p w14:paraId="328A1696" w14:textId="54FA3553" w:rsidR="0006356B" w:rsidRPr="009A2368" w:rsidRDefault="0006356B" w:rsidP="00BE56F9">
            <w:pPr>
              <w:rPr>
                <w:sz w:val="20"/>
                <w:szCs w:val="20"/>
              </w:rPr>
            </w:pPr>
            <w:r w:rsidRPr="009A2368">
              <w:rPr>
                <w:strike/>
                <w:sz w:val="20"/>
                <w:szCs w:val="20"/>
              </w:rPr>
              <w:t>Streets Department</w:t>
            </w:r>
            <w:r w:rsidR="009A2368">
              <w:rPr>
                <w:strike/>
                <w:sz w:val="20"/>
                <w:szCs w:val="20"/>
              </w:rPr>
              <w:t xml:space="preserve"> </w:t>
            </w:r>
            <w:r w:rsidR="009A2368">
              <w:rPr>
                <w:sz w:val="20"/>
                <w:szCs w:val="20"/>
              </w:rPr>
              <w:t>Community Life Improvement Program (CLIP)</w:t>
            </w:r>
          </w:p>
        </w:tc>
      </w:tr>
      <w:tr w:rsidR="0006356B" w:rsidRPr="008D0A72" w14:paraId="3868F30F" w14:textId="77777777" w:rsidTr="00BE56F9">
        <w:tc>
          <w:tcPr>
            <w:tcW w:w="2520" w:type="dxa"/>
            <w:shd w:val="clear" w:color="auto" w:fill="EEECE1" w:themeFill="background2"/>
          </w:tcPr>
          <w:p w14:paraId="3D9DB4BF" w14:textId="77777777" w:rsidR="0006356B" w:rsidRPr="008D0A72" w:rsidRDefault="0006356B" w:rsidP="00BE56F9">
            <w:pPr>
              <w:rPr>
                <w:b/>
                <w:sz w:val="20"/>
                <w:szCs w:val="20"/>
              </w:rPr>
            </w:pPr>
            <w:r w:rsidRPr="008D0A72">
              <w:rPr>
                <w:b/>
                <w:sz w:val="20"/>
                <w:szCs w:val="20"/>
              </w:rPr>
              <w:t>Record Type Name</w:t>
            </w:r>
          </w:p>
        </w:tc>
        <w:tc>
          <w:tcPr>
            <w:tcW w:w="11880" w:type="dxa"/>
          </w:tcPr>
          <w:p w14:paraId="662BC672" w14:textId="77777777" w:rsidR="0006356B" w:rsidRPr="00C8596E" w:rsidRDefault="0006356B" w:rsidP="00BE56F9">
            <w:pPr>
              <w:rPr>
                <w:sz w:val="20"/>
                <w:szCs w:val="20"/>
              </w:rPr>
            </w:pPr>
            <w:r>
              <w:rPr>
                <w:sz w:val="20"/>
                <w:szCs w:val="20"/>
              </w:rPr>
              <w:t>Abandoned Bike</w:t>
            </w:r>
          </w:p>
        </w:tc>
      </w:tr>
      <w:tr w:rsidR="0006356B" w:rsidRPr="008D0A72" w14:paraId="056680E1" w14:textId="77777777" w:rsidTr="00BE56F9">
        <w:tc>
          <w:tcPr>
            <w:tcW w:w="2520" w:type="dxa"/>
            <w:shd w:val="clear" w:color="auto" w:fill="EEECE1" w:themeFill="background2"/>
          </w:tcPr>
          <w:p w14:paraId="2D4152A7" w14:textId="77777777" w:rsidR="0006356B" w:rsidRPr="008D0A72" w:rsidRDefault="0006356B" w:rsidP="00BE56F9">
            <w:pPr>
              <w:rPr>
                <w:b/>
                <w:sz w:val="20"/>
                <w:szCs w:val="20"/>
              </w:rPr>
            </w:pPr>
            <w:r w:rsidRPr="008D0A72">
              <w:rPr>
                <w:b/>
                <w:sz w:val="20"/>
                <w:szCs w:val="20"/>
              </w:rPr>
              <w:t>Record Type Description</w:t>
            </w:r>
          </w:p>
        </w:tc>
        <w:tc>
          <w:tcPr>
            <w:tcW w:w="11880" w:type="dxa"/>
          </w:tcPr>
          <w:p w14:paraId="3E0CA018" w14:textId="77777777" w:rsidR="0006356B" w:rsidRPr="008D0A72" w:rsidRDefault="0006356B" w:rsidP="00BE56F9">
            <w:pPr>
              <w:rPr>
                <w:sz w:val="20"/>
                <w:szCs w:val="20"/>
              </w:rPr>
            </w:pPr>
            <w:r>
              <w:rPr>
                <w:sz w:val="20"/>
                <w:szCs w:val="20"/>
              </w:rPr>
              <w:t>Report</w:t>
            </w:r>
            <w:r w:rsidRPr="006E31D8">
              <w:rPr>
                <w:sz w:val="20"/>
                <w:szCs w:val="20"/>
              </w:rPr>
              <w:t xml:space="preserve"> </w:t>
            </w:r>
            <w:r>
              <w:rPr>
                <w:sz w:val="20"/>
                <w:szCs w:val="20"/>
              </w:rPr>
              <w:t>the location of an abandoned bike</w:t>
            </w:r>
          </w:p>
        </w:tc>
      </w:tr>
      <w:tr w:rsidR="0006356B" w:rsidRPr="008D0A72" w14:paraId="6C034DB7" w14:textId="77777777" w:rsidTr="00BE56F9">
        <w:tc>
          <w:tcPr>
            <w:tcW w:w="2520" w:type="dxa"/>
            <w:shd w:val="clear" w:color="auto" w:fill="EEECE1" w:themeFill="background2"/>
          </w:tcPr>
          <w:p w14:paraId="486AE824" w14:textId="77777777" w:rsidR="0006356B" w:rsidRPr="008D0A72" w:rsidRDefault="0006356B" w:rsidP="00BE56F9">
            <w:pPr>
              <w:rPr>
                <w:b/>
                <w:sz w:val="20"/>
                <w:szCs w:val="20"/>
              </w:rPr>
            </w:pPr>
            <w:r w:rsidRPr="008D0A72">
              <w:rPr>
                <w:b/>
                <w:sz w:val="20"/>
                <w:szCs w:val="20"/>
              </w:rPr>
              <w:t>Process Overview</w:t>
            </w:r>
          </w:p>
        </w:tc>
        <w:tc>
          <w:tcPr>
            <w:tcW w:w="11880" w:type="dxa"/>
          </w:tcPr>
          <w:p w14:paraId="485893F4" w14:textId="77777777" w:rsidR="0006356B" w:rsidRPr="00C07EB1" w:rsidRDefault="0006356B" w:rsidP="00BE56F9">
            <w:pPr>
              <w:pStyle w:val="ListParagraph"/>
              <w:numPr>
                <w:ilvl w:val="0"/>
                <w:numId w:val="1"/>
              </w:numPr>
              <w:spacing w:after="200" w:line="276" w:lineRule="auto"/>
              <w:rPr>
                <w:sz w:val="20"/>
                <w:szCs w:val="20"/>
              </w:rPr>
            </w:pPr>
            <w:r>
              <w:rPr>
                <w:sz w:val="20"/>
                <w:szCs w:val="20"/>
              </w:rPr>
              <w:t>Customer</w:t>
            </w:r>
            <w:r w:rsidRPr="00C07EB1">
              <w:rPr>
                <w:sz w:val="20"/>
                <w:szCs w:val="20"/>
              </w:rPr>
              <w:t xml:space="preserve"> requests the service</w:t>
            </w:r>
          </w:p>
          <w:p w14:paraId="0930E08B" w14:textId="77777777" w:rsidR="0006356B" w:rsidRPr="00C07EB1" w:rsidRDefault="0006356B" w:rsidP="00BE56F9">
            <w:pPr>
              <w:pStyle w:val="ListParagraph"/>
              <w:numPr>
                <w:ilvl w:val="0"/>
                <w:numId w:val="1"/>
              </w:numPr>
              <w:spacing w:after="200" w:line="276" w:lineRule="auto"/>
              <w:rPr>
                <w:sz w:val="20"/>
                <w:szCs w:val="20"/>
              </w:rPr>
            </w:pPr>
            <w:r w:rsidRPr="00C07EB1">
              <w:rPr>
                <w:sz w:val="20"/>
                <w:szCs w:val="20"/>
              </w:rPr>
              <w:t xml:space="preserve">The Agent creates a case by selecting the </w:t>
            </w:r>
            <w:r>
              <w:rPr>
                <w:i/>
                <w:sz w:val="20"/>
                <w:szCs w:val="20"/>
              </w:rPr>
              <w:t>Abandoned Bike</w:t>
            </w:r>
            <w:r w:rsidRPr="00C07EB1">
              <w:rPr>
                <w:sz w:val="20"/>
                <w:szCs w:val="20"/>
              </w:rPr>
              <w:t xml:space="preserve"> </w:t>
            </w:r>
            <w:r w:rsidRPr="00C07EB1">
              <w:rPr>
                <w:b/>
                <w:i/>
                <w:sz w:val="20"/>
                <w:szCs w:val="20"/>
              </w:rPr>
              <w:t>Record Type</w:t>
            </w:r>
            <w:r w:rsidRPr="00C07EB1">
              <w:rPr>
                <w:sz w:val="20"/>
                <w:szCs w:val="20"/>
              </w:rPr>
              <w:t xml:space="preserve">. </w:t>
            </w:r>
          </w:p>
          <w:p w14:paraId="3322F35D" w14:textId="77777777" w:rsidR="0006356B" w:rsidRPr="00C07EB1" w:rsidRDefault="0006356B" w:rsidP="00BE56F9">
            <w:pPr>
              <w:pStyle w:val="ListParagraph"/>
              <w:numPr>
                <w:ilvl w:val="1"/>
                <w:numId w:val="6"/>
              </w:numPr>
              <w:spacing w:after="200" w:line="276" w:lineRule="auto"/>
              <w:rPr>
                <w:rFonts w:ascii="Arial" w:hAnsi="Arial" w:cs="Arial"/>
                <w:sz w:val="20"/>
                <w:szCs w:val="20"/>
              </w:rPr>
            </w:pPr>
            <w:r w:rsidRPr="00C07EB1">
              <w:rPr>
                <w:sz w:val="20"/>
                <w:szCs w:val="20"/>
              </w:rPr>
              <w:lastRenderedPageBreak/>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5EDEF978" w14:textId="77777777" w:rsidR="0006356B" w:rsidRPr="00C07EB1" w:rsidRDefault="0006356B" w:rsidP="00BE56F9">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Pr>
                <w:rFonts w:cs="Arial"/>
                <w:i/>
                <w:sz w:val="20"/>
                <w:szCs w:val="20"/>
              </w:rPr>
              <w:t>Abandoned Bike</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2B1563C3" w14:textId="77777777" w:rsidR="0006356B" w:rsidRPr="00C07EB1" w:rsidRDefault="0006356B" w:rsidP="00BE56F9">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EA0EA48" w14:textId="77777777" w:rsidR="0006356B" w:rsidRPr="00C07EB1" w:rsidRDefault="0006356B" w:rsidP="00BE56F9">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2E48C012" w14:textId="77777777" w:rsidR="0006356B" w:rsidRPr="00C07EB1" w:rsidRDefault="0006356B" w:rsidP="00BE56F9">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37FD4C61" w14:textId="77777777" w:rsidR="0006356B" w:rsidRPr="00C07EB1" w:rsidRDefault="0006356B" w:rsidP="00BE56F9">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0B67F6EA" w14:textId="77777777" w:rsidR="0006356B" w:rsidRPr="00C07EB1" w:rsidRDefault="0006356B" w:rsidP="00BE56F9">
            <w:pPr>
              <w:pStyle w:val="ListParagraph"/>
              <w:numPr>
                <w:ilvl w:val="1"/>
                <w:numId w:val="1"/>
              </w:numPr>
              <w:spacing w:after="200" w:line="276" w:lineRule="auto"/>
              <w:rPr>
                <w:sz w:val="20"/>
                <w:szCs w:val="20"/>
              </w:rPr>
            </w:pPr>
            <w:r w:rsidRPr="00C07EB1">
              <w:rPr>
                <w:sz w:val="20"/>
                <w:szCs w:val="20"/>
              </w:rPr>
              <w:t>Auto-generates the next sequential Case Number</w:t>
            </w:r>
          </w:p>
          <w:p w14:paraId="2E782209" w14:textId="77777777" w:rsidR="0006356B" w:rsidRDefault="0006356B" w:rsidP="00BE56F9">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51BE817E" w14:textId="77777777" w:rsidR="0006356B" w:rsidRDefault="0006356B" w:rsidP="00BE56F9">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147AB0E4" w14:textId="77777777" w:rsidR="0006356B" w:rsidRPr="009A2368" w:rsidRDefault="0006356B" w:rsidP="00BE56F9">
            <w:pPr>
              <w:pStyle w:val="ListParagraph"/>
              <w:numPr>
                <w:ilvl w:val="2"/>
                <w:numId w:val="1"/>
              </w:numPr>
              <w:rPr>
                <w:strike/>
                <w:sz w:val="20"/>
                <w:szCs w:val="20"/>
              </w:rPr>
            </w:pPr>
            <w:r w:rsidRPr="009A2368">
              <w:rPr>
                <w:strike/>
                <w:sz w:val="20"/>
                <w:szCs w:val="20"/>
              </w:rPr>
              <w:t>Assignment notification emails will NOT be sent for cases that are being interfaced with CityWorks.</w:t>
            </w:r>
          </w:p>
          <w:p w14:paraId="41E0E6CE" w14:textId="77777777" w:rsidR="0006356B" w:rsidRPr="003E497A" w:rsidRDefault="0006356B" w:rsidP="00BE56F9">
            <w:pPr>
              <w:pStyle w:val="ListParagraph"/>
              <w:numPr>
                <w:ilvl w:val="1"/>
                <w:numId w:val="1"/>
              </w:numPr>
              <w:spacing w:line="276" w:lineRule="auto"/>
              <w:rPr>
                <w:sz w:val="20"/>
                <w:szCs w:val="20"/>
              </w:rPr>
            </w:pPr>
            <w:r w:rsidRPr="003E497A">
              <w:rPr>
                <w:sz w:val="20"/>
                <w:szCs w:val="20"/>
              </w:rPr>
              <w:t>Sends an email to the contact indicating a new case has been created for their request if the “Send Notification Email to Contact” checkbox is selected.  The standard “Case Creation” template will be used for the email.</w:t>
            </w:r>
          </w:p>
        </w:tc>
      </w:tr>
      <w:tr w:rsidR="0006356B" w:rsidRPr="008D0A72" w14:paraId="3122F9D6" w14:textId="77777777" w:rsidTr="00BE56F9">
        <w:trPr>
          <w:trHeight w:val="1851"/>
        </w:trPr>
        <w:tc>
          <w:tcPr>
            <w:tcW w:w="2520" w:type="dxa"/>
            <w:shd w:val="clear" w:color="auto" w:fill="EEECE1" w:themeFill="background2"/>
          </w:tcPr>
          <w:p w14:paraId="55C9605D" w14:textId="77777777" w:rsidR="0006356B" w:rsidRPr="008D0A72" w:rsidRDefault="0006356B" w:rsidP="00BE56F9">
            <w:pPr>
              <w:rPr>
                <w:b/>
                <w:sz w:val="20"/>
                <w:szCs w:val="20"/>
              </w:rPr>
            </w:pPr>
            <w:r>
              <w:rPr>
                <w:b/>
                <w:sz w:val="20"/>
                <w:szCs w:val="20"/>
              </w:rPr>
              <w:lastRenderedPageBreak/>
              <w:t>Default Settings for Standard and Custom Fields</w:t>
            </w:r>
          </w:p>
        </w:tc>
        <w:tc>
          <w:tcPr>
            <w:tcW w:w="11880" w:type="dxa"/>
          </w:tcPr>
          <w:p w14:paraId="2982A56E" w14:textId="77777777" w:rsidR="0006356B" w:rsidRPr="008D0A72" w:rsidRDefault="0006356B" w:rsidP="00BE56F9">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06356B" w:rsidRPr="00076734" w14:paraId="27110DA9" w14:textId="77777777" w:rsidTr="00BE56F9">
              <w:tc>
                <w:tcPr>
                  <w:tcW w:w="1980" w:type="dxa"/>
                  <w:shd w:val="clear" w:color="auto" w:fill="BFBFBF" w:themeFill="background1" w:themeFillShade="BF"/>
                </w:tcPr>
                <w:p w14:paraId="1411380B" w14:textId="77777777" w:rsidR="0006356B" w:rsidRPr="00076734" w:rsidRDefault="0006356B" w:rsidP="00BE56F9">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739FB19E" w14:textId="77777777" w:rsidR="0006356B" w:rsidRPr="004C31B8" w:rsidRDefault="0006356B" w:rsidP="00BE56F9">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506E005F" w14:textId="77777777" w:rsidR="0006356B" w:rsidRPr="004C31B8" w:rsidRDefault="0006356B" w:rsidP="00BE56F9">
                  <w:pPr>
                    <w:rPr>
                      <w:b/>
                      <w:sz w:val="20"/>
                      <w:szCs w:val="20"/>
                    </w:rPr>
                  </w:pPr>
                  <w:r w:rsidRPr="004C31B8">
                    <w:rPr>
                      <w:b/>
                      <w:sz w:val="20"/>
                      <w:szCs w:val="20"/>
                    </w:rPr>
                    <w:t>Default Value for New Case</w:t>
                  </w:r>
                </w:p>
              </w:tc>
            </w:tr>
            <w:tr w:rsidR="0006356B" w:rsidRPr="00076734" w14:paraId="4CA42D5F" w14:textId="77777777" w:rsidTr="00BE56F9">
              <w:tc>
                <w:tcPr>
                  <w:tcW w:w="1980" w:type="dxa"/>
                </w:tcPr>
                <w:p w14:paraId="5445DB5E" w14:textId="77777777" w:rsidR="0006356B" w:rsidRPr="00076734" w:rsidRDefault="0006356B" w:rsidP="00BE56F9">
                  <w:pPr>
                    <w:rPr>
                      <w:sz w:val="20"/>
                      <w:szCs w:val="20"/>
                    </w:rPr>
                  </w:pPr>
                  <w:r w:rsidRPr="00076734">
                    <w:rPr>
                      <w:sz w:val="20"/>
                      <w:szCs w:val="20"/>
                    </w:rPr>
                    <w:t>Status</w:t>
                  </w:r>
                </w:p>
              </w:tc>
              <w:tc>
                <w:tcPr>
                  <w:tcW w:w="4002" w:type="dxa"/>
                </w:tcPr>
                <w:p w14:paraId="16FD9039" w14:textId="77777777" w:rsidR="0006356B" w:rsidRPr="004C31B8" w:rsidRDefault="0006356B" w:rsidP="00BE56F9">
                  <w:pPr>
                    <w:rPr>
                      <w:sz w:val="20"/>
                      <w:szCs w:val="20"/>
                    </w:rPr>
                  </w:pPr>
                  <w:r w:rsidRPr="004C31B8">
                    <w:rPr>
                      <w:sz w:val="20"/>
                      <w:szCs w:val="20"/>
                    </w:rPr>
                    <w:t xml:space="preserve">New, </w:t>
                  </w:r>
                  <w:r>
                    <w:rPr>
                      <w:sz w:val="20"/>
                      <w:szCs w:val="20"/>
                    </w:rPr>
                    <w:t>Tagged</w:t>
                  </w:r>
                  <w:r w:rsidRPr="004C31B8">
                    <w:rPr>
                      <w:sz w:val="20"/>
                      <w:szCs w:val="20"/>
                    </w:rPr>
                    <w:t>, and Closed</w:t>
                  </w:r>
                </w:p>
              </w:tc>
              <w:tc>
                <w:tcPr>
                  <w:tcW w:w="4002" w:type="dxa"/>
                </w:tcPr>
                <w:p w14:paraId="1892A3D7" w14:textId="77777777" w:rsidR="0006356B" w:rsidRPr="004C31B8" w:rsidRDefault="0006356B" w:rsidP="00BE56F9">
                  <w:pPr>
                    <w:rPr>
                      <w:sz w:val="20"/>
                      <w:szCs w:val="20"/>
                    </w:rPr>
                  </w:pPr>
                  <w:r w:rsidRPr="004C31B8">
                    <w:rPr>
                      <w:sz w:val="20"/>
                      <w:szCs w:val="20"/>
                    </w:rPr>
                    <w:t>New</w:t>
                  </w:r>
                </w:p>
              </w:tc>
            </w:tr>
            <w:tr w:rsidR="0006356B" w:rsidRPr="00076734" w14:paraId="0BD7A27B" w14:textId="77777777" w:rsidTr="00BE56F9">
              <w:tc>
                <w:tcPr>
                  <w:tcW w:w="1980" w:type="dxa"/>
                </w:tcPr>
                <w:p w14:paraId="516D6D2D" w14:textId="77777777" w:rsidR="0006356B" w:rsidRPr="00076734" w:rsidRDefault="0006356B" w:rsidP="00BE56F9">
                  <w:pPr>
                    <w:rPr>
                      <w:sz w:val="20"/>
                      <w:szCs w:val="20"/>
                    </w:rPr>
                  </w:pPr>
                  <w:r w:rsidRPr="00076734">
                    <w:rPr>
                      <w:sz w:val="20"/>
                      <w:szCs w:val="20"/>
                    </w:rPr>
                    <w:t>Case Origin</w:t>
                  </w:r>
                </w:p>
              </w:tc>
              <w:tc>
                <w:tcPr>
                  <w:tcW w:w="4002" w:type="dxa"/>
                </w:tcPr>
                <w:p w14:paraId="6E02451D" w14:textId="77777777" w:rsidR="0006356B" w:rsidRPr="004C31B8" w:rsidRDefault="0006356B" w:rsidP="00BE56F9">
                  <w:pPr>
                    <w:rPr>
                      <w:sz w:val="20"/>
                      <w:szCs w:val="20"/>
                    </w:rPr>
                  </w:pPr>
                  <w:r w:rsidRPr="004C31B8">
                    <w:rPr>
                      <w:sz w:val="20"/>
                      <w:szCs w:val="20"/>
                    </w:rPr>
                    <w:t>Phone</w:t>
                  </w:r>
                  <w:r>
                    <w:rPr>
                      <w:sz w:val="20"/>
                      <w:szCs w:val="20"/>
                    </w:rPr>
                    <w:t>, Email, Web</w:t>
                  </w:r>
                </w:p>
              </w:tc>
              <w:tc>
                <w:tcPr>
                  <w:tcW w:w="4002" w:type="dxa"/>
                </w:tcPr>
                <w:p w14:paraId="68226DB5" w14:textId="77777777" w:rsidR="0006356B" w:rsidRPr="004C31B8" w:rsidRDefault="0006356B" w:rsidP="00BE56F9">
                  <w:pPr>
                    <w:rPr>
                      <w:sz w:val="20"/>
                      <w:szCs w:val="20"/>
                    </w:rPr>
                  </w:pPr>
                  <w:r w:rsidRPr="004C31B8">
                    <w:rPr>
                      <w:sz w:val="20"/>
                      <w:szCs w:val="20"/>
                    </w:rPr>
                    <w:t>Phone</w:t>
                  </w:r>
                </w:p>
              </w:tc>
            </w:tr>
            <w:tr w:rsidR="0006356B" w:rsidRPr="00076734" w14:paraId="63807F04" w14:textId="77777777" w:rsidTr="00BE56F9">
              <w:tc>
                <w:tcPr>
                  <w:tcW w:w="1980" w:type="dxa"/>
                </w:tcPr>
                <w:p w14:paraId="6A810779" w14:textId="77777777" w:rsidR="0006356B" w:rsidRPr="00076734" w:rsidRDefault="0006356B" w:rsidP="00BE56F9">
                  <w:pPr>
                    <w:rPr>
                      <w:sz w:val="20"/>
                      <w:szCs w:val="20"/>
                    </w:rPr>
                  </w:pPr>
                  <w:r w:rsidRPr="00076734">
                    <w:rPr>
                      <w:sz w:val="20"/>
                      <w:szCs w:val="20"/>
                    </w:rPr>
                    <w:t>Priority</w:t>
                  </w:r>
                </w:p>
              </w:tc>
              <w:tc>
                <w:tcPr>
                  <w:tcW w:w="4002" w:type="dxa"/>
                </w:tcPr>
                <w:p w14:paraId="73088F09" w14:textId="77777777" w:rsidR="0006356B" w:rsidRPr="004C31B8" w:rsidRDefault="0006356B" w:rsidP="00BE56F9">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2A64438F" w14:textId="77777777" w:rsidR="0006356B" w:rsidRPr="004C31B8" w:rsidRDefault="0006356B" w:rsidP="00BE56F9">
                  <w:pPr>
                    <w:rPr>
                      <w:sz w:val="20"/>
                      <w:szCs w:val="20"/>
                    </w:rPr>
                  </w:pPr>
                  <w:r w:rsidRPr="004C31B8">
                    <w:rPr>
                      <w:sz w:val="20"/>
                      <w:szCs w:val="20"/>
                    </w:rPr>
                    <w:t>Medium</w:t>
                  </w:r>
                </w:p>
              </w:tc>
            </w:tr>
          </w:tbl>
          <w:p w14:paraId="5395B3E3" w14:textId="77777777" w:rsidR="0006356B" w:rsidRPr="008D0A72" w:rsidRDefault="0006356B" w:rsidP="00BE56F9">
            <w:pPr>
              <w:rPr>
                <w:sz w:val="20"/>
                <w:szCs w:val="20"/>
              </w:rPr>
            </w:pPr>
          </w:p>
        </w:tc>
      </w:tr>
      <w:tr w:rsidR="0006356B" w:rsidRPr="008D0A72" w14:paraId="20DCCE6F" w14:textId="77777777" w:rsidTr="00BE56F9">
        <w:trPr>
          <w:trHeight w:val="2364"/>
        </w:trPr>
        <w:tc>
          <w:tcPr>
            <w:tcW w:w="2520" w:type="dxa"/>
            <w:shd w:val="clear" w:color="auto" w:fill="EEECE1" w:themeFill="background2"/>
          </w:tcPr>
          <w:p w14:paraId="25D74F93" w14:textId="77777777" w:rsidR="0006356B" w:rsidRPr="008D0A72" w:rsidRDefault="0006356B" w:rsidP="00BE56F9">
            <w:pPr>
              <w:rPr>
                <w:b/>
                <w:sz w:val="20"/>
                <w:szCs w:val="20"/>
              </w:rPr>
            </w:pPr>
            <w:r>
              <w:rPr>
                <w:b/>
                <w:sz w:val="20"/>
                <w:szCs w:val="20"/>
              </w:rPr>
              <w:t xml:space="preserve">Service Request Types and SLAs </w:t>
            </w:r>
          </w:p>
        </w:tc>
        <w:tc>
          <w:tcPr>
            <w:tcW w:w="11880" w:type="dxa"/>
          </w:tcPr>
          <w:p w14:paraId="50148328" w14:textId="77777777" w:rsidR="0006356B" w:rsidRDefault="0006356B" w:rsidP="00BE56F9">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06356B" w:rsidRPr="00076734" w14:paraId="22572F3D" w14:textId="77777777" w:rsidTr="00BE56F9">
              <w:tc>
                <w:tcPr>
                  <w:tcW w:w="3642" w:type="dxa"/>
                  <w:shd w:val="clear" w:color="auto" w:fill="BFBFBF" w:themeFill="background1" w:themeFillShade="BF"/>
                </w:tcPr>
                <w:p w14:paraId="3DF87DAF" w14:textId="77777777" w:rsidR="0006356B" w:rsidRPr="00076734" w:rsidRDefault="0006356B" w:rsidP="00BE56F9">
                  <w:pPr>
                    <w:rPr>
                      <w:b/>
                      <w:sz w:val="20"/>
                      <w:szCs w:val="20"/>
                    </w:rPr>
                  </w:pPr>
                  <w:r>
                    <w:rPr>
                      <w:b/>
                      <w:sz w:val="20"/>
                      <w:szCs w:val="20"/>
                    </w:rPr>
                    <w:t>Service Request Types</w:t>
                  </w:r>
                </w:p>
              </w:tc>
              <w:tc>
                <w:tcPr>
                  <w:tcW w:w="1440" w:type="dxa"/>
                  <w:shd w:val="clear" w:color="auto" w:fill="BFBFBF" w:themeFill="background1" w:themeFillShade="BF"/>
                </w:tcPr>
                <w:p w14:paraId="00FA687D" w14:textId="77777777" w:rsidR="0006356B" w:rsidRDefault="0006356B" w:rsidP="00BE56F9">
                  <w:pPr>
                    <w:rPr>
                      <w:b/>
                      <w:sz w:val="20"/>
                      <w:szCs w:val="20"/>
                    </w:rPr>
                  </w:pPr>
                  <w:r>
                    <w:rPr>
                      <w:b/>
                      <w:sz w:val="20"/>
                      <w:szCs w:val="20"/>
                    </w:rPr>
                    <w:t>SLA Number (e.g. 1, 2, 3, …)</w:t>
                  </w:r>
                </w:p>
              </w:tc>
              <w:tc>
                <w:tcPr>
                  <w:tcW w:w="2340" w:type="dxa"/>
                  <w:shd w:val="clear" w:color="auto" w:fill="BFBFBF" w:themeFill="background1" w:themeFillShade="BF"/>
                </w:tcPr>
                <w:p w14:paraId="21872295" w14:textId="77777777" w:rsidR="0006356B" w:rsidRDefault="0006356B" w:rsidP="00BE56F9">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5846772F" w14:textId="77777777" w:rsidR="0006356B" w:rsidRPr="00076734" w:rsidRDefault="0006356B" w:rsidP="00BE56F9">
                  <w:pPr>
                    <w:rPr>
                      <w:b/>
                      <w:sz w:val="20"/>
                      <w:szCs w:val="20"/>
                    </w:rPr>
                  </w:pPr>
                  <w:r>
                    <w:rPr>
                      <w:b/>
                      <w:sz w:val="20"/>
                      <w:szCs w:val="20"/>
                    </w:rPr>
                    <w:t>Interface</w:t>
                  </w:r>
                </w:p>
              </w:tc>
            </w:tr>
            <w:tr w:rsidR="0006356B" w:rsidRPr="00076734" w14:paraId="178136B1" w14:textId="77777777" w:rsidTr="00BE56F9">
              <w:tc>
                <w:tcPr>
                  <w:tcW w:w="3642" w:type="dxa"/>
                </w:tcPr>
                <w:p w14:paraId="05BBFB46" w14:textId="77777777" w:rsidR="0006356B" w:rsidRPr="00FC09FF" w:rsidRDefault="0006356B" w:rsidP="00BE56F9">
                  <w:pPr>
                    <w:rPr>
                      <w:sz w:val="20"/>
                      <w:szCs w:val="20"/>
                    </w:rPr>
                  </w:pPr>
                  <w:r>
                    <w:rPr>
                      <w:sz w:val="20"/>
                      <w:szCs w:val="20"/>
                    </w:rPr>
                    <w:t>Abandoned Bike</w:t>
                  </w:r>
                </w:p>
              </w:tc>
              <w:tc>
                <w:tcPr>
                  <w:tcW w:w="1440" w:type="dxa"/>
                </w:tcPr>
                <w:p w14:paraId="17A3642E" w14:textId="77777777" w:rsidR="0006356B" w:rsidRPr="00076734" w:rsidRDefault="0006356B" w:rsidP="00BE56F9">
                  <w:pPr>
                    <w:rPr>
                      <w:sz w:val="20"/>
                      <w:szCs w:val="20"/>
                    </w:rPr>
                  </w:pPr>
                  <w:r>
                    <w:rPr>
                      <w:sz w:val="20"/>
                      <w:szCs w:val="20"/>
                    </w:rPr>
                    <w:t>None</w:t>
                  </w:r>
                </w:p>
              </w:tc>
              <w:tc>
                <w:tcPr>
                  <w:tcW w:w="2340" w:type="dxa"/>
                </w:tcPr>
                <w:p w14:paraId="7246F194" w14:textId="77777777" w:rsidR="0006356B" w:rsidRPr="00076734" w:rsidRDefault="0006356B" w:rsidP="00BE56F9">
                  <w:pPr>
                    <w:rPr>
                      <w:sz w:val="20"/>
                      <w:szCs w:val="20"/>
                    </w:rPr>
                  </w:pPr>
                  <w:r>
                    <w:rPr>
                      <w:sz w:val="20"/>
                      <w:szCs w:val="20"/>
                    </w:rPr>
                    <w:t>None</w:t>
                  </w:r>
                </w:p>
              </w:tc>
              <w:tc>
                <w:tcPr>
                  <w:tcW w:w="2880" w:type="dxa"/>
                </w:tcPr>
                <w:p w14:paraId="26AEB5CD" w14:textId="4A78F9D1" w:rsidR="0006356B" w:rsidRPr="009A2368" w:rsidRDefault="0006356B" w:rsidP="00BE56F9">
                  <w:pPr>
                    <w:rPr>
                      <w:strike/>
                      <w:sz w:val="20"/>
                      <w:szCs w:val="20"/>
                    </w:rPr>
                  </w:pPr>
                  <w:r w:rsidRPr="009A2368">
                    <w:rPr>
                      <w:strike/>
                      <w:sz w:val="20"/>
                      <w:szCs w:val="20"/>
                    </w:rPr>
                    <w:t>CityWorks</w:t>
                  </w:r>
                  <w:r w:rsidR="009A2368">
                    <w:rPr>
                      <w:strike/>
                      <w:sz w:val="20"/>
                      <w:szCs w:val="20"/>
                    </w:rPr>
                    <w:t xml:space="preserve"> </w:t>
                  </w:r>
                  <w:r w:rsidR="009A2368" w:rsidRPr="009A2368">
                    <w:rPr>
                      <w:sz w:val="20"/>
                      <w:szCs w:val="20"/>
                    </w:rPr>
                    <w:t>None</w:t>
                  </w:r>
                </w:p>
              </w:tc>
            </w:tr>
            <w:tr w:rsidR="0006356B" w:rsidRPr="00076734" w14:paraId="010CFFD0" w14:textId="77777777" w:rsidTr="00BE56F9">
              <w:tc>
                <w:tcPr>
                  <w:tcW w:w="3642" w:type="dxa"/>
                </w:tcPr>
                <w:p w14:paraId="531BE723" w14:textId="77777777" w:rsidR="0006356B" w:rsidRDefault="0006356B" w:rsidP="00BE56F9">
                  <w:pPr>
                    <w:rPr>
                      <w:sz w:val="20"/>
                      <w:szCs w:val="20"/>
                    </w:rPr>
                  </w:pPr>
                  <w:r w:rsidRPr="00F663B2">
                    <w:rPr>
                      <w:sz w:val="20"/>
                      <w:szCs w:val="20"/>
                    </w:rPr>
                    <w:t>Service Not Needed</w:t>
                  </w:r>
                </w:p>
              </w:tc>
              <w:tc>
                <w:tcPr>
                  <w:tcW w:w="1440" w:type="dxa"/>
                </w:tcPr>
                <w:p w14:paraId="707F0473" w14:textId="77777777" w:rsidR="0006356B" w:rsidRDefault="0006356B" w:rsidP="00BE56F9">
                  <w:pPr>
                    <w:rPr>
                      <w:sz w:val="20"/>
                      <w:szCs w:val="20"/>
                    </w:rPr>
                  </w:pPr>
                  <w:r>
                    <w:rPr>
                      <w:sz w:val="20"/>
                      <w:szCs w:val="20"/>
                    </w:rPr>
                    <w:t>None</w:t>
                  </w:r>
                </w:p>
              </w:tc>
              <w:tc>
                <w:tcPr>
                  <w:tcW w:w="2340" w:type="dxa"/>
                </w:tcPr>
                <w:p w14:paraId="53DAAEB4" w14:textId="77777777" w:rsidR="0006356B" w:rsidRDefault="0006356B" w:rsidP="00BE56F9">
                  <w:pPr>
                    <w:rPr>
                      <w:sz w:val="20"/>
                      <w:szCs w:val="20"/>
                    </w:rPr>
                  </w:pPr>
                  <w:r>
                    <w:rPr>
                      <w:sz w:val="20"/>
                      <w:szCs w:val="20"/>
                    </w:rPr>
                    <w:t>None</w:t>
                  </w:r>
                </w:p>
              </w:tc>
              <w:tc>
                <w:tcPr>
                  <w:tcW w:w="2880" w:type="dxa"/>
                </w:tcPr>
                <w:p w14:paraId="076D240F" w14:textId="77777777" w:rsidR="0006356B" w:rsidRDefault="0006356B" w:rsidP="00BE56F9">
                  <w:pPr>
                    <w:rPr>
                      <w:sz w:val="20"/>
                      <w:szCs w:val="20"/>
                    </w:rPr>
                  </w:pPr>
                  <w:r>
                    <w:rPr>
                      <w:sz w:val="20"/>
                      <w:szCs w:val="20"/>
                    </w:rPr>
                    <w:t>None</w:t>
                  </w:r>
                </w:p>
              </w:tc>
            </w:tr>
          </w:tbl>
          <w:p w14:paraId="6ABE700E" w14:textId="77777777" w:rsidR="0006356B" w:rsidRDefault="0006356B" w:rsidP="00BE56F9">
            <w:pPr>
              <w:rPr>
                <w:sz w:val="20"/>
                <w:szCs w:val="20"/>
              </w:rPr>
            </w:pPr>
          </w:p>
          <w:p w14:paraId="26DDAA59" w14:textId="77777777" w:rsidR="0006356B" w:rsidRPr="008D0A72" w:rsidRDefault="0006356B" w:rsidP="00BE56F9">
            <w:pPr>
              <w:rPr>
                <w:sz w:val="20"/>
                <w:szCs w:val="20"/>
              </w:rPr>
            </w:pPr>
            <w:r w:rsidRPr="00651414">
              <w:rPr>
                <w:b/>
                <w:sz w:val="20"/>
                <w:szCs w:val="20"/>
              </w:rPr>
              <w:t xml:space="preserve">NOTE:  </w:t>
            </w:r>
            <w:r>
              <w:rPr>
                <w:b/>
                <w:sz w:val="20"/>
                <w:szCs w:val="20"/>
              </w:rPr>
              <w:t>I</w:t>
            </w:r>
            <w:r>
              <w:rPr>
                <w:b/>
                <w:bCs/>
                <w:sz w:val="20"/>
                <w:szCs w:val="20"/>
              </w:rPr>
              <w:t xml:space="preserve">f the Case Record Type has one and only one Service Request Type the system will populate the Service Request Type when the </w:t>
            </w:r>
            <w:r>
              <w:rPr>
                <w:b/>
                <w:bCs/>
                <w:sz w:val="20"/>
                <w:szCs w:val="20"/>
              </w:rPr>
              <w:lastRenderedPageBreak/>
              <w:t>New Case page is displayed.  If the Case Record Type has more than one Service Request Type the system will populate the Service Request Type via a workflow rule based on how the agent populates one or more fields.   </w:t>
            </w:r>
          </w:p>
        </w:tc>
      </w:tr>
      <w:tr w:rsidR="0006356B" w:rsidRPr="008D0A72" w14:paraId="636B2A52" w14:textId="77777777" w:rsidTr="00BE56F9">
        <w:tc>
          <w:tcPr>
            <w:tcW w:w="2520" w:type="dxa"/>
            <w:shd w:val="clear" w:color="auto" w:fill="EEECE1" w:themeFill="background2"/>
          </w:tcPr>
          <w:p w14:paraId="51E83158" w14:textId="77777777" w:rsidR="0006356B" w:rsidRPr="008D0A72" w:rsidRDefault="0006356B" w:rsidP="00BE56F9">
            <w:pPr>
              <w:rPr>
                <w:b/>
                <w:sz w:val="20"/>
                <w:szCs w:val="20"/>
              </w:rPr>
            </w:pPr>
            <w:r w:rsidRPr="008D0A72">
              <w:rPr>
                <w:b/>
                <w:sz w:val="20"/>
                <w:szCs w:val="20"/>
              </w:rPr>
              <w:lastRenderedPageBreak/>
              <w:t>Assignment Queue</w:t>
            </w:r>
          </w:p>
        </w:tc>
        <w:tc>
          <w:tcPr>
            <w:tcW w:w="11880" w:type="dxa"/>
          </w:tcPr>
          <w:p w14:paraId="53B9DF93" w14:textId="77777777" w:rsidR="0006356B" w:rsidRPr="00AE433D" w:rsidRDefault="0006356B" w:rsidP="00BE56F9">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1CC2E5BE" w14:textId="77777777" w:rsidR="0006356B" w:rsidRDefault="0006356B" w:rsidP="00BE56F9">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06356B" w:rsidRPr="00076734" w14:paraId="00994AA5" w14:textId="77777777" w:rsidTr="00BE56F9">
              <w:tc>
                <w:tcPr>
                  <w:tcW w:w="4362" w:type="dxa"/>
                  <w:shd w:val="clear" w:color="auto" w:fill="BFBFBF" w:themeFill="background1" w:themeFillShade="BF"/>
                </w:tcPr>
                <w:p w14:paraId="7BF46D9B" w14:textId="77777777" w:rsidR="0006356B" w:rsidRPr="00076734" w:rsidRDefault="0006356B" w:rsidP="00BE56F9">
                  <w:pPr>
                    <w:rPr>
                      <w:b/>
                      <w:sz w:val="20"/>
                      <w:szCs w:val="20"/>
                    </w:rPr>
                  </w:pPr>
                  <w:r>
                    <w:rPr>
                      <w:b/>
                      <w:sz w:val="20"/>
                      <w:szCs w:val="20"/>
                    </w:rPr>
                    <w:t>Service Request Types</w:t>
                  </w:r>
                </w:p>
              </w:tc>
              <w:tc>
                <w:tcPr>
                  <w:tcW w:w="2700" w:type="dxa"/>
                  <w:shd w:val="clear" w:color="auto" w:fill="BFBFBF" w:themeFill="background1" w:themeFillShade="BF"/>
                </w:tcPr>
                <w:p w14:paraId="6B1DCD5D" w14:textId="77777777" w:rsidR="0006356B" w:rsidRDefault="0006356B" w:rsidP="00BE56F9">
                  <w:pPr>
                    <w:rPr>
                      <w:b/>
                      <w:sz w:val="20"/>
                      <w:szCs w:val="20"/>
                    </w:rPr>
                  </w:pPr>
                  <w:r>
                    <w:rPr>
                      <w:b/>
                      <w:sz w:val="20"/>
                      <w:szCs w:val="20"/>
                    </w:rPr>
                    <w:t>Queue Name</w:t>
                  </w:r>
                </w:p>
              </w:tc>
              <w:tc>
                <w:tcPr>
                  <w:tcW w:w="4410" w:type="dxa"/>
                  <w:shd w:val="clear" w:color="auto" w:fill="BFBFBF" w:themeFill="background1" w:themeFillShade="BF"/>
                </w:tcPr>
                <w:p w14:paraId="715C64F0" w14:textId="77777777" w:rsidR="0006356B" w:rsidRPr="00076734" w:rsidRDefault="0006356B" w:rsidP="00BE56F9">
                  <w:pPr>
                    <w:rPr>
                      <w:b/>
                      <w:sz w:val="20"/>
                      <w:szCs w:val="20"/>
                    </w:rPr>
                  </w:pPr>
                  <w:r>
                    <w:rPr>
                      <w:b/>
                      <w:sz w:val="20"/>
                      <w:szCs w:val="20"/>
                    </w:rPr>
                    <w:t>Queue Members</w:t>
                  </w:r>
                </w:p>
              </w:tc>
            </w:tr>
            <w:tr w:rsidR="0006356B" w:rsidRPr="00076734" w14:paraId="0C0D3A0A" w14:textId="77777777" w:rsidTr="00BE56F9">
              <w:tc>
                <w:tcPr>
                  <w:tcW w:w="4362" w:type="dxa"/>
                </w:tcPr>
                <w:p w14:paraId="13D14E5F" w14:textId="77777777" w:rsidR="0006356B" w:rsidRPr="00FC09FF" w:rsidRDefault="0006356B" w:rsidP="00BE56F9">
                  <w:pPr>
                    <w:rPr>
                      <w:sz w:val="20"/>
                      <w:szCs w:val="20"/>
                    </w:rPr>
                  </w:pPr>
                  <w:r>
                    <w:rPr>
                      <w:sz w:val="20"/>
                      <w:szCs w:val="20"/>
                    </w:rPr>
                    <w:t>Abandoned Bike</w:t>
                  </w:r>
                </w:p>
              </w:tc>
              <w:tc>
                <w:tcPr>
                  <w:tcW w:w="2700" w:type="dxa"/>
                </w:tcPr>
                <w:p w14:paraId="5FB84F5A" w14:textId="77777777" w:rsidR="0006356B" w:rsidRPr="00143FCD" w:rsidRDefault="0006356B" w:rsidP="00BE56F9">
                  <w:pPr>
                    <w:rPr>
                      <w:sz w:val="20"/>
                      <w:szCs w:val="20"/>
                    </w:rPr>
                  </w:pPr>
                  <w:r w:rsidRPr="00143FCD">
                    <w:rPr>
                      <w:sz w:val="20"/>
                      <w:szCs w:val="20"/>
                    </w:rPr>
                    <w:t>Abandoned Bike</w:t>
                  </w:r>
                </w:p>
              </w:tc>
              <w:tc>
                <w:tcPr>
                  <w:tcW w:w="4410" w:type="dxa"/>
                </w:tcPr>
                <w:p w14:paraId="3CC927EB" w14:textId="77777777" w:rsidR="0006356B" w:rsidRPr="00A25C5A" w:rsidRDefault="0006356B" w:rsidP="00BE56F9">
                  <w:pPr>
                    <w:rPr>
                      <w:b/>
                      <w:sz w:val="20"/>
                      <w:szCs w:val="20"/>
                    </w:rPr>
                  </w:pPr>
                  <w:r w:rsidRPr="00A25C5A">
                    <w:rPr>
                      <w:b/>
                      <w:sz w:val="20"/>
                      <w:szCs w:val="20"/>
                      <w:highlight w:val="yellow"/>
                    </w:rPr>
                    <w:t>&lt;&lt; ??? &gt;&gt;</w:t>
                  </w:r>
                </w:p>
              </w:tc>
            </w:tr>
            <w:tr w:rsidR="0006356B" w:rsidRPr="00076734" w14:paraId="3BE3CB15" w14:textId="77777777" w:rsidTr="00BE56F9">
              <w:tc>
                <w:tcPr>
                  <w:tcW w:w="4362" w:type="dxa"/>
                </w:tcPr>
                <w:p w14:paraId="72785909" w14:textId="77777777" w:rsidR="0006356B" w:rsidRPr="00FC09FF" w:rsidRDefault="0006356B" w:rsidP="00BE56F9">
                  <w:pPr>
                    <w:rPr>
                      <w:sz w:val="20"/>
                      <w:szCs w:val="20"/>
                    </w:rPr>
                  </w:pPr>
                  <w:r w:rsidRPr="00F663B2">
                    <w:rPr>
                      <w:sz w:val="20"/>
                      <w:szCs w:val="20"/>
                    </w:rPr>
                    <w:t>Service Not Needed</w:t>
                  </w:r>
                </w:p>
              </w:tc>
              <w:tc>
                <w:tcPr>
                  <w:tcW w:w="2700" w:type="dxa"/>
                </w:tcPr>
                <w:p w14:paraId="0DFCB272" w14:textId="77777777" w:rsidR="0006356B" w:rsidRPr="00066BE2" w:rsidRDefault="0006356B" w:rsidP="00BE56F9">
                  <w:pPr>
                    <w:rPr>
                      <w:sz w:val="20"/>
                      <w:szCs w:val="20"/>
                    </w:rPr>
                  </w:pPr>
                  <w:r w:rsidRPr="00F663B2">
                    <w:rPr>
                      <w:sz w:val="20"/>
                      <w:szCs w:val="20"/>
                    </w:rPr>
                    <w:t>311 Contact Center</w:t>
                  </w:r>
                </w:p>
              </w:tc>
              <w:tc>
                <w:tcPr>
                  <w:tcW w:w="4410" w:type="dxa"/>
                </w:tcPr>
                <w:p w14:paraId="325682C7" w14:textId="77777777" w:rsidR="0006356B" w:rsidRPr="000869CC" w:rsidRDefault="0006356B" w:rsidP="00BE56F9">
                  <w:pPr>
                    <w:rPr>
                      <w:sz w:val="20"/>
                      <w:szCs w:val="20"/>
                    </w:rPr>
                  </w:pPr>
                  <w:r w:rsidRPr="008A0D5D">
                    <w:rPr>
                      <w:rFonts w:ascii="Calibri" w:eastAsia="Times New Roman" w:hAnsi="Calibri" w:cs="Segoe UI"/>
                      <w:b/>
                      <w:color w:val="000000"/>
                      <w:sz w:val="20"/>
                      <w:szCs w:val="20"/>
                      <w:highlight w:val="yellow"/>
                    </w:rPr>
                    <w:t>&lt;&lt;  ???  &gt;&gt;</w:t>
                  </w:r>
                </w:p>
              </w:tc>
            </w:tr>
          </w:tbl>
          <w:p w14:paraId="2CF2C6B6" w14:textId="77777777" w:rsidR="0006356B" w:rsidRDefault="0006356B" w:rsidP="00BE56F9">
            <w:pPr>
              <w:rPr>
                <w:sz w:val="20"/>
                <w:szCs w:val="20"/>
              </w:rPr>
            </w:pPr>
          </w:p>
          <w:p w14:paraId="78BE0509" w14:textId="77777777" w:rsidR="0006356B" w:rsidRPr="002028B9" w:rsidRDefault="0006356B" w:rsidP="00BE56F9">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14:paraId="2CD43111" w14:textId="77777777" w:rsidR="0006356B" w:rsidRPr="008D0A72" w:rsidRDefault="0006356B" w:rsidP="00BE56F9">
            <w:pPr>
              <w:rPr>
                <w:sz w:val="20"/>
                <w:szCs w:val="20"/>
              </w:rPr>
            </w:pPr>
          </w:p>
        </w:tc>
      </w:tr>
      <w:tr w:rsidR="0006356B" w:rsidRPr="008D0A72" w14:paraId="168F69FB" w14:textId="77777777" w:rsidTr="00BE56F9">
        <w:tc>
          <w:tcPr>
            <w:tcW w:w="2520" w:type="dxa"/>
            <w:shd w:val="clear" w:color="auto" w:fill="EEECE1" w:themeFill="background2"/>
          </w:tcPr>
          <w:p w14:paraId="21438121" w14:textId="77777777" w:rsidR="0006356B" w:rsidRPr="008D0A72" w:rsidRDefault="0006356B" w:rsidP="00BE56F9">
            <w:pPr>
              <w:rPr>
                <w:b/>
                <w:sz w:val="20"/>
                <w:szCs w:val="20"/>
              </w:rPr>
            </w:pPr>
            <w:r>
              <w:rPr>
                <w:b/>
                <w:sz w:val="20"/>
                <w:szCs w:val="20"/>
              </w:rPr>
              <w:t>Additional</w:t>
            </w:r>
            <w:r w:rsidRPr="008D0A72">
              <w:rPr>
                <w:b/>
                <w:sz w:val="20"/>
                <w:szCs w:val="20"/>
              </w:rPr>
              <w:t xml:space="preserve"> Case Fields</w:t>
            </w:r>
          </w:p>
        </w:tc>
        <w:tc>
          <w:tcPr>
            <w:tcW w:w="11880" w:type="dxa"/>
          </w:tcPr>
          <w:p w14:paraId="35BD93B3" w14:textId="77777777" w:rsidR="0006356B" w:rsidRPr="008D0A72" w:rsidRDefault="0006356B" w:rsidP="00BE56F9">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 xml:space="preserve">needs any other fields, please enter them below: </w:t>
            </w:r>
            <w:r w:rsidRPr="008D0A72">
              <w:rPr>
                <w:sz w:val="20"/>
                <w:szCs w:val="20"/>
              </w:rPr>
              <w:br/>
            </w:r>
            <w:r w:rsidRPr="008D0A72">
              <w:rPr>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06356B" w:rsidRPr="008D0A72" w14:paraId="7853F67A" w14:textId="77777777" w:rsidTr="00BE56F9">
              <w:trPr>
                <w:tblHeader/>
              </w:trPr>
              <w:tc>
                <w:tcPr>
                  <w:tcW w:w="1847" w:type="dxa"/>
                  <w:shd w:val="clear" w:color="auto" w:fill="D9D9D9" w:themeFill="background1" w:themeFillShade="D9"/>
                </w:tcPr>
                <w:p w14:paraId="44D80328" w14:textId="77777777" w:rsidR="0006356B" w:rsidRPr="008D0A72" w:rsidRDefault="0006356B" w:rsidP="00BE56F9">
                  <w:pPr>
                    <w:rPr>
                      <w:b/>
                      <w:sz w:val="20"/>
                      <w:szCs w:val="20"/>
                    </w:rPr>
                  </w:pPr>
                  <w:r w:rsidRPr="008D0A72">
                    <w:rPr>
                      <w:b/>
                      <w:sz w:val="20"/>
                      <w:szCs w:val="20"/>
                    </w:rPr>
                    <w:t xml:space="preserve">Field </w:t>
                  </w:r>
                  <w:r>
                    <w:rPr>
                      <w:b/>
                      <w:sz w:val="20"/>
                      <w:szCs w:val="20"/>
                    </w:rPr>
                    <w:t>Label</w:t>
                  </w:r>
                </w:p>
              </w:tc>
              <w:tc>
                <w:tcPr>
                  <w:tcW w:w="3311" w:type="dxa"/>
                  <w:shd w:val="clear" w:color="auto" w:fill="D9D9D9" w:themeFill="background1" w:themeFillShade="D9"/>
                </w:tcPr>
                <w:p w14:paraId="2DFDFA29" w14:textId="77777777" w:rsidR="0006356B" w:rsidRPr="008D0A72" w:rsidRDefault="0006356B" w:rsidP="00BE56F9">
                  <w:pPr>
                    <w:rPr>
                      <w:b/>
                      <w:sz w:val="20"/>
                      <w:szCs w:val="20"/>
                    </w:rPr>
                  </w:pPr>
                  <w:r w:rsidRPr="008D0A72">
                    <w:rPr>
                      <w:b/>
                      <w:sz w:val="20"/>
                      <w:szCs w:val="20"/>
                    </w:rPr>
                    <w:t>Field Type</w:t>
                  </w:r>
                </w:p>
              </w:tc>
              <w:tc>
                <w:tcPr>
                  <w:tcW w:w="1048" w:type="dxa"/>
                  <w:shd w:val="clear" w:color="auto" w:fill="D9D9D9" w:themeFill="background1" w:themeFillShade="D9"/>
                </w:tcPr>
                <w:p w14:paraId="0372CE91" w14:textId="77777777" w:rsidR="0006356B" w:rsidRPr="008D0A72" w:rsidRDefault="0006356B" w:rsidP="00BE56F9">
                  <w:pPr>
                    <w:rPr>
                      <w:b/>
                      <w:sz w:val="20"/>
                      <w:szCs w:val="20"/>
                    </w:rPr>
                  </w:pPr>
                  <w:r w:rsidRPr="008D0A72">
                    <w:rPr>
                      <w:b/>
                      <w:sz w:val="20"/>
                      <w:szCs w:val="20"/>
                    </w:rPr>
                    <w:t>Required</w:t>
                  </w:r>
                </w:p>
              </w:tc>
              <w:tc>
                <w:tcPr>
                  <w:tcW w:w="1157" w:type="dxa"/>
                  <w:shd w:val="clear" w:color="auto" w:fill="D9D9D9" w:themeFill="background1" w:themeFillShade="D9"/>
                </w:tcPr>
                <w:p w14:paraId="666B31B8" w14:textId="77777777" w:rsidR="0006356B" w:rsidRPr="008D0A72" w:rsidRDefault="0006356B" w:rsidP="00BE56F9">
                  <w:pPr>
                    <w:rPr>
                      <w:b/>
                      <w:sz w:val="20"/>
                      <w:szCs w:val="20"/>
                    </w:rPr>
                  </w:pPr>
                  <w:r w:rsidRPr="008D0A72">
                    <w:rPr>
                      <w:b/>
                      <w:sz w:val="20"/>
                      <w:szCs w:val="20"/>
                    </w:rPr>
                    <w:t>Rule #</w:t>
                  </w:r>
                </w:p>
              </w:tc>
              <w:tc>
                <w:tcPr>
                  <w:tcW w:w="874" w:type="dxa"/>
                  <w:shd w:val="clear" w:color="auto" w:fill="D9D9D9" w:themeFill="background1" w:themeFillShade="D9"/>
                </w:tcPr>
                <w:p w14:paraId="395F3DA8" w14:textId="77777777" w:rsidR="0006356B" w:rsidRPr="008D0A72" w:rsidRDefault="0006356B" w:rsidP="00BE56F9">
                  <w:pPr>
                    <w:rPr>
                      <w:b/>
                      <w:sz w:val="20"/>
                      <w:szCs w:val="20"/>
                    </w:rPr>
                  </w:pPr>
                  <w:r w:rsidRPr="008D0A72">
                    <w:rPr>
                      <w:b/>
                      <w:sz w:val="20"/>
                      <w:szCs w:val="20"/>
                    </w:rPr>
                    <w:t>History</w:t>
                  </w:r>
                </w:p>
              </w:tc>
              <w:tc>
                <w:tcPr>
                  <w:tcW w:w="3343" w:type="dxa"/>
                  <w:shd w:val="clear" w:color="auto" w:fill="D9D9D9" w:themeFill="background1" w:themeFillShade="D9"/>
                </w:tcPr>
                <w:p w14:paraId="15CD1965" w14:textId="77777777" w:rsidR="0006356B" w:rsidRPr="008D0A72" w:rsidRDefault="0006356B" w:rsidP="00BE56F9">
                  <w:pPr>
                    <w:rPr>
                      <w:b/>
                      <w:sz w:val="20"/>
                      <w:szCs w:val="20"/>
                    </w:rPr>
                  </w:pPr>
                  <w:r w:rsidRPr="008D0A72">
                    <w:rPr>
                      <w:b/>
                      <w:sz w:val="20"/>
                      <w:szCs w:val="20"/>
                    </w:rPr>
                    <w:t>Field Help Text</w:t>
                  </w:r>
                </w:p>
              </w:tc>
            </w:tr>
            <w:tr w:rsidR="0006356B" w:rsidRPr="008D0A72" w14:paraId="4287F962" w14:textId="77777777" w:rsidTr="00BE56F9">
              <w:tc>
                <w:tcPr>
                  <w:tcW w:w="1847" w:type="dxa"/>
                </w:tcPr>
                <w:p w14:paraId="4823AEC4" w14:textId="77777777" w:rsidR="0006356B" w:rsidRDefault="0006356B" w:rsidP="00BE56F9">
                  <w:pPr>
                    <w:rPr>
                      <w:sz w:val="20"/>
                      <w:szCs w:val="20"/>
                    </w:rPr>
                  </w:pPr>
                  <w:r>
                    <w:rPr>
                      <w:sz w:val="20"/>
                      <w:szCs w:val="20"/>
                    </w:rPr>
                    <w:t>Tagged With Yellow Alert Notice</w:t>
                  </w:r>
                </w:p>
              </w:tc>
              <w:tc>
                <w:tcPr>
                  <w:tcW w:w="3311" w:type="dxa"/>
                </w:tcPr>
                <w:p w14:paraId="1BF46634" w14:textId="77777777" w:rsidR="0006356B" w:rsidRPr="00F05E0F" w:rsidRDefault="0006356B" w:rsidP="00BE56F9">
                  <w:pPr>
                    <w:rPr>
                      <w:sz w:val="20"/>
                      <w:szCs w:val="20"/>
                    </w:rPr>
                  </w:pPr>
                  <w:r w:rsidRPr="00F05E0F">
                    <w:rPr>
                      <w:sz w:val="20"/>
                      <w:szCs w:val="20"/>
                    </w:rPr>
                    <w:t>Picklist</w:t>
                  </w:r>
                </w:p>
                <w:p w14:paraId="0A0199EF" w14:textId="77777777" w:rsidR="0006356B" w:rsidRPr="00F05E0F" w:rsidRDefault="0006356B" w:rsidP="00BE56F9">
                  <w:pPr>
                    <w:rPr>
                      <w:sz w:val="20"/>
                      <w:szCs w:val="20"/>
                    </w:rPr>
                  </w:pPr>
                  <w:r w:rsidRPr="00F05E0F">
                    <w:rPr>
                      <w:b/>
                      <w:sz w:val="20"/>
                      <w:szCs w:val="20"/>
                    </w:rPr>
                    <w:t>Values:</w:t>
                  </w:r>
                  <w:r w:rsidRPr="00F05E0F">
                    <w:rPr>
                      <w:sz w:val="20"/>
                      <w:szCs w:val="20"/>
                    </w:rPr>
                    <w:t xml:space="preserve">  </w:t>
                  </w:r>
                  <w:r>
                    <w:rPr>
                      <w:sz w:val="20"/>
                      <w:szCs w:val="20"/>
                    </w:rPr>
                    <w:t>Yes, No</w:t>
                  </w:r>
                </w:p>
                <w:p w14:paraId="7A7B0C69" w14:textId="77777777" w:rsidR="0006356B" w:rsidRPr="00F05E0F" w:rsidRDefault="0006356B" w:rsidP="00BE56F9">
                  <w:pPr>
                    <w:rPr>
                      <w:sz w:val="20"/>
                      <w:szCs w:val="20"/>
                    </w:rPr>
                  </w:pPr>
                  <w:r w:rsidRPr="00F05E0F">
                    <w:rPr>
                      <w:b/>
                      <w:sz w:val="20"/>
                      <w:szCs w:val="20"/>
                    </w:rPr>
                    <w:t>Default:</w:t>
                  </w:r>
                  <w:r w:rsidRPr="00F05E0F">
                    <w:rPr>
                      <w:sz w:val="20"/>
                      <w:szCs w:val="20"/>
                    </w:rPr>
                    <w:t xml:space="preserve">  </w:t>
                  </w:r>
                </w:p>
              </w:tc>
              <w:tc>
                <w:tcPr>
                  <w:tcW w:w="1048" w:type="dxa"/>
                </w:tcPr>
                <w:p w14:paraId="5D9806E3" w14:textId="77777777" w:rsidR="0006356B" w:rsidRDefault="0006356B" w:rsidP="00BE56F9">
                  <w:pPr>
                    <w:rPr>
                      <w:sz w:val="20"/>
                      <w:szCs w:val="20"/>
                    </w:rPr>
                  </w:pPr>
                  <w:r>
                    <w:rPr>
                      <w:sz w:val="20"/>
                      <w:szCs w:val="20"/>
                    </w:rPr>
                    <w:t>Yes</w:t>
                  </w:r>
                </w:p>
              </w:tc>
              <w:tc>
                <w:tcPr>
                  <w:tcW w:w="1157" w:type="dxa"/>
                </w:tcPr>
                <w:p w14:paraId="2C4D1E23" w14:textId="77777777" w:rsidR="0006356B" w:rsidRDefault="0006356B" w:rsidP="00BE56F9">
                  <w:pPr>
                    <w:rPr>
                      <w:sz w:val="20"/>
                      <w:szCs w:val="20"/>
                    </w:rPr>
                  </w:pPr>
                  <w:r>
                    <w:rPr>
                      <w:sz w:val="20"/>
                      <w:szCs w:val="20"/>
                    </w:rPr>
                    <w:t>Workflow Rule #1 and #2</w:t>
                  </w:r>
                </w:p>
              </w:tc>
              <w:tc>
                <w:tcPr>
                  <w:tcW w:w="874" w:type="dxa"/>
                </w:tcPr>
                <w:p w14:paraId="2589FF3B" w14:textId="77777777" w:rsidR="0006356B" w:rsidRDefault="0006356B" w:rsidP="00BE56F9">
                  <w:pPr>
                    <w:rPr>
                      <w:sz w:val="20"/>
                      <w:szCs w:val="20"/>
                    </w:rPr>
                  </w:pPr>
                  <w:r>
                    <w:rPr>
                      <w:sz w:val="20"/>
                      <w:szCs w:val="20"/>
                    </w:rPr>
                    <w:t>No</w:t>
                  </w:r>
                </w:p>
              </w:tc>
              <w:tc>
                <w:tcPr>
                  <w:tcW w:w="3343" w:type="dxa"/>
                </w:tcPr>
                <w:p w14:paraId="3A113E18" w14:textId="77777777" w:rsidR="0006356B" w:rsidRDefault="0006356B" w:rsidP="00BE56F9">
                  <w:pPr>
                    <w:rPr>
                      <w:sz w:val="20"/>
                      <w:szCs w:val="20"/>
                    </w:rPr>
                  </w:pPr>
                  <w:r>
                    <w:rPr>
                      <w:sz w:val="20"/>
                      <w:szCs w:val="20"/>
                    </w:rPr>
                    <w:t>Is the bike tagged with a yellow alert notice?</w:t>
                  </w:r>
                </w:p>
              </w:tc>
            </w:tr>
            <w:tr w:rsidR="0006356B" w:rsidRPr="008D0A72" w14:paraId="2954A6A3" w14:textId="77777777" w:rsidTr="00BE56F9">
              <w:tc>
                <w:tcPr>
                  <w:tcW w:w="1847" w:type="dxa"/>
                </w:tcPr>
                <w:p w14:paraId="7576F632" w14:textId="77777777" w:rsidR="0006356B" w:rsidRDefault="0006356B" w:rsidP="00BE56F9">
                  <w:pPr>
                    <w:rPr>
                      <w:sz w:val="20"/>
                      <w:szCs w:val="20"/>
                    </w:rPr>
                  </w:pPr>
                  <w:r>
                    <w:rPr>
                      <w:sz w:val="20"/>
                      <w:szCs w:val="20"/>
                    </w:rPr>
                    <w:t>Unusable</w:t>
                  </w:r>
                </w:p>
              </w:tc>
              <w:tc>
                <w:tcPr>
                  <w:tcW w:w="3311" w:type="dxa"/>
                </w:tcPr>
                <w:p w14:paraId="6FCFD4F2" w14:textId="77777777" w:rsidR="0006356B" w:rsidRPr="00F05E0F" w:rsidRDefault="0006356B" w:rsidP="00BE56F9">
                  <w:pPr>
                    <w:rPr>
                      <w:sz w:val="20"/>
                      <w:szCs w:val="20"/>
                    </w:rPr>
                  </w:pPr>
                  <w:r w:rsidRPr="00F05E0F">
                    <w:rPr>
                      <w:sz w:val="20"/>
                      <w:szCs w:val="20"/>
                    </w:rPr>
                    <w:t>Picklist</w:t>
                  </w:r>
                </w:p>
                <w:p w14:paraId="132940A0" w14:textId="77777777" w:rsidR="0006356B" w:rsidRPr="00F05E0F" w:rsidRDefault="0006356B" w:rsidP="00BE56F9">
                  <w:pPr>
                    <w:rPr>
                      <w:sz w:val="20"/>
                      <w:szCs w:val="20"/>
                    </w:rPr>
                  </w:pPr>
                  <w:r w:rsidRPr="00F05E0F">
                    <w:rPr>
                      <w:b/>
                      <w:sz w:val="20"/>
                      <w:szCs w:val="20"/>
                    </w:rPr>
                    <w:t>Values:</w:t>
                  </w:r>
                  <w:r w:rsidRPr="00F05E0F">
                    <w:rPr>
                      <w:sz w:val="20"/>
                      <w:szCs w:val="20"/>
                    </w:rPr>
                    <w:t xml:space="preserve">  </w:t>
                  </w:r>
                  <w:r>
                    <w:rPr>
                      <w:sz w:val="20"/>
                      <w:szCs w:val="20"/>
                    </w:rPr>
                    <w:t>Yes, No</w:t>
                  </w:r>
                </w:p>
                <w:p w14:paraId="30A10594" w14:textId="77777777" w:rsidR="0006356B" w:rsidRPr="0069151D" w:rsidRDefault="0006356B" w:rsidP="00BE56F9">
                  <w:pPr>
                    <w:rPr>
                      <w:sz w:val="20"/>
                      <w:szCs w:val="20"/>
                    </w:rPr>
                  </w:pPr>
                  <w:r w:rsidRPr="00F05E0F">
                    <w:rPr>
                      <w:b/>
                      <w:sz w:val="20"/>
                      <w:szCs w:val="20"/>
                    </w:rPr>
                    <w:t>Default:</w:t>
                  </w:r>
                  <w:r w:rsidRPr="00F05E0F">
                    <w:rPr>
                      <w:sz w:val="20"/>
                      <w:szCs w:val="20"/>
                    </w:rPr>
                    <w:t xml:space="preserve">  </w:t>
                  </w:r>
                </w:p>
              </w:tc>
              <w:tc>
                <w:tcPr>
                  <w:tcW w:w="1048" w:type="dxa"/>
                </w:tcPr>
                <w:p w14:paraId="2C5FD53C" w14:textId="77777777" w:rsidR="0006356B" w:rsidRPr="0069151D" w:rsidRDefault="0006356B" w:rsidP="00BE56F9">
                  <w:pPr>
                    <w:rPr>
                      <w:sz w:val="20"/>
                      <w:szCs w:val="20"/>
                    </w:rPr>
                  </w:pPr>
                  <w:r>
                    <w:rPr>
                      <w:sz w:val="20"/>
                      <w:szCs w:val="20"/>
                    </w:rPr>
                    <w:t>Yes</w:t>
                  </w:r>
                </w:p>
              </w:tc>
              <w:tc>
                <w:tcPr>
                  <w:tcW w:w="1157" w:type="dxa"/>
                </w:tcPr>
                <w:p w14:paraId="738429CC" w14:textId="77777777" w:rsidR="0006356B" w:rsidRPr="0069151D" w:rsidRDefault="0006356B" w:rsidP="00BE56F9">
                  <w:pPr>
                    <w:rPr>
                      <w:sz w:val="20"/>
                      <w:szCs w:val="20"/>
                    </w:rPr>
                  </w:pPr>
                  <w:r>
                    <w:rPr>
                      <w:sz w:val="20"/>
                      <w:szCs w:val="20"/>
                    </w:rPr>
                    <w:t>Workflow Rule #2</w:t>
                  </w:r>
                </w:p>
              </w:tc>
              <w:tc>
                <w:tcPr>
                  <w:tcW w:w="874" w:type="dxa"/>
                </w:tcPr>
                <w:p w14:paraId="3044707F" w14:textId="77777777" w:rsidR="0006356B" w:rsidRDefault="0006356B" w:rsidP="00BE56F9">
                  <w:pPr>
                    <w:rPr>
                      <w:sz w:val="20"/>
                      <w:szCs w:val="20"/>
                    </w:rPr>
                  </w:pPr>
                  <w:r>
                    <w:rPr>
                      <w:sz w:val="20"/>
                      <w:szCs w:val="20"/>
                    </w:rPr>
                    <w:t>No</w:t>
                  </w:r>
                </w:p>
              </w:tc>
              <w:tc>
                <w:tcPr>
                  <w:tcW w:w="3343" w:type="dxa"/>
                </w:tcPr>
                <w:p w14:paraId="4C9C7581" w14:textId="77777777" w:rsidR="0006356B" w:rsidRDefault="0006356B" w:rsidP="00BE56F9">
                  <w:pPr>
                    <w:rPr>
                      <w:sz w:val="20"/>
                      <w:szCs w:val="20"/>
                    </w:rPr>
                  </w:pPr>
                  <w:r>
                    <w:rPr>
                      <w:sz w:val="20"/>
                      <w:szCs w:val="20"/>
                    </w:rPr>
                    <w:t>Is the bike in an unusable condition?</w:t>
                  </w:r>
                </w:p>
              </w:tc>
            </w:tr>
            <w:tr w:rsidR="0006356B" w:rsidRPr="008D0A72" w14:paraId="0F9330C6" w14:textId="77777777" w:rsidTr="00BE56F9">
              <w:tc>
                <w:tcPr>
                  <w:tcW w:w="1847" w:type="dxa"/>
                </w:tcPr>
                <w:p w14:paraId="2F898DB6" w14:textId="77777777" w:rsidR="0006356B" w:rsidRDefault="0006356B" w:rsidP="00BE56F9">
                  <w:pPr>
                    <w:rPr>
                      <w:sz w:val="20"/>
                      <w:szCs w:val="20"/>
                    </w:rPr>
                  </w:pPr>
                  <w:r>
                    <w:rPr>
                      <w:sz w:val="20"/>
                      <w:szCs w:val="20"/>
                    </w:rPr>
                    <w:t>Missing or Damaged Parts</w:t>
                  </w:r>
                </w:p>
              </w:tc>
              <w:tc>
                <w:tcPr>
                  <w:tcW w:w="3311" w:type="dxa"/>
                </w:tcPr>
                <w:p w14:paraId="4B0E586E" w14:textId="77777777" w:rsidR="0006356B" w:rsidRPr="00F05E0F" w:rsidRDefault="0006356B" w:rsidP="00BE56F9">
                  <w:pPr>
                    <w:rPr>
                      <w:sz w:val="20"/>
                      <w:szCs w:val="20"/>
                    </w:rPr>
                  </w:pPr>
                  <w:r w:rsidRPr="00F05E0F">
                    <w:rPr>
                      <w:sz w:val="20"/>
                      <w:szCs w:val="20"/>
                    </w:rPr>
                    <w:t>Picklist</w:t>
                  </w:r>
                </w:p>
                <w:p w14:paraId="00636196" w14:textId="77777777" w:rsidR="0006356B" w:rsidRPr="00F05E0F" w:rsidRDefault="0006356B" w:rsidP="00BE56F9">
                  <w:pPr>
                    <w:rPr>
                      <w:sz w:val="20"/>
                      <w:szCs w:val="20"/>
                    </w:rPr>
                  </w:pPr>
                  <w:r w:rsidRPr="00F05E0F">
                    <w:rPr>
                      <w:b/>
                      <w:sz w:val="20"/>
                      <w:szCs w:val="20"/>
                    </w:rPr>
                    <w:t>Values:</w:t>
                  </w:r>
                  <w:r w:rsidRPr="00F05E0F">
                    <w:rPr>
                      <w:sz w:val="20"/>
                      <w:szCs w:val="20"/>
                    </w:rPr>
                    <w:t xml:space="preserve">  </w:t>
                  </w:r>
                  <w:r>
                    <w:rPr>
                      <w:sz w:val="20"/>
                      <w:szCs w:val="20"/>
                    </w:rPr>
                    <w:t>Yes, No</w:t>
                  </w:r>
                </w:p>
                <w:p w14:paraId="7FA36100" w14:textId="77777777" w:rsidR="0006356B" w:rsidRPr="0069151D" w:rsidRDefault="0006356B" w:rsidP="00BE56F9">
                  <w:pPr>
                    <w:rPr>
                      <w:sz w:val="20"/>
                      <w:szCs w:val="20"/>
                    </w:rPr>
                  </w:pPr>
                  <w:r w:rsidRPr="00F05E0F">
                    <w:rPr>
                      <w:b/>
                      <w:sz w:val="20"/>
                      <w:szCs w:val="20"/>
                    </w:rPr>
                    <w:t>Default</w:t>
                  </w:r>
                </w:p>
              </w:tc>
              <w:tc>
                <w:tcPr>
                  <w:tcW w:w="1048" w:type="dxa"/>
                </w:tcPr>
                <w:p w14:paraId="39CD2EF8" w14:textId="77777777" w:rsidR="0006356B" w:rsidRPr="0069151D" w:rsidRDefault="0006356B" w:rsidP="00BE56F9">
                  <w:pPr>
                    <w:rPr>
                      <w:sz w:val="20"/>
                      <w:szCs w:val="20"/>
                    </w:rPr>
                  </w:pPr>
                  <w:r>
                    <w:rPr>
                      <w:sz w:val="20"/>
                      <w:szCs w:val="20"/>
                    </w:rPr>
                    <w:t>Yes</w:t>
                  </w:r>
                </w:p>
              </w:tc>
              <w:tc>
                <w:tcPr>
                  <w:tcW w:w="1157" w:type="dxa"/>
                </w:tcPr>
                <w:p w14:paraId="0F8FAC73" w14:textId="77777777" w:rsidR="0006356B" w:rsidRPr="0069151D" w:rsidRDefault="0006356B" w:rsidP="00BE56F9">
                  <w:pPr>
                    <w:rPr>
                      <w:sz w:val="20"/>
                      <w:szCs w:val="20"/>
                    </w:rPr>
                  </w:pPr>
                  <w:r>
                    <w:rPr>
                      <w:sz w:val="20"/>
                      <w:szCs w:val="20"/>
                    </w:rPr>
                    <w:t>Workflow Rule #2</w:t>
                  </w:r>
                </w:p>
              </w:tc>
              <w:tc>
                <w:tcPr>
                  <w:tcW w:w="874" w:type="dxa"/>
                </w:tcPr>
                <w:p w14:paraId="15D76EC7" w14:textId="77777777" w:rsidR="0006356B" w:rsidRDefault="0006356B" w:rsidP="00BE56F9">
                  <w:pPr>
                    <w:rPr>
                      <w:sz w:val="20"/>
                      <w:szCs w:val="20"/>
                    </w:rPr>
                  </w:pPr>
                  <w:r>
                    <w:rPr>
                      <w:sz w:val="20"/>
                      <w:szCs w:val="20"/>
                    </w:rPr>
                    <w:t>No</w:t>
                  </w:r>
                </w:p>
              </w:tc>
              <w:tc>
                <w:tcPr>
                  <w:tcW w:w="3343" w:type="dxa"/>
                </w:tcPr>
                <w:p w14:paraId="04C18836" w14:textId="77777777" w:rsidR="0006356B" w:rsidRDefault="0006356B" w:rsidP="00BE56F9">
                  <w:pPr>
                    <w:rPr>
                      <w:sz w:val="20"/>
                      <w:szCs w:val="20"/>
                    </w:rPr>
                  </w:pPr>
                  <w:r>
                    <w:rPr>
                      <w:sz w:val="20"/>
                      <w:szCs w:val="20"/>
                    </w:rPr>
                    <w:t>Does the bike have missing or damaged parts?</w:t>
                  </w:r>
                </w:p>
              </w:tc>
            </w:tr>
            <w:tr w:rsidR="0006356B" w:rsidRPr="008D0A72" w14:paraId="745B78E5" w14:textId="77777777" w:rsidTr="00BE56F9">
              <w:tc>
                <w:tcPr>
                  <w:tcW w:w="1847" w:type="dxa"/>
                </w:tcPr>
                <w:p w14:paraId="1CC2D567" w14:textId="77777777" w:rsidR="0006356B" w:rsidRDefault="0006356B" w:rsidP="00BE56F9">
                  <w:pPr>
                    <w:rPr>
                      <w:sz w:val="20"/>
                      <w:szCs w:val="20"/>
                    </w:rPr>
                  </w:pPr>
                  <w:r>
                    <w:rPr>
                      <w:sz w:val="20"/>
                      <w:szCs w:val="20"/>
                    </w:rPr>
                    <w:t>Time Locked in Same Location</w:t>
                  </w:r>
                </w:p>
              </w:tc>
              <w:tc>
                <w:tcPr>
                  <w:tcW w:w="3311" w:type="dxa"/>
                </w:tcPr>
                <w:p w14:paraId="7981901B" w14:textId="77777777" w:rsidR="0006356B" w:rsidRPr="00F05E0F" w:rsidRDefault="0006356B" w:rsidP="00BE56F9">
                  <w:pPr>
                    <w:rPr>
                      <w:sz w:val="20"/>
                      <w:szCs w:val="20"/>
                    </w:rPr>
                  </w:pPr>
                  <w:r w:rsidRPr="00F05E0F">
                    <w:rPr>
                      <w:sz w:val="20"/>
                      <w:szCs w:val="20"/>
                    </w:rPr>
                    <w:t>Picklist</w:t>
                  </w:r>
                </w:p>
                <w:p w14:paraId="7A8244C8" w14:textId="77777777" w:rsidR="0006356B" w:rsidRPr="00F05E0F" w:rsidRDefault="0006356B" w:rsidP="00BE56F9">
                  <w:pPr>
                    <w:rPr>
                      <w:sz w:val="20"/>
                      <w:szCs w:val="20"/>
                    </w:rPr>
                  </w:pPr>
                  <w:r w:rsidRPr="00F05E0F">
                    <w:rPr>
                      <w:b/>
                      <w:sz w:val="20"/>
                      <w:szCs w:val="20"/>
                    </w:rPr>
                    <w:t>Values:</w:t>
                  </w:r>
                  <w:r w:rsidRPr="00F05E0F">
                    <w:rPr>
                      <w:sz w:val="20"/>
                      <w:szCs w:val="20"/>
                    </w:rPr>
                    <w:t xml:space="preserve">  </w:t>
                  </w:r>
                  <w:r>
                    <w:rPr>
                      <w:sz w:val="20"/>
                      <w:szCs w:val="20"/>
                    </w:rPr>
                    <w:t xml:space="preserve">Less than One Month, One </w:t>
                  </w:r>
                  <w:r>
                    <w:rPr>
                      <w:sz w:val="20"/>
                      <w:szCs w:val="20"/>
                    </w:rPr>
                    <w:lastRenderedPageBreak/>
                    <w:t>Month or More, Not Locked</w:t>
                  </w:r>
                </w:p>
                <w:p w14:paraId="729598ED" w14:textId="77777777" w:rsidR="0006356B" w:rsidRPr="0069151D" w:rsidRDefault="0006356B" w:rsidP="00BE56F9">
                  <w:pPr>
                    <w:rPr>
                      <w:sz w:val="20"/>
                      <w:szCs w:val="20"/>
                    </w:rPr>
                  </w:pPr>
                  <w:r w:rsidRPr="00F05E0F">
                    <w:rPr>
                      <w:b/>
                      <w:sz w:val="20"/>
                      <w:szCs w:val="20"/>
                    </w:rPr>
                    <w:t>Default:</w:t>
                  </w:r>
                  <w:r w:rsidRPr="00F05E0F">
                    <w:rPr>
                      <w:sz w:val="20"/>
                      <w:szCs w:val="20"/>
                    </w:rPr>
                    <w:t xml:space="preserve">  </w:t>
                  </w:r>
                </w:p>
              </w:tc>
              <w:tc>
                <w:tcPr>
                  <w:tcW w:w="1048" w:type="dxa"/>
                </w:tcPr>
                <w:p w14:paraId="7018A811" w14:textId="77777777" w:rsidR="0006356B" w:rsidRPr="0069151D" w:rsidRDefault="0006356B" w:rsidP="00BE56F9">
                  <w:pPr>
                    <w:rPr>
                      <w:sz w:val="20"/>
                      <w:szCs w:val="20"/>
                    </w:rPr>
                  </w:pPr>
                  <w:r>
                    <w:rPr>
                      <w:sz w:val="20"/>
                      <w:szCs w:val="20"/>
                    </w:rPr>
                    <w:lastRenderedPageBreak/>
                    <w:t>Yes</w:t>
                  </w:r>
                </w:p>
              </w:tc>
              <w:tc>
                <w:tcPr>
                  <w:tcW w:w="1157" w:type="dxa"/>
                </w:tcPr>
                <w:p w14:paraId="7CF48AA2" w14:textId="77777777" w:rsidR="0006356B" w:rsidRPr="0069151D" w:rsidRDefault="0006356B" w:rsidP="00BE56F9">
                  <w:pPr>
                    <w:rPr>
                      <w:sz w:val="20"/>
                      <w:szCs w:val="20"/>
                    </w:rPr>
                  </w:pPr>
                  <w:r>
                    <w:rPr>
                      <w:sz w:val="20"/>
                      <w:szCs w:val="20"/>
                    </w:rPr>
                    <w:t>Workflow Rule #2</w:t>
                  </w:r>
                </w:p>
              </w:tc>
              <w:tc>
                <w:tcPr>
                  <w:tcW w:w="874" w:type="dxa"/>
                </w:tcPr>
                <w:p w14:paraId="4C776FCC" w14:textId="77777777" w:rsidR="0006356B" w:rsidRDefault="0006356B" w:rsidP="00BE56F9">
                  <w:pPr>
                    <w:rPr>
                      <w:sz w:val="20"/>
                      <w:szCs w:val="20"/>
                    </w:rPr>
                  </w:pPr>
                  <w:r>
                    <w:rPr>
                      <w:sz w:val="20"/>
                      <w:szCs w:val="20"/>
                    </w:rPr>
                    <w:t>No</w:t>
                  </w:r>
                </w:p>
              </w:tc>
              <w:tc>
                <w:tcPr>
                  <w:tcW w:w="3343" w:type="dxa"/>
                </w:tcPr>
                <w:p w14:paraId="1D08C432" w14:textId="77777777" w:rsidR="0006356B" w:rsidRDefault="0006356B" w:rsidP="00BE56F9">
                  <w:pPr>
                    <w:rPr>
                      <w:sz w:val="20"/>
                      <w:szCs w:val="20"/>
                    </w:rPr>
                  </w:pPr>
                  <w:r>
                    <w:rPr>
                      <w:sz w:val="20"/>
                      <w:szCs w:val="20"/>
                    </w:rPr>
                    <w:t>Amount of time the bike has stayed in the same location</w:t>
                  </w:r>
                </w:p>
              </w:tc>
            </w:tr>
            <w:tr w:rsidR="0006356B" w:rsidRPr="008D0A72" w14:paraId="25F10904" w14:textId="77777777" w:rsidTr="00BE56F9">
              <w:tc>
                <w:tcPr>
                  <w:tcW w:w="1847" w:type="dxa"/>
                </w:tcPr>
                <w:p w14:paraId="7439D503" w14:textId="77777777" w:rsidR="0006356B" w:rsidRDefault="0006356B" w:rsidP="00BE56F9">
                  <w:pPr>
                    <w:rPr>
                      <w:sz w:val="20"/>
                      <w:szCs w:val="20"/>
                    </w:rPr>
                  </w:pPr>
                  <w:r>
                    <w:rPr>
                      <w:sz w:val="20"/>
                      <w:szCs w:val="20"/>
                    </w:rPr>
                    <w:lastRenderedPageBreak/>
                    <w:t>Locked To</w:t>
                  </w:r>
                </w:p>
              </w:tc>
              <w:tc>
                <w:tcPr>
                  <w:tcW w:w="3311" w:type="dxa"/>
                </w:tcPr>
                <w:p w14:paraId="69ADBC9D" w14:textId="77777777" w:rsidR="0006356B" w:rsidRPr="00F05E0F" w:rsidRDefault="0006356B" w:rsidP="00BE56F9">
                  <w:pPr>
                    <w:rPr>
                      <w:sz w:val="20"/>
                      <w:szCs w:val="20"/>
                    </w:rPr>
                  </w:pPr>
                  <w:r w:rsidRPr="00F05E0F">
                    <w:rPr>
                      <w:sz w:val="20"/>
                      <w:szCs w:val="20"/>
                    </w:rPr>
                    <w:t>Picklist</w:t>
                  </w:r>
                </w:p>
                <w:p w14:paraId="4929BBDC" w14:textId="77777777" w:rsidR="0006356B" w:rsidRPr="00F05E0F" w:rsidRDefault="0006356B" w:rsidP="00BE56F9">
                  <w:pPr>
                    <w:rPr>
                      <w:sz w:val="20"/>
                      <w:szCs w:val="20"/>
                    </w:rPr>
                  </w:pPr>
                  <w:r w:rsidRPr="00F05E0F">
                    <w:rPr>
                      <w:b/>
                      <w:sz w:val="20"/>
                      <w:szCs w:val="20"/>
                    </w:rPr>
                    <w:t>Values:</w:t>
                  </w:r>
                  <w:r w:rsidRPr="00F05E0F">
                    <w:rPr>
                      <w:sz w:val="20"/>
                      <w:szCs w:val="20"/>
                    </w:rPr>
                    <w:t xml:space="preserve">  </w:t>
                  </w:r>
                  <w:r>
                    <w:rPr>
                      <w:sz w:val="20"/>
                      <w:szCs w:val="20"/>
                    </w:rPr>
                    <w:t>U-Rack, Meter-Rack, Sign Post, Other Post, Other</w:t>
                  </w:r>
                </w:p>
                <w:p w14:paraId="6118C52E" w14:textId="77777777" w:rsidR="0006356B" w:rsidRDefault="0006356B" w:rsidP="00BE56F9">
                  <w:pPr>
                    <w:rPr>
                      <w:sz w:val="20"/>
                      <w:szCs w:val="20"/>
                    </w:rPr>
                  </w:pPr>
                  <w:r w:rsidRPr="00F05E0F">
                    <w:rPr>
                      <w:b/>
                      <w:sz w:val="20"/>
                      <w:szCs w:val="20"/>
                    </w:rPr>
                    <w:t>Default:</w:t>
                  </w:r>
                  <w:r w:rsidRPr="00F05E0F">
                    <w:rPr>
                      <w:sz w:val="20"/>
                      <w:szCs w:val="20"/>
                    </w:rPr>
                    <w:t xml:space="preserve">  </w:t>
                  </w:r>
                </w:p>
              </w:tc>
              <w:tc>
                <w:tcPr>
                  <w:tcW w:w="1048" w:type="dxa"/>
                </w:tcPr>
                <w:p w14:paraId="0E5162E3" w14:textId="77777777" w:rsidR="0006356B" w:rsidRDefault="0006356B" w:rsidP="00BE56F9">
                  <w:pPr>
                    <w:rPr>
                      <w:sz w:val="20"/>
                      <w:szCs w:val="20"/>
                    </w:rPr>
                  </w:pPr>
                  <w:r>
                    <w:rPr>
                      <w:sz w:val="20"/>
                      <w:szCs w:val="20"/>
                    </w:rPr>
                    <w:t>No</w:t>
                  </w:r>
                </w:p>
              </w:tc>
              <w:tc>
                <w:tcPr>
                  <w:tcW w:w="1157" w:type="dxa"/>
                </w:tcPr>
                <w:p w14:paraId="634B4487" w14:textId="77777777" w:rsidR="0006356B" w:rsidRDefault="0006356B" w:rsidP="00BE56F9">
                  <w:pPr>
                    <w:rPr>
                      <w:sz w:val="20"/>
                      <w:szCs w:val="20"/>
                    </w:rPr>
                  </w:pPr>
                  <w:r>
                    <w:rPr>
                      <w:sz w:val="20"/>
                      <w:szCs w:val="20"/>
                    </w:rPr>
                    <w:t>None</w:t>
                  </w:r>
                </w:p>
              </w:tc>
              <w:tc>
                <w:tcPr>
                  <w:tcW w:w="874" w:type="dxa"/>
                </w:tcPr>
                <w:p w14:paraId="5990D35F" w14:textId="77777777" w:rsidR="0006356B" w:rsidRDefault="0006356B" w:rsidP="00BE56F9">
                  <w:pPr>
                    <w:rPr>
                      <w:sz w:val="20"/>
                      <w:szCs w:val="20"/>
                    </w:rPr>
                  </w:pPr>
                  <w:r>
                    <w:rPr>
                      <w:sz w:val="20"/>
                      <w:szCs w:val="20"/>
                    </w:rPr>
                    <w:t>No</w:t>
                  </w:r>
                </w:p>
              </w:tc>
              <w:tc>
                <w:tcPr>
                  <w:tcW w:w="3343" w:type="dxa"/>
                </w:tcPr>
                <w:p w14:paraId="2409C5AB" w14:textId="77777777" w:rsidR="0006356B" w:rsidRDefault="0006356B" w:rsidP="00BE56F9">
                  <w:pPr>
                    <w:rPr>
                      <w:sz w:val="20"/>
                      <w:szCs w:val="20"/>
                    </w:rPr>
                  </w:pPr>
                  <w:r>
                    <w:rPr>
                      <w:rFonts w:eastAsia="Times New Roman" w:cs="Times New Roman"/>
                      <w:sz w:val="20"/>
                      <w:szCs w:val="20"/>
                    </w:rPr>
                    <w:t>What is the bike attached to?</w:t>
                  </w:r>
                </w:p>
              </w:tc>
            </w:tr>
            <w:tr w:rsidR="0006356B" w:rsidRPr="008D0A72" w14:paraId="1A806D96" w14:textId="77777777" w:rsidTr="00BE56F9">
              <w:tc>
                <w:tcPr>
                  <w:tcW w:w="1847" w:type="dxa"/>
                </w:tcPr>
                <w:p w14:paraId="2AF39467" w14:textId="77777777" w:rsidR="0006356B" w:rsidRPr="0069151D" w:rsidRDefault="0006356B" w:rsidP="00BE56F9">
                  <w:pPr>
                    <w:rPr>
                      <w:sz w:val="20"/>
                      <w:szCs w:val="20"/>
                    </w:rPr>
                  </w:pPr>
                  <w:r>
                    <w:rPr>
                      <w:sz w:val="20"/>
                      <w:szCs w:val="20"/>
                    </w:rPr>
                    <w:t>Locked to Other</w:t>
                  </w:r>
                </w:p>
              </w:tc>
              <w:tc>
                <w:tcPr>
                  <w:tcW w:w="3311" w:type="dxa"/>
                </w:tcPr>
                <w:p w14:paraId="5D9104DD" w14:textId="77777777" w:rsidR="0006356B" w:rsidRPr="0069151D" w:rsidRDefault="0006356B" w:rsidP="00BE56F9">
                  <w:pPr>
                    <w:rPr>
                      <w:sz w:val="20"/>
                      <w:szCs w:val="20"/>
                    </w:rPr>
                  </w:pPr>
                  <w:r>
                    <w:rPr>
                      <w:sz w:val="20"/>
                      <w:szCs w:val="20"/>
                    </w:rPr>
                    <w:t>Text(100)</w:t>
                  </w:r>
                </w:p>
              </w:tc>
              <w:tc>
                <w:tcPr>
                  <w:tcW w:w="1048" w:type="dxa"/>
                </w:tcPr>
                <w:p w14:paraId="1F747D23" w14:textId="77777777" w:rsidR="0006356B" w:rsidRPr="0069151D" w:rsidRDefault="0006356B" w:rsidP="00BE56F9">
                  <w:pPr>
                    <w:rPr>
                      <w:sz w:val="20"/>
                      <w:szCs w:val="20"/>
                    </w:rPr>
                  </w:pPr>
                  <w:r>
                    <w:rPr>
                      <w:sz w:val="20"/>
                      <w:szCs w:val="20"/>
                    </w:rPr>
                    <w:t>No</w:t>
                  </w:r>
                </w:p>
              </w:tc>
              <w:tc>
                <w:tcPr>
                  <w:tcW w:w="1157" w:type="dxa"/>
                </w:tcPr>
                <w:p w14:paraId="52F15BF0" w14:textId="77777777" w:rsidR="0006356B" w:rsidRPr="0069151D" w:rsidRDefault="0006356B" w:rsidP="00BE56F9">
                  <w:pPr>
                    <w:rPr>
                      <w:sz w:val="20"/>
                      <w:szCs w:val="20"/>
                    </w:rPr>
                  </w:pPr>
                  <w:r>
                    <w:rPr>
                      <w:sz w:val="20"/>
                      <w:szCs w:val="20"/>
                    </w:rPr>
                    <w:t>None</w:t>
                  </w:r>
                </w:p>
              </w:tc>
              <w:tc>
                <w:tcPr>
                  <w:tcW w:w="874" w:type="dxa"/>
                </w:tcPr>
                <w:p w14:paraId="1060F72F" w14:textId="77777777" w:rsidR="0006356B" w:rsidRPr="0069151D" w:rsidRDefault="0006356B" w:rsidP="00BE56F9">
                  <w:pPr>
                    <w:rPr>
                      <w:sz w:val="20"/>
                      <w:szCs w:val="20"/>
                    </w:rPr>
                  </w:pPr>
                  <w:r>
                    <w:rPr>
                      <w:sz w:val="20"/>
                      <w:szCs w:val="20"/>
                    </w:rPr>
                    <w:t>No</w:t>
                  </w:r>
                </w:p>
              </w:tc>
              <w:tc>
                <w:tcPr>
                  <w:tcW w:w="3343" w:type="dxa"/>
                </w:tcPr>
                <w:p w14:paraId="72F77640" w14:textId="77777777" w:rsidR="0006356B" w:rsidRPr="0069151D" w:rsidRDefault="0006356B" w:rsidP="00BE56F9">
                  <w:pPr>
                    <w:rPr>
                      <w:sz w:val="20"/>
                      <w:szCs w:val="20"/>
                    </w:rPr>
                  </w:pPr>
                  <w:r>
                    <w:rPr>
                      <w:rFonts w:eastAsia="Times New Roman" w:cs="Times New Roman"/>
                      <w:sz w:val="20"/>
                      <w:szCs w:val="20"/>
                    </w:rPr>
                    <w:t>Describe what the bike is locked to</w:t>
                  </w:r>
                </w:p>
              </w:tc>
            </w:tr>
            <w:tr w:rsidR="0006356B" w:rsidRPr="008D0A72" w14:paraId="64DAACD4" w14:textId="77777777" w:rsidTr="00BE56F9">
              <w:tc>
                <w:tcPr>
                  <w:tcW w:w="1847" w:type="dxa"/>
                </w:tcPr>
                <w:p w14:paraId="4BF8E264" w14:textId="77777777" w:rsidR="0006356B" w:rsidRDefault="0006356B" w:rsidP="00BE56F9">
                  <w:pPr>
                    <w:rPr>
                      <w:sz w:val="20"/>
                      <w:szCs w:val="20"/>
                    </w:rPr>
                  </w:pPr>
                  <w:r>
                    <w:rPr>
                      <w:sz w:val="20"/>
                      <w:szCs w:val="20"/>
                    </w:rPr>
                    <w:t>Color</w:t>
                  </w:r>
                </w:p>
              </w:tc>
              <w:tc>
                <w:tcPr>
                  <w:tcW w:w="3311" w:type="dxa"/>
                </w:tcPr>
                <w:p w14:paraId="2611FA6F" w14:textId="77777777" w:rsidR="0006356B" w:rsidRPr="00F05E0F" w:rsidRDefault="0006356B" w:rsidP="00BE56F9">
                  <w:pPr>
                    <w:rPr>
                      <w:sz w:val="20"/>
                      <w:szCs w:val="20"/>
                    </w:rPr>
                  </w:pPr>
                  <w:r w:rsidRPr="00F05E0F">
                    <w:rPr>
                      <w:sz w:val="20"/>
                      <w:szCs w:val="20"/>
                    </w:rPr>
                    <w:t>Picklist</w:t>
                  </w:r>
                </w:p>
                <w:p w14:paraId="1AC14194" w14:textId="77777777" w:rsidR="0006356B" w:rsidRPr="00F05E0F" w:rsidRDefault="0006356B" w:rsidP="00BE56F9">
                  <w:pPr>
                    <w:rPr>
                      <w:sz w:val="20"/>
                      <w:szCs w:val="20"/>
                    </w:rPr>
                  </w:pPr>
                  <w:r w:rsidRPr="00F05E0F">
                    <w:rPr>
                      <w:b/>
                      <w:sz w:val="20"/>
                      <w:szCs w:val="20"/>
                    </w:rPr>
                    <w:t>Values:</w:t>
                  </w:r>
                  <w:r w:rsidRPr="00F05E0F">
                    <w:rPr>
                      <w:sz w:val="20"/>
                      <w:szCs w:val="20"/>
                    </w:rPr>
                    <w:t xml:space="preserve">  </w:t>
                  </w:r>
                  <w:r>
                    <w:rPr>
                      <w:sz w:val="20"/>
                      <w:szCs w:val="20"/>
                    </w:rPr>
                    <w:t>Red, Black, White, Blue, Green, Yellow, Silver/ Grey, Other</w:t>
                  </w:r>
                </w:p>
                <w:p w14:paraId="02FD88A9" w14:textId="77777777" w:rsidR="0006356B" w:rsidRPr="0069151D" w:rsidRDefault="0006356B" w:rsidP="00BE56F9">
                  <w:pPr>
                    <w:rPr>
                      <w:sz w:val="20"/>
                      <w:szCs w:val="20"/>
                    </w:rPr>
                  </w:pPr>
                  <w:r w:rsidRPr="00F05E0F">
                    <w:rPr>
                      <w:b/>
                      <w:sz w:val="20"/>
                      <w:szCs w:val="20"/>
                    </w:rPr>
                    <w:t>Default:</w:t>
                  </w:r>
                  <w:r w:rsidRPr="00F05E0F">
                    <w:rPr>
                      <w:sz w:val="20"/>
                      <w:szCs w:val="20"/>
                    </w:rPr>
                    <w:t xml:space="preserve">  </w:t>
                  </w:r>
                </w:p>
              </w:tc>
              <w:tc>
                <w:tcPr>
                  <w:tcW w:w="1048" w:type="dxa"/>
                </w:tcPr>
                <w:p w14:paraId="53707038" w14:textId="77777777" w:rsidR="0006356B" w:rsidRPr="006F6B3B" w:rsidRDefault="0006356B" w:rsidP="00BE56F9">
                  <w:pPr>
                    <w:rPr>
                      <w:sz w:val="20"/>
                      <w:szCs w:val="20"/>
                    </w:rPr>
                  </w:pPr>
                  <w:r>
                    <w:rPr>
                      <w:sz w:val="20"/>
                      <w:szCs w:val="20"/>
                    </w:rPr>
                    <w:t>No</w:t>
                  </w:r>
                </w:p>
              </w:tc>
              <w:tc>
                <w:tcPr>
                  <w:tcW w:w="1157" w:type="dxa"/>
                </w:tcPr>
                <w:p w14:paraId="1B8DF05C" w14:textId="77777777" w:rsidR="0006356B" w:rsidRPr="006F6B3B" w:rsidRDefault="0006356B" w:rsidP="00BE56F9">
                  <w:pPr>
                    <w:rPr>
                      <w:sz w:val="20"/>
                      <w:szCs w:val="20"/>
                    </w:rPr>
                  </w:pPr>
                  <w:r w:rsidRPr="006F6B3B">
                    <w:rPr>
                      <w:sz w:val="20"/>
                      <w:szCs w:val="20"/>
                    </w:rPr>
                    <w:t>None</w:t>
                  </w:r>
                </w:p>
              </w:tc>
              <w:tc>
                <w:tcPr>
                  <w:tcW w:w="874" w:type="dxa"/>
                </w:tcPr>
                <w:p w14:paraId="2F4AC600" w14:textId="77777777" w:rsidR="0006356B" w:rsidRPr="006F6B3B" w:rsidRDefault="0006356B" w:rsidP="00BE56F9">
                  <w:pPr>
                    <w:rPr>
                      <w:sz w:val="20"/>
                      <w:szCs w:val="20"/>
                    </w:rPr>
                  </w:pPr>
                  <w:r>
                    <w:rPr>
                      <w:sz w:val="20"/>
                      <w:szCs w:val="20"/>
                    </w:rPr>
                    <w:t>No</w:t>
                  </w:r>
                </w:p>
              </w:tc>
              <w:tc>
                <w:tcPr>
                  <w:tcW w:w="3343" w:type="dxa"/>
                </w:tcPr>
                <w:p w14:paraId="629AB9E7" w14:textId="77777777" w:rsidR="0006356B" w:rsidRPr="006F6B3B" w:rsidRDefault="0006356B" w:rsidP="00BE56F9">
                  <w:pPr>
                    <w:rPr>
                      <w:sz w:val="20"/>
                      <w:szCs w:val="20"/>
                    </w:rPr>
                  </w:pPr>
                  <w:r>
                    <w:rPr>
                      <w:sz w:val="20"/>
                      <w:szCs w:val="20"/>
                    </w:rPr>
                    <w:t>Color</w:t>
                  </w:r>
                  <w:r w:rsidRPr="006F6B3B">
                    <w:rPr>
                      <w:sz w:val="20"/>
                      <w:szCs w:val="20"/>
                    </w:rPr>
                    <w:t xml:space="preserve"> of the bike</w:t>
                  </w:r>
                </w:p>
              </w:tc>
            </w:tr>
            <w:tr w:rsidR="0006356B" w:rsidRPr="008D0A72" w14:paraId="593FE43E" w14:textId="77777777" w:rsidTr="00BE56F9">
              <w:tc>
                <w:tcPr>
                  <w:tcW w:w="1847" w:type="dxa"/>
                </w:tcPr>
                <w:p w14:paraId="34254005" w14:textId="77777777" w:rsidR="0006356B" w:rsidRDefault="0006356B" w:rsidP="00BE56F9">
                  <w:pPr>
                    <w:rPr>
                      <w:sz w:val="20"/>
                      <w:szCs w:val="20"/>
                    </w:rPr>
                  </w:pPr>
                  <w:r>
                    <w:rPr>
                      <w:sz w:val="20"/>
                      <w:szCs w:val="20"/>
                    </w:rPr>
                    <w:t>First Noticed</w:t>
                  </w:r>
                </w:p>
              </w:tc>
              <w:tc>
                <w:tcPr>
                  <w:tcW w:w="3311" w:type="dxa"/>
                </w:tcPr>
                <w:p w14:paraId="1415D516" w14:textId="77777777" w:rsidR="0006356B" w:rsidRPr="0069151D" w:rsidRDefault="0006356B" w:rsidP="00BE56F9">
                  <w:pPr>
                    <w:rPr>
                      <w:sz w:val="20"/>
                      <w:szCs w:val="20"/>
                    </w:rPr>
                  </w:pPr>
                  <w:r>
                    <w:rPr>
                      <w:sz w:val="20"/>
                      <w:szCs w:val="20"/>
                    </w:rPr>
                    <w:t>Date</w:t>
                  </w:r>
                </w:p>
              </w:tc>
              <w:tc>
                <w:tcPr>
                  <w:tcW w:w="1048" w:type="dxa"/>
                </w:tcPr>
                <w:p w14:paraId="249C7B98" w14:textId="77777777" w:rsidR="0006356B" w:rsidRPr="0069151D" w:rsidRDefault="0006356B" w:rsidP="00BE56F9">
                  <w:pPr>
                    <w:rPr>
                      <w:sz w:val="20"/>
                      <w:szCs w:val="20"/>
                    </w:rPr>
                  </w:pPr>
                  <w:r>
                    <w:rPr>
                      <w:sz w:val="20"/>
                      <w:szCs w:val="20"/>
                    </w:rPr>
                    <w:t>No</w:t>
                  </w:r>
                </w:p>
              </w:tc>
              <w:tc>
                <w:tcPr>
                  <w:tcW w:w="1157" w:type="dxa"/>
                </w:tcPr>
                <w:p w14:paraId="223E3E74" w14:textId="77777777" w:rsidR="0006356B" w:rsidRPr="0069151D" w:rsidRDefault="0006356B" w:rsidP="00BE56F9">
                  <w:pPr>
                    <w:rPr>
                      <w:sz w:val="20"/>
                      <w:szCs w:val="20"/>
                    </w:rPr>
                  </w:pPr>
                  <w:r>
                    <w:rPr>
                      <w:sz w:val="20"/>
                      <w:szCs w:val="20"/>
                    </w:rPr>
                    <w:t>None</w:t>
                  </w:r>
                </w:p>
              </w:tc>
              <w:tc>
                <w:tcPr>
                  <w:tcW w:w="874" w:type="dxa"/>
                </w:tcPr>
                <w:p w14:paraId="48EE9F83" w14:textId="77777777" w:rsidR="0006356B" w:rsidRDefault="0006356B" w:rsidP="00BE56F9">
                  <w:pPr>
                    <w:rPr>
                      <w:sz w:val="20"/>
                      <w:szCs w:val="20"/>
                    </w:rPr>
                  </w:pPr>
                  <w:r>
                    <w:rPr>
                      <w:sz w:val="20"/>
                      <w:szCs w:val="20"/>
                    </w:rPr>
                    <w:t>No</w:t>
                  </w:r>
                </w:p>
              </w:tc>
              <w:tc>
                <w:tcPr>
                  <w:tcW w:w="3343" w:type="dxa"/>
                </w:tcPr>
                <w:p w14:paraId="056A4759" w14:textId="77777777" w:rsidR="0006356B" w:rsidRDefault="0006356B" w:rsidP="00BE56F9">
                  <w:pPr>
                    <w:rPr>
                      <w:sz w:val="20"/>
                      <w:szCs w:val="20"/>
                    </w:rPr>
                  </w:pPr>
                  <w:r>
                    <w:rPr>
                      <w:sz w:val="20"/>
                      <w:szCs w:val="20"/>
                    </w:rPr>
                    <w:t>Approximate date the bike was first noticed</w:t>
                  </w:r>
                </w:p>
              </w:tc>
            </w:tr>
          </w:tbl>
          <w:p w14:paraId="0324003C" w14:textId="77777777" w:rsidR="0006356B" w:rsidRPr="008D0A72" w:rsidRDefault="0006356B" w:rsidP="00BE56F9">
            <w:pPr>
              <w:rPr>
                <w:sz w:val="20"/>
                <w:szCs w:val="20"/>
              </w:rPr>
            </w:pPr>
          </w:p>
          <w:p w14:paraId="1729ABE1" w14:textId="77777777" w:rsidR="0006356B" w:rsidRPr="008D0A72" w:rsidRDefault="0006356B" w:rsidP="00BE56F9">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06356B" w:rsidRPr="008D0A72" w14:paraId="739EDD21" w14:textId="77777777" w:rsidTr="00BE56F9">
              <w:tc>
                <w:tcPr>
                  <w:tcW w:w="780" w:type="dxa"/>
                  <w:shd w:val="clear" w:color="auto" w:fill="D9D9D9" w:themeFill="background1" w:themeFillShade="D9"/>
                </w:tcPr>
                <w:p w14:paraId="34B3A56B" w14:textId="77777777" w:rsidR="0006356B" w:rsidRPr="008D0A72" w:rsidRDefault="0006356B" w:rsidP="00BE56F9">
                  <w:pPr>
                    <w:rPr>
                      <w:b/>
                      <w:sz w:val="20"/>
                      <w:szCs w:val="20"/>
                    </w:rPr>
                  </w:pPr>
                  <w:r w:rsidRPr="008D0A72">
                    <w:rPr>
                      <w:b/>
                      <w:sz w:val="20"/>
                      <w:szCs w:val="20"/>
                    </w:rPr>
                    <w:t>Rule #</w:t>
                  </w:r>
                </w:p>
              </w:tc>
              <w:tc>
                <w:tcPr>
                  <w:tcW w:w="2340" w:type="dxa"/>
                  <w:shd w:val="clear" w:color="auto" w:fill="D9D9D9" w:themeFill="background1" w:themeFillShade="D9"/>
                </w:tcPr>
                <w:p w14:paraId="6ADDB9B5" w14:textId="77777777" w:rsidR="0006356B" w:rsidRPr="008D0A72" w:rsidRDefault="0006356B" w:rsidP="00BE56F9">
                  <w:pPr>
                    <w:rPr>
                      <w:b/>
                      <w:sz w:val="20"/>
                      <w:szCs w:val="20"/>
                    </w:rPr>
                  </w:pPr>
                  <w:r w:rsidRPr="008D0A72">
                    <w:rPr>
                      <w:b/>
                      <w:sz w:val="20"/>
                      <w:szCs w:val="20"/>
                    </w:rPr>
                    <w:t>Rule Name</w:t>
                  </w:r>
                </w:p>
              </w:tc>
              <w:tc>
                <w:tcPr>
                  <w:tcW w:w="3146" w:type="dxa"/>
                  <w:shd w:val="clear" w:color="auto" w:fill="D9D9D9" w:themeFill="background1" w:themeFillShade="D9"/>
                </w:tcPr>
                <w:p w14:paraId="572A4BAA" w14:textId="77777777" w:rsidR="0006356B" w:rsidRPr="008D0A72" w:rsidRDefault="0006356B" w:rsidP="00BE56F9">
                  <w:pPr>
                    <w:rPr>
                      <w:b/>
                      <w:sz w:val="20"/>
                      <w:szCs w:val="20"/>
                    </w:rPr>
                  </w:pPr>
                  <w:r w:rsidRPr="008D0A72">
                    <w:rPr>
                      <w:b/>
                      <w:sz w:val="20"/>
                      <w:szCs w:val="20"/>
                    </w:rPr>
                    <w:t>Validation Rule</w:t>
                  </w:r>
                </w:p>
              </w:tc>
              <w:tc>
                <w:tcPr>
                  <w:tcW w:w="2974" w:type="dxa"/>
                  <w:shd w:val="clear" w:color="auto" w:fill="D9D9D9" w:themeFill="background1" w:themeFillShade="D9"/>
                </w:tcPr>
                <w:p w14:paraId="0CA59CCA" w14:textId="77777777" w:rsidR="0006356B" w:rsidRPr="008D0A72" w:rsidRDefault="0006356B" w:rsidP="00BE56F9">
                  <w:pPr>
                    <w:rPr>
                      <w:b/>
                      <w:sz w:val="20"/>
                      <w:szCs w:val="20"/>
                    </w:rPr>
                  </w:pPr>
                  <w:r w:rsidRPr="008D0A72">
                    <w:rPr>
                      <w:b/>
                      <w:sz w:val="20"/>
                      <w:szCs w:val="20"/>
                    </w:rPr>
                    <w:t>Error Message</w:t>
                  </w:r>
                </w:p>
              </w:tc>
              <w:tc>
                <w:tcPr>
                  <w:tcW w:w="2340" w:type="dxa"/>
                  <w:shd w:val="clear" w:color="auto" w:fill="D9D9D9" w:themeFill="background1" w:themeFillShade="D9"/>
                </w:tcPr>
                <w:p w14:paraId="487CB7AA" w14:textId="77777777" w:rsidR="0006356B" w:rsidRPr="008D0A72" w:rsidRDefault="0006356B" w:rsidP="00BE56F9">
                  <w:pPr>
                    <w:rPr>
                      <w:b/>
                      <w:sz w:val="20"/>
                      <w:szCs w:val="20"/>
                    </w:rPr>
                  </w:pPr>
                  <w:r w:rsidRPr="008D0A72">
                    <w:rPr>
                      <w:b/>
                      <w:sz w:val="20"/>
                      <w:szCs w:val="20"/>
                    </w:rPr>
                    <w:t>Comments</w:t>
                  </w:r>
                </w:p>
              </w:tc>
            </w:tr>
            <w:tr w:rsidR="0006356B" w:rsidRPr="008D0A72" w14:paraId="05682328" w14:textId="77777777" w:rsidTr="00BE56F9">
              <w:tc>
                <w:tcPr>
                  <w:tcW w:w="780" w:type="dxa"/>
                </w:tcPr>
                <w:p w14:paraId="30963C2A" w14:textId="77777777" w:rsidR="0006356B" w:rsidRDefault="0006356B" w:rsidP="00BE56F9">
                  <w:pPr>
                    <w:rPr>
                      <w:sz w:val="20"/>
                      <w:szCs w:val="20"/>
                    </w:rPr>
                  </w:pPr>
                </w:p>
              </w:tc>
              <w:tc>
                <w:tcPr>
                  <w:tcW w:w="2340" w:type="dxa"/>
                </w:tcPr>
                <w:p w14:paraId="0E8EF6CB" w14:textId="77777777" w:rsidR="0006356B" w:rsidRDefault="0006356B" w:rsidP="00BE56F9">
                  <w:pPr>
                    <w:rPr>
                      <w:sz w:val="20"/>
                      <w:szCs w:val="20"/>
                    </w:rPr>
                  </w:pPr>
                </w:p>
              </w:tc>
              <w:tc>
                <w:tcPr>
                  <w:tcW w:w="3146" w:type="dxa"/>
                </w:tcPr>
                <w:p w14:paraId="1D9E93ED" w14:textId="77777777" w:rsidR="0006356B" w:rsidRDefault="0006356B" w:rsidP="00BE56F9">
                  <w:pPr>
                    <w:rPr>
                      <w:sz w:val="20"/>
                      <w:szCs w:val="20"/>
                    </w:rPr>
                  </w:pPr>
                </w:p>
              </w:tc>
              <w:tc>
                <w:tcPr>
                  <w:tcW w:w="2974" w:type="dxa"/>
                </w:tcPr>
                <w:p w14:paraId="679DBE31" w14:textId="77777777" w:rsidR="0006356B" w:rsidRDefault="0006356B" w:rsidP="00BE56F9">
                  <w:pPr>
                    <w:rPr>
                      <w:sz w:val="20"/>
                      <w:szCs w:val="20"/>
                    </w:rPr>
                  </w:pPr>
                </w:p>
              </w:tc>
              <w:tc>
                <w:tcPr>
                  <w:tcW w:w="2340" w:type="dxa"/>
                </w:tcPr>
                <w:p w14:paraId="29964880" w14:textId="77777777" w:rsidR="0006356B" w:rsidRDefault="0006356B" w:rsidP="00BE56F9">
                  <w:pPr>
                    <w:rPr>
                      <w:sz w:val="20"/>
                      <w:szCs w:val="20"/>
                    </w:rPr>
                  </w:pPr>
                </w:p>
              </w:tc>
            </w:tr>
          </w:tbl>
          <w:p w14:paraId="0719620B" w14:textId="77777777" w:rsidR="0006356B" w:rsidRDefault="0006356B" w:rsidP="00BE56F9">
            <w:pPr>
              <w:rPr>
                <w:sz w:val="20"/>
                <w:szCs w:val="20"/>
              </w:rPr>
            </w:pPr>
          </w:p>
          <w:p w14:paraId="73D2EF6C" w14:textId="77777777" w:rsidR="0006356B" w:rsidRPr="00286CB8" w:rsidRDefault="0006356B" w:rsidP="00BE56F9">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06356B" w:rsidRPr="008D0A72" w14:paraId="4232DADA" w14:textId="77777777" w:rsidTr="00BE56F9">
              <w:tc>
                <w:tcPr>
                  <w:tcW w:w="780" w:type="dxa"/>
                  <w:shd w:val="clear" w:color="auto" w:fill="D9D9D9" w:themeFill="background1" w:themeFillShade="D9"/>
                </w:tcPr>
                <w:p w14:paraId="7E38019C" w14:textId="77777777" w:rsidR="0006356B" w:rsidRPr="008D0A72" w:rsidRDefault="0006356B" w:rsidP="00BE56F9">
                  <w:pPr>
                    <w:rPr>
                      <w:b/>
                      <w:sz w:val="20"/>
                      <w:szCs w:val="20"/>
                    </w:rPr>
                  </w:pPr>
                  <w:r w:rsidRPr="008D0A72">
                    <w:rPr>
                      <w:b/>
                      <w:sz w:val="20"/>
                      <w:szCs w:val="20"/>
                    </w:rPr>
                    <w:t>Rule #</w:t>
                  </w:r>
                </w:p>
              </w:tc>
              <w:tc>
                <w:tcPr>
                  <w:tcW w:w="1890" w:type="dxa"/>
                  <w:shd w:val="clear" w:color="auto" w:fill="D9D9D9" w:themeFill="background1" w:themeFillShade="D9"/>
                </w:tcPr>
                <w:p w14:paraId="45A2B5C8" w14:textId="77777777" w:rsidR="0006356B" w:rsidRPr="008D0A72" w:rsidRDefault="0006356B" w:rsidP="00BE56F9">
                  <w:pPr>
                    <w:rPr>
                      <w:b/>
                      <w:sz w:val="20"/>
                      <w:szCs w:val="20"/>
                    </w:rPr>
                  </w:pPr>
                  <w:r w:rsidRPr="008D0A72">
                    <w:rPr>
                      <w:b/>
                      <w:sz w:val="20"/>
                      <w:szCs w:val="20"/>
                    </w:rPr>
                    <w:t>Rule Name</w:t>
                  </w:r>
                </w:p>
              </w:tc>
              <w:tc>
                <w:tcPr>
                  <w:tcW w:w="2160" w:type="dxa"/>
                  <w:shd w:val="clear" w:color="auto" w:fill="D9D9D9" w:themeFill="background1" w:themeFillShade="D9"/>
                </w:tcPr>
                <w:p w14:paraId="0E249A18" w14:textId="77777777" w:rsidR="0006356B" w:rsidRPr="008D0A72" w:rsidRDefault="0006356B" w:rsidP="00BE56F9">
                  <w:pPr>
                    <w:rPr>
                      <w:b/>
                      <w:sz w:val="20"/>
                      <w:szCs w:val="20"/>
                    </w:rPr>
                  </w:pPr>
                  <w:r>
                    <w:rPr>
                      <w:b/>
                      <w:sz w:val="20"/>
                      <w:szCs w:val="20"/>
                    </w:rPr>
                    <w:t>Rule Description</w:t>
                  </w:r>
                </w:p>
              </w:tc>
              <w:tc>
                <w:tcPr>
                  <w:tcW w:w="2250" w:type="dxa"/>
                  <w:shd w:val="clear" w:color="auto" w:fill="D9D9D9" w:themeFill="background1" w:themeFillShade="D9"/>
                </w:tcPr>
                <w:p w14:paraId="2D38356E" w14:textId="77777777" w:rsidR="0006356B" w:rsidRPr="008D0A72" w:rsidRDefault="0006356B" w:rsidP="00BE56F9">
                  <w:pPr>
                    <w:rPr>
                      <w:b/>
                      <w:sz w:val="20"/>
                      <w:szCs w:val="20"/>
                    </w:rPr>
                  </w:pPr>
                  <w:r>
                    <w:rPr>
                      <w:b/>
                      <w:sz w:val="20"/>
                      <w:szCs w:val="20"/>
                    </w:rPr>
                    <w:t>Evaluation Criteria</w:t>
                  </w:r>
                </w:p>
              </w:tc>
              <w:tc>
                <w:tcPr>
                  <w:tcW w:w="2160" w:type="dxa"/>
                  <w:shd w:val="clear" w:color="auto" w:fill="D9D9D9" w:themeFill="background1" w:themeFillShade="D9"/>
                </w:tcPr>
                <w:p w14:paraId="606684F7" w14:textId="77777777" w:rsidR="0006356B" w:rsidRPr="008D0A72" w:rsidRDefault="0006356B" w:rsidP="00BE56F9">
                  <w:pPr>
                    <w:rPr>
                      <w:b/>
                      <w:sz w:val="20"/>
                      <w:szCs w:val="20"/>
                    </w:rPr>
                  </w:pPr>
                  <w:r>
                    <w:rPr>
                      <w:b/>
                      <w:sz w:val="20"/>
                      <w:szCs w:val="20"/>
                    </w:rPr>
                    <w:t>Rule Criteria</w:t>
                  </w:r>
                </w:p>
              </w:tc>
              <w:tc>
                <w:tcPr>
                  <w:tcW w:w="2340" w:type="dxa"/>
                  <w:shd w:val="clear" w:color="auto" w:fill="D9D9D9" w:themeFill="background1" w:themeFillShade="D9"/>
                </w:tcPr>
                <w:p w14:paraId="5807E6EC" w14:textId="77777777" w:rsidR="0006356B" w:rsidRPr="008D0A72" w:rsidRDefault="0006356B" w:rsidP="00BE56F9">
                  <w:pPr>
                    <w:rPr>
                      <w:b/>
                      <w:sz w:val="20"/>
                      <w:szCs w:val="20"/>
                    </w:rPr>
                  </w:pPr>
                  <w:r>
                    <w:rPr>
                      <w:b/>
                      <w:sz w:val="20"/>
                      <w:szCs w:val="20"/>
                    </w:rPr>
                    <w:t>Workflow Action</w:t>
                  </w:r>
                </w:p>
              </w:tc>
            </w:tr>
            <w:tr w:rsidR="0006356B" w:rsidRPr="008D0A72" w14:paraId="212550B4" w14:textId="77777777" w:rsidTr="00BE56F9">
              <w:tc>
                <w:tcPr>
                  <w:tcW w:w="780" w:type="dxa"/>
                </w:tcPr>
                <w:p w14:paraId="3402C559" w14:textId="77777777" w:rsidR="0006356B" w:rsidRDefault="0006356B" w:rsidP="00BE56F9">
                  <w:pPr>
                    <w:rPr>
                      <w:sz w:val="20"/>
                      <w:szCs w:val="20"/>
                    </w:rPr>
                  </w:pPr>
                  <w:r>
                    <w:rPr>
                      <w:sz w:val="20"/>
                      <w:szCs w:val="20"/>
                    </w:rPr>
                    <w:t>1</w:t>
                  </w:r>
                </w:p>
              </w:tc>
              <w:tc>
                <w:tcPr>
                  <w:tcW w:w="1890" w:type="dxa"/>
                </w:tcPr>
                <w:p w14:paraId="6959AD3D" w14:textId="77777777" w:rsidR="0006356B" w:rsidRDefault="0006356B" w:rsidP="00BE56F9">
                  <w:pPr>
                    <w:rPr>
                      <w:sz w:val="20"/>
                      <w:szCs w:val="20"/>
                    </w:rPr>
                  </w:pPr>
                  <w:r>
                    <w:rPr>
                      <w:sz w:val="20"/>
                      <w:szCs w:val="20"/>
                    </w:rPr>
                    <w:t xml:space="preserve">Workflow Rule for </w:t>
                  </w:r>
                  <w:r>
                    <w:rPr>
                      <w:i/>
                      <w:sz w:val="20"/>
                      <w:szCs w:val="20"/>
                    </w:rPr>
                    <w:t>Tagged With Yellow Alert Notice</w:t>
                  </w:r>
                </w:p>
              </w:tc>
              <w:tc>
                <w:tcPr>
                  <w:tcW w:w="2160" w:type="dxa"/>
                </w:tcPr>
                <w:p w14:paraId="3057E90F" w14:textId="77777777" w:rsidR="0006356B" w:rsidRDefault="0006356B" w:rsidP="00BE56F9">
                  <w:pPr>
                    <w:rPr>
                      <w:sz w:val="20"/>
                      <w:szCs w:val="20"/>
                    </w:rPr>
                  </w:pPr>
                  <w:r>
                    <w:rPr>
                      <w:sz w:val="20"/>
                      <w:szCs w:val="20"/>
                    </w:rPr>
                    <w:t>If a bike is already tagged with a yellow alert notice, the abandoned bike has already been scheduled for removal.</w:t>
                  </w:r>
                </w:p>
              </w:tc>
              <w:tc>
                <w:tcPr>
                  <w:tcW w:w="2250" w:type="dxa"/>
                </w:tcPr>
                <w:p w14:paraId="3794AD81" w14:textId="77777777" w:rsidR="0006356B" w:rsidRPr="00F71D66" w:rsidRDefault="0006356B" w:rsidP="00BE56F9">
                  <w:pPr>
                    <w:rPr>
                      <w:sz w:val="20"/>
                      <w:szCs w:val="20"/>
                    </w:rPr>
                  </w:pPr>
                  <w:r w:rsidRPr="00F71D66">
                    <w:rPr>
                      <w:sz w:val="20"/>
                      <w:szCs w:val="20"/>
                    </w:rPr>
                    <w:t>Evaluate the rule when a record is created, and every time it’s edited</w:t>
                  </w:r>
                  <w:r>
                    <w:rPr>
                      <w:sz w:val="20"/>
                      <w:szCs w:val="20"/>
                    </w:rPr>
                    <w:t>.</w:t>
                  </w:r>
                </w:p>
              </w:tc>
              <w:tc>
                <w:tcPr>
                  <w:tcW w:w="2160" w:type="dxa"/>
                </w:tcPr>
                <w:p w14:paraId="5DD10B86" w14:textId="77777777" w:rsidR="0006356B" w:rsidRPr="003452B3" w:rsidRDefault="0006356B" w:rsidP="00BE56F9">
                  <w:pPr>
                    <w:rPr>
                      <w:i/>
                      <w:sz w:val="20"/>
                      <w:szCs w:val="20"/>
                    </w:rPr>
                  </w:pPr>
                  <w:r w:rsidRPr="00266073">
                    <w:rPr>
                      <w:i/>
                      <w:sz w:val="20"/>
                      <w:szCs w:val="20"/>
                    </w:rPr>
                    <w:t>Tagged With Yellow Alert Notice</w:t>
                  </w:r>
                  <w:r w:rsidRPr="00266073">
                    <w:rPr>
                      <w:sz w:val="20"/>
                      <w:szCs w:val="20"/>
                    </w:rPr>
                    <w:t xml:space="preserve"> = ‘Yes’</w:t>
                  </w:r>
                </w:p>
              </w:tc>
              <w:tc>
                <w:tcPr>
                  <w:tcW w:w="2340" w:type="dxa"/>
                </w:tcPr>
                <w:p w14:paraId="37B3EF78" w14:textId="77777777" w:rsidR="0006356B" w:rsidRPr="0092284A" w:rsidRDefault="0006356B" w:rsidP="00BE56F9">
                  <w:pPr>
                    <w:rPr>
                      <w:sz w:val="20"/>
                      <w:szCs w:val="20"/>
                    </w:rPr>
                  </w:pPr>
                  <w:r w:rsidRPr="0092284A">
                    <w:rPr>
                      <w:sz w:val="20"/>
                      <w:szCs w:val="20"/>
                    </w:rPr>
                    <w:t>1) Display message:  “</w:t>
                  </w:r>
                  <w:r>
                    <w:rPr>
                      <w:sz w:val="20"/>
                      <w:szCs w:val="20"/>
                    </w:rPr>
                    <w:t>If a bike is already tagged with a yellow alert notice, the abandoned bike has already been scheduled for removal.</w:t>
                  </w:r>
                  <w:r w:rsidRPr="0092284A">
                    <w:rPr>
                      <w:sz w:val="20"/>
                      <w:szCs w:val="20"/>
                    </w:rPr>
                    <w:t>”</w:t>
                  </w:r>
                </w:p>
                <w:p w14:paraId="0CF695A1" w14:textId="77777777" w:rsidR="0006356B" w:rsidRPr="0092284A" w:rsidRDefault="0006356B" w:rsidP="00BE56F9">
                  <w:pPr>
                    <w:rPr>
                      <w:sz w:val="20"/>
                      <w:szCs w:val="20"/>
                    </w:rPr>
                  </w:pPr>
                </w:p>
                <w:p w14:paraId="6AD6FC74" w14:textId="77777777" w:rsidR="0006356B" w:rsidRPr="0092284A" w:rsidRDefault="0006356B" w:rsidP="00BE56F9">
                  <w:pPr>
                    <w:rPr>
                      <w:sz w:val="20"/>
                      <w:szCs w:val="20"/>
                    </w:rPr>
                  </w:pPr>
                  <w:r w:rsidRPr="0092284A">
                    <w:rPr>
                      <w:sz w:val="20"/>
                      <w:szCs w:val="20"/>
                    </w:rPr>
                    <w:t xml:space="preserve">2) Automatically </w:t>
                  </w:r>
                  <w:r>
                    <w:rPr>
                      <w:sz w:val="20"/>
                      <w:szCs w:val="20"/>
                    </w:rPr>
                    <w:t>set</w:t>
                  </w:r>
                  <w:r w:rsidRPr="0092284A">
                    <w:rPr>
                      <w:sz w:val="20"/>
                      <w:szCs w:val="20"/>
                    </w:rPr>
                    <w:t xml:space="preserve"> </w:t>
                  </w:r>
                  <w:r w:rsidRPr="00FC300E">
                    <w:rPr>
                      <w:i/>
                      <w:sz w:val="20"/>
                      <w:szCs w:val="20"/>
                    </w:rPr>
                    <w:t>Service Request Type</w:t>
                  </w:r>
                  <w:r w:rsidRPr="0092284A">
                    <w:rPr>
                      <w:sz w:val="20"/>
                      <w:szCs w:val="20"/>
                    </w:rPr>
                    <w:t xml:space="preserve"> to “Service Not Needed’ and save the case.</w:t>
                  </w:r>
                </w:p>
                <w:p w14:paraId="549FEC78" w14:textId="77777777" w:rsidR="0006356B" w:rsidRPr="0092284A" w:rsidRDefault="0006356B" w:rsidP="00BE56F9">
                  <w:pPr>
                    <w:rPr>
                      <w:sz w:val="20"/>
                      <w:szCs w:val="20"/>
                    </w:rPr>
                  </w:pPr>
                </w:p>
                <w:p w14:paraId="163F9AE0" w14:textId="77777777" w:rsidR="0006356B" w:rsidRDefault="0006356B" w:rsidP="00BE56F9">
                  <w:pPr>
                    <w:rPr>
                      <w:sz w:val="20"/>
                      <w:szCs w:val="20"/>
                    </w:rPr>
                  </w:pPr>
                  <w:r w:rsidRPr="0092284A">
                    <w:rPr>
                      <w:sz w:val="20"/>
                      <w:szCs w:val="20"/>
                    </w:rPr>
                    <w:t xml:space="preserve">3) Automatically assign the case and then close it with a </w:t>
                  </w:r>
                  <w:r w:rsidRPr="00FC300E">
                    <w:rPr>
                      <w:i/>
                      <w:sz w:val="20"/>
                      <w:szCs w:val="20"/>
                    </w:rPr>
                    <w:t>Close Reason</w:t>
                  </w:r>
                  <w:r w:rsidRPr="0092284A">
                    <w:rPr>
                      <w:sz w:val="20"/>
                      <w:szCs w:val="20"/>
                    </w:rPr>
                    <w:t xml:space="preserve"> = “Service Not Needed”.</w:t>
                  </w:r>
                </w:p>
              </w:tc>
            </w:tr>
            <w:tr w:rsidR="0006356B" w:rsidRPr="008D0A72" w14:paraId="73664D1D" w14:textId="77777777" w:rsidTr="00BE56F9">
              <w:tc>
                <w:tcPr>
                  <w:tcW w:w="780" w:type="dxa"/>
                </w:tcPr>
                <w:p w14:paraId="2F95CE40" w14:textId="77777777" w:rsidR="0006356B" w:rsidRDefault="0006356B" w:rsidP="00BE56F9">
                  <w:pPr>
                    <w:rPr>
                      <w:sz w:val="20"/>
                      <w:szCs w:val="20"/>
                    </w:rPr>
                  </w:pPr>
                  <w:r>
                    <w:rPr>
                      <w:sz w:val="20"/>
                      <w:szCs w:val="20"/>
                    </w:rPr>
                    <w:t>2</w:t>
                  </w:r>
                </w:p>
              </w:tc>
              <w:tc>
                <w:tcPr>
                  <w:tcW w:w="1890" w:type="dxa"/>
                </w:tcPr>
                <w:p w14:paraId="21164452" w14:textId="77777777" w:rsidR="0006356B" w:rsidRDefault="0006356B" w:rsidP="00BE56F9">
                  <w:pPr>
                    <w:rPr>
                      <w:sz w:val="20"/>
                      <w:szCs w:val="20"/>
                    </w:rPr>
                  </w:pPr>
                  <w:r>
                    <w:rPr>
                      <w:sz w:val="20"/>
                      <w:szCs w:val="20"/>
                    </w:rPr>
                    <w:t xml:space="preserve">Workflow Rule for </w:t>
                  </w:r>
                  <w:r w:rsidRPr="007F34AD">
                    <w:rPr>
                      <w:sz w:val="20"/>
                      <w:szCs w:val="20"/>
                    </w:rPr>
                    <w:lastRenderedPageBreak/>
                    <w:t>Compliance Questions</w:t>
                  </w:r>
                </w:p>
              </w:tc>
              <w:tc>
                <w:tcPr>
                  <w:tcW w:w="2160" w:type="dxa"/>
                </w:tcPr>
                <w:p w14:paraId="6E47B3CF" w14:textId="77777777" w:rsidR="0006356B" w:rsidRDefault="0006356B" w:rsidP="00BE56F9">
                  <w:pPr>
                    <w:rPr>
                      <w:sz w:val="20"/>
                      <w:szCs w:val="20"/>
                    </w:rPr>
                  </w:pPr>
                  <w:r>
                    <w:rPr>
                      <w:sz w:val="20"/>
                      <w:szCs w:val="20"/>
                    </w:rPr>
                    <w:lastRenderedPageBreak/>
                    <w:t xml:space="preserve">A Service Request is </w:t>
                  </w:r>
                  <w:r>
                    <w:rPr>
                      <w:sz w:val="20"/>
                      <w:szCs w:val="20"/>
                    </w:rPr>
                    <w:lastRenderedPageBreak/>
                    <w:t>created only If the abandoned bike meets the compliance criteria.</w:t>
                  </w:r>
                </w:p>
              </w:tc>
              <w:tc>
                <w:tcPr>
                  <w:tcW w:w="2250" w:type="dxa"/>
                </w:tcPr>
                <w:p w14:paraId="4FCA0AFA" w14:textId="77777777" w:rsidR="0006356B" w:rsidRDefault="0006356B" w:rsidP="00BE56F9">
                  <w:pPr>
                    <w:rPr>
                      <w:sz w:val="20"/>
                      <w:szCs w:val="20"/>
                    </w:rPr>
                  </w:pPr>
                  <w:r w:rsidRPr="00F71D66">
                    <w:rPr>
                      <w:sz w:val="20"/>
                      <w:szCs w:val="20"/>
                    </w:rPr>
                    <w:lastRenderedPageBreak/>
                    <w:t xml:space="preserve">Evaluate the rule when a </w:t>
                  </w:r>
                  <w:r w:rsidRPr="00F71D66">
                    <w:rPr>
                      <w:sz w:val="20"/>
                      <w:szCs w:val="20"/>
                    </w:rPr>
                    <w:lastRenderedPageBreak/>
                    <w:t>record is created, and every time it’s edited</w:t>
                  </w:r>
                  <w:r>
                    <w:rPr>
                      <w:sz w:val="20"/>
                      <w:szCs w:val="20"/>
                    </w:rPr>
                    <w:t>.</w:t>
                  </w:r>
                </w:p>
              </w:tc>
              <w:tc>
                <w:tcPr>
                  <w:tcW w:w="2160" w:type="dxa"/>
                </w:tcPr>
                <w:p w14:paraId="1513FF8D" w14:textId="77777777" w:rsidR="0006356B" w:rsidRDefault="0006356B" w:rsidP="00BE56F9">
                  <w:pPr>
                    <w:rPr>
                      <w:sz w:val="20"/>
                      <w:szCs w:val="20"/>
                    </w:rPr>
                  </w:pPr>
                  <w:r w:rsidRPr="00266073">
                    <w:rPr>
                      <w:i/>
                      <w:sz w:val="20"/>
                      <w:szCs w:val="20"/>
                    </w:rPr>
                    <w:lastRenderedPageBreak/>
                    <w:t xml:space="preserve">Tagged With Yellow </w:t>
                  </w:r>
                  <w:r w:rsidRPr="00266073">
                    <w:rPr>
                      <w:i/>
                      <w:sz w:val="20"/>
                      <w:szCs w:val="20"/>
                    </w:rPr>
                    <w:lastRenderedPageBreak/>
                    <w:t>Alert Notice</w:t>
                  </w:r>
                  <w:r w:rsidRPr="00266073">
                    <w:rPr>
                      <w:sz w:val="20"/>
                      <w:szCs w:val="20"/>
                    </w:rPr>
                    <w:t xml:space="preserve"> = ‘</w:t>
                  </w:r>
                  <w:r>
                    <w:rPr>
                      <w:sz w:val="20"/>
                      <w:szCs w:val="20"/>
                    </w:rPr>
                    <w:t>No</w:t>
                  </w:r>
                  <w:r w:rsidRPr="00266073">
                    <w:rPr>
                      <w:sz w:val="20"/>
                      <w:szCs w:val="20"/>
                    </w:rPr>
                    <w:t>’</w:t>
                  </w:r>
                  <w:r>
                    <w:rPr>
                      <w:sz w:val="20"/>
                      <w:szCs w:val="20"/>
                    </w:rPr>
                    <w:t xml:space="preserve"> AND </w:t>
                  </w:r>
                  <w:r w:rsidRPr="003452B3">
                    <w:rPr>
                      <w:i/>
                      <w:sz w:val="20"/>
                      <w:szCs w:val="20"/>
                    </w:rPr>
                    <w:t>Missing or Damaged Parts</w:t>
                  </w:r>
                  <w:r>
                    <w:rPr>
                      <w:sz w:val="20"/>
                      <w:szCs w:val="20"/>
                    </w:rPr>
                    <w:t xml:space="preserve"> is NOT null AND </w:t>
                  </w:r>
                  <w:r w:rsidRPr="003452B3">
                    <w:rPr>
                      <w:i/>
                      <w:sz w:val="20"/>
                      <w:szCs w:val="20"/>
                    </w:rPr>
                    <w:t>Unusable</w:t>
                  </w:r>
                  <w:r>
                    <w:rPr>
                      <w:sz w:val="20"/>
                      <w:szCs w:val="20"/>
                    </w:rPr>
                    <w:t xml:space="preserve"> Is NOT null AND </w:t>
                  </w:r>
                  <w:r w:rsidRPr="003452B3">
                    <w:rPr>
                      <w:i/>
                      <w:sz w:val="20"/>
                      <w:szCs w:val="20"/>
                    </w:rPr>
                    <w:t>Time Locked in Same Location</w:t>
                  </w:r>
                  <w:r>
                    <w:rPr>
                      <w:sz w:val="20"/>
                      <w:szCs w:val="20"/>
                    </w:rPr>
                    <w:t xml:space="preserve"> is NOT null</w:t>
                  </w:r>
                </w:p>
              </w:tc>
              <w:tc>
                <w:tcPr>
                  <w:tcW w:w="2340" w:type="dxa"/>
                </w:tcPr>
                <w:p w14:paraId="3B3F78D3" w14:textId="77777777" w:rsidR="0006356B" w:rsidRDefault="0006356B" w:rsidP="00BE56F9">
                  <w:pPr>
                    <w:rPr>
                      <w:sz w:val="20"/>
                      <w:szCs w:val="20"/>
                    </w:rPr>
                  </w:pPr>
                  <w:r>
                    <w:rPr>
                      <w:sz w:val="20"/>
                      <w:szCs w:val="20"/>
                    </w:rPr>
                    <w:lastRenderedPageBreak/>
                    <w:t xml:space="preserve">If </w:t>
                  </w:r>
                  <w:r w:rsidRPr="00266073">
                    <w:rPr>
                      <w:i/>
                      <w:sz w:val="20"/>
                      <w:szCs w:val="20"/>
                    </w:rPr>
                    <w:t xml:space="preserve">Tagged With Yellow </w:t>
                  </w:r>
                  <w:r w:rsidRPr="00266073">
                    <w:rPr>
                      <w:i/>
                      <w:sz w:val="20"/>
                      <w:szCs w:val="20"/>
                    </w:rPr>
                    <w:lastRenderedPageBreak/>
                    <w:t>Alert Notice</w:t>
                  </w:r>
                  <w:r w:rsidRPr="00266073">
                    <w:rPr>
                      <w:sz w:val="20"/>
                      <w:szCs w:val="20"/>
                    </w:rPr>
                    <w:t xml:space="preserve"> = ‘</w:t>
                  </w:r>
                  <w:r>
                    <w:rPr>
                      <w:sz w:val="20"/>
                      <w:szCs w:val="20"/>
                    </w:rPr>
                    <w:t>No</w:t>
                  </w:r>
                  <w:r w:rsidRPr="00266073">
                    <w:rPr>
                      <w:sz w:val="20"/>
                      <w:szCs w:val="20"/>
                    </w:rPr>
                    <w:t>’</w:t>
                  </w:r>
                  <w:r>
                    <w:rPr>
                      <w:sz w:val="20"/>
                      <w:szCs w:val="20"/>
                    </w:rPr>
                    <w:t xml:space="preserve"> AND </w:t>
                  </w:r>
                  <w:r w:rsidRPr="003452B3">
                    <w:rPr>
                      <w:i/>
                      <w:sz w:val="20"/>
                      <w:szCs w:val="20"/>
                    </w:rPr>
                    <w:t>Missing or Damaged Parts</w:t>
                  </w:r>
                  <w:r>
                    <w:rPr>
                      <w:sz w:val="20"/>
                      <w:szCs w:val="20"/>
                    </w:rPr>
                    <w:t xml:space="preserve"> = ‘Yes’ AND </w:t>
                  </w:r>
                  <w:r w:rsidRPr="003452B3">
                    <w:rPr>
                      <w:i/>
                      <w:sz w:val="20"/>
                      <w:szCs w:val="20"/>
                    </w:rPr>
                    <w:t>Unusable</w:t>
                  </w:r>
                  <w:r>
                    <w:rPr>
                      <w:sz w:val="20"/>
                      <w:szCs w:val="20"/>
                    </w:rPr>
                    <w:t xml:space="preserve"> = ‘Yes’ AND </w:t>
                  </w:r>
                  <w:r w:rsidRPr="003452B3">
                    <w:rPr>
                      <w:i/>
                      <w:sz w:val="20"/>
                      <w:szCs w:val="20"/>
                    </w:rPr>
                    <w:t>Time Locked in Same Location</w:t>
                  </w:r>
                  <w:r>
                    <w:rPr>
                      <w:sz w:val="20"/>
                      <w:szCs w:val="20"/>
                    </w:rPr>
                    <w:t xml:space="preserve"> = ‘More than One Month’:</w:t>
                  </w:r>
                </w:p>
                <w:p w14:paraId="0D0AFDC3" w14:textId="77777777" w:rsidR="0006356B" w:rsidRDefault="0006356B" w:rsidP="00BE56F9">
                  <w:pPr>
                    <w:rPr>
                      <w:sz w:val="20"/>
                      <w:szCs w:val="20"/>
                    </w:rPr>
                  </w:pPr>
                  <w:r>
                    <w:rPr>
                      <w:sz w:val="20"/>
                      <w:szCs w:val="20"/>
                    </w:rPr>
                    <w:t>1) Set</w:t>
                  </w:r>
                  <w:r w:rsidRPr="0092284A">
                    <w:rPr>
                      <w:sz w:val="20"/>
                      <w:szCs w:val="20"/>
                    </w:rPr>
                    <w:t xml:space="preserve"> </w:t>
                  </w:r>
                  <w:r w:rsidRPr="00FC300E">
                    <w:rPr>
                      <w:i/>
                      <w:sz w:val="20"/>
                      <w:szCs w:val="20"/>
                    </w:rPr>
                    <w:t>Service Request Type</w:t>
                  </w:r>
                  <w:r w:rsidRPr="0092284A">
                    <w:rPr>
                      <w:sz w:val="20"/>
                      <w:szCs w:val="20"/>
                    </w:rPr>
                    <w:t xml:space="preserve"> to “</w:t>
                  </w:r>
                  <w:r>
                    <w:rPr>
                      <w:sz w:val="20"/>
                      <w:szCs w:val="20"/>
                    </w:rPr>
                    <w:t>Abandoned Bike”.</w:t>
                  </w:r>
                </w:p>
                <w:p w14:paraId="79B5E3C6" w14:textId="77777777" w:rsidR="0006356B" w:rsidRDefault="0006356B" w:rsidP="00BE56F9">
                  <w:pPr>
                    <w:rPr>
                      <w:sz w:val="20"/>
                      <w:szCs w:val="20"/>
                    </w:rPr>
                  </w:pPr>
                </w:p>
                <w:p w14:paraId="51F01D23" w14:textId="77777777" w:rsidR="0006356B" w:rsidRDefault="0006356B" w:rsidP="00BE56F9">
                  <w:pPr>
                    <w:rPr>
                      <w:sz w:val="20"/>
                      <w:szCs w:val="20"/>
                    </w:rPr>
                  </w:pPr>
                  <w:r>
                    <w:rPr>
                      <w:sz w:val="20"/>
                      <w:szCs w:val="20"/>
                    </w:rPr>
                    <w:t>Otherwise:</w:t>
                  </w:r>
                </w:p>
                <w:p w14:paraId="039AAB73" w14:textId="77777777" w:rsidR="0006356B" w:rsidRPr="0092284A" w:rsidRDefault="0006356B" w:rsidP="00BE56F9">
                  <w:pPr>
                    <w:rPr>
                      <w:sz w:val="20"/>
                      <w:szCs w:val="20"/>
                    </w:rPr>
                  </w:pPr>
                  <w:r w:rsidRPr="0092284A">
                    <w:rPr>
                      <w:sz w:val="20"/>
                      <w:szCs w:val="20"/>
                    </w:rPr>
                    <w:t>1) Display message:  “</w:t>
                  </w:r>
                  <w:r w:rsidRPr="003452B3">
                    <w:rPr>
                      <w:sz w:val="20"/>
                      <w:szCs w:val="20"/>
                    </w:rPr>
                    <w:t>Abandoned bicycles are those with missing or damaged parts AND in an un-usable condition AND locked in the same location for one month or more.</w:t>
                  </w:r>
                  <w:r w:rsidRPr="0092284A">
                    <w:rPr>
                      <w:sz w:val="20"/>
                      <w:szCs w:val="20"/>
                    </w:rPr>
                    <w:t>”</w:t>
                  </w:r>
                </w:p>
                <w:p w14:paraId="5FB0052F" w14:textId="77777777" w:rsidR="0006356B" w:rsidRPr="0092284A" w:rsidRDefault="0006356B" w:rsidP="00BE56F9">
                  <w:pPr>
                    <w:rPr>
                      <w:sz w:val="20"/>
                      <w:szCs w:val="20"/>
                    </w:rPr>
                  </w:pPr>
                </w:p>
                <w:p w14:paraId="7EC3D4EE" w14:textId="77777777" w:rsidR="0006356B" w:rsidRPr="0092284A" w:rsidRDefault="0006356B" w:rsidP="00BE56F9">
                  <w:pPr>
                    <w:rPr>
                      <w:sz w:val="20"/>
                      <w:szCs w:val="20"/>
                    </w:rPr>
                  </w:pPr>
                  <w:r w:rsidRPr="0092284A">
                    <w:rPr>
                      <w:sz w:val="20"/>
                      <w:szCs w:val="20"/>
                    </w:rPr>
                    <w:t>2) Automatically change Service Request Type to “Service Not Needed’ and save the case.</w:t>
                  </w:r>
                </w:p>
                <w:p w14:paraId="39CCAE24" w14:textId="77777777" w:rsidR="0006356B" w:rsidRPr="0092284A" w:rsidRDefault="0006356B" w:rsidP="00BE56F9">
                  <w:pPr>
                    <w:rPr>
                      <w:sz w:val="20"/>
                      <w:szCs w:val="20"/>
                    </w:rPr>
                  </w:pPr>
                </w:p>
                <w:p w14:paraId="7C416255" w14:textId="77777777" w:rsidR="0006356B" w:rsidRDefault="0006356B" w:rsidP="00BE56F9">
                  <w:pPr>
                    <w:rPr>
                      <w:sz w:val="20"/>
                      <w:szCs w:val="20"/>
                    </w:rPr>
                  </w:pPr>
                  <w:r w:rsidRPr="0092284A">
                    <w:rPr>
                      <w:sz w:val="20"/>
                      <w:szCs w:val="20"/>
                    </w:rPr>
                    <w:t>3) Automatically assign the case and then close it with a Close Reason = “Service Not Needed”.</w:t>
                  </w:r>
                </w:p>
              </w:tc>
            </w:tr>
            <w:tr w:rsidR="00331BDD" w:rsidRPr="008D0A72" w14:paraId="5482177F" w14:textId="77777777" w:rsidTr="00BE56F9">
              <w:tc>
                <w:tcPr>
                  <w:tcW w:w="780" w:type="dxa"/>
                </w:tcPr>
                <w:p w14:paraId="3F1FDE6E" w14:textId="277ED623" w:rsidR="00331BDD" w:rsidRPr="009A2368" w:rsidRDefault="00331BDD" w:rsidP="00BE56F9">
                  <w:pPr>
                    <w:rPr>
                      <w:strike/>
                      <w:sz w:val="20"/>
                      <w:szCs w:val="20"/>
                    </w:rPr>
                  </w:pPr>
                  <w:r w:rsidRPr="009A2368">
                    <w:rPr>
                      <w:strike/>
                      <w:sz w:val="20"/>
                      <w:szCs w:val="20"/>
                    </w:rPr>
                    <w:lastRenderedPageBreak/>
                    <w:t>3</w:t>
                  </w:r>
                </w:p>
              </w:tc>
              <w:tc>
                <w:tcPr>
                  <w:tcW w:w="1890" w:type="dxa"/>
                </w:tcPr>
                <w:p w14:paraId="44A501A5" w14:textId="47E9D1C2" w:rsidR="00331BDD" w:rsidRPr="009A2368" w:rsidRDefault="00331BDD" w:rsidP="00BE56F9">
                  <w:pPr>
                    <w:rPr>
                      <w:strike/>
                      <w:sz w:val="20"/>
                      <w:szCs w:val="20"/>
                    </w:rPr>
                  </w:pPr>
                  <w:r w:rsidRPr="009A2368">
                    <w:rPr>
                      <w:strike/>
                      <w:sz w:val="20"/>
                      <w:szCs w:val="20"/>
                    </w:rPr>
                    <w:t xml:space="preserve">Workflow Rule for </w:t>
                  </w:r>
                  <w:r w:rsidRPr="009A2368">
                    <w:rPr>
                      <w:i/>
                      <w:strike/>
                      <w:sz w:val="20"/>
                      <w:szCs w:val="20"/>
                    </w:rPr>
                    <w:t>Redress</w:t>
                  </w:r>
                </w:p>
              </w:tc>
              <w:tc>
                <w:tcPr>
                  <w:tcW w:w="2160" w:type="dxa"/>
                </w:tcPr>
                <w:p w14:paraId="093CEF10" w14:textId="7020DF88" w:rsidR="00331BDD" w:rsidRPr="009A2368" w:rsidRDefault="00331BDD" w:rsidP="00BE56F9">
                  <w:pPr>
                    <w:rPr>
                      <w:strike/>
                      <w:sz w:val="20"/>
                      <w:szCs w:val="20"/>
                    </w:rPr>
                  </w:pPr>
                  <w:r w:rsidRPr="009A2368">
                    <w:rPr>
                      <w:strike/>
                      <w:sz w:val="20"/>
                      <w:szCs w:val="20"/>
                      <w:shd w:val="clear" w:color="auto" w:fill="FFFFFF"/>
                    </w:rPr>
                    <w:t xml:space="preserve">If the Streets Department closes a case as completed, and a constituent disagrees that the problem associated with that case was fixed, the constituent has 30 days </w:t>
                  </w:r>
                  <w:r w:rsidRPr="009A2368">
                    <w:rPr>
                      <w:strike/>
                      <w:sz w:val="20"/>
                      <w:szCs w:val="20"/>
                      <w:shd w:val="clear" w:color="auto" w:fill="FFFFFF"/>
                    </w:rPr>
                    <w:lastRenderedPageBreak/>
                    <w:t>to report the problem to 311 and the Streets Department will inspect the problem again. The same case will be reopened with a status of “Redress”. After 30 days, a new case must be opened.</w:t>
                  </w:r>
                </w:p>
              </w:tc>
              <w:tc>
                <w:tcPr>
                  <w:tcW w:w="2250" w:type="dxa"/>
                </w:tcPr>
                <w:p w14:paraId="01ABDD4F" w14:textId="382C5F5D" w:rsidR="00331BDD" w:rsidRPr="009A2368" w:rsidRDefault="00331BDD" w:rsidP="00BE56F9">
                  <w:pPr>
                    <w:rPr>
                      <w:strike/>
                      <w:sz w:val="20"/>
                      <w:szCs w:val="20"/>
                    </w:rPr>
                  </w:pPr>
                  <w:r w:rsidRPr="009A2368">
                    <w:rPr>
                      <w:strike/>
                      <w:sz w:val="20"/>
                      <w:szCs w:val="20"/>
                    </w:rPr>
                    <w:lastRenderedPageBreak/>
                    <w:t>Evaluate the rule when a record is created, and every time it’s edited.</w:t>
                  </w:r>
                </w:p>
              </w:tc>
              <w:tc>
                <w:tcPr>
                  <w:tcW w:w="2160" w:type="dxa"/>
                </w:tcPr>
                <w:p w14:paraId="3955BE6C" w14:textId="19534F79" w:rsidR="00331BDD" w:rsidRPr="009A2368" w:rsidRDefault="00331BDD" w:rsidP="00BE56F9">
                  <w:pPr>
                    <w:rPr>
                      <w:i/>
                      <w:strike/>
                      <w:sz w:val="20"/>
                      <w:szCs w:val="20"/>
                    </w:rPr>
                  </w:pPr>
                  <w:r w:rsidRPr="009A2368">
                    <w:rPr>
                      <w:strike/>
                      <w:sz w:val="20"/>
                      <w:szCs w:val="20"/>
                    </w:rPr>
                    <w:t xml:space="preserve">If </w:t>
                  </w:r>
                  <w:r w:rsidRPr="009A2368">
                    <w:rPr>
                      <w:i/>
                      <w:strike/>
                      <w:sz w:val="20"/>
                      <w:szCs w:val="20"/>
                    </w:rPr>
                    <w:t>Case Status</w:t>
                  </w:r>
                  <w:r w:rsidRPr="009A2368">
                    <w:rPr>
                      <w:strike/>
                      <w:sz w:val="20"/>
                      <w:szCs w:val="20"/>
                    </w:rPr>
                    <w:t xml:space="preserve"> = ‘Closed’ AND Current Date – Case Opened Date &lt;= 30</w:t>
                  </w:r>
                </w:p>
              </w:tc>
              <w:tc>
                <w:tcPr>
                  <w:tcW w:w="2340" w:type="dxa"/>
                </w:tcPr>
                <w:p w14:paraId="2976FAD9" w14:textId="2C1CA2E2" w:rsidR="00331BDD" w:rsidRPr="009A2368" w:rsidRDefault="00331BDD" w:rsidP="00BE56F9">
                  <w:pPr>
                    <w:rPr>
                      <w:strike/>
                      <w:sz w:val="20"/>
                      <w:szCs w:val="20"/>
                    </w:rPr>
                  </w:pPr>
                  <w:r w:rsidRPr="009A2368">
                    <w:rPr>
                      <w:strike/>
                      <w:sz w:val="20"/>
                      <w:szCs w:val="20"/>
                    </w:rPr>
                    <w:t>Set Case Status = ‘Redress’</w:t>
                  </w:r>
                </w:p>
              </w:tc>
            </w:tr>
          </w:tbl>
          <w:p w14:paraId="36A94381" w14:textId="77777777" w:rsidR="0006356B" w:rsidRPr="008D0A72" w:rsidRDefault="0006356B" w:rsidP="00BE56F9">
            <w:pPr>
              <w:rPr>
                <w:sz w:val="20"/>
                <w:szCs w:val="20"/>
              </w:rPr>
            </w:pPr>
          </w:p>
        </w:tc>
      </w:tr>
      <w:tr w:rsidR="0006356B" w:rsidRPr="008D0A72" w14:paraId="467F8D18" w14:textId="77777777" w:rsidTr="00BE56F9">
        <w:tc>
          <w:tcPr>
            <w:tcW w:w="2520" w:type="dxa"/>
            <w:shd w:val="clear" w:color="auto" w:fill="EEECE1" w:themeFill="background2"/>
          </w:tcPr>
          <w:p w14:paraId="16E18BEA" w14:textId="77777777" w:rsidR="0006356B" w:rsidRPr="008D0A72" w:rsidRDefault="0006356B" w:rsidP="00BE56F9">
            <w:pPr>
              <w:rPr>
                <w:b/>
                <w:sz w:val="20"/>
                <w:szCs w:val="20"/>
              </w:rPr>
            </w:pPr>
            <w:r w:rsidRPr="008D0A72">
              <w:rPr>
                <w:b/>
                <w:sz w:val="20"/>
                <w:szCs w:val="20"/>
              </w:rPr>
              <w:lastRenderedPageBreak/>
              <w:t>Escalation Rule</w:t>
            </w:r>
          </w:p>
        </w:tc>
        <w:tc>
          <w:tcPr>
            <w:tcW w:w="11880" w:type="dxa"/>
          </w:tcPr>
          <w:p w14:paraId="65C15FA8" w14:textId="77777777" w:rsidR="0006356B" w:rsidRPr="00A6166F" w:rsidRDefault="0006356B" w:rsidP="00BE56F9">
            <w:pPr>
              <w:rPr>
                <w:sz w:val="20"/>
                <w:szCs w:val="20"/>
              </w:rPr>
            </w:pPr>
            <w:r w:rsidRPr="00A6166F">
              <w:rPr>
                <w:sz w:val="20"/>
                <w:szCs w:val="20"/>
              </w:rPr>
              <w:t>TBD</w:t>
            </w:r>
          </w:p>
        </w:tc>
      </w:tr>
      <w:tr w:rsidR="0006356B" w:rsidRPr="008D0A72" w14:paraId="6D7596A8" w14:textId="77777777" w:rsidTr="00BE56F9">
        <w:tc>
          <w:tcPr>
            <w:tcW w:w="2520" w:type="dxa"/>
            <w:shd w:val="clear" w:color="auto" w:fill="EEECE1" w:themeFill="background2"/>
          </w:tcPr>
          <w:p w14:paraId="26549C20" w14:textId="77777777" w:rsidR="0006356B" w:rsidRPr="008D0A72" w:rsidRDefault="0006356B" w:rsidP="00BE56F9">
            <w:pPr>
              <w:rPr>
                <w:b/>
                <w:sz w:val="20"/>
                <w:szCs w:val="20"/>
              </w:rPr>
            </w:pPr>
            <w:r>
              <w:rPr>
                <w:b/>
                <w:sz w:val="20"/>
                <w:szCs w:val="20"/>
              </w:rPr>
              <w:t>Agent</w:t>
            </w:r>
            <w:r w:rsidRPr="008D0A72">
              <w:rPr>
                <w:b/>
                <w:sz w:val="20"/>
                <w:szCs w:val="20"/>
              </w:rPr>
              <w:t xml:space="preserve"> Instructions</w:t>
            </w:r>
          </w:p>
        </w:tc>
        <w:tc>
          <w:tcPr>
            <w:tcW w:w="11880" w:type="dxa"/>
          </w:tcPr>
          <w:p w14:paraId="16F63944" w14:textId="77777777" w:rsidR="0006356B" w:rsidRPr="001238EA" w:rsidRDefault="0006356B" w:rsidP="00BE56F9">
            <w:pPr>
              <w:pStyle w:val="ListParagraph"/>
              <w:numPr>
                <w:ilvl w:val="0"/>
                <w:numId w:val="36"/>
              </w:numPr>
              <w:spacing w:after="120"/>
              <w:ind w:left="425"/>
              <w:contextualSpacing w:val="0"/>
              <w:rPr>
                <w:rFonts w:eastAsia="Times New Roman" w:cs="Times New Roman"/>
                <w:sz w:val="20"/>
                <w:szCs w:val="20"/>
              </w:rPr>
            </w:pPr>
            <w:r w:rsidRPr="001238EA">
              <w:rPr>
                <w:rFonts w:eastAsia="Times New Roman" w:cs="Times New Roman"/>
                <w:sz w:val="20"/>
                <w:szCs w:val="20"/>
              </w:rPr>
              <w:t>Purpose:</w:t>
            </w:r>
            <w:r w:rsidRPr="001238EA">
              <w:rPr>
                <w:sz w:val="20"/>
                <w:szCs w:val="20"/>
              </w:rPr>
              <w:t xml:space="preserve">  To request the </w:t>
            </w:r>
            <w:r w:rsidRPr="001238EA">
              <w:rPr>
                <w:sz w:val="20"/>
                <w:szCs w:val="20"/>
                <w:u w:val="single"/>
              </w:rPr>
              <w:t>r</w:t>
            </w:r>
            <w:r w:rsidRPr="001238EA">
              <w:rPr>
                <w:rFonts w:eastAsia="Times New Roman" w:cs="Times New Roman"/>
                <w:sz w:val="20"/>
                <w:szCs w:val="20"/>
                <w:u w:val="single"/>
              </w:rPr>
              <w:t>emoval of bicycles that have been abandoned on public property</w:t>
            </w:r>
            <w:r>
              <w:rPr>
                <w:rFonts w:eastAsia="Times New Roman" w:cs="Times New Roman"/>
                <w:sz w:val="20"/>
                <w:szCs w:val="20"/>
              </w:rPr>
              <w:t>.</w:t>
            </w:r>
          </w:p>
          <w:p w14:paraId="7EFF9DAC" w14:textId="77777777" w:rsidR="0006356B" w:rsidRPr="006E11C7" w:rsidRDefault="0006356B" w:rsidP="00BE56F9">
            <w:pPr>
              <w:pStyle w:val="ListParagraph"/>
              <w:numPr>
                <w:ilvl w:val="0"/>
                <w:numId w:val="42"/>
              </w:numPr>
              <w:spacing w:after="120"/>
              <w:contextualSpacing w:val="0"/>
              <w:rPr>
                <w:color w:val="000000"/>
                <w:sz w:val="20"/>
                <w:szCs w:val="20"/>
              </w:rPr>
            </w:pPr>
            <w:r w:rsidRPr="006E11C7">
              <w:rPr>
                <w:color w:val="000000"/>
                <w:sz w:val="20"/>
                <w:szCs w:val="20"/>
                <w:u w:val="single"/>
              </w:rPr>
              <w:t>Abandoned bicycles</w:t>
            </w:r>
            <w:r w:rsidRPr="006E11C7">
              <w:rPr>
                <w:color w:val="000000"/>
                <w:sz w:val="20"/>
                <w:szCs w:val="20"/>
              </w:rPr>
              <w:t xml:space="preserve"> (also known as </w:t>
            </w:r>
            <w:r w:rsidRPr="006E11C7">
              <w:rPr>
                <w:color w:val="000000"/>
                <w:sz w:val="20"/>
                <w:szCs w:val="20"/>
                <w:u w:val="single"/>
              </w:rPr>
              <w:t>dead bikes</w:t>
            </w:r>
            <w:r w:rsidRPr="006E11C7">
              <w:rPr>
                <w:color w:val="000000"/>
                <w:sz w:val="20"/>
                <w:szCs w:val="20"/>
              </w:rPr>
              <w:t xml:space="preserve">) are those </w:t>
            </w:r>
            <w:r>
              <w:rPr>
                <w:color w:val="000000"/>
                <w:sz w:val="20"/>
                <w:szCs w:val="20"/>
              </w:rPr>
              <w:t>w</w:t>
            </w:r>
            <w:r w:rsidRPr="006E11C7">
              <w:rPr>
                <w:color w:val="000000"/>
                <w:sz w:val="20"/>
                <w:szCs w:val="20"/>
              </w:rPr>
              <w:t xml:space="preserve">ith missing or damaged parts </w:t>
            </w:r>
            <w:r w:rsidRPr="006E11C7">
              <w:rPr>
                <w:b/>
                <w:color w:val="000000"/>
                <w:sz w:val="20"/>
                <w:szCs w:val="20"/>
              </w:rPr>
              <w:t>AND</w:t>
            </w:r>
            <w:r>
              <w:rPr>
                <w:b/>
                <w:color w:val="000000"/>
                <w:sz w:val="20"/>
                <w:szCs w:val="20"/>
              </w:rPr>
              <w:t xml:space="preserve"> i</w:t>
            </w:r>
            <w:r w:rsidRPr="006E11C7">
              <w:rPr>
                <w:color w:val="000000"/>
                <w:sz w:val="20"/>
                <w:szCs w:val="20"/>
              </w:rPr>
              <w:t xml:space="preserve">n an un-usable condition </w:t>
            </w:r>
            <w:r w:rsidRPr="006E11C7">
              <w:rPr>
                <w:b/>
                <w:color w:val="000000"/>
                <w:sz w:val="20"/>
                <w:szCs w:val="20"/>
              </w:rPr>
              <w:t>AND</w:t>
            </w:r>
            <w:r>
              <w:rPr>
                <w:b/>
                <w:color w:val="000000"/>
                <w:sz w:val="20"/>
                <w:szCs w:val="20"/>
              </w:rPr>
              <w:t xml:space="preserve"> </w:t>
            </w:r>
            <w:r w:rsidRPr="006E11C7">
              <w:rPr>
                <w:color w:val="000000"/>
                <w:sz w:val="20"/>
                <w:szCs w:val="20"/>
              </w:rPr>
              <w:t>locked in the same location for one month or more.</w:t>
            </w:r>
          </w:p>
          <w:p w14:paraId="2F50C3A0" w14:textId="77777777" w:rsidR="0006356B" w:rsidRPr="001238EA" w:rsidRDefault="0006356B" w:rsidP="00BE56F9">
            <w:pPr>
              <w:pStyle w:val="ListParagraph"/>
              <w:numPr>
                <w:ilvl w:val="0"/>
                <w:numId w:val="36"/>
              </w:numPr>
              <w:spacing w:after="120"/>
              <w:ind w:left="425"/>
              <w:contextualSpacing w:val="0"/>
              <w:rPr>
                <w:rFonts w:eastAsia="Times New Roman" w:cs="Times New Roman"/>
                <w:sz w:val="20"/>
                <w:szCs w:val="20"/>
              </w:rPr>
            </w:pPr>
            <w:r w:rsidRPr="001238EA">
              <w:rPr>
                <w:rFonts w:eastAsia="Times New Roman" w:cs="Times New Roman"/>
                <w:sz w:val="20"/>
                <w:szCs w:val="20"/>
                <w:u w:val="single"/>
              </w:rPr>
              <w:t>Contact</w:t>
            </w:r>
            <w:r w:rsidRPr="001238EA">
              <w:rPr>
                <w:rFonts w:eastAsia="Times New Roman" w:cs="Times New Roman"/>
                <w:sz w:val="20"/>
                <w:szCs w:val="20"/>
              </w:rPr>
              <w:t xml:space="preserve"> fields</w:t>
            </w:r>
            <w:r>
              <w:rPr>
                <w:rFonts w:eastAsia="Times New Roman" w:cs="Times New Roman"/>
                <w:sz w:val="20"/>
                <w:szCs w:val="20"/>
              </w:rPr>
              <w:t>:  E</w:t>
            </w:r>
            <w:r w:rsidRPr="001238EA">
              <w:rPr>
                <w:rFonts w:eastAsia="Times New Roman" w:cs="Times New Roman"/>
                <w:sz w:val="20"/>
                <w:szCs w:val="20"/>
              </w:rPr>
              <w:t xml:space="preserve">nter the </w:t>
            </w:r>
            <w:r>
              <w:rPr>
                <w:rFonts w:eastAsia="Times New Roman" w:cs="Times New Roman"/>
                <w:sz w:val="20"/>
                <w:szCs w:val="20"/>
              </w:rPr>
              <w:t>customer</w:t>
            </w:r>
            <w:r w:rsidRPr="001238EA">
              <w:rPr>
                <w:rFonts w:eastAsia="Times New Roman" w:cs="Times New Roman"/>
                <w:sz w:val="20"/>
                <w:szCs w:val="20"/>
              </w:rPr>
              <w:t>’s contact information.</w:t>
            </w:r>
          </w:p>
          <w:p w14:paraId="486D996E" w14:textId="77777777" w:rsidR="0006356B" w:rsidRPr="001238EA" w:rsidRDefault="0006356B" w:rsidP="00BE56F9">
            <w:pPr>
              <w:pStyle w:val="ListParagraph"/>
              <w:numPr>
                <w:ilvl w:val="0"/>
                <w:numId w:val="36"/>
              </w:numPr>
              <w:spacing w:after="120"/>
              <w:ind w:left="425"/>
              <w:contextualSpacing w:val="0"/>
              <w:rPr>
                <w:rFonts w:eastAsia="Times New Roman" w:cs="Times New Roman"/>
                <w:sz w:val="20"/>
                <w:szCs w:val="20"/>
              </w:rPr>
            </w:pPr>
            <w:r w:rsidRPr="001238EA">
              <w:rPr>
                <w:rFonts w:eastAsia="Times New Roman" w:cs="Times New Roman"/>
                <w:sz w:val="20"/>
                <w:szCs w:val="20"/>
                <w:u w:val="single"/>
              </w:rPr>
              <w:t>Service Address</w:t>
            </w:r>
            <w:r w:rsidRPr="001238EA">
              <w:rPr>
                <w:rFonts w:eastAsia="Times New Roman" w:cs="Times New Roman"/>
                <w:sz w:val="20"/>
                <w:szCs w:val="20"/>
              </w:rPr>
              <w:t xml:space="preserve"> fields</w:t>
            </w:r>
            <w:r>
              <w:rPr>
                <w:rFonts w:eastAsia="Times New Roman" w:cs="Times New Roman"/>
                <w:sz w:val="20"/>
                <w:szCs w:val="20"/>
              </w:rPr>
              <w:t>:  E</w:t>
            </w:r>
            <w:r w:rsidRPr="001238EA">
              <w:rPr>
                <w:rFonts w:eastAsia="Times New Roman" w:cs="Times New Roman"/>
                <w:sz w:val="20"/>
                <w:szCs w:val="20"/>
              </w:rPr>
              <w:t>nter the address of the abandoned bike.</w:t>
            </w:r>
          </w:p>
          <w:p w14:paraId="2FA3F5AA" w14:textId="77777777" w:rsidR="0006356B" w:rsidRPr="001238EA" w:rsidRDefault="0006356B" w:rsidP="00BE56F9">
            <w:pPr>
              <w:pStyle w:val="ListParagraph"/>
              <w:numPr>
                <w:ilvl w:val="0"/>
                <w:numId w:val="36"/>
              </w:numPr>
              <w:spacing w:after="120"/>
              <w:ind w:left="425"/>
              <w:contextualSpacing w:val="0"/>
              <w:rPr>
                <w:rFonts w:eastAsia="Times New Roman" w:cs="Times New Roman"/>
                <w:sz w:val="20"/>
                <w:szCs w:val="20"/>
              </w:rPr>
            </w:pPr>
            <w:r w:rsidRPr="001238EA">
              <w:rPr>
                <w:rFonts w:eastAsia="Times New Roman" w:cs="Times New Roman"/>
                <w:sz w:val="20"/>
                <w:szCs w:val="20"/>
                <w:u w:val="single"/>
              </w:rPr>
              <w:t>Description</w:t>
            </w:r>
            <w:r w:rsidRPr="001238EA">
              <w:rPr>
                <w:rFonts w:eastAsia="Times New Roman" w:cs="Times New Roman"/>
                <w:sz w:val="20"/>
                <w:szCs w:val="20"/>
              </w:rPr>
              <w:t xml:space="preserve"> field</w:t>
            </w:r>
            <w:r>
              <w:rPr>
                <w:rFonts w:eastAsia="Times New Roman" w:cs="Times New Roman"/>
                <w:sz w:val="20"/>
                <w:szCs w:val="20"/>
              </w:rPr>
              <w:t>:  I</w:t>
            </w:r>
            <w:r w:rsidRPr="001238EA">
              <w:rPr>
                <w:rFonts w:eastAsia="Times New Roman" w:cs="Times New Roman"/>
                <w:sz w:val="20"/>
                <w:szCs w:val="20"/>
              </w:rPr>
              <w:t>dentify the bike’s missing parts (wheel, chain, seat); broken parts (bent wheel, broken seat); and other identifiable parts (radio taped to handlebars, white basket in front).</w:t>
            </w:r>
          </w:p>
          <w:p w14:paraId="40145964" w14:textId="77777777" w:rsidR="0006356B" w:rsidRPr="001238EA" w:rsidRDefault="0006356B" w:rsidP="00BE56F9">
            <w:pPr>
              <w:pStyle w:val="ListParagraph"/>
              <w:numPr>
                <w:ilvl w:val="0"/>
                <w:numId w:val="36"/>
              </w:numPr>
              <w:spacing w:before="100" w:beforeAutospacing="1" w:after="120"/>
              <w:ind w:left="425"/>
              <w:contextualSpacing w:val="0"/>
              <w:rPr>
                <w:rFonts w:eastAsia="Times New Roman" w:cs="Times New Roman"/>
                <w:sz w:val="20"/>
                <w:szCs w:val="20"/>
              </w:rPr>
            </w:pPr>
            <w:r w:rsidRPr="001238EA">
              <w:rPr>
                <w:rFonts w:eastAsia="Times New Roman" w:cs="Times New Roman"/>
                <w:sz w:val="20"/>
                <w:szCs w:val="20"/>
              </w:rPr>
              <w:t xml:space="preserve">Advise the </w:t>
            </w:r>
            <w:r>
              <w:rPr>
                <w:rFonts w:eastAsia="Times New Roman" w:cs="Times New Roman"/>
                <w:sz w:val="20"/>
                <w:szCs w:val="20"/>
              </w:rPr>
              <w:t>customer</w:t>
            </w:r>
            <w:r w:rsidRPr="001238EA">
              <w:rPr>
                <w:rFonts w:eastAsia="Times New Roman" w:cs="Times New Roman"/>
                <w:sz w:val="20"/>
                <w:szCs w:val="20"/>
              </w:rPr>
              <w:t>:</w:t>
            </w:r>
          </w:p>
          <w:p w14:paraId="67B63AFA" w14:textId="77777777" w:rsidR="0006356B" w:rsidRPr="001238EA" w:rsidRDefault="0006356B" w:rsidP="00BE56F9">
            <w:pPr>
              <w:pStyle w:val="ListParagraph"/>
              <w:numPr>
                <w:ilvl w:val="1"/>
                <w:numId w:val="36"/>
              </w:numPr>
              <w:spacing w:before="100" w:beforeAutospacing="1" w:after="120"/>
              <w:ind w:left="785"/>
              <w:contextualSpacing w:val="0"/>
              <w:rPr>
                <w:rFonts w:eastAsia="Times New Roman" w:cs="Times New Roman"/>
                <w:sz w:val="20"/>
                <w:szCs w:val="20"/>
              </w:rPr>
            </w:pPr>
            <w:r w:rsidRPr="001238EA">
              <w:rPr>
                <w:rFonts w:eastAsia="Times New Roman" w:cs="Times New Roman"/>
                <w:sz w:val="20"/>
                <w:szCs w:val="20"/>
              </w:rPr>
              <w:t>Many bicycle owners park their bicycles in the same location every day therefore repeated or continued appearance of a bicycle in one location is not sufficient evidence of abandonment.</w:t>
            </w:r>
          </w:p>
          <w:p w14:paraId="55016701" w14:textId="77777777" w:rsidR="0006356B" w:rsidRPr="009A2368" w:rsidRDefault="0006356B" w:rsidP="00BE56F9">
            <w:pPr>
              <w:pStyle w:val="ListParagraph"/>
              <w:numPr>
                <w:ilvl w:val="2"/>
                <w:numId w:val="36"/>
              </w:numPr>
              <w:spacing w:after="120"/>
              <w:ind w:left="785"/>
              <w:contextualSpacing w:val="0"/>
              <w:rPr>
                <w:rFonts w:eastAsia="Times New Roman" w:cs="Times New Roman"/>
                <w:sz w:val="20"/>
                <w:szCs w:val="20"/>
                <w:highlight w:val="yellow"/>
              </w:rPr>
            </w:pPr>
            <w:bookmarkStart w:id="0" w:name="_GoBack"/>
            <w:bookmarkEnd w:id="0"/>
            <w:r w:rsidRPr="009A2368">
              <w:rPr>
                <w:rFonts w:eastAsia="Times New Roman" w:cs="Times New Roman"/>
                <w:sz w:val="20"/>
                <w:szCs w:val="20"/>
                <w:highlight w:val="yellow"/>
              </w:rPr>
              <w:t xml:space="preserve">Abandoned bicycles will be removed 1 - 2 times per year (mid to late Spring &amp;/or mid-Fall) over a 10 day period.  </w:t>
            </w:r>
          </w:p>
          <w:p w14:paraId="31D97791" w14:textId="77777777" w:rsidR="0006356B" w:rsidRDefault="0006356B" w:rsidP="00BE56F9">
            <w:pPr>
              <w:pStyle w:val="ListParagraph"/>
              <w:numPr>
                <w:ilvl w:val="2"/>
                <w:numId w:val="36"/>
              </w:numPr>
              <w:spacing w:after="120"/>
              <w:ind w:left="785"/>
              <w:contextualSpacing w:val="0"/>
              <w:rPr>
                <w:rFonts w:eastAsia="Times New Roman" w:cs="Times New Roman"/>
                <w:sz w:val="20"/>
                <w:szCs w:val="20"/>
              </w:rPr>
            </w:pPr>
            <w:r w:rsidRPr="00705EF3">
              <w:rPr>
                <w:rFonts w:eastAsia="Times New Roman" w:cs="Times New Roman"/>
                <w:sz w:val="20"/>
                <w:szCs w:val="20"/>
              </w:rPr>
              <w:t>MOTU staff will mark abandoned bicycles</w:t>
            </w:r>
            <w:r>
              <w:rPr>
                <w:rFonts w:eastAsia="Times New Roman" w:cs="Times New Roman"/>
                <w:sz w:val="20"/>
                <w:szCs w:val="20"/>
              </w:rPr>
              <w:t xml:space="preserve"> a Week</w:t>
            </w:r>
            <w:r w:rsidRPr="00705EF3">
              <w:rPr>
                <w:rFonts w:eastAsia="Times New Roman" w:cs="Times New Roman"/>
                <w:sz w:val="20"/>
                <w:szCs w:val="20"/>
              </w:rPr>
              <w:t xml:space="preserve"> </w:t>
            </w:r>
            <w:r>
              <w:rPr>
                <w:rFonts w:eastAsia="Times New Roman" w:cs="Times New Roman"/>
                <w:sz w:val="20"/>
                <w:szCs w:val="20"/>
              </w:rPr>
              <w:t>and AFTER a week later, Streets department will remove the bike.</w:t>
            </w:r>
          </w:p>
          <w:p w14:paraId="7ECCC638" w14:textId="77777777" w:rsidR="0006356B" w:rsidRPr="00472474" w:rsidRDefault="0006356B" w:rsidP="00BE56F9">
            <w:pPr>
              <w:pStyle w:val="ListParagraph"/>
              <w:numPr>
                <w:ilvl w:val="1"/>
                <w:numId w:val="36"/>
              </w:numPr>
              <w:spacing w:after="120"/>
              <w:ind w:left="785"/>
              <w:contextualSpacing w:val="0"/>
              <w:rPr>
                <w:rFonts w:eastAsia="Times New Roman" w:cs="Times New Roman"/>
                <w:sz w:val="20"/>
                <w:szCs w:val="20"/>
              </w:rPr>
            </w:pPr>
            <w:r w:rsidRPr="00472474">
              <w:rPr>
                <w:rFonts w:eastAsia="Times New Roman" w:cs="Times New Roman"/>
                <w:sz w:val="20"/>
                <w:szCs w:val="20"/>
              </w:rPr>
              <w:t xml:space="preserve">Reports </w:t>
            </w:r>
            <w:r>
              <w:rPr>
                <w:rFonts w:eastAsia="Times New Roman" w:cs="Times New Roman"/>
                <w:sz w:val="20"/>
                <w:szCs w:val="20"/>
              </w:rPr>
              <w:t xml:space="preserve">of abandoned bikes </w:t>
            </w:r>
            <w:r w:rsidRPr="00472474">
              <w:rPr>
                <w:rFonts w:eastAsia="Times New Roman" w:cs="Times New Roman"/>
                <w:sz w:val="20"/>
                <w:szCs w:val="20"/>
              </w:rPr>
              <w:t>may be made at any time</w:t>
            </w:r>
            <w:r>
              <w:rPr>
                <w:rFonts w:eastAsia="Times New Roman" w:cs="Times New Roman"/>
                <w:sz w:val="20"/>
                <w:szCs w:val="20"/>
              </w:rPr>
              <w:t>.</w:t>
            </w:r>
          </w:p>
          <w:p w14:paraId="10DD5CAA" w14:textId="77777777" w:rsidR="0006356B" w:rsidRPr="009A2368" w:rsidRDefault="0006356B" w:rsidP="00BE56F9">
            <w:pPr>
              <w:pStyle w:val="ListParagraph"/>
              <w:numPr>
                <w:ilvl w:val="1"/>
                <w:numId w:val="36"/>
              </w:numPr>
              <w:spacing w:after="120"/>
              <w:ind w:left="785"/>
              <w:contextualSpacing w:val="0"/>
              <w:rPr>
                <w:rFonts w:eastAsia="Times New Roman" w:cs="Times New Roman"/>
                <w:sz w:val="20"/>
                <w:szCs w:val="20"/>
                <w:highlight w:val="yellow"/>
              </w:rPr>
            </w:pPr>
            <w:r w:rsidRPr="009A2368">
              <w:rPr>
                <w:rFonts w:eastAsia="Times New Roman" w:cs="Times New Roman"/>
                <w:sz w:val="20"/>
                <w:szCs w:val="20"/>
                <w:highlight w:val="yellow"/>
              </w:rPr>
              <w:t xml:space="preserve">Public notice will be posted through the Mayor’s Office of Transportation and Utilities (MOTU) website </w:t>
            </w:r>
            <w:hyperlink r:id="rId11" w:history="1">
              <w:r w:rsidRPr="009A2368">
                <w:rPr>
                  <w:rStyle w:val="Hyperlink"/>
                  <w:rFonts w:eastAsia="Times New Roman" w:cs="Times New Roman"/>
                  <w:sz w:val="20"/>
                  <w:szCs w:val="20"/>
                  <w:highlight w:val="yellow"/>
                </w:rPr>
                <w:t>http://phillymotu.wordpress.com/</w:t>
              </w:r>
            </w:hyperlink>
            <w:r w:rsidRPr="009A2368">
              <w:rPr>
                <w:rStyle w:val="Hyperlink"/>
                <w:rFonts w:eastAsia="Times New Roman" w:cs="Times New Roman"/>
                <w:sz w:val="20"/>
                <w:szCs w:val="20"/>
                <w:highlight w:val="yellow"/>
              </w:rPr>
              <w:t>.</w:t>
            </w:r>
          </w:p>
          <w:p w14:paraId="1738A513" w14:textId="77777777" w:rsidR="0006356B" w:rsidRPr="001238EA" w:rsidRDefault="0006356B" w:rsidP="00BE56F9">
            <w:pPr>
              <w:pStyle w:val="ListParagraph"/>
              <w:numPr>
                <w:ilvl w:val="1"/>
                <w:numId w:val="36"/>
              </w:numPr>
              <w:spacing w:after="120"/>
              <w:ind w:left="785"/>
              <w:contextualSpacing w:val="0"/>
              <w:rPr>
                <w:rFonts w:eastAsia="Times New Roman" w:cs="Times New Roman"/>
                <w:sz w:val="20"/>
                <w:szCs w:val="20"/>
              </w:rPr>
            </w:pPr>
            <w:r w:rsidRPr="00472474">
              <w:rPr>
                <w:sz w:val="20"/>
                <w:szCs w:val="20"/>
              </w:rPr>
              <w:t>City is not responsible for reimbursing owners whose abandoned bicycles have been removed.</w:t>
            </w:r>
          </w:p>
          <w:p w14:paraId="73219008" w14:textId="77777777" w:rsidR="0006356B" w:rsidRPr="00497C6D" w:rsidRDefault="0006356B" w:rsidP="00BE56F9">
            <w:pPr>
              <w:pStyle w:val="ListParagraph"/>
              <w:numPr>
                <w:ilvl w:val="2"/>
                <w:numId w:val="36"/>
              </w:numPr>
              <w:spacing w:after="120"/>
              <w:ind w:left="785"/>
              <w:contextualSpacing w:val="0"/>
              <w:rPr>
                <w:rFonts w:eastAsia="Times New Roman" w:cs="Times New Roman"/>
                <w:sz w:val="20"/>
                <w:szCs w:val="20"/>
              </w:rPr>
            </w:pPr>
            <w:r w:rsidRPr="00497C6D">
              <w:rPr>
                <w:sz w:val="20"/>
                <w:szCs w:val="20"/>
              </w:rPr>
              <w:t>All bicycles scheduled for removal from racks, posts or other structures will be tagged with an alert notice to the owner at least one week prior to the removal date. The tags are bright yellow in color and contain the following information: Side 1: Abandoned Bicycle Removal Notice</w:t>
            </w:r>
            <w:r w:rsidRPr="00497C6D">
              <w:rPr>
                <w:bCs/>
                <w:sz w:val="20"/>
                <w:szCs w:val="20"/>
              </w:rPr>
              <w:t> </w:t>
            </w:r>
            <w:r w:rsidRPr="00497C6D">
              <w:rPr>
                <w:sz w:val="20"/>
                <w:szCs w:val="20"/>
              </w:rPr>
              <w:t>along with the City seal; Side 2: Abandoned Bicycle Removal Notice— This bicycle has been identified as abandoned and will be removed.</w:t>
            </w:r>
          </w:p>
          <w:p w14:paraId="699F83B5" w14:textId="77777777" w:rsidR="0006356B" w:rsidRPr="001238EA" w:rsidRDefault="0006356B" w:rsidP="00BE56F9">
            <w:pPr>
              <w:pStyle w:val="ListParagraph"/>
              <w:numPr>
                <w:ilvl w:val="1"/>
                <w:numId w:val="36"/>
              </w:numPr>
              <w:spacing w:after="120"/>
              <w:ind w:left="785"/>
              <w:contextualSpacing w:val="0"/>
              <w:rPr>
                <w:rFonts w:eastAsia="Times New Roman" w:cs="Times New Roman"/>
                <w:sz w:val="20"/>
                <w:szCs w:val="20"/>
              </w:rPr>
            </w:pPr>
            <w:r w:rsidRPr="001238EA">
              <w:rPr>
                <w:sz w:val="20"/>
                <w:szCs w:val="20"/>
              </w:rPr>
              <w:lastRenderedPageBreak/>
              <w:t>All removed bicycles will be donated to local charities for refurbishment.</w:t>
            </w:r>
          </w:p>
          <w:p w14:paraId="278C99E3" w14:textId="77777777" w:rsidR="0006356B" w:rsidRPr="00BA1F5B" w:rsidRDefault="0006356B" w:rsidP="00BE56F9">
            <w:pPr>
              <w:pStyle w:val="ListParagraph"/>
              <w:numPr>
                <w:ilvl w:val="1"/>
                <w:numId w:val="36"/>
              </w:numPr>
              <w:spacing w:after="120"/>
              <w:ind w:left="785"/>
              <w:contextualSpacing w:val="0"/>
              <w:rPr>
                <w:rFonts w:eastAsia="Times New Roman" w:cs="Times New Roman"/>
                <w:sz w:val="20"/>
                <w:szCs w:val="20"/>
              </w:rPr>
            </w:pPr>
            <w:r>
              <w:rPr>
                <w:sz w:val="20"/>
                <w:szCs w:val="20"/>
              </w:rPr>
              <w:t>For any questions, c</w:t>
            </w:r>
            <w:r w:rsidRPr="001238EA">
              <w:rPr>
                <w:sz w:val="20"/>
                <w:szCs w:val="20"/>
              </w:rPr>
              <w:t>all the Mayor’s Office of Transportation and Utilities at 215-686-9000</w:t>
            </w:r>
            <w:r w:rsidRPr="001238EA">
              <w:rPr>
                <w:rFonts w:ascii="Verdana" w:hAnsi="Verdana"/>
                <w:sz w:val="20"/>
                <w:szCs w:val="20"/>
              </w:rPr>
              <w:t>.</w:t>
            </w:r>
          </w:p>
          <w:p w14:paraId="57F858DA" w14:textId="77777777" w:rsidR="0006356B" w:rsidRPr="006E11C7" w:rsidRDefault="0006356B" w:rsidP="00BE56F9">
            <w:pPr>
              <w:pStyle w:val="ListParagraph"/>
              <w:numPr>
                <w:ilvl w:val="1"/>
                <w:numId w:val="36"/>
              </w:numPr>
              <w:spacing w:after="120"/>
              <w:ind w:left="785"/>
              <w:contextualSpacing w:val="0"/>
              <w:rPr>
                <w:rFonts w:eastAsia="Times New Roman" w:cs="Times New Roman"/>
                <w:sz w:val="20"/>
                <w:szCs w:val="20"/>
              </w:rPr>
            </w:pPr>
            <w:r w:rsidRPr="00BA1F5B">
              <w:rPr>
                <w:sz w:val="20"/>
                <w:szCs w:val="20"/>
              </w:rPr>
              <w:t xml:space="preserve">Constituent can take a picture of the bike and attach to case. </w:t>
            </w:r>
          </w:p>
        </w:tc>
      </w:tr>
      <w:tr w:rsidR="0006356B" w:rsidRPr="008D0A72" w14:paraId="614942F2" w14:textId="77777777" w:rsidTr="00BE56F9">
        <w:tc>
          <w:tcPr>
            <w:tcW w:w="2520" w:type="dxa"/>
            <w:shd w:val="clear" w:color="auto" w:fill="EEECE1" w:themeFill="background2"/>
          </w:tcPr>
          <w:p w14:paraId="5321A7B6" w14:textId="77777777" w:rsidR="0006356B" w:rsidRPr="00326DC6" w:rsidRDefault="0006356B" w:rsidP="00BE56F9">
            <w:pPr>
              <w:rPr>
                <w:b/>
                <w:sz w:val="20"/>
                <w:szCs w:val="20"/>
              </w:rPr>
            </w:pPr>
            <w:r w:rsidRPr="00326DC6">
              <w:rPr>
                <w:b/>
                <w:sz w:val="20"/>
                <w:szCs w:val="20"/>
              </w:rPr>
              <w:lastRenderedPageBreak/>
              <w:t>Profiles</w:t>
            </w:r>
          </w:p>
        </w:tc>
        <w:tc>
          <w:tcPr>
            <w:tcW w:w="11880" w:type="dxa"/>
          </w:tcPr>
          <w:p w14:paraId="4D2BD48C" w14:textId="77777777" w:rsidR="0006356B" w:rsidRDefault="0006356B" w:rsidP="00BE56F9">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2585DA20" w14:textId="77777777" w:rsidR="0006356B" w:rsidRDefault="0006356B" w:rsidP="00BE56F9">
            <w:pPr>
              <w:rPr>
                <w:sz w:val="20"/>
                <w:szCs w:val="20"/>
              </w:rPr>
            </w:pPr>
          </w:p>
          <w:p w14:paraId="1B0DBA3F" w14:textId="77777777" w:rsidR="0006356B" w:rsidRDefault="0006356B" w:rsidP="00BE56F9">
            <w:pPr>
              <w:rPr>
                <w:sz w:val="20"/>
                <w:szCs w:val="20"/>
              </w:rPr>
            </w:pPr>
            <w:r w:rsidRPr="00526A69">
              <w:rPr>
                <w:b/>
                <w:sz w:val="20"/>
                <w:szCs w:val="20"/>
                <w:u w:val="single"/>
              </w:rPr>
              <w:t>Note</w:t>
            </w:r>
            <w:r>
              <w:rPr>
                <w:sz w:val="20"/>
                <w:szCs w:val="20"/>
              </w:rPr>
              <w:t>:  Profile definitions for the City have not been determined.  Profiles above are for reference.</w:t>
            </w:r>
          </w:p>
          <w:p w14:paraId="78AEB456" w14:textId="77777777" w:rsidR="0006356B" w:rsidRPr="008D0A72" w:rsidRDefault="0006356B" w:rsidP="00BE56F9">
            <w:pPr>
              <w:rPr>
                <w:sz w:val="20"/>
                <w:szCs w:val="20"/>
              </w:rPr>
            </w:pPr>
          </w:p>
        </w:tc>
      </w:tr>
      <w:tr w:rsidR="0006356B" w:rsidRPr="008D0A72" w14:paraId="5FC64E8D" w14:textId="77777777" w:rsidTr="00BE56F9">
        <w:tc>
          <w:tcPr>
            <w:tcW w:w="2520" w:type="dxa"/>
            <w:shd w:val="clear" w:color="auto" w:fill="EEECE1" w:themeFill="background2"/>
          </w:tcPr>
          <w:p w14:paraId="529A39EB" w14:textId="77777777" w:rsidR="0006356B" w:rsidRDefault="0006356B" w:rsidP="00BE56F9">
            <w:pPr>
              <w:rPr>
                <w:b/>
                <w:sz w:val="20"/>
                <w:szCs w:val="20"/>
              </w:rPr>
            </w:pPr>
            <w:r>
              <w:rPr>
                <w:b/>
                <w:sz w:val="20"/>
                <w:szCs w:val="20"/>
              </w:rPr>
              <w:t>Support Process Values</w:t>
            </w:r>
          </w:p>
        </w:tc>
        <w:tc>
          <w:tcPr>
            <w:tcW w:w="11880" w:type="dxa"/>
          </w:tcPr>
          <w:p w14:paraId="01ACDDD1" w14:textId="3911995C" w:rsidR="0006356B" w:rsidRPr="008D0A72" w:rsidRDefault="0006356B" w:rsidP="00BE56F9">
            <w:pPr>
              <w:rPr>
                <w:sz w:val="20"/>
                <w:szCs w:val="20"/>
              </w:rPr>
            </w:pPr>
            <w:r>
              <w:rPr>
                <w:sz w:val="20"/>
                <w:szCs w:val="20"/>
              </w:rPr>
              <w:t>Tagged - Owner Removed, Tagged - City Removed</w:t>
            </w:r>
            <w:r w:rsidR="007745E9">
              <w:rPr>
                <w:sz w:val="20"/>
                <w:szCs w:val="20"/>
              </w:rPr>
              <w:t xml:space="preserve">, </w:t>
            </w:r>
            <w:r w:rsidR="00331BDD">
              <w:rPr>
                <w:sz w:val="20"/>
                <w:szCs w:val="20"/>
              </w:rPr>
              <w:t>New, In-Progress, Escalated, On Hold, Redress, and Closed</w:t>
            </w:r>
          </w:p>
        </w:tc>
      </w:tr>
      <w:tr w:rsidR="0006356B" w:rsidRPr="008D0A72" w14:paraId="0ED86CF6" w14:textId="77777777" w:rsidTr="00BE56F9">
        <w:tc>
          <w:tcPr>
            <w:tcW w:w="2520" w:type="dxa"/>
            <w:shd w:val="clear" w:color="auto" w:fill="EEECE1" w:themeFill="background2"/>
          </w:tcPr>
          <w:p w14:paraId="55C056D5" w14:textId="77777777" w:rsidR="0006356B" w:rsidRPr="008D0A72" w:rsidRDefault="0006356B" w:rsidP="00BE56F9">
            <w:pPr>
              <w:rPr>
                <w:b/>
                <w:sz w:val="20"/>
                <w:szCs w:val="20"/>
              </w:rPr>
            </w:pPr>
            <w:r>
              <w:rPr>
                <w:b/>
                <w:sz w:val="20"/>
                <w:szCs w:val="20"/>
              </w:rPr>
              <w:t>ESRI/GIS Information</w:t>
            </w:r>
          </w:p>
        </w:tc>
        <w:tc>
          <w:tcPr>
            <w:tcW w:w="11880" w:type="dxa"/>
          </w:tcPr>
          <w:p w14:paraId="4ED01187" w14:textId="77777777" w:rsidR="0006356B" w:rsidRPr="003D0AA1" w:rsidRDefault="0006356B" w:rsidP="00BE56F9">
            <w:pPr>
              <w:rPr>
                <w:b/>
                <w:sz w:val="20"/>
                <w:szCs w:val="20"/>
                <w:u w:val="single"/>
              </w:rPr>
            </w:pPr>
            <w:r w:rsidRPr="003D0AA1">
              <w:rPr>
                <w:b/>
                <w:sz w:val="20"/>
                <w:szCs w:val="20"/>
                <w:u w:val="single"/>
              </w:rPr>
              <w:t>Layer</w:t>
            </w:r>
          </w:p>
          <w:p w14:paraId="1F3D5451" w14:textId="77777777" w:rsidR="0006356B" w:rsidRPr="003D0AA1" w:rsidRDefault="0006356B" w:rsidP="00BE56F9">
            <w:pPr>
              <w:rPr>
                <w:sz w:val="20"/>
                <w:szCs w:val="20"/>
              </w:rPr>
            </w:pPr>
            <w:r w:rsidRPr="003D0AA1">
              <w:rPr>
                <w:sz w:val="20"/>
                <w:szCs w:val="20"/>
              </w:rPr>
              <w:t>PCPC Neighborhood 2035 Planning District</w:t>
            </w:r>
          </w:p>
        </w:tc>
      </w:tr>
      <w:tr w:rsidR="0006356B" w:rsidRPr="008D0A72" w14:paraId="01543638" w14:textId="77777777" w:rsidTr="00BE56F9">
        <w:tc>
          <w:tcPr>
            <w:tcW w:w="2520" w:type="dxa"/>
            <w:shd w:val="clear" w:color="auto" w:fill="EEECE1" w:themeFill="background2"/>
          </w:tcPr>
          <w:p w14:paraId="1FD8E26D" w14:textId="77777777" w:rsidR="0006356B" w:rsidRDefault="0006356B" w:rsidP="00BE56F9">
            <w:pPr>
              <w:rPr>
                <w:b/>
                <w:sz w:val="20"/>
                <w:szCs w:val="20"/>
              </w:rPr>
            </w:pPr>
            <w:r>
              <w:rPr>
                <w:b/>
                <w:sz w:val="20"/>
                <w:szCs w:val="20"/>
              </w:rPr>
              <w:t>Other Information</w:t>
            </w:r>
          </w:p>
        </w:tc>
        <w:tc>
          <w:tcPr>
            <w:tcW w:w="11880" w:type="dxa"/>
          </w:tcPr>
          <w:p w14:paraId="5E7326E5" w14:textId="77777777" w:rsidR="0006356B" w:rsidRDefault="0006356B" w:rsidP="00BE56F9">
            <w:pPr>
              <w:rPr>
                <w:sz w:val="20"/>
                <w:szCs w:val="20"/>
              </w:rPr>
            </w:pPr>
            <w:r>
              <w:rPr>
                <w:sz w:val="20"/>
                <w:szCs w:val="20"/>
              </w:rPr>
              <w:t>Track number of requests and generate email when a certain level is reached (140)</w:t>
            </w:r>
          </w:p>
          <w:p w14:paraId="02A7FAFC" w14:textId="77777777" w:rsidR="0006356B" w:rsidRPr="008D0A72" w:rsidRDefault="0006356B" w:rsidP="00BE56F9">
            <w:pPr>
              <w:rPr>
                <w:sz w:val="20"/>
                <w:szCs w:val="20"/>
              </w:rPr>
            </w:pPr>
            <w:r>
              <w:rPr>
                <w:sz w:val="20"/>
                <w:szCs w:val="20"/>
              </w:rPr>
              <w:t>Generate map with outstanding cases to allow route planning for seasonal campaigns</w:t>
            </w:r>
          </w:p>
        </w:tc>
      </w:tr>
      <w:tr w:rsidR="0006356B" w:rsidRPr="008D0A72" w14:paraId="7570F4A1" w14:textId="77777777" w:rsidTr="00BE56F9">
        <w:tc>
          <w:tcPr>
            <w:tcW w:w="2520" w:type="dxa"/>
            <w:shd w:val="clear" w:color="auto" w:fill="EEECE1" w:themeFill="background2"/>
          </w:tcPr>
          <w:p w14:paraId="16B0BD51" w14:textId="77777777" w:rsidR="0006356B" w:rsidRDefault="0006356B" w:rsidP="00BE56F9">
            <w:pPr>
              <w:rPr>
                <w:b/>
                <w:sz w:val="20"/>
                <w:szCs w:val="20"/>
              </w:rPr>
            </w:pPr>
            <w:r>
              <w:rPr>
                <w:b/>
                <w:sz w:val="20"/>
                <w:szCs w:val="20"/>
              </w:rPr>
              <w:t>Actions</w:t>
            </w:r>
          </w:p>
        </w:tc>
        <w:tc>
          <w:tcPr>
            <w:tcW w:w="11880" w:type="dxa"/>
          </w:tcPr>
          <w:p w14:paraId="155B9507" w14:textId="77777777" w:rsidR="0006356B" w:rsidRPr="008D0A72" w:rsidRDefault="0006356B" w:rsidP="00BE56F9">
            <w:pPr>
              <w:rPr>
                <w:sz w:val="20"/>
                <w:szCs w:val="20"/>
              </w:rPr>
            </w:pPr>
          </w:p>
        </w:tc>
      </w:tr>
    </w:tbl>
    <w:p w14:paraId="0965B4A4" w14:textId="77777777" w:rsidR="0006356B" w:rsidRDefault="0006356B" w:rsidP="0006356B">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06356B" w14:paraId="19E3EF73" w14:textId="77777777" w:rsidTr="00BE56F9">
        <w:tc>
          <w:tcPr>
            <w:tcW w:w="1890" w:type="dxa"/>
            <w:shd w:val="clear" w:color="auto" w:fill="DBE5F1" w:themeFill="accent1" w:themeFillTint="33"/>
          </w:tcPr>
          <w:p w14:paraId="1DCFAFB4" w14:textId="77777777" w:rsidR="0006356B" w:rsidRPr="003F28AC" w:rsidRDefault="0006356B" w:rsidP="00BE56F9">
            <w:pPr>
              <w:rPr>
                <w:b/>
              </w:rPr>
            </w:pPr>
            <w:r w:rsidRPr="003F28AC">
              <w:rPr>
                <w:b/>
              </w:rPr>
              <w:t>Date</w:t>
            </w:r>
          </w:p>
        </w:tc>
        <w:tc>
          <w:tcPr>
            <w:tcW w:w="5130" w:type="dxa"/>
            <w:shd w:val="clear" w:color="auto" w:fill="DBE5F1" w:themeFill="accent1" w:themeFillTint="33"/>
          </w:tcPr>
          <w:p w14:paraId="439441BD" w14:textId="77777777" w:rsidR="0006356B" w:rsidRPr="003F28AC" w:rsidRDefault="0006356B" w:rsidP="00BE56F9">
            <w:pPr>
              <w:rPr>
                <w:b/>
              </w:rPr>
            </w:pPr>
            <w:r>
              <w:rPr>
                <w:b/>
              </w:rPr>
              <w:t>Approver Name</w:t>
            </w:r>
          </w:p>
        </w:tc>
        <w:tc>
          <w:tcPr>
            <w:tcW w:w="7020" w:type="dxa"/>
            <w:shd w:val="clear" w:color="auto" w:fill="DBE5F1" w:themeFill="accent1" w:themeFillTint="33"/>
          </w:tcPr>
          <w:p w14:paraId="29AAD617" w14:textId="77777777" w:rsidR="0006356B" w:rsidRPr="003F28AC" w:rsidRDefault="0006356B" w:rsidP="00BE56F9">
            <w:pPr>
              <w:rPr>
                <w:b/>
              </w:rPr>
            </w:pPr>
            <w:r>
              <w:rPr>
                <w:b/>
              </w:rPr>
              <w:t>Approver Signature</w:t>
            </w:r>
          </w:p>
        </w:tc>
      </w:tr>
      <w:tr w:rsidR="0006356B" w14:paraId="548E68C9" w14:textId="77777777" w:rsidTr="00BE56F9">
        <w:trPr>
          <w:trHeight w:val="395"/>
        </w:trPr>
        <w:tc>
          <w:tcPr>
            <w:tcW w:w="1890" w:type="dxa"/>
          </w:tcPr>
          <w:p w14:paraId="5865C001" w14:textId="77777777" w:rsidR="0006356B" w:rsidRDefault="0006356B" w:rsidP="00BE56F9"/>
        </w:tc>
        <w:tc>
          <w:tcPr>
            <w:tcW w:w="5130" w:type="dxa"/>
          </w:tcPr>
          <w:p w14:paraId="5283CD2A" w14:textId="77777777" w:rsidR="0006356B" w:rsidRDefault="0006356B" w:rsidP="00BE56F9"/>
        </w:tc>
        <w:tc>
          <w:tcPr>
            <w:tcW w:w="7020" w:type="dxa"/>
          </w:tcPr>
          <w:p w14:paraId="2562A631" w14:textId="77777777" w:rsidR="0006356B" w:rsidRDefault="0006356B" w:rsidP="00BE56F9"/>
        </w:tc>
      </w:tr>
      <w:tr w:rsidR="0006356B" w14:paraId="3EE4E81F" w14:textId="77777777" w:rsidTr="00BE56F9">
        <w:trPr>
          <w:trHeight w:val="720"/>
        </w:trPr>
        <w:tc>
          <w:tcPr>
            <w:tcW w:w="1890" w:type="dxa"/>
          </w:tcPr>
          <w:p w14:paraId="7656CFB1" w14:textId="77777777" w:rsidR="0006356B" w:rsidRDefault="0006356B" w:rsidP="00BE56F9"/>
        </w:tc>
        <w:tc>
          <w:tcPr>
            <w:tcW w:w="5130" w:type="dxa"/>
          </w:tcPr>
          <w:p w14:paraId="7B6AAFFC" w14:textId="77777777" w:rsidR="0006356B" w:rsidRDefault="0006356B" w:rsidP="00BE56F9"/>
        </w:tc>
        <w:tc>
          <w:tcPr>
            <w:tcW w:w="7020" w:type="dxa"/>
          </w:tcPr>
          <w:p w14:paraId="46EE4BF6" w14:textId="77777777" w:rsidR="0006356B" w:rsidRDefault="0006356B" w:rsidP="00BE56F9"/>
        </w:tc>
      </w:tr>
    </w:tbl>
    <w:p w14:paraId="5044D464" w14:textId="77777777" w:rsidR="00472474" w:rsidRPr="0006356B" w:rsidRDefault="00472474" w:rsidP="0006356B"/>
    <w:sectPr w:rsidR="00472474" w:rsidRPr="0006356B"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910B5" w14:textId="77777777" w:rsidR="002C5899" w:rsidRDefault="002C5899" w:rsidP="00013394">
      <w:pPr>
        <w:spacing w:after="0" w:line="240" w:lineRule="auto"/>
      </w:pPr>
      <w:r>
        <w:separator/>
      </w:r>
    </w:p>
  </w:endnote>
  <w:endnote w:type="continuationSeparator" w:id="0">
    <w:p w14:paraId="458667EC" w14:textId="77777777" w:rsidR="002C5899" w:rsidRDefault="002C5899"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5866E376" w14:textId="77777777">
      <w:trPr>
        <w:trHeight w:val="151"/>
      </w:trPr>
      <w:tc>
        <w:tcPr>
          <w:tcW w:w="2250" w:type="pct"/>
          <w:tcBorders>
            <w:bottom w:val="single" w:sz="4" w:space="0" w:color="4F81BD" w:themeColor="accent1"/>
          </w:tcBorders>
        </w:tcPr>
        <w:p w14:paraId="0A6E7804"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4AFEEBF9"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9A2368" w:rsidRPr="009A2368">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30AF83FA" w14:textId="77777777" w:rsidR="00972999" w:rsidRDefault="00972999">
          <w:pPr>
            <w:pStyle w:val="Header"/>
            <w:rPr>
              <w:rFonts w:asciiTheme="majorHAnsi" w:eastAsiaTheme="majorEastAsia" w:hAnsiTheme="majorHAnsi" w:cstheme="majorBidi"/>
              <w:b/>
              <w:bCs/>
            </w:rPr>
          </w:pPr>
        </w:p>
      </w:tc>
    </w:tr>
    <w:tr w:rsidR="00972999" w14:paraId="620031E0" w14:textId="77777777">
      <w:trPr>
        <w:trHeight w:val="150"/>
      </w:trPr>
      <w:tc>
        <w:tcPr>
          <w:tcW w:w="2250" w:type="pct"/>
          <w:tcBorders>
            <w:top w:val="single" w:sz="4" w:space="0" w:color="4F81BD" w:themeColor="accent1"/>
          </w:tcBorders>
        </w:tcPr>
        <w:p w14:paraId="7E31174E" w14:textId="77777777" w:rsidR="00972999" w:rsidRDefault="00972999">
          <w:pPr>
            <w:pStyle w:val="Header"/>
            <w:rPr>
              <w:rFonts w:asciiTheme="majorHAnsi" w:eastAsiaTheme="majorEastAsia" w:hAnsiTheme="majorHAnsi" w:cstheme="majorBidi"/>
              <w:b/>
              <w:bCs/>
            </w:rPr>
          </w:pPr>
        </w:p>
      </w:tc>
      <w:tc>
        <w:tcPr>
          <w:tcW w:w="500" w:type="pct"/>
          <w:vMerge/>
        </w:tcPr>
        <w:p w14:paraId="3C580BB0"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8C53EA0" w14:textId="77777777" w:rsidR="00972999" w:rsidRDefault="00972999">
          <w:pPr>
            <w:pStyle w:val="Header"/>
            <w:rPr>
              <w:rFonts w:asciiTheme="majorHAnsi" w:eastAsiaTheme="majorEastAsia" w:hAnsiTheme="majorHAnsi" w:cstheme="majorBidi"/>
              <w:b/>
              <w:bCs/>
            </w:rPr>
          </w:pPr>
        </w:p>
      </w:tc>
    </w:tr>
  </w:tbl>
  <w:p w14:paraId="3C864F98"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ADC2F" w14:textId="77777777" w:rsidR="002C5899" w:rsidRDefault="002C5899" w:rsidP="00013394">
      <w:pPr>
        <w:spacing w:after="0" w:line="240" w:lineRule="auto"/>
      </w:pPr>
      <w:r>
        <w:separator/>
      </w:r>
    </w:p>
  </w:footnote>
  <w:footnote w:type="continuationSeparator" w:id="0">
    <w:p w14:paraId="4880BB29" w14:textId="77777777" w:rsidR="002C5899" w:rsidRDefault="002C5899"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9011F" w14:textId="77777777"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69151D">
      <w:rPr>
        <w:rFonts w:asciiTheme="majorHAnsi" w:eastAsiaTheme="majorEastAsia" w:hAnsiTheme="majorHAnsi" w:cstheme="majorBidi"/>
        <w:b/>
        <w:sz w:val="32"/>
        <w:szCs w:val="32"/>
      </w:rPr>
      <w:t>ST</w:t>
    </w:r>
    <w:r>
      <w:rPr>
        <w:rFonts w:asciiTheme="majorHAnsi" w:eastAsiaTheme="majorEastAsia" w:hAnsiTheme="majorHAnsi" w:cstheme="majorBidi"/>
        <w:b/>
        <w:sz w:val="32"/>
        <w:szCs w:val="32"/>
      </w:rPr>
      <w:t>0</w:t>
    </w:r>
    <w:r w:rsidR="00705EF3">
      <w:rPr>
        <w:rFonts w:asciiTheme="majorHAnsi" w:eastAsiaTheme="majorEastAsia" w:hAnsiTheme="majorHAnsi" w:cstheme="majorBidi"/>
        <w:b/>
        <w:sz w:val="32"/>
        <w:szCs w:val="32"/>
      </w:rPr>
      <w:t>5</w:t>
    </w:r>
    <w:r>
      <w:rPr>
        <w:rFonts w:asciiTheme="majorHAnsi" w:eastAsiaTheme="majorEastAsia" w:hAnsiTheme="majorHAnsi" w:cstheme="majorBidi"/>
        <w:b/>
        <w:sz w:val="32"/>
        <w:szCs w:val="32"/>
      </w:rPr>
      <w:t xml:space="preserve">: </w:t>
    </w:r>
    <w:r w:rsidR="00705EF3">
      <w:rPr>
        <w:rFonts w:asciiTheme="majorHAnsi" w:eastAsiaTheme="majorEastAsia" w:hAnsiTheme="majorHAnsi" w:cstheme="majorBidi"/>
        <w:b/>
        <w:sz w:val="32"/>
        <w:szCs w:val="32"/>
      </w:rPr>
      <w:t>Abandoned Bike</w:t>
    </w:r>
  </w:p>
  <w:p w14:paraId="724D0C8A"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10E6FF8C"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D0B78"/>
    <w:multiLevelType w:val="multilevel"/>
    <w:tmpl w:val="4CD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B27F2"/>
    <w:multiLevelType w:val="multilevel"/>
    <w:tmpl w:val="387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04B5F"/>
    <w:multiLevelType w:val="hybridMultilevel"/>
    <w:tmpl w:val="5B88E04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015A0"/>
    <w:multiLevelType w:val="multilevel"/>
    <w:tmpl w:val="AF56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955B4"/>
    <w:multiLevelType w:val="hybridMultilevel"/>
    <w:tmpl w:val="B5B42840"/>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nsid w:val="1D2970C9"/>
    <w:multiLevelType w:val="hybridMultilevel"/>
    <w:tmpl w:val="642454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C6F2F"/>
    <w:multiLevelType w:val="multilevel"/>
    <w:tmpl w:val="754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06B0E"/>
    <w:multiLevelType w:val="multilevel"/>
    <w:tmpl w:val="997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EF3009"/>
    <w:multiLevelType w:val="hybridMultilevel"/>
    <w:tmpl w:val="2D8A8580"/>
    <w:lvl w:ilvl="0" w:tplc="04090003">
      <w:start w:val="1"/>
      <w:numFmt w:val="bullet"/>
      <w:lvlText w:val="o"/>
      <w:lvlJc w:val="left"/>
      <w:pPr>
        <w:ind w:left="1145" w:hanging="360"/>
      </w:pPr>
      <w:rPr>
        <w:rFonts w:ascii="Courier New" w:hAnsi="Courier New" w:cs="Courier New" w:hint="default"/>
      </w:rPr>
    </w:lvl>
    <w:lvl w:ilvl="1" w:tplc="04090001">
      <w:start w:val="1"/>
      <w:numFmt w:val="bullet"/>
      <w:lvlText w:val=""/>
      <w:lvlJc w:val="left"/>
      <w:pPr>
        <w:ind w:left="1865" w:hanging="360"/>
      </w:pPr>
      <w:rPr>
        <w:rFonts w:ascii="Symbol" w:hAnsi="Symbol"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nsid w:val="31A13416"/>
    <w:multiLevelType w:val="multilevel"/>
    <w:tmpl w:val="FCF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F373FA"/>
    <w:multiLevelType w:val="multilevel"/>
    <w:tmpl w:val="3F3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D41CFA"/>
    <w:multiLevelType w:val="hybridMultilevel"/>
    <w:tmpl w:val="DB781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EC6475"/>
    <w:multiLevelType w:val="multilevel"/>
    <w:tmpl w:val="618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E50312"/>
    <w:multiLevelType w:val="multilevel"/>
    <w:tmpl w:val="07B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03553B"/>
    <w:multiLevelType w:val="multilevel"/>
    <w:tmpl w:val="E03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160622"/>
    <w:multiLevelType w:val="multilevel"/>
    <w:tmpl w:val="E1C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04237B"/>
    <w:multiLevelType w:val="hybridMultilevel"/>
    <w:tmpl w:val="CAF6DAC4"/>
    <w:lvl w:ilvl="0" w:tplc="04090003">
      <w:start w:val="1"/>
      <w:numFmt w:val="bullet"/>
      <w:lvlText w:val="o"/>
      <w:lvlJc w:val="left"/>
      <w:pPr>
        <w:ind w:left="1145" w:hanging="360"/>
      </w:pPr>
      <w:rPr>
        <w:rFonts w:ascii="Courier New" w:hAnsi="Courier New" w:cs="Courier New" w:hint="default"/>
      </w:rPr>
    </w:lvl>
    <w:lvl w:ilvl="1" w:tplc="04090001">
      <w:start w:val="1"/>
      <w:numFmt w:val="bullet"/>
      <w:lvlText w:val=""/>
      <w:lvlJc w:val="left"/>
      <w:pPr>
        <w:ind w:left="1865" w:hanging="360"/>
      </w:pPr>
      <w:rPr>
        <w:rFonts w:ascii="Symbol" w:hAnsi="Symbol"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8">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F9229B"/>
    <w:multiLevelType w:val="hybridMultilevel"/>
    <w:tmpl w:val="A158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5D0664"/>
    <w:multiLevelType w:val="hybridMultilevel"/>
    <w:tmpl w:val="B158FF94"/>
    <w:lvl w:ilvl="0" w:tplc="04090003">
      <w:start w:val="1"/>
      <w:numFmt w:val="bullet"/>
      <w:lvlText w:val="o"/>
      <w:lvlJc w:val="left"/>
      <w:pPr>
        <w:ind w:left="1145" w:hanging="360"/>
      </w:pPr>
      <w:rPr>
        <w:rFonts w:ascii="Courier New" w:hAnsi="Courier New" w:cs="Courier New"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6">
    <w:nsid w:val="69B80C7E"/>
    <w:multiLevelType w:val="multilevel"/>
    <w:tmpl w:val="E0A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3659F1"/>
    <w:multiLevelType w:val="hybridMultilevel"/>
    <w:tmpl w:val="9842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B65C19"/>
    <w:multiLevelType w:val="multilevel"/>
    <w:tmpl w:val="C7B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AA3EAE"/>
    <w:multiLevelType w:val="hybridMultilevel"/>
    <w:tmpl w:val="CFBE3D2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23"/>
  </w:num>
  <w:num w:numId="2">
    <w:abstractNumId w:val="28"/>
  </w:num>
  <w:num w:numId="3">
    <w:abstractNumId w:val="34"/>
  </w:num>
  <w:num w:numId="4">
    <w:abstractNumId w:val="40"/>
  </w:num>
  <w:num w:numId="5">
    <w:abstractNumId w:val="29"/>
  </w:num>
  <w:num w:numId="6">
    <w:abstractNumId w:val="16"/>
  </w:num>
  <w:num w:numId="7">
    <w:abstractNumId w:val="0"/>
  </w:num>
  <w:num w:numId="8">
    <w:abstractNumId w:val="11"/>
  </w:num>
  <w:num w:numId="9">
    <w:abstractNumId w:val="4"/>
  </w:num>
  <w:num w:numId="10">
    <w:abstractNumId w:val="22"/>
  </w:num>
  <w:num w:numId="11">
    <w:abstractNumId w:val="12"/>
  </w:num>
  <w:num w:numId="12">
    <w:abstractNumId w:val="31"/>
  </w:num>
  <w:num w:numId="13">
    <w:abstractNumId w:val="14"/>
  </w:num>
  <w:num w:numId="14">
    <w:abstractNumId w:val="30"/>
  </w:num>
  <w:num w:numId="15">
    <w:abstractNumId w:val="13"/>
  </w:num>
  <w:num w:numId="16">
    <w:abstractNumId w:val="38"/>
  </w:num>
  <w:num w:numId="17">
    <w:abstractNumId w:val="33"/>
  </w:num>
  <w:num w:numId="18">
    <w:abstractNumId w:val="9"/>
  </w:num>
  <w:num w:numId="19">
    <w:abstractNumId w:val="10"/>
  </w:num>
  <w:num w:numId="20">
    <w:abstractNumId w:val="24"/>
  </w:num>
  <w:num w:numId="21">
    <w:abstractNumId w:val="8"/>
  </w:num>
  <w:num w:numId="22">
    <w:abstractNumId w:val="18"/>
  </w:num>
  <w:num w:numId="23">
    <w:abstractNumId w:val="2"/>
  </w:num>
  <w:num w:numId="24">
    <w:abstractNumId w:val="19"/>
  </w:num>
  <w:num w:numId="25">
    <w:abstractNumId w:val="1"/>
  </w:num>
  <w:num w:numId="26">
    <w:abstractNumId w:val="26"/>
  </w:num>
  <w:num w:numId="27">
    <w:abstractNumId w:val="39"/>
  </w:num>
  <w:num w:numId="28">
    <w:abstractNumId w:val="15"/>
  </w:num>
  <w:num w:numId="29">
    <w:abstractNumId w:val="25"/>
  </w:num>
  <w:num w:numId="30">
    <w:abstractNumId w:val="36"/>
  </w:num>
  <w:num w:numId="31">
    <w:abstractNumId w:val="21"/>
  </w:num>
  <w:num w:numId="32">
    <w:abstractNumId w:val="32"/>
  </w:num>
  <w:num w:numId="33">
    <w:abstractNumId w:val="5"/>
  </w:num>
  <w:num w:numId="34">
    <w:abstractNumId w:val="37"/>
  </w:num>
  <w:num w:numId="35">
    <w:abstractNumId w:val="41"/>
  </w:num>
  <w:num w:numId="36">
    <w:abstractNumId w:val="20"/>
  </w:num>
  <w:num w:numId="37">
    <w:abstractNumId w:val="6"/>
  </w:num>
  <w:num w:numId="38">
    <w:abstractNumId w:val="3"/>
  </w:num>
  <w:num w:numId="39">
    <w:abstractNumId w:val="35"/>
  </w:num>
  <w:num w:numId="40">
    <w:abstractNumId w:val="27"/>
  </w:num>
  <w:num w:numId="41">
    <w:abstractNumId w:val="17"/>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47C3B"/>
    <w:rsid w:val="0006356B"/>
    <w:rsid w:val="00063729"/>
    <w:rsid w:val="00074405"/>
    <w:rsid w:val="00075725"/>
    <w:rsid w:val="00076734"/>
    <w:rsid w:val="00080CE6"/>
    <w:rsid w:val="00087A79"/>
    <w:rsid w:val="000A01F4"/>
    <w:rsid w:val="000A4703"/>
    <w:rsid w:val="000A63B7"/>
    <w:rsid w:val="000C5A13"/>
    <w:rsid w:val="000D4248"/>
    <w:rsid w:val="000E0780"/>
    <w:rsid w:val="000F0C2F"/>
    <w:rsid w:val="0010626C"/>
    <w:rsid w:val="001134EE"/>
    <w:rsid w:val="001150E7"/>
    <w:rsid w:val="00121040"/>
    <w:rsid w:val="001238EA"/>
    <w:rsid w:val="00132060"/>
    <w:rsid w:val="00133E81"/>
    <w:rsid w:val="0013479C"/>
    <w:rsid w:val="00140686"/>
    <w:rsid w:val="00140DE3"/>
    <w:rsid w:val="00163619"/>
    <w:rsid w:val="0017062D"/>
    <w:rsid w:val="001850F7"/>
    <w:rsid w:val="00194902"/>
    <w:rsid w:val="001B5953"/>
    <w:rsid w:val="001C3E81"/>
    <w:rsid w:val="001C4304"/>
    <w:rsid w:val="001D0E68"/>
    <w:rsid w:val="001D3347"/>
    <w:rsid w:val="001D6F31"/>
    <w:rsid w:val="001E2122"/>
    <w:rsid w:val="001F41DB"/>
    <w:rsid w:val="00202D32"/>
    <w:rsid w:val="00210509"/>
    <w:rsid w:val="00211DB6"/>
    <w:rsid w:val="002120AD"/>
    <w:rsid w:val="002121EB"/>
    <w:rsid w:val="002157D7"/>
    <w:rsid w:val="00217A33"/>
    <w:rsid w:val="00233F79"/>
    <w:rsid w:val="0023580A"/>
    <w:rsid w:val="00266073"/>
    <w:rsid w:val="002829A8"/>
    <w:rsid w:val="00283855"/>
    <w:rsid w:val="00286CB8"/>
    <w:rsid w:val="002A4CC2"/>
    <w:rsid w:val="002B3FD6"/>
    <w:rsid w:val="002C1F3E"/>
    <w:rsid w:val="002C5667"/>
    <w:rsid w:val="002C5899"/>
    <w:rsid w:val="002D7AF1"/>
    <w:rsid w:val="002D7B3C"/>
    <w:rsid w:val="002F2245"/>
    <w:rsid w:val="00303C6A"/>
    <w:rsid w:val="00306E60"/>
    <w:rsid w:val="003174AC"/>
    <w:rsid w:val="00326DC6"/>
    <w:rsid w:val="00331BDD"/>
    <w:rsid w:val="00334C97"/>
    <w:rsid w:val="003452B3"/>
    <w:rsid w:val="00375CA0"/>
    <w:rsid w:val="00390039"/>
    <w:rsid w:val="00394615"/>
    <w:rsid w:val="003A022B"/>
    <w:rsid w:val="003A3160"/>
    <w:rsid w:val="003A5304"/>
    <w:rsid w:val="003A6867"/>
    <w:rsid w:val="003B2D92"/>
    <w:rsid w:val="003B3297"/>
    <w:rsid w:val="003B3FA9"/>
    <w:rsid w:val="003C5695"/>
    <w:rsid w:val="003C7805"/>
    <w:rsid w:val="003C7F1E"/>
    <w:rsid w:val="003E497A"/>
    <w:rsid w:val="003E779A"/>
    <w:rsid w:val="0040628F"/>
    <w:rsid w:val="004074B1"/>
    <w:rsid w:val="00420476"/>
    <w:rsid w:val="0042246F"/>
    <w:rsid w:val="004236FD"/>
    <w:rsid w:val="004374E9"/>
    <w:rsid w:val="0044046E"/>
    <w:rsid w:val="00443DDB"/>
    <w:rsid w:val="00444F12"/>
    <w:rsid w:val="00457F27"/>
    <w:rsid w:val="00465921"/>
    <w:rsid w:val="00472474"/>
    <w:rsid w:val="00477531"/>
    <w:rsid w:val="00477F37"/>
    <w:rsid w:val="00495D40"/>
    <w:rsid w:val="00497C6D"/>
    <w:rsid w:val="004A1D08"/>
    <w:rsid w:val="004A740E"/>
    <w:rsid w:val="004C2CAB"/>
    <w:rsid w:val="004D0D9C"/>
    <w:rsid w:val="004E0F3C"/>
    <w:rsid w:val="004E173F"/>
    <w:rsid w:val="004E6CAB"/>
    <w:rsid w:val="004F0015"/>
    <w:rsid w:val="005011BB"/>
    <w:rsid w:val="005555BE"/>
    <w:rsid w:val="00565541"/>
    <w:rsid w:val="00570DE6"/>
    <w:rsid w:val="005722D8"/>
    <w:rsid w:val="005725D1"/>
    <w:rsid w:val="005845E0"/>
    <w:rsid w:val="005970FB"/>
    <w:rsid w:val="005C13E0"/>
    <w:rsid w:val="005C1B26"/>
    <w:rsid w:val="005D4141"/>
    <w:rsid w:val="005E66A1"/>
    <w:rsid w:val="005F135D"/>
    <w:rsid w:val="0060228F"/>
    <w:rsid w:val="0060560F"/>
    <w:rsid w:val="00610C18"/>
    <w:rsid w:val="00622557"/>
    <w:rsid w:val="00626D58"/>
    <w:rsid w:val="00630D2E"/>
    <w:rsid w:val="00633837"/>
    <w:rsid w:val="006364FD"/>
    <w:rsid w:val="00637B36"/>
    <w:rsid w:val="00640EA1"/>
    <w:rsid w:val="00652032"/>
    <w:rsid w:val="00653157"/>
    <w:rsid w:val="00666A19"/>
    <w:rsid w:val="00683B13"/>
    <w:rsid w:val="006855B6"/>
    <w:rsid w:val="00687AD7"/>
    <w:rsid w:val="0069151D"/>
    <w:rsid w:val="00694917"/>
    <w:rsid w:val="006A57B0"/>
    <w:rsid w:val="006A5AB9"/>
    <w:rsid w:val="006B4627"/>
    <w:rsid w:val="006C127A"/>
    <w:rsid w:val="006E11C7"/>
    <w:rsid w:val="006E1214"/>
    <w:rsid w:val="006E31D8"/>
    <w:rsid w:val="006E3D5B"/>
    <w:rsid w:val="006F6B3B"/>
    <w:rsid w:val="00705EF3"/>
    <w:rsid w:val="007067B4"/>
    <w:rsid w:val="007105FC"/>
    <w:rsid w:val="00712D8B"/>
    <w:rsid w:val="0073642E"/>
    <w:rsid w:val="0073716B"/>
    <w:rsid w:val="00760F1A"/>
    <w:rsid w:val="00763321"/>
    <w:rsid w:val="007745E9"/>
    <w:rsid w:val="007845D8"/>
    <w:rsid w:val="007874B0"/>
    <w:rsid w:val="00791726"/>
    <w:rsid w:val="007C1AB2"/>
    <w:rsid w:val="007C6A45"/>
    <w:rsid w:val="007D1A6F"/>
    <w:rsid w:val="007F34AD"/>
    <w:rsid w:val="00802637"/>
    <w:rsid w:val="008257B6"/>
    <w:rsid w:val="0083118B"/>
    <w:rsid w:val="0084185F"/>
    <w:rsid w:val="00845D47"/>
    <w:rsid w:val="008474DF"/>
    <w:rsid w:val="00856216"/>
    <w:rsid w:val="008618C6"/>
    <w:rsid w:val="008622FF"/>
    <w:rsid w:val="00874251"/>
    <w:rsid w:val="00881298"/>
    <w:rsid w:val="00884CB3"/>
    <w:rsid w:val="008A17FB"/>
    <w:rsid w:val="008D0A72"/>
    <w:rsid w:val="008D3520"/>
    <w:rsid w:val="008D7428"/>
    <w:rsid w:val="008F42AC"/>
    <w:rsid w:val="00902E7D"/>
    <w:rsid w:val="0091450E"/>
    <w:rsid w:val="00914AD3"/>
    <w:rsid w:val="009173F7"/>
    <w:rsid w:val="009277A8"/>
    <w:rsid w:val="00935D0B"/>
    <w:rsid w:val="00941C56"/>
    <w:rsid w:val="00941D2E"/>
    <w:rsid w:val="00945443"/>
    <w:rsid w:val="00972999"/>
    <w:rsid w:val="009941D1"/>
    <w:rsid w:val="0099491E"/>
    <w:rsid w:val="009A2368"/>
    <w:rsid w:val="009B65CC"/>
    <w:rsid w:val="009C0B46"/>
    <w:rsid w:val="009E26D6"/>
    <w:rsid w:val="009F0D4B"/>
    <w:rsid w:val="00A04911"/>
    <w:rsid w:val="00A15062"/>
    <w:rsid w:val="00A163B5"/>
    <w:rsid w:val="00A20D09"/>
    <w:rsid w:val="00A25C5A"/>
    <w:rsid w:val="00A329BE"/>
    <w:rsid w:val="00A335FA"/>
    <w:rsid w:val="00A47DB8"/>
    <w:rsid w:val="00A6166F"/>
    <w:rsid w:val="00A61D49"/>
    <w:rsid w:val="00A65BD7"/>
    <w:rsid w:val="00A711AC"/>
    <w:rsid w:val="00A72217"/>
    <w:rsid w:val="00A75DE7"/>
    <w:rsid w:val="00A87E12"/>
    <w:rsid w:val="00AC2258"/>
    <w:rsid w:val="00AC3FD9"/>
    <w:rsid w:val="00AD70B2"/>
    <w:rsid w:val="00AE3069"/>
    <w:rsid w:val="00AF0395"/>
    <w:rsid w:val="00AF37AF"/>
    <w:rsid w:val="00B0433E"/>
    <w:rsid w:val="00B043EC"/>
    <w:rsid w:val="00B32953"/>
    <w:rsid w:val="00B50CEF"/>
    <w:rsid w:val="00B6369B"/>
    <w:rsid w:val="00B86EE5"/>
    <w:rsid w:val="00BA6C52"/>
    <w:rsid w:val="00BB7215"/>
    <w:rsid w:val="00BC456D"/>
    <w:rsid w:val="00BD7326"/>
    <w:rsid w:val="00BE5E4E"/>
    <w:rsid w:val="00BF27CA"/>
    <w:rsid w:val="00BF5BAA"/>
    <w:rsid w:val="00BF6106"/>
    <w:rsid w:val="00C03CA6"/>
    <w:rsid w:val="00C163A8"/>
    <w:rsid w:val="00C2360A"/>
    <w:rsid w:val="00C26601"/>
    <w:rsid w:val="00C27133"/>
    <w:rsid w:val="00C44FFF"/>
    <w:rsid w:val="00C51C66"/>
    <w:rsid w:val="00C57743"/>
    <w:rsid w:val="00C57D9B"/>
    <w:rsid w:val="00C61DEB"/>
    <w:rsid w:val="00C64CCD"/>
    <w:rsid w:val="00C6575F"/>
    <w:rsid w:val="00C67224"/>
    <w:rsid w:val="00C7575A"/>
    <w:rsid w:val="00C82BBD"/>
    <w:rsid w:val="00C8596E"/>
    <w:rsid w:val="00CA369A"/>
    <w:rsid w:val="00CA6A74"/>
    <w:rsid w:val="00CB0185"/>
    <w:rsid w:val="00CB01F5"/>
    <w:rsid w:val="00CB59BC"/>
    <w:rsid w:val="00CC11B5"/>
    <w:rsid w:val="00CC36F8"/>
    <w:rsid w:val="00CC53E7"/>
    <w:rsid w:val="00CC7BAE"/>
    <w:rsid w:val="00CE00DB"/>
    <w:rsid w:val="00CE34C7"/>
    <w:rsid w:val="00CF46F9"/>
    <w:rsid w:val="00CF647D"/>
    <w:rsid w:val="00CF68E6"/>
    <w:rsid w:val="00D0141F"/>
    <w:rsid w:val="00D0189E"/>
    <w:rsid w:val="00D1011D"/>
    <w:rsid w:val="00D31251"/>
    <w:rsid w:val="00D46E9A"/>
    <w:rsid w:val="00D57C12"/>
    <w:rsid w:val="00D73EF9"/>
    <w:rsid w:val="00D917BC"/>
    <w:rsid w:val="00DA10C1"/>
    <w:rsid w:val="00DA2806"/>
    <w:rsid w:val="00DB648D"/>
    <w:rsid w:val="00DC7277"/>
    <w:rsid w:val="00DF1BF0"/>
    <w:rsid w:val="00E07B2E"/>
    <w:rsid w:val="00E227DF"/>
    <w:rsid w:val="00E22FBD"/>
    <w:rsid w:val="00E407B9"/>
    <w:rsid w:val="00E571E7"/>
    <w:rsid w:val="00E66CAC"/>
    <w:rsid w:val="00E66DC9"/>
    <w:rsid w:val="00E801E0"/>
    <w:rsid w:val="00E91859"/>
    <w:rsid w:val="00EB0DAB"/>
    <w:rsid w:val="00EB439F"/>
    <w:rsid w:val="00EE0010"/>
    <w:rsid w:val="00EE727B"/>
    <w:rsid w:val="00EE7F45"/>
    <w:rsid w:val="00F0195F"/>
    <w:rsid w:val="00F05E0F"/>
    <w:rsid w:val="00F3146E"/>
    <w:rsid w:val="00F354BD"/>
    <w:rsid w:val="00F35994"/>
    <w:rsid w:val="00F768B0"/>
    <w:rsid w:val="00FB50A1"/>
    <w:rsid w:val="00FB674A"/>
    <w:rsid w:val="00FB7D43"/>
    <w:rsid w:val="00FC300E"/>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8ECCFBA"/>
  <w15:docId w15:val="{825A96C5-BE8F-4899-8EF7-DE1DCD76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56B"/>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C1F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2606">
      <w:bodyDiv w:val="1"/>
      <w:marLeft w:val="0"/>
      <w:marRight w:val="0"/>
      <w:marTop w:val="0"/>
      <w:marBottom w:val="0"/>
      <w:divBdr>
        <w:top w:val="none" w:sz="0" w:space="0" w:color="auto"/>
        <w:left w:val="none" w:sz="0" w:space="0" w:color="auto"/>
        <w:bottom w:val="none" w:sz="0" w:space="0" w:color="auto"/>
        <w:right w:val="none" w:sz="0" w:space="0" w:color="auto"/>
      </w:divBdr>
      <w:divsChild>
        <w:div w:id="1502353628">
          <w:marLeft w:val="0"/>
          <w:marRight w:val="0"/>
          <w:marTop w:val="0"/>
          <w:marBottom w:val="0"/>
          <w:divBdr>
            <w:top w:val="none" w:sz="0" w:space="0" w:color="auto"/>
            <w:left w:val="none" w:sz="0" w:space="0" w:color="auto"/>
            <w:bottom w:val="none" w:sz="0" w:space="0" w:color="auto"/>
            <w:right w:val="none" w:sz="0" w:space="0" w:color="auto"/>
          </w:divBdr>
          <w:divsChild>
            <w:div w:id="527180518">
              <w:marLeft w:val="0"/>
              <w:marRight w:val="0"/>
              <w:marTop w:val="0"/>
              <w:marBottom w:val="0"/>
              <w:divBdr>
                <w:top w:val="none" w:sz="0" w:space="0" w:color="auto"/>
                <w:left w:val="none" w:sz="0" w:space="0" w:color="auto"/>
                <w:bottom w:val="none" w:sz="0" w:space="0" w:color="auto"/>
                <w:right w:val="none" w:sz="0" w:space="0" w:color="auto"/>
              </w:divBdr>
            </w:div>
            <w:div w:id="2117364435">
              <w:marLeft w:val="0"/>
              <w:marRight w:val="0"/>
              <w:marTop w:val="0"/>
              <w:marBottom w:val="0"/>
              <w:divBdr>
                <w:top w:val="none" w:sz="0" w:space="0" w:color="auto"/>
                <w:left w:val="none" w:sz="0" w:space="0" w:color="auto"/>
                <w:bottom w:val="none" w:sz="0" w:space="0" w:color="auto"/>
                <w:right w:val="none" w:sz="0" w:space="0" w:color="auto"/>
              </w:divBdr>
              <w:divsChild>
                <w:div w:id="998188365">
                  <w:marLeft w:val="0"/>
                  <w:marRight w:val="0"/>
                  <w:marTop w:val="0"/>
                  <w:marBottom w:val="0"/>
                  <w:divBdr>
                    <w:top w:val="none" w:sz="0" w:space="0" w:color="auto"/>
                    <w:left w:val="none" w:sz="0" w:space="0" w:color="auto"/>
                    <w:bottom w:val="none" w:sz="0" w:space="0" w:color="auto"/>
                    <w:right w:val="none" w:sz="0" w:space="0" w:color="auto"/>
                  </w:divBdr>
                  <w:divsChild>
                    <w:div w:id="680670671">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437291329">
                      <w:marLeft w:val="0"/>
                      <w:marRight w:val="0"/>
                      <w:marTop w:val="0"/>
                      <w:marBottom w:val="0"/>
                      <w:divBdr>
                        <w:top w:val="none" w:sz="0" w:space="0" w:color="auto"/>
                        <w:left w:val="none" w:sz="0" w:space="0" w:color="auto"/>
                        <w:bottom w:val="none" w:sz="0" w:space="0" w:color="auto"/>
                        <w:right w:val="none" w:sz="0" w:space="0" w:color="auto"/>
                      </w:divBdr>
                    </w:div>
                    <w:div w:id="1922331572">
                      <w:marLeft w:val="0"/>
                      <w:marRight w:val="0"/>
                      <w:marTop w:val="0"/>
                      <w:marBottom w:val="0"/>
                      <w:divBdr>
                        <w:top w:val="none" w:sz="0" w:space="0" w:color="auto"/>
                        <w:left w:val="none" w:sz="0" w:space="0" w:color="auto"/>
                        <w:bottom w:val="none" w:sz="0" w:space="0" w:color="auto"/>
                        <w:right w:val="none" w:sz="0" w:space="0" w:color="auto"/>
                      </w:divBdr>
                    </w:div>
                    <w:div w:id="1632441722">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008797754">
      <w:bodyDiv w:val="1"/>
      <w:marLeft w:val="0"/>
      <w:marRight w:val="0"/>
      <w:marTop w:val="0"/>
      <w:marBottom w:val="0"/>
      <w:divBdr>
        <w:top w:val="none" w:sz="0" w:space="0" w:color="auto"/>
        <w:left w:val="none" w:sz="0" w:space="0" w:color="auto"/>
        <w:bottom w:val="none" w:sz="0" w:space="0" w:color="auto"/>
        <w:right w:val="none" w:sz="0" w:space="0" w:color="auto"/>
      </w:divBdr>
      <w:divsChild>
        <w:div w:id="794298358">
          <w:marLeft w:val="0"/>
          <w:marRight w:val="0"/>
          <w:marTop w:val="0"/>
          <w:marBottom w:val="0"/>
          <w:divBdr>
            <w:top w:val="none" w:sz="0" w:space="0" w:color="auto"/>
            <w:left w:val="none" w:sz="0" w:space="0" w:color="auto"/>
            <w:bottom w:val="none" w:sz="0" w:space="0" w:color="auto"/>
            <w:right w:val="none" w:sz="0" w:space="0" w:color="auto"/>
          </w:divBdr>
        </w:div>
        <w:div w:id="2036494750">
          <w:marLeft w:val="0"/>
          <w:marRight w:val="0"/>
          <w:marTop w:val="0"/>
          <w:marBottom w:val="0"/>
          <w:divBdr>
            <w:top w:val="none" w:sz="0" w:space="0" w:color="auto"/>
            <w:left w:val="none" w:sz="0" w:space="0" w:color="auto"/>
            <w:bottom w:val="none" w:sz="0" w:space="0" w:color="auto"/>
            <w:right w:val="none" w:sz="0" w:space="0" w:color="auto"/>
          </w:divBdr>
        </w:div>
      </w:divsChild>
    </w:div>
    <w:div w:id="1011227258">
      <w:bodyDiv w:val="1"/>
      <w:marLeft w:val="0"/>
      <w:marRight w:val="0"/>
      <w:marTop w:val="0"/>
      <w:marBottom w:val="0"/>
      <w:divBdr>
        <w:top w:val="none" w:sz="0" w:space="0" w:color="auto"/>
        <w:left w:val="none" w:sz="0" w:space="0" w:color="auto"/>
        <w:bottom w:val="none" w:sz="0" w:space="0" w:color="auto"/>
        <w:right w:val="none" w:sz="0" w:space="0" w:color="auto"/>
      </w:divBdr>
      <w:divsChild>
        <w:div w:id="263617767">
          <w:marLeft w:val="0"/>
          <w:marRight w:val="0"/>
          <w:marTop w:val="0"/>
          <w:marBottom w:val="0"/>
          <w:divBdr>
            <w:top w:val="none" w:sz="0" w:space="0" w:color="auto"/>
            <w:left w:val="none" w:sz="0" w:space="0" w:color="auto"/>
            <w:bottom w:val="none" w:sz="0" w:space="0" w:color="auto"/>
            <w:right w:val="none" w:sz="0" w:space="0" w:color="auto"/>
          </w:divBdr>
        </w:div>
        <w:div w:id="1390112156">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9697">
      <w:bodyDiv w:val="1"/>
      <w:marLeft w:val="0"/>
      <w:marRight w:val="0"/>
      <w:marTop w:val="0"/>
      <w:marBottom w:val="0"/>
      <w:divBdr>
        <w:top w:val="none" w:sz="0" w:space="0" w:color="auto"/>
        <w:left w:val="none" w:sz="0" w:space="0" w:color="auto"/>
        <w:bottom w:val="none" w:sz="0" w:space="0" w:color="auto"/>
        <w:right w:val="none" w:sz="0" w:space="0" w:color="auto"/>
      </w:divBdr>
    </w:div>
    <w:div w:id="1873764325">
      <w:bodyDiv w:val="1"/>
      <w:marLeft w:val="0"/>
      <w:marRight w:val="0"/>
      <w:marTop w:val="0"/>
      <w:marBottom w:val="0"/>
      <w:divBdr>
        <w:top w:val="none" w:sz="0" w:space="0" w:color="auto"/>
        <w:left w:val="none" w:sz="0" w:space="0" w:color="auto"/>
        <w:bottom w:val="none" w:sz="0" w:space="0" w:color="auto"/>
        <w:right w:val="none" w:sz="0" w:space="0" w:color="auto"/>
      </w:divBdr>
      <w:divsChild>
        <w:div w:id="1197427740">
          <w:marLeft w:val="0"/>
          <w:marRight w:val="0"/>
          <w:marTop w:val="0"/>
          <w:marBottom w:val="0"/>
          <w:divBdr>
            <w:top w:val="none" w:sz="0" w:space="0" w:color="auto"/>
            <w:left w:val="none" w:sz="0" w:space="0" w:color="auto"/>
            <w:bottom w:val="none" w:sz="0" w:space="0" w:color="auto"/>
            <w:right w:val="none" w:sz="0" w:space="0" w:color="auto"/>
          </w:divBdr>
        </w:div>
        <w:div w:id="2077632291">
          <w:marLeft w:val="0"/>
          <w:marRight w:val="0"/>
          <w:marTop w:val="0"/>
          <w:marBottom w:val="0"/>
          <w:divBdr>
            <w:top w:val="none" w:sz="0" w:space="0" w:color="auto"/>
            <w:left w:val="none" w:sz="0" w:space="0" w:color="auto"/>
            <w:bottom w:val="none" w:sz="0" w:space="0" w:color="auto"/>
            <w:right w:val="none" w:sz="0" w:space="0" w:color="auto"/>
          </w:divBdr>
        </w:div>
      </w:divsChild>
    </w:div>
    <w:div w:id="19114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hillymotu.wordpres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FBC24-D26E-4B71-9642-76B159B36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F6CD8A-B14C-4684-BF8F-2743EB9ED32E}">
  <ds:schemaRefs>
    <ds:schemaRef ds:uri="http://www.w3.org/XML/1998/namespace"/>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E5C59692-957A-4185-8B03-C8BB44A3C8FA}">
  <ds:schemaRefs>
    <ds:schemaRef ds:uri="http://schemas.microsoft.com/sharepoint/v3/contenttype/forms"/>
  </ds:schemaRefs>
</ds:datastoreItem>
</file>

<file path=customXml/itemProps4.xml><?xml version="1.0" encoding="utf-8"?>
<ds:datastoreItem xmlns:ds="http://schemas.openxmlformats.org/officeDocument/2006/customXml" ds:itemID="{80A04090-1C85-49D5-9FE7-2F18D67DC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Robb, James D</cp:lastModifiedBy>
  <cp:revision>4</cp:revision>
  <dcterms:created xsi:type="dcterms:W3CDTF">2014-06-05T21:07:00Z</dcterms:created>
  <dcterms:modified xsi:type="dcterms:W3CDTF">2014-08-14T13:38:00Z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