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06460" w14:textId="77777777" w:rsidR="00757A93" w:rsidRDefault="00757A93" w:rsidP="00757A93">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757A93" w14:paraId="0CD3C9A8" w14:textId="77777777" w:rsidTr="00C805D3">
        <w:tc>
          <w:tcPr>
            <w:tcW w:w="1098" w:type="dxa"/>
            <w:shd w:val="clear" w:color="auto" w:fill="DBE5F1" w:themeFill="accent1" w:themeFillTint="33"/>
          </w:tcPr>
          <w:p w14:paraId="31A77EF5" w14:textId="77777777" w:rsidR="00757A93" w:rsidRPr="003F28AC" w:rsidRDefault="00757A93" w:rsidP="00C805D3">
            <w:pPr>
              <w:rPr>
                <w:b/>
              </w:rPr>
            </w:pPr>
            <w:r w:rsidRPr="003F28AC">
              <w:rPr>
                <w:b/>
              </w:rPr>
              <w:t>Version</w:t>
            </w:r>
          </w:p>
        </w:tc>
        <w:tc>
          <w:tcPr>
            <w:tcW w:w="1530" w:type="dxa"/>
            <w:shd w:val="clear" w:color="auto" w:fill="DBE5F1" w:themeFill="accent1" w:themeFillTint="33"/>
          </w:tcPr>
          <w:p w14:paraId="01BE4CCF" w14:textId="77777777" w:rsidR="00757A93" w:rsidRPr="003F28AC" w:rsidRDefault="00757A93" w:rsidP="00C805D3">
            <w:pPr>
              <w:rPr>
                <w:b/>
              </w:rPr>
            </w:pPr>
            <w:r w:rsidRPr="003F28AC">
              <w:rPr>
                <w:b/>
              </w:rPr>
              <w:t>Date</w:t>
            </w:r>
          </w:p>
        </w:tc>
        <w:tc>
          <w:tcPr>
            <w:tcW w:w="5850" w:type="dxa"/>
            <w:shd w:val="clear" w:color="auto" w:fill="DBE5F1" w:themeFill="accent1" w:themeFillTint="33"/>
          </w:tcPr>
          <w:p w14:paraId="7C953F78" w14:textId="77777777" w:rsidR="00757A93" w:rsidRPr="003F28AC" w:rsidRDefault="00757A93" w:rsidP="00C805D3">
            <w:pPr>
              <w:rPr>
                <w:b/>
              </w:rPr>
            </w:pPr>
            <w:r w:rsidRPr="003F28AC">
              <w:rPr>
                <w:b/>
              </w:rPr>
              <w:t>Description</w:t>
            </w:r>
          </w:p>
        </w:tc>
        <w:tc>
          <w:tcPr>
            <w:tcW w:w="3186" w:type="dxa"/>
            <w:shd w:val="clear" w:color="auto" w:fill="DBE5F1" w:themeFill="accent1" w:themeFillTint="33"/>
          </w:tcPr>
          <w:p w14:paraId="04B0C720" w14:textId="77777777" w:rsidR="00757A93" w:rsidRPr="003F28AC" w:rsidRDefault="00757A93" w:rsidP="00C805D3">
            <w:pPr>
              <w:rPr>
                <w:b/>
              </w:rPr>
            </w:pPr>
            <w:r w:rsidRPr="003F28AC">
              <w:rPr>
                <w:b/>
              </w:rPr>
              <w:t>Author</w:t>
            </w:r>
          </w:p>
        </w:tc>
      </w:tr>
      <w:tr w:rsidR="00757A93" w14:paraId="0B1F95A4" w14:textId="77777777" w:rsidTr="00C805D3">
        <w:tc>
          <w:tcPr>
            <w:tcW w:w="1098" w:type="dxa"/>
          </w:tcPr>
          <w:p w14:paraId="33EBD9E5" w14:textId="77777777" w:rsidR="00757A93" w:rsidRDefault="00757A93" w:rsidP="00C805D3">
            <w:r>
              <w:t>1.0</w:t>
            </w:r>
          </w:p>
        </w:tc>
        <w:tc>
          <w:tcPr>
            <w:tcW w:w="1530" w:type="dxa"/>
          </w:tcPr>
          <w:p w14:paraId="7A12F1F1" w14:textId="77777777" w:rsidR="00757A93" w:rsidRDefault="00757A93" w:rsidP="00C805D3">
            <w:r>
              <w:t>01/22/2014</w:t>
            </w:r>
          </w:p>
        </w:tc>
        <w:tc>
          <w:tcPr>
            <w:tcW w:w="5850" w:type="dxa"/>
          </w:tcPr>
          <w:p w14:paraId="43D89CE4" w14:textId="77777777" w:rsidR="00757A93" w:rsidRDefault="00757A93" w:rsidP="00C805D3">
            <w:r>
              <w:t>Initial Draft Before Workshop</w:t>
            </w:r>
          </w:p>
        </w:tc>
        <w:tc>
          <w:tcPr>
            <w:tcW w:w="3186" w:type="dxa"/>
          </w:tcPr>
          <w:p w14:paraId="6807B7B5" w14:textId="77777777" w:rsidR="00757A93" w:rsidRDefault="00757A93" w:rsidP="00C805D3">
            <w:r>
              <w:t>J. Kelly</w:t>
            </w:r>
          </w:p>
        </w:tc>
      </w:tr>
      <w:tr w:rsidR="00757A93" w14:paraId="5293C777" w14:textId="77777777" w:rsidTr="00C805D3">
        <w:tc>
          <w:tcPr>
            <w:tcW w:w="1098" w:type="dxa"/>
          </w:tcPr>
          <w:p w14:paraId="55BC63DB" w14:textId="77777777" w:rsidR="00757A93" w:rsidRDefault="00757A93" w:rsidP="00C805D3">
            <w:r>
              <w:t>1.1</w:t>
            </w:r>
          </w:p>
        </w:tc>
        <w:tc>
          <w:tcPr>
            <w:tcW w:w="1530" w:type="dxa"/>
          </w:tcPr>
          <w:p w14:paraId="374FBA00" w14:textId="77777777" w:rsidR="00757A93" w:rsidRDefault="00757A93" w:rsidP="00C805D3">
            <w:r>
              <w:t>01/29/2014</w:t>
            </w:r>
          </w:p>
        </w:tc>
        <w:tc>
          <w:tcPr>
            <w:tcW w:w="5850" w:type="dxa"/>
          </w:tcPr>
          <w:p w14:paraId="089F6BFE" w14:textId="77777777" w:rsidR="00757A93" w:rsidRDefault="00757A93" w:rsidP="00C805D3">
            <w:r>
              <w:t>Change in description, Support process, Additional fields and Agents instruction section</w:t>
            </w:r>
          </w:p>
        </w:tc>
        <w:tc>
          <w:tcPr>
            <w:tcW w:w="3186" w:type="dxa"/>
          </w:tcPr>
          <w:p w14:paraId="66FEA884" w14:textId="77777777" w:rsidR="00757A93" w:rsidRDefault="00757A93" w:rsidP="00C805D3">
            <w:r>
              <w:t>Sreelatha SK</w:t>
            </w:r>
          </w:p>
        </w:tc>
      </w:tr>
      <w:tr w:rsidR="00757A93" w14:paraId="31EAB8E4" w14:textId="77777777" w:rsidTr="00C805D3">
        <w:tc>
          <w:tcPr>
            <w:tcW w:w="1098" w:type="dxa"/>
          </w:tcPr>
          <w:p w14:paraId="0A57EF35" w14:textId="77777777" w:rsidR="00757A93" w:rsidRDefault="00757A93" w:rsidP="00C805D3">
            <w:r>
              <w:t>1.2</w:t>
            </w:r>
          </w:p>
        </w:tc>
        <w:tc>
          <w:tcPr>
            <w:tcW w:w="1530" w:type="dxa"/>
          </w:tcPr>
          <w:p w14:paraId="6A8088F6" w14:textId="77777777" w:rsidR="00757A93" w:rsidRDefault="00757A93" w:rsidP="00C805D3">
            <w:r>
              <w:t>02/10/2014</w:t>
            </w:r>
          </w:p>
        </w:tc>
        <w:tc>
          <w:tcPr>
            <w:tcW w:w="5850" w:type="dxa"/>
          </w:tcPr>
          <w:p w14:paraId="601334DC" w14:textId="77777777" w:rsidR="00757A93" w:rsidRDefault="00757A93" w:rsidP="00C805D3">
            <w:r>
              <w:t>Revised Agent Instructions section, Property Loss Claim field and rule.</w:t>
            </w:r>
          </w:p>
        </w:tc>
        <w:tc>
          <w:tcPr>
            <w:tcW w:w="3186" w:type="dxa"/>
          </w:tcPr>
          <w:p w14:paraId="5BDFC08D" w14:textId="77777777" w:rsidR="00757A93" w:rsidRDefault="00757A93" w:rsidP="00C805D3">
            <w:r>
              <w:t>J. Kelly</w:t>
            </w:r>
          </w:p>
        </w:tc>
      </w:tr>
      <w:tr w:rsidR="00757A93" w14:paraId="76554E87" w14:textId="77777777" w:rsidTr="00C805D3">
        <w:tc>
          <w:tcPr>
            <w:tcW w:w="1098" w:type="dxa"/>
          </w:tcPr>
          <w:p w14:paraId="14C3CA3D" w14:textId="77777777" w:rsidR="00757A93" w:rsidRDefault="00757A93" w:rsidP="00C805D3">
            <w:r>
              <w:t>1.3</w:t>
            </w:r>
          </w:p>
        </w:tc>
        <w:tc>
          <w:tcPr>
            <w:tcW w:w="1530" w:type="dxa"/>
          </w:tcPr>
          <w:p w14:paraId="36323D9C" w14:textId="77777777" w:rsidR="00757A93" w:rsidRDefault="00757A93" w:rsidP="00C805D3">
            <w:r>
              <w:t>02/12/2014</w:t>
            </w:r>
          </w:p>
        </w:tc>
        <w:tc>
          <w:tcPr>
            <w:tcW w:w="5850" w:type="dxa"/>
          </w:tcPr>
          <w:p w14:paraId="40724D08" w14:textId="77777777" w:rsidR="00757A93" w:rsidRDefault="00757A93" w:rsidP="00C805D3">
            <w:r>
              <w:t>Design-Related Changes</w:t>
            </w:r>
          </w:p>
        </w:tc>
        <w:tc>
          <w:tcPr>
            <w:tcW w:w="3186" w:type="dxa"/>
          </w:tcPr>
          <w:p w14:paraId="7C02110E" w14:textId="77777777" w:rsidR="00757A93" w:rsidRDefault="00757A93" w:rsidP="00C805D3">
            <w:r>
              <w:t>J. Kelly</w:t>
            </w:r>
          </w:p>
        </w:tc>
      </w:tr>
      <w:tr w:rsidR="00757A93" w14:paraId="401646CB" w14:textId="77777777" w:rsidTr="00C805D3">
        <w:tc>
          <w:tcPr>
            <w:tcW w:w="1098" w:type="dxa"/>
          </w:tcPr>
          <w:p w14:paraId="41B28867" w14:textId="77777777" w:rsidR="00757A93" w:rsidRDefault="00757A93" w:rsidP="00C805D3">
            <w:r>
              <w:t>1.4</w:t>
            </w:r>
          </w:p>
        </w:tc>
        <w:tc>
          <w:tcPr>
            <w:tcW w:w="1530" w:type="dxa"/>
          </w:tcPr>
          <w:p w14:paraId="7927BEE4" w14:textId="77777777" w:rsidR="00757A93" w:rsidRDefault="00757A93" w:rsidP="00C805D3">
            <w:r>
              <w:t>02/14/2014</w:t>
            </w:r>
          </w:p>
        </w:tc>
        <w:tc>
          <w:tcPr>
            <w:tcW w:w="5850" w:type="dxa"/>
          </w:tcPr>
          <w:p w14:paraId="04D32B1D" w14:textId="77777777" w:rsidR="00757A93" w:rsidRDefault="00757A93" w:rsidP="00C805D3">
            <w:r>
              <w:t>Design Change to Process Overview Section</w:t>
            </w:r>
          </w:p>
        </w:tc>
        <w:tc>
          <w:tcPr>
            <w:tcW w:w="3186" w:type="dxa"/>
          </w:tcPr>
          <w:p w14:paraId="3429BBCC" w14:textId="77777777" w:rsidR="00757A93" w:rsidRDefault="00757A93" w:rsidP="00C805D3">
            <w:r>
              <w:t>J. Kelly</w:t>
            </w:r>
          </w:p>
        </w:tc>
      </w:tr>
      <w:tr w:rsidR="00757A93" w14:paraId="0D8E4E24" w14:textId="77777777" w:rsidTr="00C805D3">
        <w:tc>
          <w:tcPr>
            <w:tcW w:w="1098" w:type="dxa"/>
          </w:tcPr>
          <w:p w14:paraId="31A6B0BD" w14:textId="77777777" w:rsidR="00757A93" w:rsidRDefault="00757A93" w:rsidP="00C805D3">
            <w:r>
              <w:t>1.5</w:t>
            </w:r>
          </w:p>
        </w:tc>
        <w:tc>
          <w:tcPr>
            <w:tcW w:w="1530" w:type="dxa"/>
          </w:tcPr>
          <w:p w14:paraId="62D71814" w14:textId="77777777" w:rsidR="00757A93" w:rsidRDefault="00757A93" w:rsidP="00C805D3">
            <w:r>
              <w:t>02/19/2014</w:t>
            </w:r>
          </w:p>
        </w:tc>
        <w:tc>
          <w:tcPr>
            <w:tcW w:w="5850" w:type="dxa"/>
          </w:tcPr>
          <w:p w14:paraId="70C393CD" w14:textId="77777777" w:rsidR="00757A93" w:rsidRDefault="00757A93" w:rsidP="00C805D3">
            <w:r>
              <w:t>Design-Related Changes and Removed Question Marks in Field Labels</w:t>
            </w:r>
          </w:p>
        </w:tc>
        <w:tc>
          <w:tcPr>
            <w:tcW w:w="3186" w:type="dxa"/>
          </w:tcPr>
          <w:p w14:paraId="1A0A05D4" w14:textId="77777777" w:rsidR="00757A93" w:rsidRDefault="00757A93" w:rsidP="00C805D3">
            <w:r>
              <w:t>J. Kelly</w:t>
            </w:r>
          </w:p>
        </w:tc>
      </w:tr>
      <w:tr w:rsidR="00757A93" w14:paraId="6276BADA" w14:textId="77777777" w:rsidTr="00C805D3">
        <w:tc>
          <w:tcPr>
            <w:tcW w:w="1098" w:type="dxa"/>
          </w:tcPr>
          <w:p w14:paraId="2758706E" w14:textId="77777777" w:rsidR="00757A93" w:rsidRDefault="00757A93" w:rsidP="00C805D3">
            <w:r>
              <w:t>1.6</w:t>
            </w:r>
          </w:p>
        </w:tc>
        <w:tc>
          <w:tcPr>
            <w:tcW w:w="1530" w:type="dxa"/>
          </w:tcPr>
          <w:p w14:paraId="06DDEC07" w14:textId="77777777" w:rsidR="00757A93" w:rsidRDefault="00757A93" w:rsidP="00C805D3">
            <w:r>
              <w:t>02/25/2014</w:t>
            </w:r>
          </w:p>
        </w:tc>
        <w:tc>
          <w:tcPr>
            <w:tcW w:w="5850" w:type="dxa"/>
          </w:tcPr>
          <w:p w14:paraId="0AB487A3" w14:textId="77777777" w:rsidR="00757A93" w:rsidRDefault="00757A93" w:rsidP="00C805D3">
            <w:r>
              <w:t>Added Sections for GIS, Action Items</w:t>
            </w:r>
          </w:p>
        </w:tc>
        <w:tc>
          <w:tcPr>
            <w:tcW w:w="3186" w:type="dxa"/>
          </w:tcPr>
          <w:p w14:paraId="4AC42971" w14:textId="77777777" w:rsidR="00757A93" w:rsidRDefault="00757A93" w:rsidP="00C805D3">
            <w:r>
              <w:t>J. Kelly</w:t>
            </w:r>
          </w:p>
        </w:tc>
      </w:tr>
      <w:tr w:rsidR="00757A93" w14:paraId="2F0477C5" w14:textId="77777777" w:rsidTr="00C805D3">
        <w:tc>
          <w:tcPr>
            <w:tcW w:w="1098" w:type="dxa"/>
          </w:tcPr>
          <w:p w14:paraId="7FEB1F1F" w14:textId="77777777" w:rsidR="00757A93" w:rsidRDefault="00757A93" w:rsidP="00C805D3">
            <w:r>
              <w:t>1.7</w:t>
            </w:r>
          </w:p>
        </w:tc>
        <w:tc>
          <w:tcPr>
            <w:tcW w:w="1530" w:type="dxa"/>
          </w:tcPr>
          <w:p w14:paraId="7A15F7F9" w14:textId="77777777" w:rsidR="00757A93" w:rsidRDefault="00757A93" w:rsidP="00C805D3">
            <w:r>
              <w:t>03/11/2014</w:t>
            </w:r>
          </w:p>
        </w:tc>
        <w:tc>
          <w:tcPr>
            <w:tcW w:w="5850" w:type="dxa"/>
          </w:tcPr>
          <w:p w14:paraId="37D6F422" w14:textId="77777777" w:rsidR="00757A93" w:rsidRDefault="00757A93" w:rsidP="00C805D3">
            <w:r>
              <w:t>Changes based on department workshop</w:t>
            </w:r>
          </w:p>
        </w:tc>
        <w:tc>
          <w:tcPr>
            <w:tcW w:w="3186" w:type="dxa"/>
          </w:tcPr>
          <w:p w14:paraId="4C608CC0" w14:textId="77777777" w:rsidR="00757A93" w:rsidRDefault="00757A93" w:rsidP="00C805D3">
            <w:r>
              <w:t>M. Schmidt</w:t>
            </w:r>
          </w:p>
        </w:tc>
      </w:tr>
      <w:tr w:rsidR="00757A93" w14:paraId="1A87EF92" w14:textId="77777777" w:rsidTr="00C805D3">
        <w:tc>
          <w:tcPr>
            <w:tcW w:w="1098" w:type="dxa"/>
          </w:tcPr>
          <w:p w14:paraId="5973881F" w14:textId="77777777" w:rsidR="00757A93" w:rsidRDefault="00757A93" w:rsidP="00C805D3">
            <w:r>
              <w:t>1.8</w:t>
            </w:r>
          </w:p>
        </w:tc>
        <w:tc>
          <w:tcPr>
            <w:tcW w:w="1530" w:type="dxa"/>
          </w:tcPr>
          <w:p w14:paraId="4039F902" w14:textId="77777777" w:rsidR="00757A93" w:rsidRDefault="00757A93" w:rsidP="00C805D3">
            <w:r>
              <w:t>06/05/2014</w:t>
            </w:r>
          </w:p>
        </w:tc>
        <w:tc>
          <w:tcPr>
            <w:tcW w:w="5850" w:type="dxa"/>
          </w:tcPr>
          <w:p w14:paraId="0B12A336" w14:textId="77777777" w:rsidR="00757A93" w:rsidRDefault="00757A93" w:rsidP="00C805D3">
            <w:r>
              <w:t>Added Redress Change</w:t>
            </w:r>
          </w:p>
        </w:tc>
        <w:tc>
          <w:tcPr>
            <w:tcW w:w="3186" w:type="dxa"/>
          </w:tcPr>
          <w:p w14:paraId="650C0E28" w14:textId="77777777" w:rsidR="00757A93" w:rsidRDefault="00757A93" w:rsidP="00C805D3">
            <w:r>
              <w:t>Sreelatha SK</w:t>
            </w:r>
          </w:p>
        </w:tc>
      </w:tr>
      <w:tr w:rsidR="00757A93" w14:paraId="587DFF59" w14:textId="77777777" w:rsidTr="00C805D3">
        <w:tc>
          <w:tcPr>
            <w:tcW w:w="1098" w:type="dxa"/>
          </w:tcPr>
          <w:p w14:paraId="6BFE821D" w14:textId="77777777" w:rsidR="00757A93" w:rsidRDefault="00757A93" w:rsidP="00C805D3">
            <w:r>
              <w:t>1.9</w:t>
            </w:r>
          </w:p>
        </w:tc>
        <w:tc>
          <w:tcPr>
            <w:tcW w:w="1530" w:type="dxa"/>
          </w:tcPr>
          <w:p w14:paraId="1DD276B7" w14:textId="77777777" w:rsidR="00757A93" w:rsidRDefault="00757A93" w:rsidP="00C805D3">
            <w:r>
              <w:t>06/16/2014</w:t>
            </w:r>
          </w:p>
        </w:tc>
        <w:tc>
          <w:tcPr>
            <w:tcW w:w="5850" w:type="dxa"/>
          </w:tcPr>
          <w:p w14:paraId="2E211EC7" w14:textId="77777777" w:rsidR="00757A93" w:rsidRDefault="00757A93" w:rsidP="00C805D3">
            <w:r>
              <w:t>Responded to question from UGSI</w:t>
            </w:r>
          </w:p>
        </w:tc>
        <w:tc>
          <w:tcPr>
            <w:tcW w:w="3186" w:type="dxa"/>
          </w:tcPr>
          <w:p w14:paraId="47A67908" w14:textId="77777777" w:rsidR="00757A93" w:rsidRDefault="00757A93" w:rsidP="00C805D3">
            <w:r>
              <w:t>M. Schmidt</w:t>
            </w:r>
          </w:p>
        </w:tc>
      </w:tr>
      <w:tr w:rsidR="00D7781B" w14:paraId="701F61A0" w14:textId="77777777" w:rsidTr="00C805D3">
        <w:tc>
          <w:tcPr>
            <w:tcW w:w="1098" w:type="dxa"/>
          </w:tcPr>
          <w:p w14:paraId="0C694A26" w14:textId="7EF1336D" w:rsidR="00D7781B" w:rsidRDefault="00D7781B" w:rsidP="00C805D3">
            <w:r>
              <w:t>1.10</w:t>
            </w:r>
          </w:p>
        </w:tc>
        <w:tc>
          <w:tcPr>
            <w:tcW w:w="1530" w:type="dxa"/>
          </w:tcPr>
          <w:p w14:paraId="3E4E47E1" w14:textId="0A736F7A" w:rsidR="00D7781B" w:rsidRDefault="00D7781B" w:rsidP="00C805D3">
            <w:r w:rsidRPr="003124D0">
              <w:t>08/14/2014</w:t>
            </w:r>
          </w:p>
        </w:tc>
        <w:tc>
          <w:tcPr>
            <w:tcW w:w="5850" w:type="dxa"/>
          </w:tcPr>
          <w:p w14:paraId="5C2865CB" w14:textId="098864D4" w:rsidR="00D7781B" w:rsidRDefault="00D7781B" w:rsidP="00C805D3">
            <w:r w:rsidRPr="003124D0">
              <w:t>Updated based on follow-up session</w:t>
            </w:r>
          </w:p>
        </w:tc>
        <w:tc>
          <w:tcPr>
            <w:tcW w:w="3186" w:type="dxa"/>
          </w:tcPr>
          <w:p w14:paraId="14D5FB89" w14:textId="5090D3C2" w:rsidR="00D7781B" w:rsidRDefault="00D7781B" w:rsidP="00C805D3">
            <w:r w:rsidRPr="003124D0">
              <w:t>M. Schmidt</w:t>
            </w:r>
          </w:p>
        </w:tc>
      </w:tr>
      <w:tr w:rsidR="007266CB" w14:paraId="352F9334" w14:textId="77777777" w:rsidTr="00C805D3">
        <w:tc>
          <w:tcPr>
            <w:tcW w:w="1098" w:type="dxa"/>
          </w:tcPr>
          <w:p w14:paraId="59748D33" w14:textId="7D2F068E" w:rsidR="007266CB" w:rsidRPr="007266CB" w:rsidRDefault="007266CB" w:rsidP="00C805D3">
            <w:pPr>
              <w:rPr>
                <w:highlight w:val="yellow"/>
              </w:rPr>
            </w:pPr>
            <w:bookmarkStart w:id="0" w:name="_GoBack"/>
            <w:bookmarkEnd w:id="0"/>
            <w:r w:rsidRPr="007266CB">
              <w:rPr>
                <w:highlight w:val="yellow"/>
              </w:rPr>
              <w:t>1.11</w:t>
            </w:r>
          </w:p>
        </w:tc>
        <w:tc>
          <w:tcPr>
            <w:tcW w:w="1530" w:type="dxa"/>
          </w:tcPr>
          <w:p w14:paraId="6759CA19" w14:textId="01177FF6" w:rsidR="007266CB" w:rsidRPr="007266CB" w:rsidRDefault="007266CB" w:rsidP="007266CB">
            <w:pPr>
              <w:rPr>
                <w:highlight w:val="yellow"/>
              </w:rPr>
            </w:pPr>
            <w:r w:rsidRPr="007266CB">
              <w:rPr>
                <w:highlight w:val="yellow"/>
              </w:rPr>
              <w:t>09</w:t>
            </w:r>
            <w:r w:rsidRPr="007266CB">
              <w:rPr>
                <w:highlight w:val="yellow"/>
              </w:rPr>
              <w:t>/</w:t>
            </w:r>
            <w:r w:rsidRPr="007266CB">
              <w:rPr>
                <w:highlight w:val="yellow"/>
              </w:rPr>
              <w:t>01</w:t>
            </w:r>
            <w:r w:rsidRPr="007266CB">
              <w:rPr>
                <w:highlight w:val="yellow"/>
              </w:rPr>
              <w:t>/2014</w:t>
            </w:r>
          </w:p>
        </w:tc>
        <w:tc>
          <w:tcPr>
            <w:tcW w:w="5850" w:type="dxa"/>
          </w:tcPr>
          <w:p w14:paraId="7AAB027C" w14:textId="37C779A2" w:rsidR="007266CB" w:rsidRPr="007266CB" w:rsidRDefault="007266CB" w:rsidP="007266CB">
            <w:pPr>
              <w:rPr>
                <w:highlight w:val="yellow"/>
              </w:rPr>
            </w:pPr>
            <w:r w:rsidRPr="007266CB">
              <w:rPr>
                <w:highlight w:val="yellow"/>
              </w:rPr>
              <w:t xml:space="preserve">Updated </w:t>
            </w:r>
            <w:r w:rsidRPr="007266CB">
              <w:rPr>
                <w:i/>
                <w:iCs/>
                <w:sz w:val="20"/>
                <w:szCs w:val="20"/>
                <w:highlight w:val="yellow"/>
              </w:rPr>
              <w:t>Type of Feedback</w:t>
            </w:r>
            <w:r w:rsidRPr="007266CB">
              <w:rPr>
                <w:sz w:val="20"/>
                <w:szCs w:val="20"/>
                <w:highlight w:val="yellow"/>
              </w:rPr>
              <w:t xml:space="preserve"> = ‘Complaint’</w:t>
            </w:r>
          </w:p>
        </w:tc>
        <w:tc>
          <w:tcPr>
            <w:tcW w:w="3186" w:type="dxa"/>
          </w:tcPr>
          <w:p w14:paraId="0D8B5459" w14:textId="4ED315F1" w:rsidR="007266CB" w:rsidRPr="007266CB" w:rsidRDefault="007266CB" w:rsidP="00C805D3">
            <w:pPr>
              <w:rPr>
                <w:highlight w:val="yellow"/>
              </w:rPr>
            </w:pPr>
            <w:r w:rsidRPr="007266CB">
              <w:rPr>
                <w:highlight w:val="yellow"/>
              </w:rPr>
              <w:t>Sreelatha SK</w:t>
            </w:r>
          </w:p>
        </w:tc>
      </w:tr>
    </w:tbl>
    <w:p w14:paraId="74B9D232" w14:textId="77777777" w:rsidR="00757A93" w:rsidRDefault="00757A93" w:rsidP="00757A93">
      <w:pPr>
        <w:pStyle w:val="Heading1"/>
      </w:pPr>
      <w:r>
        <w:t>Requirements Overview</w:t>
      </w:r>
    </w:p>
    <w:p w14:paraId="17C1B257" w14:textId="77777777" w:rsidR="00757A93" w:rsidRPr="00BE5E4E" w:rsidRDefault="00757A93" w:rsidP="00757A93">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7CE375EA" w14:textId="77777777" w:rsidR="00757A93" w:rsidRDefault="00757A93" w:rsidP="00757A93">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757A93" w:rsidRPr="008D0A72" w14:paraId="6E7BAF28" w14:textId="77777777" w:rsidTr="00C805D3">
        <w:tc>
          <w:tcPr>
            <w:tcW w:w="2520" w:type="dxa"/>
            <w:shd w:val="clear" w:color="auto" w:fill="EEECE1" w:themeFill="background2"/>
          </w:tcPr>
          <w:p w14:paraId="3D2F88B2" w14:textId="77777777" w:rsidR="00757A93" w:rsidRPr="008D0A72" w:rsidRDefault="00757A93" w:rsidP="00C805D3">
            <w:pPr>
              <w:rPr>
                <w:b/>
                <w:sz w:val="20"/>
                <w:szCs w:val="20"/>
              </w:rPr>
            </w:pPr>
            <w:r>
              <w:rPr>
                <w:b/>
                <w:sz w:val="20"/>
                <w:szCs w:val="20"/>
              </w:rPr>
              <w:t>Department</w:t>
            </w:r>
          </w:p>
        </w:tc>
        <w:tc>
          <w:tcPr>
            <w:tcW w:w="11880" w:type="dxa"/>
          </w:tcPr>
          <w:p w14:paraId="639BE3B6" w14:textId="77777777" w:rsidR="00757A93" w:rsidRPr="008D0A72" w:rsidRDefault="00757A93" w:rsidP="00C805D3">
            <w:pPr>
              <w:rPr>
                <w:sz w:val="20"/>
                <w:szCs w:val="20"/>
              </w:rPr>
            </w:pPr>
            <w:r>
              <w:rPr>
                <w:sz w:val="20"/>
                <w:szCs w:val="20"/>
              </w:rPr>
              <w:t>Streets Department</w:t>
            </w:r>
          </w:p>
        </w:tc>
      </w:tr>
      <w:tr w:rsidR="00757A93" w:rsidRPr="008D0A72" w14:paraId="1DC1A7C0" w14:textId="77777777" w:rsidTr="00C805D3">
        <w:tc>
          <w:tcPr>
            <w:tcW w:w="2520" w:type="dxa"/>
            <w:shd w:val="clear" w:color="auto" w:fill="EEECE1" w:themeFill="background2"/>
          </w:tcPr>
          <w:p w14:paraId="19FB7CE8" w14:textId="77777777" w:rsidR="00757A93" w:rsidRPr="008D0A72" w:rsidRDefault="00757A93" w:rsidP="00C805D3">
            <w:pPr>
              <w:rPr>
                <w:b/>
                <w:sz w:val="20"/>
                <w:szCs w:val="20"/>
              </w:rPr>
            </w:pPr>
            <w:r w:rsidRPr="008D0A72">
              <w:rPr>
                <w:b/>
                <w:sz w:val="20"/>
                <w:szCs w:val="20"/>
              </w:rPr>
              <w:t>Record Type Name</w:t>
            </w:r>
          </w:p>
        </w:tc>
        <w:tc>
          <w:tcPr>
            <w:tcW w:w="11880" w:type="dxa"/>
          </w:tcPr>
          <w:p w14:paraId="5FF38EFF" w14:textId="77777777" w:rsidR="00757A93" w:rsidRPr="00C8596E" w:rsidRDefault="00757A93" w:rsidP="00C805D3">
            <w:pPr>
              <w:rPr>
                <w:sz w:val="20"/>
                <w:szCs w:val="20"/>
              </w:rPr>
            </w:pPr>
            <w:r>
              <w:rPr>
                <w:sz w:val="20"/>
                <w:szCs w:val="20"/>
              </w:rPr>
              <w:t>Complaint (Streets)</w:t>
            </w:r>
          </w:p>
        </w:tc>
      </w:tr>
      <w:tr w:rsidR="00757A93" w:rsidRPr="008D0A72" w14:paraId="5BA41F6E" w14:textId="77777777" w:rsidTr="00C805D3">
        <w:tc>
          <w:tcPr>
            <w:tcW w:w="2520" w:type="dxa"/>
            <w:shd w:val="clear" w:color="auto" w:fill="EEECE1" w:themeFill="background2"/>
          </w:tcPr>
          <w:p w14:paraId="294D45CC" w14:textId="77777777" w:rsidR="00757A93" w:rsidRPr="008D0A72" w:rsidRDefault="00757A93" w:rsidP="00C805D3">
            <w:pPr>
              <w:rPr>
                <w:b/>
                <w:sz w:val="20"/>
                <w:szCs w:val="20"/>
              </w:rPr>
            </w:pPr>
            <w:r w:rsidRPr="008D0A72">
              <w:rPr>
                <w:b/>
                <w:sz w:val="20"/>
                <w:szCs w:val="20"/>
              </w:rPr>
              <w:t>Record Type Description</w:t>
            </w:r>
          </w:p>
        </w:tc>
        <w:tc>
          <w:tcPr>
            <w:tcW w:w="11880" w:type="dxa"/>
          </w:tcPr>
          <w:p w14:paraId="147B5CCF" w14:textId="77777777" w:rsidR="00757A93" w:rsidRPr="00D2621D" w:rsidRDefault="00757A93" w:rsidP="00C805D3">
            <w:pPr>
              <w:rPr>
                <w:sz w:val="20"/>
                <w:szCs w:val="20"/>
              </w:rPr>
            </w:pPr>
            <w:r w:rsidRPr="00D2621D">
              <w:rPr>
                <w:sz w:val="20"/>
                <w:szCs w:val="20"/>
              </w:rPr>
              <w:t>To give the Streets Department feedback – either a compliment or a complaint</w:t>
            </w:r>
            <w:r>
              <w:rPr>
                <w:sz w:val="20"/>
                <w:szCs w:val="20"/>
              </w:rPr>
              <w:t>.</w:t>
            </w:r>
          </w:p>
        </w:tc>
      </w:tr>
      <w:tr w:rsidR="00757A93" w:rsidRPr="008D0A72" w14:paraId="1A17D2AB" w14:textId="77777777" w:rsidTr="00C805D3">
        <w:tc>
          <w:tcPr>
            <w:tcW w:w="2520" w:type="dxa"/>
            <w:shd w:val="clear" w:color="auto" w:fill="EEECE1" w:themeFill="background2"/>
          </w:tcPr>
          <w:p w14:paraId="42569B93" w14:textId="77777777" w:rsidR="00757A93" w:rsidRPr="008D0A72" w:rsidRDefault="00757A93" w:rsidP="00C805D3">
            <w:pPr>
              <w:rPr>
                <w:b/>
                <w:sz w:val="20"/>
                <w:szCs w:val="20"/>
              </w:rPr>
            </w:pPr>
            <w:r w:rsidRPr="008D0A72">
              <w:rPr>
                <w:b/>
                <w:sz w:val="20"/>
                <w:szCs w:val="20"/>
              </w:rPr>
              <w:t>Process Overview</w:t>
            </w:r>
          </w:p>
        </w:tc>
        <w:tc>
          <w:tcPr>
            <w:tcW w:w="11880" w:type="dxa"/>
          </w:tcPr>
          <w:p w14:paraId="0F9B1D5D" w14:textId="77777777" w:rsidR="00757A93" w:rsidRPr="00C07EB1" w:rsidRDefault="00757A93" w:rsidP="00C805D3">
            <w:pPr>
              <w:pStyle w:val="ListParagraph"/>
              <w:numPr>
                <w:ilvl w:val="0"/>
                <w:numId w:val="1"/>
              </w:numPr>
              <w:spacing w:after="200" w:line="276" w:lineRule="auto"/>
              <w:rPr>
                <w:sz w:val="20"/>
                <w:szCs w:val="20"/>
              </w:rPr>
            </w:pPr>
            <w:r w:rsidRPr="00C07EB1">
              <w:rPr>
                <w:sz w:val="20"/>
                <w:szCs w:val="20"/>
              </w:rPr>
              <w:t>Constituent requests the service</w:t>
            </w:r>
          </w:p>
          <w:p w14:paraId="4CC22CC9" w14:textId="77777777" w:rsidR="00757A93" w:rsidRPr="00C07EB1" w:rsidRDefault="00757A93" w:rsidP="00C805D3">
            <w:pPr>
              <w:pStyle w:val="ListParagraph"/>
              <w:numPr>
                <w:ilvl w:val="0"/>
                <w:numId w:val="1"/>
              </w:numPr>
              <w:spacing w:after="200" w:line="276" w:lineRule="auto"/>
              <w:rPr>
                <w:sz w:val="20"/>
                <w:szCs w:val="20"/>
              </w:rPr>
            </w:pPr>
            <w:r w:rsidRPr="00C07EB1">
              <w:rPr>
                <w:sz w:val="20"/>
                <w:szCs w:val="20"/>
              </w:rPr>
              <w:lastRenderedPageBreak/>
              <w:t xml:space="preserve">The Agent creates a case by selecting the </w:t>
            </w:r>
            <w:r>
              <w:rPr>
                <w:i/>
                <w:sz w:val="20"/>
                <w:szCs w:val="20"/>
              </w:rPr>
              <w:t>Complaint (Streets)</w:t>
            </w:r>
            <w:r w:rsidRPr="00C07EB1">
              <w:rPr>
                <w:sz w:val="20"/>
                <w:szCs w:val="20"/>
              </w:rPr>
              <w:t xml:space="preserve"> </w:t>
            </w:r>
            <w:r w:rsidRPr="00C07EB1">
              <w:rPr>
                <w:b/>
                <w:i/>
                <w:sz w:val="20"/>
                <w:szCs w:val="20"/>
              </w:rPr>
              <w:t>Record Type</w:t>
            </w:r>
            <w:r w:rsidRPr="00C07EB1">
              <w:rPr>
                <w:sz w:val="20"/>
                <w:szCs w:val="20"/>
              </w:rPr>
              <w:t xml:space="preserve">. </w:t>
            </w:r>
          </w:p>
          <w:p w14:paraId="503CF71B" w14:textId="77777777" w:rsidR="00757A93" w:rsidRPr="00C07EB1" w:rsidRDefault="00757A93" w:rsidP="00C805D3">
            <w:pPr>
              <w:pStyle w:val="ListParagraph"/>
              <w:numPr>
                <w:ilvl w:val="1"/>
                <w:numId w:val="2"/>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DE0A9B7" w14:textId="77777777" w:rsidR="00757A93" w:rsidRPr="00C07EB1" w:rsidRDefault="00757A93"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Complaint (Streets)</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3EDBA254" w14:textId="77777777" w:rsidR="00757A93" w:rsidRPr="00C07EB1" w:rsidRDefault="00757A93"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AEF49FC" w14:textId="77777777" w:rsidR="00757A93" w:rsidRPr="00C07EB1" w:rsidRDefault="00757A93"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18F5F761" w14:textId="77777777" w:rsidR="00757A93" w:rsidRPr="00C07EB1" w:rsidRDefault="00757A93" w:rsidP="00C805D3">
            <w:pPr>
              <w:pStyle w:val="ListParagraph"/>
              <w:numPr>
                <w:ilvl w:val="1"/>
                <w:numId w:val="2"/>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2F200BDF" w14:textId="77777777" w:rsidR="00757A93" w:rsidRPr="00C07EB1" w:rsidRDefault="00757A93" w:rsidP="00C805D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7B74365C" w14:textId="77777777" w:rsidR="00757A93" w:rsidRPr="00C07EB1" w:rsidRDefault="00757A93" w:rsidP="00C805D3">
            <w:pPr>
              <w:pStyle w:val="ListParagraph"/>
              <w:numPr>
                <w:ilvl w:val="1"/>
                <w:numId w:val="1"/>
              </w:numPr>
              <w:spacing w:after="200" w:line="276" w:lineRule="auto"/>
              <w:rPr>
                <w:sz w:val="20"/>
                <w:szCs w:val="20"/>
              </w:rPr>
            </w:pPr>
            <w:r w:rsidRPr="00C07EB1">
              <w:rPr>
                <w:sz w:val="20"/>
                <w:szCs w:val="20"/>
              </w:rPr>
              <w:t>Auto-generates the next sequential Case Number</w:t>
            </w:r>
          </w:p>
          <w:p w14:paraId="34566B26" w14:textId="77777777" w:rsidR="00757A93" w:rsidRDefault="00757A93" w:rsidP="00C805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725950B7" w14:textId="77777777" w:rsidR="00757A93" w:rsidRPr="004C31B8" w:rsidRDefault="00757A93" w:rsidP="00C805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77A7A5C" w14:textId="77777777" w:rsidR="00757A93" w:rsidRPr="00654203" w:rsidRDefault="00757A93" w:rsidP="00C805D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60B4FB41" w14:textId="77777777" w:rsidR="00757A93" w:rsidRPr="00DC7F29" w:rsidRDefault="00757A93" w:rsidP="00C805D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757A93" w:rsidRPr="008D0A72" w14:paraId="30BF899A" w14:textId="77777777" w:rsidTr="00C805D3">
        <w:tc>
          <w:tcPr>
            <w:tcW w:w="2520" w:type="dxa"/>
            <w:shd w:val="clear" w:color="auto" w:fill="EEECE1" w:themeFill="background2"/>
          </w:tcPr>
          <w:p w14:paraId="1EF9ACBC" w14:textId="77777777" w:rsidR="00757A93" w:rsidRPr="008D0A72" w:rsidRDefault="00757A93" w:rsidP="00C805D3">
            <w:pPr>
              <w:rPr>
                <w:b/>
                <w:sz w:val="20"/>
                <w:szCs w:val="20"/>
              </w:rPr>
            </w:pPr>
            <w:r>
              <w:rPr>
                <w:b/>
                <w:sz w:val="20"/>
                <w:szCs w:val="20"/>
              </w:rPr>
              <w:lastRenderedPageBreak/>
              <w:t>Default Settings for Standard and Custom Fields</w:t>
            </w:r>
          </w:p>
        </w:tc>
        <w:tc>
          <w:tcPr>
            <w:tcW w:w="11880" w:type="dxa"/>
          </w:tcPr>
          <w:p w14:paraId="6B646E21" w14:textId="77777777" w:rsidR="00757A93" w:rsidRPr="008D0A72" w:rsidRDefault="00757A93" w:rsidP="00C805D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757A93" w:rsidRPr="00076734" w14:paraId="60246CA4" w14:textId="77777777" w:rsidTr="00C805D3">
              <w:tc>
                <w:tcPr>
                  <w:tcW w:w="1980" w:type="dxa"/>
                  <w:shd w:val="clear" w:color="auto" w:fill="BFBFBF" w:themeFill="background1" w:themeFillShade="BF"/>
                </w:tcPr>
                <w:p w14:paraId="06E1CCEC" w14:textId="77777777" w:rsidR="00757A93" w:rsidRPr="00076734" w:rsidRDefault="00757A93" w:rsidP="00C805D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1F7F20A0" w14:textId="77777777" w:rsidR="00757A93" w:rsidRPr="004C31B8" w:rsidRDefault="00757A93" w:rsidP="00C805D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B135803" w14:textId="77777777" w:rsidR="00757A93" w:rsidRPr="004C31B8" w:rsidRDefault="00757A93" w:rsidP="00C805D3">
                  <w:pPr>
                    <w:rPr>
                      <w:b/>
                      <w:sz w:val="20"/>
                      <w:szCs w:val="20"/>
                    </w:rPr>
                  </w:pPr>
                  <w:r w:rsidRPr="004C31B8">
                    <w:rPr>
                      <w:b/>
                      <w:sz w:val="20"/>
                      <w:szCs w:val="20"/>
                    </w:rPr>
                    <w:t>Default Value for New Case</w:t>
                  </w:r>
                </w:p>
              </w:tc>
            </w:tr>
            <w:tr w:rsidR="00DB34AD" w:rsidRPr="00076734" w14:paraId="56B688D9" w14:textId="77777777" w:rsidTr="00C805D3">
              <w:tc>
                <w:tcPr>
                  <w:tcW w:w="1980" w:type="dxa"/>
                </w:tcPr>
                <w:p w14:paraId="7068ABAA" w14:textId="77777777" w:rsidR="00DB34AD" w:rsidRPr="00076734" w:rsidRDefault="00DB34AD" w:rsidP="00C805D3">
                  <w:pPr>
                    <w:rPr>
                      <w:sz w:val="20"/>
                      <w:szCs w:val="20"/>
                    </w:rPr>
                  </w:pPr>
                  <w:r w:rsidRPr="00076734">
                    <w:rPr>
                      <w:sz w:val="20"/>
                      <w:szCs w:val="20"/>
                    </w:rPr>
                    <w:t>Status</w:t>
                  </w:r>
                </w:p>
              </w:tc>
              <w:tc>
                <w:tcPr>
                  <w:tcW w:w="4002" w:type="dxa"/>
                </w:tcPr>
                <w:p w14:paraId="7A8E7BA9" w14:textId="670EB42F" w:rsidR="00DB34AD" w:rsidRPr="004C31B8" w:rsidRDefault="00DB34AD"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472AF99B" w14:textId="79576C28" w:rsidR="00DB34AD" w:rsidRPr="004C31B8" w:rsidRDefault="00DB34AD" w:rsidP="00C805D3">
                  <w:pPr>
                    <w:rPr>
                      <w:sz w:val="20"/>
                      <w:szCs w:val="20"/>
                    </w:rPr>
                  </w:pPr>
                  <w:r w:rsidRPr="004C31B8">
                    <w:rPr>
                      <w:sz w:val="20"/>
                      <w:szCs w:val="20"/>
                    </w:rPr>
                    <w:t>New</w:t>
                  </w:r>
                </w:p>
              </w:tc>
            </w:tr>
            <w:tr w:rsidR="00DB34AD" w:rsidRPr="00076734" w14:paraId="09C53340" w14:textId="77777777" w:rsidTr="00C805D3">
              <w:tc>
                <w:tcPr>
                  <w:tcW w:w="1980" w:type="dxa"/>
                </w:tcPr>
                <w:p w14:paraId="33ACC8FF" w14:textId="77777777" w:rsidR="00DB34AD" w:rsidRPr="00076734" w:rsidRDefault="00DB34AD" w:rsidP="00C805D3">
                  <w:pPr>
                    <w:rPr>
                      <w:sz w:val="20"/>
                      <w:szCs w:val="20"/>
                    </w:rPr>
                  </w:pPr>
                  <w:r w:rsidRPr="00076734">
                    <w:rPr>
                      <w:sz w:val="20"/>
                      <w:szCs w:val="20"/>
                    </w:rPr>
                    <w:t>Case Origin</w:t>
                  </w:r>
                </w:p>
              </w:tc>
              <w:tc>
                <w:tcPr>
                  <w:tcW w:w="4002" w:type="dxa"/>
                </w:tcPr>
                <w:p w14:paraId="06A7A227" w14:textId="250C681A" w:rsidR="00DB34AD" w:rsidRPr="004C31B8" w:rsidRDefault="00DB34AD" w:rsidP="00C805D3">
                  <w:pPr>
                    <w:rPr>
                      <w:sz w:val="20"/>
                      <w:szCs w:val="20"/>
                    </w:rPr>
                  </w:pPr>
                  <w:r w:rsidRPr="004C31B8">
                    <w:rPr>
                      <w:sz w:val="20"/>
                      <w:szCs w:val="20"/>
                    </w:rPr>
                    <w:t>Phone</w:t>
                  </w:r>
                  <w:r>
                    <w:rPr>
                      <w:sz w:val="20"/>
                      <w:szCs w:val="20"/>
                    </w:rPr>
                    <w:t>, Email, Web, Facebook, Twitter, Mobile, Text, Communities</w:t>
                  </w:r>
                </w:p>
              </w:tc>
              <w:tc>
                <w:tcPr>
                  <w:tcW w:w="4002" w:type="dxa"/>
                </w:tcPr>
                <w:p w14:paraId="68045887" w14:textId="680266B0" w:rsidR="00DB34AD" w:rsidRPr="004C31B8" w:rsidRDefault="00DB34AD" w:rsidP="00C805D3">
                  <w:pPr>
                    <w:rPr>
                      <w:sz w:val="20"/>
                      <w:szCs w:val="20"/>
                    </w:rPr>
                  </w:pPr>
                </w:p>
              </w:tc>
            </w:tr>
            <w:tr w:rsidR="00757A93" w:rsidRPr="00076734" w14:paraId="61545E00" w14:textId="77777777" w:rsidTr="00C805D3">
              <w:tc>
                <w:tcPr>
                  <w:tcW w:w="1980" w:type="dxa"/>
                </w:tcPr>
                <w:p w14:paraId="6D4BC98E" w14:textId="77777777" w:rsidR="00757A93" w:rsidRPr="00076734" w:rsidRDefault="00757A93" w:rsidP="00C805D3">
                  <w:pPr>
                    <w:rPr>
                      <w:sz w:val="20"/>
                      <w:szCs w:val="20"/>
                    </w:rPr>
                  </w:pPr>
                  <w:r w:rsidRPr="00076734">
                    <w:rPr>
                      <w:sz w:val="20"/>
                      <w:szCs w:val="20"/>
                    </w:rPr>
                    <w:t>Priority</w:t>
                  </w:r>
                </w:p>
              </w:tc>
              <w:tc>
                <w:tcPr>
                  <w:tcW w:w="4002" w:type="dxa"/>
                </w:tcPr>
                <w:p w14:paraId="0F804C58" w14:textId="77777777" w:rsidR="00757A93" w:rsidRPr="004C31B8" w:rsidRDefault="00757A93" w:rsidP="00C805D3">
                  <w:pPr>
                    <w:rPr>
                      <w:sz w:val="20"/>
                      <w:szCs w:val="20"/>
                    </w:rPr>
                  </w:pPr>
                  <w:r>
                    <w:rPr>
                      <w:sz w:val="20"/>
                      <w:szCs w:val="20"/>
                    </w:rPr>
                    <w:t>1,2,3,4,5,6,7,8,9</w:t>
                  </w:r>
                </w:p>
              </w:tc>
              <w:tc>
                <w:tcPr>
                  <w:tcW w:w="4002" w:type="dxa"/>
                </w:tcPr>
                <w:p w14:paraId="47FD73E8" w14:textId="77777777" w:rsidR="00757A93" w:rsidRPr="004C31B8" w:rsidRDefault="00757A93" w:rsidP="00C805D3">
                  <w:pPr>
                    <w:rPr>
                      <w:sz w:val="20"/>
                      <w:szCs w:val="20"/>
                    </w:rPr>
                  </w:pPr>
                  <w:r>
                    <w:rPr>
                      <w:sz w:val="20"/>
                      <w:szCs w:val="20"/>
                    </w:rPr>
                    <w:t>5</w:t>
                  </w:r>
                </w:p>
              </w:tc>
            </w:tr>
          </w:tbl>
          <w:p w14:paraId="7CA71437" w14:textId="77777777" w:rsidR="00757A93" w:rsidRPr="008D0A72" w:rsidRDefault="00757A93" w:rsidP="00C805D3">
            <w:pPr>
              <w:rPr>
                <w:sz w:val="20"/>
                <w:szCs w:val="20"/>
              </w:rPr>
            </w:pPr>
          </w:p>
        </w:tc>
      </w:tr>
      <w:tr w:rsidR="00757A93" w:rsidRPr="008D0A72" w14:paraId="4A65D9FE" w14:textId="77777777" w:rsidTr="00C805D3">
        <w:tc>
          <w:tcPr>
            <w:tcW w:w="2520" w:type="dxa"/>
            <w:shd w:val="clear" w:color="auto" w:fill="EEECE1" w:themeFill="background2"/>
          </w:tcPr>
          <w:p w14:paraId="3F0EA9F1" w14:textId="77777777" w:rsidR="00757A93" w:rsidRPr="008D0A72" w:rsidRDefault="00757A93" w:rsidP="00C805D3">
            <w:pPr>
              <w:rPr>
                <w:b/>
                <w:sz w:val="20"/>
                <w:szCs w:val="20"/>
              </w:rPr>
            </w:pPr>
            <w:r>
              <w:rPr>
                <w:b/>
                <w:sz w:val="20"/>
                <w:szCs w:val="20"/>
              </w:rPr>
              <w:t xml:space="preserve">Service Request Types and SLAs </w:t>
            </w:r>
          </w:p>
        </w:tc>
        <w:tc>
          <w:tcPr>
            <w:tcW w:w="11880" w:type="dxa"/>
          </w:tcPr>
          <w:p w14:paraId="309A69F4" w14:textId="77777777" w:rsidR="00757A93" w:rsidRDefault="00757A93" w:rsidP="00C805D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757A93" w:rsidRPr="00076734" w14:paraId="18623BA7" w14:textId="77777777" w:rsidTr="00C805D3">
              <w:tc>
                <w:tcPr>
                  <w:tcW w:w="3642" w:type="dxa"/>
                  <w:shd w:val="clear" w:color="auto" w:fill="BFBFBF" w:themeFill="background1" w:themeFillShade="BF"/>
                </w:tcPr>
                <w:p w14:paraId="2EDF8298" w14:textId="77777777" w:rsidR="00757A93" w:rsidRPr="00076734" w:rsidRDefault="00757A93" w:rsidP="00C805D3">
                  <w:pPr>
                    <w:rPr>
                      <w:b/>
                      <w:sz w:val="20"/>
                      <w:szCs w:val="20"/>
                    </w:rPr>
                  </w:pPr>
                  <w:r>
                    <w:rPr>
                      <w:b/>
                      <w:sz w:val="20"/>
                      <w:szCs w:val="20"/>
                    </w:rPr>
                    <w:t>Service Request Types</w:t>
                  </w:r>
                </w:p>
              </w:tc>
              <w:tc>
                <w:tcPr>
                  <w:tcW w:w="1440" w:type="dxa"/>
                  <w:shd w:val="clear" w:color="auto" w:fill="BFBFBF" w:themeFill="background1" w:themeFillShade="BF"/>
                </w:tcPr>
                <w:p w14:paraId="4FA1C999" w14:textId="77777777" w:rsidR="00757A93" w:rsidRDefault="00757A93" w:rsidP="00C805D3">
                  <w:pPr>
                    <w:rPr>
                      <w:b/>
                      <w:sz w:val="20"/>
                      <w:szCs w:val="20"/>
                    </w:rPr>
                  </w:pPr>
                  <w:r>
                    <w:rPr>
                      <w:b/>
                      <w:sz w:val="20"/>
                      <w:szCs w:val="20"/>
                    </w:rPr>
                    <w:t>SLA Number (e.g. 1, 2, 3, …)</w:t>
                  </w:r>
                </w:p>
              </w:tc>
              <w:tc>
                <w:tcPr>
                  <w:tcW w:w="2340" w:type="dxa"/>
                  <w:shd w:val="clear" w:color="auto" w:fill="BFBFBF" w:themeFill="background1" w:themeFillShade="BF"/>
                </w:tcPr>
                <w:p w14:paraId="0CBFDE42" w14:textId="77777777" w:rsidR="00757A93" w:rsidRDefault="00757A93" w:rsidP="00C805D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37BE3E21" w14:textId="77777777" w:rsidR="00757A93" w:rsidRPr="00076734" w:rsidRDefault="00757A93" w:rsidP="00C805D3">
                  <w:pPr>
                    <w:rPr>
                      <w:b/>
                      <w:sz w:val="20"/>
                      <w:szCs w:val="20"/>
                    </w:rPr>
                  </w:pPr>
                  <w:r>
                    <w:rPr>
                      <w:b/>
                      <w:sz w:val="20"/>
                      <w:szCs w:val="20"/>
                    </w:rPr>
                    <w:t>Interface</w:t>
                  </w:r>
                </w:p>
              </w:tc>
            </w:tr>
            <w:tr w:rsidR="00DB34AD" w:rsidRPr="00076734" w14:paraId="605409F6" w14:textId="77777777" w:rsidTr="005206F0">
              <w:tc>
                <w:tcPr>
                  <w:tcW w:w="3642" w:type="dxa"/>
                </w:tcPr>
                <w:p w14:paraId="0B9729F9" w14:textId="77777777" w:rsidR="00DB34AD" w:rsidRPr="00FC09FF" w:rsidRDefault="00DB34AD" w:rsidP="00C805D3">
                  <w:pPr>
                    <w:rPr>
                      <w:sz w:val="20"/>
                      <w:szCs w:val="20"/>
                    </w:rPr>
                  </w:pPr>
                  <w:r>
                    <w:rPr>
                      <w:sz w:val="20"/>
                      <w:szCs w:val="20"/>
                    </w:rPr>
                    <w:t>Complaint (Streets)</w:t>
                  </w:r>
                </w:p>
              </w:tc>
              <w:tc>
                <w:tcPr>
                  <w:tcW w:w="3780" w:type="dxa"/>
                  <w:gridSpan w:val="2"/>
                </w:tcPr>
                <w:p w14:paraId="3185B8B9" w14:textId="64DD1D95" w:rsidR="00DB34AD" w:rsidRPr="00076734" w:rsidRDefault="00DB34AD" w:rsidP="00C805D3">
                  <w:pPr>
                    <w:rPr>
                      <w:sz w:val="20"/>
                      <w:szCs w:val="20"/>
                    </w:rPr>
                  </w:pPr>
                  <w:r>
                    <w:rPr>
                      <w:sz w:val="20"/>
                      <w:szCs w:val="20"/>
                    </w:rPr>
                    <w:t>Refer to SLA Document</w:t>
                  </w:r>
                </w:p>
              </w:tc>
              <w:tc>
                <w:tcPr>
                  <w:tcW w:w="2880" w:type="dxa"/>
                </w:tcPr>
                <w:p w14:paraId="720C638D" w14:textId="77777777" w:rsidR="00DB34AD" w:rsidRPr="00076734" w:rsidRDefault="00DB34AD" w:rsidP="00C805D3">
                  <w:pPr>
                    <w:rPr>
                      <w:sz w:val="20"/>
                      <w:szCs w:val="20"/>
                    </w:rPr>
                  </w:pPr>
                  <w:r>
                    <w:rPr>
                      <w:sz w:val="20"/>
                      <w:szCs w:val="20"/>
                    </w:rPr>
                    <w:t>None</w:t>
                  </w:r>
                </w:p>
              </w:tc>
            </w:tr>
            <w:tr w:rsidR="00757A93" w:rsidRPr="00076734" w14:paraId="7F242CF8" w14:textId="77777777" w:rsidTr="00C805D3">
              <w:tc>
                <w:tcPr>
                  <w:tcW w:w="3642" w:type="dxa"/>
                </w:tcPr>
                <w:p w14:paraId="130F183C" w14:textId="77777777" w:rsidR="00757A93" w:rsidRPr="00FC09FF" w:rsidRDefault="00757A93" w:rsidP="00C805D3">
                  <w:pPr>
                    <w:rPr>
                      <w:sz w:val="20"/>
                      <w:szCs w:val="20"/>
                    </w:rPr>
                  </w:pPr>
                  <w:r w:rsidRPr="00F663B2">
                    <w:rPr>
                      <w:sz w:val="20"/>
                      <w:szCs w:val="20"/>
                    </w:rPr>
                    <w:t>Service Not Needed</w:t>
                  </w:r>
                </w:p>
              </w:tc>
              <w:tc>
                <w:tcPr>
                  <w:tcW w:w="1440" w:type="dxa"/>
                </w:tcPr>
                <w:p w14:paraId="45215E8F" w14:textId="77777777" w:rsidR="00757A93" w:rsidRDefault="00757A93" w:rsidP="00C805D3">
                  <w:r w:rsidRPr="00F663B2">
                    <w:rPr>
                      <w:sz w:val="20"/>
                      <w:szCs w:val="20"/>
                    </w:rPr>
                    <w:t>N</w:t>
                  </w:r>
                  <w:r>
                    <w:rPr>
                      <w:sz w:val="20"/>
                      <w:szCs w:val="20"/>
                    </w:rPr>
                    <w:t>one</w:t>
                  </w:r>
                </w:p>
              </w:tc>
              <w:tc>
                <w:tcPr>
                  <w:tcW w:w="2340" w:type="dxa"/>
                </w:tcPr>
                <w:p w14:paraId="2C356699" w14:textId="77777777" w:rsidR="00757A93" w:rsidRDefault="00757A93" w:rsidP="00C805D3">
                  <w:r>
                    <w:rPr>
                      <w:sz w:val="20"/>
                      <w:szCs w:val="20"/>
                    </w:rPr>
                    <w:t>None</w:t>
                  </w:r>
                </w:p>
              </w:tc>
              <w:tc>
                <w:tcPr>
                  <w:tcW w:w="2880" w:type="dxa"/>
                </w:tcPr>
                <w:p w14:paraId="17ADBC79" w14:textId="77777777" w:rsidR="00757A93" w:rsidRPr="00651414" w:rsidRDefault="00757A93" w:rsidP="00C805D3">
                  <w:pPr>
                    <w:rPr>
                      <w:sz w:val="20"/>
                      <w:szCs w:val="20"/>
                    </w:rPr>
                  </w:pPr>
                  <w:r>
                    <w:rPr>
                      <w:sz w:val="20"/>
                      <w:szCs w:val="20"/>
                    </w:rPr>
                    <w:t>None</w:t>
                  </w:r>
                </w:p>
              </w:tc>
            </w:tr>
          </w:tbl>
          <w:p w14:paraId="29DE1D15" w14:textId="77777777" w:rsidR="00757A93" w:rsidRDefault="00757A93" w:rsidP="00C805D3">
            <w:pPr>
              <w:rPr>
                <w:sz w:val="20"/>
                <w:szCs w:val="20"/>
              </w:rPr>
            </w:pPr>
          </w:p>
          <w:p w14:paraId="490E7330" w14:textId="77777777" w:rsidR="00757A93" w:rsidRPr="008D0A72" w:rsidRDefault="00757A93" w:rsidP="00C805D3">
            <w:pPr>
              <w:rPr>
                <w:sz w:val="20"/>
                <w:szCs w:val="20"/>
              </w:rPr>
            </w:pPr>
            <w:r w:rsidRPr="00651414">
              <w:rPr>
                <w:b/>
                <w:sz w:val="20"/>
                <w:szCs w:val="20"/>
              </w:rPr>
              <w:t xml:space="preserve">NOTE:  </w:t>
            </w:r>
            <w:r>
              <w:rPr>
                <w:b/>
                <w:sz w:val="20"/>
                <w:szCs w:val="20"/>
              </w:rPr>
              <w:t>I</w:t>
            </w:r>
            <w:r>
              <w:rPr>
                <w:b/>
                <w:bCs/>
                <w:sz w:val="20"/>
                <w:szCs w:val="20"/>
              </w:rPr>
              <w:t xml:space="preserve">f the Case Record Type has one and only one Service Request Type the system will populate the Service Request Type when the </w:t>
            </w:r>
            <w:r>
              <w:rPr>
                <w:b/>
                <w:bCs/>
                <w:sz w:val="20"/>
                <w:szCs w:val="20"/>
              </w:rPr>
              <w:lastRenderedPageBreak/>
              <w:t>New Case page is displayed.  If the Case Record Type has more than one Service Request Type the system will populate the Service Request Type via a workflow rule based on how the agent populates one or more fields.   </w:t>
            </w:r>
          </w:p>
        </w:tc>
      </w:tr>
      <w:tr w:rsidR="00757A93" w:rsidRPr="008D0A72" w14:paraId="67EB4A45" w14:textId="77777777" w:rsidTr="00C805D3">
        <w:tc>
          <w:tcPr>
            <w:tcW w:w="2520" w:type="dxa"/>
            <w:shd w:val="clear" w:color="auto" w:fill="EEECE1" w:themeFill="background2"/>
          </w:tcPr>
          <w:p w14:paraId="4068D225" w14:textId="77777777" w:rsidR="00757A93" w:rsidRPr="008D0A72" w:rsidRDefault="00757A93" w:rsidP="00C805D3">
            <w:pPr>
              <w:rPr>
                <w:b/>
                <w:sz w:val="20"/>
                <w:szCs w:val="20"/>
              </w:rPr>
            </w:pPr>
            <w:r w:rsidRPr="008D0A72">
              <w:rPr>
                <w:b/>
                <w:sz w:val="20"/>
                <w:szCs w:val="20"/>
              </w:rPr>
              <w:lastRenderedPageBreak/>
              <w:t>Assignment Queue</w:t>
            </w:r>
          </w:p>
        </w:tc>
        <w:tc>
          <w:tcPr>
            <w:tcW w:w="11880" w:type="dxa"/>
          </w:tcPr>
          <w:p w14:paraId="1052AC5D" w14:textId="77777777" w:rsidR="00757A93" w:rsidRPr="00AE433D" w:rsidRDefault="00757A93" w:rsidP="00C805D3">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EAB13DF" w14:textId="77777777" w:rsidR="00757A93" w:rsidRDefault="00757A93" w:rsidP="00C805D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757A93" w:rsidRPr="00076734" w14:paraId="15FCE950" w14:textId="77777777" w:rsidTr="00C805D3">
              <w:tc>
                <w:tcPr>
                  <w:tcW w:w="4362" w:type="dxa"/>
                  <w:shd w:val="clear" w:color="auto" w:fill="BFBFBF" w:themeFill="background1" w:themeFillShade="BF"/>
                </w:tcPr>
                <w:p w14:paraId="142632AC" w14:textId="77777777" w:rsidR="00757A93" w:rsidRPr="00076734" w:rsidRDefault="00757A93" w:rsidP="00C805D3">
                  <w:pPr>
                    <w:rPr>
                      <w:b/>
                      <w:sz w:val="20"/>
                      <w:szCs w:val="20"/>
                    </w:rPr>
                  </w:pPr>
                  <w:r>
                    <w:rPr>
                      <w:b/>
                      <w:sz w:val="20"/>
                      <w:szCs w:val="20"/>
                    </w:rPr>
                    <w:t>Service Request Types</w:t>
                  </w:r>
                </w:p>
              </w:tc>
              <w:tc>
                <w:tcPr>
                  <w:tcW w:w="2700" w:type="dxa"/>
                  <w:shd w:val="clear" w:color="auto" w:fill="BFBFBF" w:themeFill="background1" w:themeFillShade="BF"/>
                </w:tcPr>
                <w:p w14:paraId="1872B01A" w14:textId="77777777" w:rsidR="00757A93" w:rsidRDefault="00757A93" w:rsidP="00C805D3">
                  <w:pPr>
                    <w:rPr>
                      <w:b/>
                      <w:sz w:val="20"/>
                      <w:szCs w:val="20"/>
                    </w:rPr>
                  </w:pPr>
                  <w:r>
                    <w:rPr>
                      <w:b/>
                      <w:sz w:val="20"/>
                      <w:szCs w:val="20"/>
                    </w:rPr>
                    <w:t>Queue Name</w:t>
                  </w:r>
                </w:p>
              </w:tc>
              <w:tc>
                <w:tcPr>
                  <w:tcW w:w="4410" w:type="dxa"/>
                  <w:shd w:val="clear" w:color="auto" w:fill="BFBFBF" w:themeFill="background1" w:themeFillShade="BF"/>
                </w:tcPr>
                <w:p w14:paraId="02DA9118" w14:textId="77777777" w:rsidR="00757A93" w:rsidRPr="00076734" w:rsidRDefault="00757A93" w:rsidP="00C805D3">
                  <w:pPr>
                    <w:rPr>
                      <w:b/>
                      <w:sz w:val="20"/>
                      <w:szCs w:val="20"/>
                    </w:rPr>
                  </w:pPr>
                  <w:r>
                    <w:rPr>
                      <w:b/>
                      <w:sz w:val="20"/>
                      <w:szCs w:val="20"/>
                    </w:rPr>
                    <w:t>Queue Members</w:t>
                  </w:r>
                </w:p>
              </w:tc>
            </w:tr>
            <w:tr w:rsidR="00757A93" w:rsidRPr="00076734" w14:paraId="0C9D80CE" w14:textId="77777777" w:rsidTr="00C805D3">
              <w:tc>
                <w:tcPr>
                  <w:tcW w:w="4362" w:type="dxa"/>
                </w:tcPr>
                <w:p w14:paraId="228F6042" w14:textId="77777777" w:rsidR="00757A93" w:rsidRPr="00FC09FF" w:rsidRDefault="00757A93" w:rsidP="00C805D3">
                  <w:pPr>
                    <w:rPr>
                      <w:sz w:val="20"/>
                      <w:szCs w:val="20"/>
                    </w:rPr>
                  </w:pPr>
                  <w:r>
                    <w:rPr>
                      <w:sz w:val="20"/>
                      <w:szCs w:val="20"/>
                    </w:rPr>
                    <w:t>Complaint (Streets)</w:t>
                  </w:r>
                </w:p>
              </w:tc>
              <w:tc>
                <w:tcPr>
                  <w:tcW w:w="2700" w:type="dxa"/>
                </w:tcPr>
                <w:p w14:paraId="716C8550" w14:textId="77777777" w:rsidR="00757A93" w:rsidRPr="00C51A21" w:rsidRDefault="00757A93" w:rsidP="00C805D3">
                  <w:pPr>
                    <w:rPr>
                      <w:sz w:val="20"/>
                      <w:szCs w:val="20"/>
                    </w:rPr>
                  </w:pPr>
                  <w:r>
                    <w:rPr>
                      <w:sz w:val="20"/>
                      <w:szCs w:val="20"/>
                    </w:rPr>
                    <w:t>Streets - Other</w:t>
                  </w:r>
                </w:p>
              </w:tc>
              <w:tc>
                <w:tcPr>
                  <w:tcW w:w="4410" w:type="dxa"/>
                </w:tcPr>
                <w:p w14:paraId="6B4336E3" w14:textId="77777777" w:rsidR="00757A93" w:rsidRPr="00D1766A" w:rsidRDefault="00757A93" w:rsidP="00C805D3">
                  <w:pPr>
                    <w:rPr>
                      <w:b/>
                      <w:sz w:val="20"/>
                      <w:szCs w:val="20"/>
                    </w:rPr>
                  </w:pPr>
                </w:p>
              </w:tc>
            </w:tr>
            <w:tr w:rsidR="00757A93" w:rsidRPr="00076734" w14:paraId="5BA8F6B8" w14:textId="77777777" w:rsidTr="00C805D3">
              <w:tc>
                <w:tcPr>
                  <w:tcW w:w="4362" w:type="dxa"/>
                </w:tcPr>
                <w:p w14:paraId="11630654" w14:textId="77777777" w:rsidR="00757A93" w:rsidRPr="00FC09FF" w:rsidRDefault="00757A93" w:rsidP="00C805D3">
                  <w:pPr>
                    <w:rPr>
                      <w:sz w:val="20"/>
                      <w:szCs w:val="20"/>
                    </w:rPr>
                  </w:pPr>
                  <w:r w:rsidRPr="00F663B2">
                    <w:rPr>
                      <w:sz w:val="20"/>
                      <w:szCs w:val="20"/>
                    </w:rPr>
                    <w:t>Service Not Needed</w:t>
                  </w:r>
                </w:p>
              </w:tc>
              <w:tc>
                <w:tcPr>
                  <w:tcW w:w="2700" w:type="dxa"/>
                </w:tcPr>
                <w:p w14:paraId="1EF66D6E" w14:textId="77777777" w:rsidR="00757A93" w:rsidRPr="00066BE2" w:rsidRDefault="00757A93" w:rsidP="00C805D3">
                  <w:pPr>
                    <w:rPr>
                      <w:sz w:val="20"/>
                      <w:szCs w:val="20"/>
                    </w:rPr>
                  </w:pPr>
                  <w:r w:rsidRPr="00F663B2">
                    <w:rPr>
                      <w:sz w:val="20"/>
                      <w:szCs w:val="20"/>
                    </w:rPr>
                    <w:t>311 Contact Center</w:t>
                  </w:r>
                </w:p>
              </w:tc>
              <w:tc>
                <w:tcPr>
                  <w:tcW w:w="4410" w:type="dxa"/>
                </w:tcPr>
                <w:p w14:paraId="6ED0CF2D" w14:textId="77777777" w:rsidR="00757A93" w:rsidRPr="000869CC" w:rsidRDefault="00757A93" w:rsidP="00C805D3">
                  <w:pPr>
                    <w:rPr>
                      <w:sz w:val="20"/>
                      <w:szCs w:val="20"/>
                    </w:rPr>
                  </w:pPr>
                </w:p>
              </w:tc>
            </w:tr>
          </w:tbl>
          <w:p w14:paraId="7C0DD6F8" w14:textId="77777777" w:rsidR="00757A93" w:rsidRDefault="00757A93" w:rsidP="00C805D3">
            <w:pPr>
              <w:rPr>
                <w:sz w:val="20"/>
                <w:szCs w:val="20"/>
              </w:rPr>
            </w:pPr>
          </w:p>
          <w:p w14:paraId="39FCD80A" w14:textId="77777777" w:rsidR="00757A93" w:rsidRPr="002028B9" w:rsidRDefault="00757A93" w:rsidP="00C805D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33F8B959" w14:textId="77777777" w:rsidR="00757A93" w:rsidRPr="008D0A72" w:rsidRDefault="00757A93" w:rsidP="00C805D3">
            <w:pPr>
              <w:rPr>
                <w:sz w:val="20"/>
                <w:szCs w:val="20"/>
              </w:rPr>
            </w:pPr>
          </w:p>
        </w:tc>
      </w:tr>
      <w:tr w:rsidR="00757A93" w:rsidRPr="008D0A72" w14:paraId="62944B95" w14:textId="77777777" w:rsidTr="00C805D3">
        <w:tc>
          <w:tcPr>
            <w:tcW w:w="2520" w:type="dxa"/>
            <w:shd w:val="clear" w:color="auto" w:fill="EEECE1" w:themeFill="background2"/>
          </w:tcPr>
          <w:p w14:paraId="488D2916" w14:textId="77777777" w:rsidR="00757A93" w:rsidRPr="008D0A72" w:rsidRDefault="00757A93" w:rsidP="00C805D3">
            <w:pPr>
              <w:rPr>
                <w:b/>
                <w:sz w:val="20"/>
                <w:szCs w:val="20"/>
              </w:rPr>
            </w:pPr>
            <w:r>
              <w:rPr>
                <w:b/>
                <w:sz w:val="20"/>
                <w:szCs w:val="20"/>
              </w:rPr>
              <w:t>Additional</w:t>
            </w:r>
            <w:r w:rsidRPr="008D0A72">
              <w:rPr>
                <w:b/>
                <w:sz w:val="20"/>
                <w:szCs w:val="20"/>
              </w:rPr>
              <w:t xml:space="preserve"> Case Fields</w:t>
            </w:r>
          </w:p>
        </w:tc>
        <w:tc>
          <w:tcPr>
            <w:tcW w:w="11880" w:type="dxa"/>
          </w:tcPr>
          <w:p w14:paraId="6A6DF9AC" w14:textId="77777777" w:rsidR="00757A93" w:rsidRDefault="00757A93" w:rsidP="00C805D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18101CAB" w14:textId="77777777" w:rsidR="00757A93" w:rsidRDefault="00757A93" w:rsidP="00C805D3">
            <w:pPr>
              <w:rPr>
                <w:sz w:val="20"/>
                <w:szCs w:val="20"/>
              </w:rPr>
            </w:pPr>
          </w:p>
          <w:p w14:paraId="3D289627" w14:textId="77777777" w:rsidR="00757A93" w:rsidRPr="008D0A72" w:rsidRDefault="00757A93" w:rsidP="00C805D3">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757A93" w:rsidRPr="008D0A72" w14:paraId="6C912DCF" w14:textId="77777777" w:rsidTr="00C805D3">
              <w:tc>
                <w:tcPr>
                  <w:tcW w:w="1847" w:type="dxa"/>
                  <w:shd w:val="clear" w:color="auto" w:fill="D9D9D9" w:themeFill="background1" w:themeFillShade="D9"/>
                </w:tcPr>
                <w:p w14:paraId="59151B53" w14:textId="77777777" w:rsidR="00757A93" w:rsidRPr="008D0A72" w:rsidRDefault="00757A93" w:rsidP="00C805D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19C63218" w14:textId="77777777" w:rsidR="00757A93" w:rsidRPr="008D0A72" w:rsidRDefault="00757A93" w:rsidP="00C805D3">
                  <w:pPr>
                    <w:rPr>
                      <w:b/>
                      <w:sz w:val="20"/>
                      <w:szCs w:val="20"/>
                    </w:rPr>
                  </w:pPr>
                  <w:r w:rsidRPr="008D0A72">
                    <w:rPr>
                      <w:b/>
                      <w:sz w:val="20"/>
                      <w:szCs w:val="20"/>
                    </w:rPr>
                    <w:t>Field Type</w:t>
                  </w:r>
                </w:p>
              </w:tc>
              <w:tc>
                <w:tcPr>
                  <w:tcW w:w="1048" w:type="dxa"/>
                  <w:shd w:val="clear" w:color="auto" w:fill="D9D9D9" w:themeFill="background1" w:themeFillShade="D9"/>
                </w:tcPr>
                <w:p w14:paraId="637C8E9F" w14:textId="77777777" w:rsidR="00757A93" w:rsidRPr="008D0A72" w:rsidRDefault="00757A93" w:rsidP="00C805D3">
                  <w:pPr>
                    <w:rPr>
                      <w:b/>
                      <w:sz w:val="20"/>
                      <w:szCs w:val="20"/>
                    </w:rPr>
                  </w:pPr>
                  <w:r w:rsidRPr="008D0A72">
                    <w:rPr>
                      <w:b/>
                      <w:sz w:val="20"/>
                      <w:szCs w:val="20"/>
                    </w:rPr>
                    <w:t>Required</w:t>
                  </w:r>
                </w:p>
              </w:tc>
              <w:tc>
                <w:tcPr>
                  <w:tcW w:w="1157" w:type="dxa"/>
                  <w:shd w:val="clear" w:color="auto" w:fill="D9D9D9" w:themeFill="background1" w:themeFillShade="D9"/>
                </w:tcPr>
                <w:p w14:paraId="3C7843AD" w14:textId="77777777" w:rsidR="00757A93" w:rsidRPr="008D0A72" w:rsidRDefault="00757A93" w:rsidP="00C805D3">
                  <w:pPr>
                    <w:rPr>
                      <w:b/>
                      <w:sz w:val="20"/>
                      <w:szCs w:val="20"/>
                    </w:rPr>
                  </w:pPr>
                  <w:r w:rsidRPr="008D0A72">
                    <w:rPr>
                      <w:b/>
                      <w:sz w:val="20"/>
                      <w:szCs w:val="20"/>
                    </w:rPr>
                    <w:t>Rule #</w:t>
                  </w:r>
                </w:p>
              </w:tc>
              <w:tc>
                <w:tcPr>
                  <w:tcW w:w="874" w:type="dxa"/>
                  <w:shd w:val="clear" w:color="auto" w:fill="D9D9D9" w:themeFill="background1" w:themeFillShade="D9"/>
                </w:tcPr>
                <w:p w14:paraId="6CC91C7C" w14:textId="77777777" w:rsidR="00757A93" w:rsidRPr="008D0A72" w:rsidRDefault="00757A93" w:rsidP="00C805D3">
                  <w:pPr>
                    <w:rPr>
                      <w:b/>
                      <w:sz w:val="20"/>
                      <w:szCs w:val="20"/>
                    </w:rPr>
                  </w:pPr>
                  <w:r w:rsidRPr="008D0A72">
                    <w:rPr>
                      <w:b/>
                      <w:sz w:val="20"/>
                      <w:szCs w:val="20"/>
                    </w:rPr>
                    <w:t>History</w:t>
                  </w:r>
                </w:p>
              </w:tc>
              <w:tc>
                <w:tcPr>
                  <w:tcW w:w="3343" w:type="dxa"/>
                  <w:shd w:val="clear" w:color="auto" w:fill="D9D9D9" w:themeFill="background1" w:themeFillShade="D9"/>
                </w:tcPr>
                <w:p w14:paraId="7A56BCAD" w14:textId="77777777" w:rsidR="00757A93" w:rsidRPr="008D0A72" w:rsidRDefault="00757A93" w:rsidP="00C805D3">
                  <w:pPr>
                    <w:rPr>
                      <w:b/>
                      <w:sz w:val="20"/>
                      <w:szCs w:val="20"/>
                    </w:rPr>
                  </w:pPr>
                  <w:r w:rsidRPr="008D0A72">
                    <w:rPr>
                      <w:b/>
                      <w:sz w:val="20"/>
                      <w:szCs w:val="20"/>
                    </w:rPr>
                    <w:t>Field Help Text</w:t>
                  </w:r>
                </w:p>
              </w:tc>
            </w:tr>
            <w:tr w:rsidR="00757A93" w:rsidRPr="008D0A72" w14:paraId="6DD8AB81" w14:textId="77777777" w:rsidTr="00C805D3">
              <w:tc>
                <w:tcPr>
                  <w:tcW w:w="1847" w:type="dxa"/>
                </w:tcPr>
                <w:p w14:paraId="18974CDF" w14:textId="77777777" w:rsidR="00757A93" w:rsidRPr="00750572" w:rsidRDefault="00757A93" w:rsidP="00C805D3">
                  <w:pPr>
                    <w:rPr>
                      <w:sz w:val="20"/>
                      <w:szCs w:val="20"/>
                    </w:rPr>
                  </w:pPr>
                  <w:r w:rsidRPr="00750572">
                    <w:rPr>
                      <w:sz w:val="20"/>
                      <w:szCs w:val="20"/>
                    </w:rPr>
                    <w:t xml:space="preserve">Previous </w:t>
                  </w:r>
                  <w:r>
                    <w:rPr>
                      <w:sz w:val="20"/>
                      <w:szCs w:val="20"/>
                    </w:rPr>
                    <w:t>Case</w:t>
                  </w:r>
                </w:p>
              </w:tc>
              <w:tc>
                <w:tcPr>
                  <w:tcW w:w="3311" w:type="dxa"/>
                </w:tcPr>
                <w:p w14:paraId="7F6CC56C" w14:textId="77777777" w:rsidR="00757A93" w:rsidRPr="002A2CC8" w:rsidRDefault="00757A93" w:rsidP="00C805D3">
                  <w:pPr>
                    <w:rPr>
                      <w:sz w:val="20"/>
                      <w:szCs w:val="20"/>
                    </w:rPr>
                  </w:pPr>
                  <w:proofErr w:type="spellStart"/>
                  <w:r w:rsidRPr="002A2CC8">
                    <w:rPr>
                      <w:sz w:val="20"/>
                      <w:szCs w:val="20"/>
                    </w:rPr>
                    <w:t>Picklist</w:t>
                  </w:r>
                  <w:proofErr w:type="spellEnd"/>
                </w:p>
                <w:p w14:paraId="0ADECC34" w14:textId="77777777" w:rsidR="00757A93" w:rsidRPr="002A2CC8" w:rsidRDefault="00757A93" w:rsidP="00C805D3">
                  <w:pPr>
                    <w:rPr>
                      <w:sz w:val="20"/>
                      <w:szCs w:val="20"/>
                    </w:rPr>
                  </w:pPr>
                  <w:r w:rsidRPr="00750572">
                    <w:rPr>
                      <w:sz w:val="20"/>
                      <w:szCs w:val="20"/>
                    </w:rPr>
                    <w:t>Values:</w:t>
                  </w:r>
                  <w:r w:rsidRPr="002A2CC8">
                    <w:rPr>
                      <w:sz w:val="20"/>
                      <w:szCs w:val="20"/>
                    </w:rPr>
                    <w:t xml:space="preserve">  </w:t>
                  </w:r>
                  <w:r>
                    <w:rPr>
                      <w:sz w:val="20"/>
                      <w:szCs w:val="20"/>
                    </w:rPr>
                    <w:t>Yes, No</w:t>
                  </w:r>
                </w:p>
                <w:p w14:paraId="204CA60F" w14:textId="77777777" w:rsidR="00757A93" w:rsidRPr="00750572" w:rsidRDefault="00757A93" w:rsidP="00C805D3">
                  <w:pPr>
                    <w:rPr>
                      <w:sz w:val="20"/>
                      <w:szCs w:val="20"/>
                    </w:rPr>
                  </w:pPr>
                  <w:r w:rsidRPr="00750572">
                    <w:rPr>
                      <w:sz w:val="20"/>
                      <w:szCs w:val="20"/>
                    </w:rPr>
                    <w:t>Default:</w:t>
                  </w:r>
                  <w:r w:rsidRPr="002A2CC8">
                    <w:rPr>
                      <w:sz w:val="20"/>
                      <w:szCs w:val="20"/>
                    </w:rPr>
                    <w:t xml:space="preserve">  </w:t>
                  </w:r>
                </w:p>
              </w:tc>
              <w:tc>
                <w:tcPr>
                  <w:tcW w:w="1048" w:type="dxa"/>
                </w:tcPr>
                <w:p w14:paraId="378B45A5" w14:textId="77777777" w:rsidR="00757A93" w:rsidRPr="00750572" w:rsidRDefault="00757A93" w:rsidP="00C805D3">
                  <w:pPr>
                    <w:rPr>
                      <w:sz w:val="20"/>
                      <w:szCs w:val="20"/>
                    </w:rPr>
                  </w:pPr>
                  <w:r w:rsidRPr="00750572">
                    <w:rPr>
                      <w:sz w:val="20"/>
                      <w:szCs w:val="20"/>
                    </w:rPr>
                    <w:t>Yes</w:t>
                  </w:r>
                </w:p>
              </w:tc>
              <w:tc>
                <w:tcPr>
                  <w:tcW w:w="1157" w:type="dxa"/>
                </w:tcPr>
                <w:p w14:paraId="74FBAD9E" w14:textId="77777777" w:rsidR="00757A93" w:rsidRPr="00750572" w:rsidRDefault="00757A93" w:rsidP="00C805D3">
                  <w:pPr>
                    <w:rPr>
                      <w:sz w:val="20"/>
                      <w:szCs w:val="20"/>
                    </w:rPr>
                  </w:pPr>
                  <w:r w:rsidRPr="00750572">
                    <w:rPr>
                      <w:sz w:val="20"/>
                      <w:szCs w:val="20"/>
                    </w:rPr>
                    <w:t>Workflow Rule #1</w:t>
                  </w:r>
                </w:p>
              </w:tc>
              <w:tc>
                <w:tcPr>
                  <w:tcW w:w="874" w:type="dxa"/>
                </w:tcPr>
                <w:p w14:paraId="76408F11" w14:textId="77777777" w:rsidR="00757A93" w:rsidRPr="00750572" w:rsidRDefault="00757A93" w:rsidP="00C805D3">
                  <w:pPr>
                    <w:rPr>
                      <w:sz w:val="20"/>
                      <w:szCs w:val="20"/>
                    </w:rPr>
                  </w:pPr>
                  <w:r>
                    <w:rPr>
                      <w:sz w:val="20"/>
                      <w:szCs w:val="20"/>
                    </w:rPr>
                    <w:t>No</w:t>
                  </w:r>
                </w:p>
              </w:tc>
              <w:tc>
                <w:tcPr>
                  <w:tcW w:w="3343" w:type="dxa"/>
                </w:tcPr>
                <w:p w14:paraId="25BD6501" w14:textId="77777777" w:rsidR="00757A93" w:rsidRPr="00750572" w:rsidRDefault="00757A93" w:rsidP="00C805D3">
                  <w:pPr>
                    <w:spacing w:after="120"/>
                    <w:rPr>
                      <w:sz w:val="20"/>
                      <w:szCs w:val="20"/>
                    </w:rPr>
                  </w:pPr>
                  <w:r>
                    <w:rPr>
                      <w:sz w:val="20"/>
                      <w:szCs w:val="20"/>
                    </w:rPr>
                    <w:t>Does this relate to a previously submitted case?</w:t>
                  </w:r>
                </w:p>
              </w:tc>
            </w:tr>
            <w:tr w:rsidR="00757A93" w:rsidRPr="008D0A72" w14:paraId="5A59E8B2" w14:textId="77777777" w:rsidTr="00C805D3">
              <w:tc>
                <w:tcPr>
                  <w:tcW w:w="1847" w:type="dxa"/>
                </w:tcPr>
                <w:p w14:paraId="2C387365" w14:textId="77777777" w:rsidR="00757A93" w:rsidRPr="00750572" w:rsidRDefault="00757A93" w:rsidP="00C805D3">
                  <w:pPr>
                    <w:rPr>
                      <w:sz w:val="20"/>
                      <w:szCs w:val="20"/>
                    </w:rPr>
                  </w:pPr>
                  <w:r>
                    <w:rPr>
                      <w:sz w:val="20"/>
                      <w:szCs w:val="20"/>
                    </w:rPr>
                    <w:t>Previous Case found</w:t>
                  </w:r>
                </w:p>
              </w:tc>
              <w:tc>
                <w:tcPr>
                  <w:tcW w:w="3311" w:type="dxa"/>
                </w:tcPr>
                <w:p w14:paraId="0CAFA304" w14:textId="77777777" w:rsidR="00757A93" w:rsidRDefault="00757A93" w:rsidP="00C805D3">
                  <w:pPr>
                    <w:rPr>
                      <w:sz w:val="20"/>
                      <w:szCs w:val="20"/>
                    </w:rPr>
                  </w:pPr>
                  <w:r>
                    <w:rPr>
                      <w:sz w:val="20"/>
                      <w:szCs w:val="20"/>
                    </w:rPr>
                    <w:t xml:space="preserve">Dependent </w:t>
                  </w:r>
                  <w:proofErr w:type="spellStart"/>
                  <w:r>
                    <w:rPr>
                      <w:sz w:val="20"/>
                      <w:szCs w:val="20"/>
                    </w:rPr>
                    <w:t>Picklist</w:t>
                  </w:r>
                  <w:proofErr w:type="spellEnd"/>
                </w:p>
                <w:p w14:paraId="490D8235" w14:textId="77777777" w:rsidR="00757A93" w:rsidRDefault="00757A93" w:rsidP="00C805D3">
                  <w:pPr>
                    <w:rPr>
                      <w:sz w:val="20"/>
                      <w:szCs w:val="20"/>
                    </w:rPr>
                  </w:pPr>
                  <w:r>
                    <w:rPr>
                      <w:sz w:val="20"/>
                      <w:szCs w:val="20"/>
                    </w:rPr>
                    <w:t xml:space="preserve">(If </w:t>
                  </w:r>
                  <w:r>
                    <w:rPr>
                      <w:i/>
                      <w:sz w:val="20"/>
                      <w:szCs w:val="20"/>
                    </w:rPr>
                    <w:t>Previous Case</w:t>
                  </w:r>
                  <w:r>
                    <w:rPr>
                      <w:sz w:val="20"/>
                      <w:szCs w:val="20"/>
                    </w:rPr>
                    <w:t xml:space="preserve"> = ‘Yes’)</w:t>
                  </w:r>
                </w:p>
                <w:p w14:paraId="2648F61C" w14:textId="77777777" w:rsidR="00757A93" w:rsidRDefault="00757A93" w:rsidP="00C805D3">
                  <w:pPr>
                    <w:rPr>
                      <w:sz w:val="20"/>
                      <w:szCs w:val="20"/>
                    </w:rPr>
                  </w:pPr>
                  <w:r>
                    <w:rPr>
                      <w:b/>
                      <w:sz w:val="20"/>
                      <w:szCs w:val="20"/>
                    </w:rPr>
                    <w:t>Values</w:t>
                  </w:r>
                  <w:r>
                    <w:rPr>
                      <w:sz w:val="20"/>
                      <w:szCs w:val="20"/>
                    </w:rPr>
                    <w:t>:  Yes, No</w:t>
                  </w:r>
                </w:p>
                <w:p w14:paraId="58165541" w14:textId="77777777" w:rsidR="00757A93" w:rsidRPr="003209C8" w:rsidRDefault="00757A93" w:rsidP="00C805D3">
                  <w:pPr>
                    <w:rPr>
                      <w:sz w:val="20"/>
                      <w:szCs w:val="20"/>
                    </w:rPr>
                  </w:pPr>
                  <w:r>
                    <w:rPr>
                      <w:b/>
                      <w:sz w:val="20"/>
                      <w:szCs w:val="20"/>
                    </w:rPr>
                    <w:t>Default</w:t>
                  </w:r>
                  <w:r>
                    <w:rPr>
                      <w:sz w:val="20"/>
                      <w:szCs w:val="20"/>
                    </w:rPr>
                    <w:t>: No</w:t>
                  </w:r>
                </w:p>
              </w:tc>
              <w:tc>
                <w:tcPr>
                  <w:tcW w:w="1048" w:type="dxa"/>
                </w:tcPr>
                <w:p w14:paraId="6BD18A95" w14:textId="77777777" w:rsidR="00757A93" w:rsidRPr="00750572" w:rsidRDefault="00757A93" w:rsidP="00C805D3">
                  <w:pPr>
                    <w:rPr>
                      <w:sz w:val="20"/>
                      <w:szCs w:val="20"/>
                    </w:rPr>
                  </w:pPr>
                  <w:r>
                    <w:rPr>
                      <w:sz w:val="20"/>
                      <w:szCs w:val="20"/>
                    </w:rPr>
                    <w:t>Yes</w:t>
                  </w:r>
                </w:p>
              </w:tc>
              <w:tc>
                <w:tcPr>
                  <w:tcW w:w="1157" w:type="dxa"/>
                </w:tcPr>
                <w:p w14:paraId="60BE6C84" w14:textId="77777777" w:rsidR="00757A93" w:rsidRPr="00750572" w:rsidRDefault="00757A93" w:rsidP="00C805D3">
                  <w:pPr>
                    <w:rPr>
                      <w:sz w:val="20"/>
                      <w:szCs w:val="20"/>
                    </w:rPr>
                  </w:pPr>
                  <w:r>
                    <w:rPr>
                      <w:sz w:val="20"/>
                      <w:szCs w:val="20"/>
                    </w:rPr>
                    <w:t>Workflow Rule #2</w:t>
                  </w:r>
                </w:p>
              </w:tc>
              <w:tc>
                <w:tcPr>
                  <w:tcW w:w="874" w:type="dxa"/>
                </w:tcPr>
                <w:p w14:paraId="0455DD7F" w14:textId="77777777" w:rsidR="00757A93" w:rsidRPr="00750572" w:rsidRDefault="00757A93" w:rsidP="00C805D3">
                  <w:pPr>
                    <w:rPr>
                      <w:sz w:val="20"/>
                      <w:szCs w:val="20"/>
                    </w:rPr>
                  </w:pPr>
                  <w:r>
                    <w:rPr>
                      <w:sz w:val="20"/>
                      <w:szCs w:val="20"/>
                    </w:rPr>
                    <w:t>No</w:t>
                  </w:r>
                </w:p>
              </w:tc>
              <w:tc>
                <w:tcPr>
                  <w:tcW w:w="3343" w:type="dxa"/>
                </w:tcPr>
                <w:p w14:paraId="6D1F06EF" w14:textId="77777777" w:rsidR="00757A93" w:rsidRDefault="00757A93" w:rsidP="00C805D3">
                  <w:pPr>
                    <w:spacing w:after="120"/>
                    <w:rPr>
                      <w:sz w:val="20"/>
                      <w:szCs w:val="20"/>
                    </w:rPr>
                  </w:pPr>
                  <w:r>
                    <w:rPr>
                      <w:sz w:val="20"/>
                      <w:szCs w:val="20"/>
                    </w:rPr>
                    <w:t>Can the previous Case be found?</w:t>
                  </w:r>
                </w:p>
              </w:tc>
            </w:tr>
            <w:tr w:rsidR="00757A93" w:rsidRPr="008D0A72" w14:paraId="51CBE1EC" w14:textId="77777777" w:rsidTr="00C805D3">
              <w:tc>
                <w:tcPr>
                  <w:tcW w:w="1847" w:type="dxa"/>
                </w:tcPr>
                <w:p w14:paraId="4640E7D4" w14:textId="77777777" w:rsidR="00757A93" w:rsidRPr="00750572" w:rsidRDefault="00757A93" w:rsidP="00C805D3">
                  <w:pPr>
                    <w:rPr>
                      <w:sz w:val="20"/>
                      <w:szCs w:val="20"/>
                    </w:rPr>
                  </w:pPr>
                  <w:r w:rsidRPr="00750572">
                    <w:rPr>
                      <w:sz w:val="20"/>
                      <w:szCs w:val="20"/>
                    </w:rPr>
                    <w:t>Type of Feedback (Comments)</w:t>
                  </w:r>
                </w:p>
              </w:tc>
              <w:tc>
                <w:tcPr>
                  <w:tcW w:w="3311" w:type="dxa"/>
                </w:tcPr>
                <w:p w14:paraId="430A90D3" w14:textId="77777777" w:rsidR="00757A93" w:rsidRPr="00750572" w:rsidRDefault="00757A93" w:rsidP="00C805D3">
                  <w:pPr>
                    <w:rPr>
                      <w:sz w:val="20"/>
                      <w:szCs w:val="20"/>
                    </w:rPr>
                  </w:pPr>
                  <w:proofErr w:type="spellStart"/>
                  <w:r w:rsidRPr="00750572">
                    <w:rPr>
                      <w:sz w:val="20"/>
                      <w:szCs w:val="20"/>
                    </w:rPr>
                    <w:t>Picklist</w:t>
                  </w:r>
                  <w:proofErr w:type="spellEnd"/>
                </w:p>
                <w:p w14:paraId="0762BC35" w14:textId="77777777" w:rsidR="00757A93" w:rsidRPr="00750572" w:rsidRDefault="00757A93" w:rsidP="00C805D3">
                  <w:pPr>
                    <w:rPr>
                      <w:sz w:val="20"/>
                      <w:szCs w:val="20"/>
                    </w:rPr>
                  </w:pPr>
                  <w:r w:rsidRPr="00750572">
                    <w:rPr>
                      <w:sz w:val="20"/>
                      <w:szCs w:val="20"/>
                    </w:rPr>
                    <w:t>Values:  Compliment, Complaint</w:t>
                  </w:r>
                </w:p>
                <w:p w14:paraId="71DAF0A7" w14:textId="77777777" w:rsidR="00757A93" w:rsidRPr="00750572" w:rsidRDefault="00757A93" w:rsidP="00C805D3">
                  <w:pPr>
                    <w:tabs>
                      <w:tab w:val="left" w:pos="2190"/>
                    </w:tabs>
                    <w:rPr>
                      <w:sz w:val="20"/>
                      <w:szCs w:val="20"/>
                    </w:rPr>
                  </w:pPr>
                  <w:r w:rsidRPr="00750572">
                    <w:rPr>
                      <w:sz w:val="20"/>
                      <w:szCs w:val="20"/>
                    </w:rPr>
                    <w:t>Default:</w:t>
                  </w:r>
                  <w:r>
                    <w:rPr>
                      <w:sz w:val="20"/>
                      <w:szCs w:val="20"/>
                    </w:rPr>
                    <w:t xml:space="preserve"> </w:t>
                  </w:r>
                </w:p>
              </w:tc>
              <w:tc>
                <w:tcPr>
                  <w:tcW w:w="1048" w:type="dxa"/>
                </w:tcPr>
                <w:p w14:paraId="774F27BB" w14:textId="77777777" w:rsidR="00757A93" w:rsidRPr="00750572" w:rsidRDefault="00757A93" w:rsidP="00C805D3">
                  <w:pPr>
                    <w:rPr>
                      <w:sz w:val="20"/>
                      <w:szCs w:val="20"/>
                    </w:rPr>
                  </w:pPr>
                  <w:r w:rsidRPr="00750572">
                    <w:rPr>
                      <w:sz w:val="20"/>
                      <w:szCs w:val="20"/>
                    </w:rPr>
                    <w:t>Yes</w:t>
                  </w:r>
                </w:p>
              </w:tc>
              <w:tc>
                <w:tcPr>
                  <w:tcW w:w="1157" w:type="dxa"/>
                </w:tcPr>
                <w:p w14:paraId="32B434E2" w14:textId="77777777" w:rsidR="00757A93" w:rsidRPr="00750572" w:rsidRDefault="00757A93" w:rsidP="00C805D3">
                  <w:pPr>
                    <w:rPr>
                      <w:sz w:val="20"/>
                      <w:szCs w:val="20"/>
                    </w:rPr>
                  </w:pPr>
                </w:p>
              </w:tc>
              <w:tc>
                <w:tcPr>
                  <w:tcW w:w="874" w:type="dxa"/>
                </w:tcPr>
                <w:p w14:paraId="465D96FF" w14:textId="77777777" w:rsidR="00757A93" w:rsidRPr="00750572" w:rsidRDefault="00757A93" w:rsidP="00C805D3">
                  <w:pPr>
                    <w:rPr>
                      <w:sz w:val="20"/>
                      <w:szCs w:val="20"/>
                    </w:rPr>
                  </w:pPr>
                  <w:r w:rsidRPr="00750572">
                    <w:rPr>
                      <w:sz w:val="20"/>
                      <w:szCs w:val="20"/>
                    </w:rPr>
                    <w:t>No</w:t>
                  </w:r>
                </w:p>
              </w:tc>
              <w:tc>
                <w:tcPr>
                  <w:tcW w:w="3343" w:type="dxa"/>
                </w:tcPr>
                <w:p w14:paraId="0F7686C3" w14:textId="6D76E20D" w:rsidR="00757A93" w:rsidRPr="00750572" w:rsidRDefault="00D7781B" w:rsidP="00C805D3">
                  <w:pPr>
                    <w:spacing w:after="120"/>
                    <w:rPr>
                      <w:sz w:val="20"/>
                      <w:szCs w:val="20"/>
                    </w:rPr>
                  </w:pPr>
                  <w:r>
                    <w:rPr>
                      <w:sz w:val="20"/>
                      <w:szCs w:val="20"/>
                    </w:rPr>
                    <w:t>What type of feedback is the customer</w:t>
                  </w:r>
                  <w:r w:rsidRPr="00D7781B">
                    <w:rPr>
                      <w:sz w:val="20"/>
                      <w:szCs w:val="20"/>
                    </w:rPr>
                    <w:t xml:space="preserve"> </w:t>
                  </w:r>
                  <w:r>
                    <w:rPr>
                      <w:sz w:val="20"/>
                      <w:szCs w:val="20"/>
                    </w:rPr>
                    <w:t xml:space="preserve">providing? </w:t>
                  </w:r>
                  <w:r w:rsidR="00757A93" w:rsidRPr="00750572">
                    <w:rPr>
                      <w:sz w:val="20"/>
                      <w:szCs w:val="20"/>
                    </w:rPr>
                    <w:t>(Compliment/Complaint)</w:t>
                  </w:r>
                  <w:r w:rsidR="00757A93" w:rsidRPr="00750572">
                    <w:rPr>
                      <w:bCs/>
                    </w:rPr>
                    <w:t xml:space="preserve"> </w:t>
                  </w:r>
                </w:p>
                <w:p w14:paraId="511C9D50" w14:textId="77777777" w:rsidR="00757A93" w:rsidRPr="00750572" w:rsidRDefault="00757A93" w:rsidP="00C805D3">
                  <w:pPr>
                    <w:rPr>
                      <w:sz w:val="20"/>
                      <w:szCs w:val="20"/>
                    </w:rPr>
                  </w:pPr>
                </w:p>
              </w:tc>
            </w:tr>
            <w:tr w:rsidR="00757A93" w:rsidRPr="008D0A72" w14:paraId="0DF1DBBE" w14:textId="77777777" w:rsidTr="00C805D3">
              <w:tc>
                <w:tcPr>
                  <w:tcW w:w="1847" w:type="dxa"/>
                </w:tcPr>
                <w:p w14:paraId="15A70F1A" w14:textId="77777777" w:rsidR="00757A93" w:rsidRPr="00750572" w:rsidRDefault="00757A93" w:rsidP="00C805D3">
                  <w:pPr>
                    <w:rPr>
                      <w:sz w:val="20"/>
                      <w:szCs w:val="20"/>
                    </w:rPr>
                  </w:pPr>
                  <w:r>
                    <w:rPr>
                      <w:sz w:val="20"/>
                      <w:szCs w:val="20"/>
                    </w:rPr>
                    <w:t>Rubbish Issue</w:t>
                  </w:r>
                </w:p>
              </w:tc>
              <w:tc>
                <w:tcPr>
                  <w:tcW w:w="3311" w:type="dxa"/>
                </w:tcPr>
                <w:p w14:paraId="44FB0F4B" w14:textId="77777777" w:rsidR="00757A93" w:rsidRDefault="00757A93" w:rsidP="00C805D3">
                  <w:pPr>
                    <w:rPr>
                      <w:sz w:val="20"/>
                      <w:szCs w:val="20"/>
                    </w:rPr>
                  </w:pPr>
                  <w:r>
                    <w:rPr>
                      <w:sz w:val="20"/>
                      <w:szCs w:val="20"/>
                    </w:rPr>
                    <w:t xml:space="preserve">Dependent </w:t>
                  </w:r>
                  <w:proofErr w:type="spellStart"/>
                  <w:r w:rsidRPr="00750572">
                    <w:rPr>
                      <w:sz w:val="20"/>
                      <w:szCs w:val="20"/>
                    </w:rPr>
                    <w:t>Picklist</w:t>
                  </w:r>
                  <w:proofErr w:type="spellEnd"/>
                </w:p>
                <w:p w14:paraId="6E868896" w14:textId="6DB0469C" w:rsidR="00757A93" w:rsidRDefault="00757A93" w:rsidP="00C805D3">
                  <w:pPr>
                    <w:rPr>
                      <w:sz w:val="20"/>
                      <w:szCs w:val="20"/>
                    </w:rPr>
                  </w:pPr>
                  <w:r>
                    <w:rPr>
                      <w:sz w:val="20"/>
                      <w:szCs w:val="20"/>
                    </w:rPr>
                    <w:t xml:space="preserve">(If </w:t>
                  </w:r>
                  <w:r>
                    <w:rPr>
                      <w:i/>
                      <w:sz w:val="20"/>
                      <w:szCs w:val="20"/>
                    </w:rPr>
                    <w:t>Type of Feedback</w:t>
                  </w:r>
                  <w:r>
                    <w:rPr>
                      <w:sz w:val="20"/>
                      <w:szCs w:val="20"/>
                    </w:rPr>
                    <w:t xml:space="preserve"> = </w:t>
                  </w:r>
                  <w:r w:rsidRPr="0045295C">
                    <w:rPr>
                      <w:strike/>
                      <w:sz w:val="20"/>
                      <w:szCs w:val="20"/>
                      <w:highlight w:val="yellow"/>
                    </w:rPr>
                    <w:t>‘Yes’</w:t>
                  </w:r>
                  <w:r w:rsidR="0045295C" w:rsidRPr="0045295C">
                    <w:rPr>
                      <w:sz w:val="20"/>
                      <w:szCs w:val="20"/>
                      <w:highlight w:val="yellow"/>
                    </w:rPr>
                    <w:t xml:space="preserve"> ‘</w:t>
                  </w:r>
                  <w:r w:rsidR="0045295C" w:rsidRPr="0045295C">
                    <w:rPr>
                      <w:sz w:val="20"/>
                      <w:szCs w:val="20"/>
                      <w:highlight w:val="yellow"/>
                    </w:rPr>
                    <w:t>Complaint</w:t>
                  </w:r>
                  <w:r w:rsidR="0045295C" w:rsidRPr="0045295C">
                    <w:rPr>
                      <w:sz w:val="20"/>
                      <w:szCs w:val="20"/>
                      <w:highlight w:val="yellow"/>
                    </w:rPr>
                    <w:t>’</w:t>
                  </w:r>
                  <w:r>
                    <w:rPr>
                      <w:sz w:val="20"/>
                      <w:szCs w:val="20"/>
                    </w:rPr>
                    <w:t>)</w:t>
                  </w:r>
                </w:p>
                <w:p w14:paraId="3A32C240" w14:textId="77777777" w:rsidR="00757A93" w:rsidRPr="00750572" w:rsidRDefault="00757A93" w:rsidP="00C805D3">
                  <w:pPr>
                    <w:rPr>
                      <w:sz w:val="20"/>
                      <w:szCs w:val="20"/>
                    </w:rPr>
                  </w:pPr>
                  <w:r w:rsidRPr="00C51A21">
                    <w:rPr>
                      <w:b/>
                      <w:sz w:val="20"/>
                      <w:szCs w:val="20"/>
                    </w:rPr>
                    <w:t>Values</w:t>
                  </w:r>
                  <w:r w:rsidRPr="00750572">
                    <w:rPr>
                      <w:sz w:val="20"/>
                      <w:szCs w:val="20"/>
                    </w:rPr>
                    <w:t>:  No, Missed, Noise, Other</w:t>
                  </w:r>
                </w:p>
                <w:p w14:paraId="4852F055" w14:textId="77777777" w:rsidR="00757A93" w:rsidRPr="00750572" w:rsidRDefault="00757A93" w:rsidP="00C805D3">
                  <w:pPr>
                    <w:rPr>
                      <w:sz w:val="20"/>
                      <w:szCs w:val="20"/>
                    </w:rPr>
                  </w:pPr>
                  <w:r w:rsidRPr="00C51A21">
                    <w:rPr>
                      <w:b/>
                      <w:sz w:val="20"/>
                      <w:szCs w:val="20"/>
                    </w:rPr>
                    <w:t>Default</w:t>
                  </w:r>
                  <w:r w:rsidRPr="00750572">
                    <w:rPr>
                      <w:sz w:val="20"/>
                      <w:szCs w:val="20"/>
                    </w:rPr>
                    <w:t xml:space="preserve">:  </w:t>
                  </w:r>
                </w:p>
              </w:tc>
              <w:tc>
                <w:tcPr>
                  <w:tcW w:w="1048" w:type="dxa"/>
                </w:tcPr>
                <w:p w14:paraId="30DAD9FA" w14:textId="77777777" w:rsidR="00757A93" w:rsidRPr="00750572" w:rsidRDefault="00757A93" w:rsidP="00C805D3">
                  <w:pPr>
                    <w:rPr>
                      <w:sz w:val="20"/>
                      <w:szCs w:val="20"/>
                    </w:rPr>
                  </w:pPr>
                  <w:r>
                    <w:rPr>
                      <w:sz w:val="20"/>
                      <w:szCs w:val="20"/>
                    </w:rPr>
                    <w:t>Yes</w:t>
                  </w:r>
                </w:p>
              </w:tc>
              <w:tc>
                <w:tcPr>
                  <w:tcW w:w="1157" w:type="dxa"/>
                </w:tcPr>
                <w:p w14:paraId="56E91147" w14:textId="77777777" w:rsidR="00757A93" w:rsidRDefault="00757A93" w:rsidP="00C805D3">
                  <w:pPr>
                    <w:rPr>
                      <w:sz w:val="20"/>
                      <w:szCs w:val="20"/>
                    </w:rPr>
                  </w:pPr>
                  <w:r>
                    <w:rPr>
                      <w:sz w:val="20"/>
                      <w:szCs w:val="20"/>
                    </w:rPr>
                    <w:t>Workflow Rule #3</w:t>
                  </w:r>
                </w:p>
                <w:p w14:paraId="4648B93E" w14:textId="77777777" w:rsidR="00757A93" w:rsidRDefault="00757A93" w:rsidP="00C805D3">
                  <w:pPr>
                    <w:rPr>
                      <w:sz w:val="20"/>
                      <w:szCs w:val="20"/>
                    </w:rPr>
                  </w:pPr>
                  <w:r>
                    <w:rPr>
                      <w:sz w:val="20"/>
                      <w:szCs w:val="20"/>
                    </w:rPr>
                    <w:t>Workflow Rule #4</w:t>
                  </w:r>
                </w:p>
                <w:p w14:paraId="6EF7614D" w14:textId="77777777" w:rsidR="00757A93" w:rsidRPr="00750572" w:rsidRDefault="00757A93" w:rsidP="00C805D3">
                  <w:pPr>
                    <w:rPr>
                      <w:sz w:val="20"/>
                      <w:szCs w:val="20"/>
                    </w:rPr>
                  </w:pPr>
                  <w:r>
                    <w:rPr>
                      <w:sz w:val="20"/>
                      <w:szCs w:val="20"/>
                    </w:rPr>
                    <w:t>Workflow Rule #5</w:t>
                  </w:r>
                </w:p>
              </w:tc>
              <w:tc>
                <w:tcPr>
                  <w:tcW w:w="874" w:type="dxa"/>
                </w:tcPr>
                <w:p w14:paraId="235CC8C0" w14:textId="77777777" w:rsidR="00757A93" w:rsidRPr="00750572" w:rsidRDefault="00757A93" w:rsidP="00C805D3">
                  <w:pPr>
                    <w:rPr>
                      <w:sz w:val="20"/>
                      <w:szCs w:val="20"/>
                    </w:rPr>
                  </w:pPr>
                </w:p>
              </w:tc>
              <w:tc>
                <w:tcPr>
                  <w:tcW w:w="3343" w:type="dxa"/>
                </w:tcPr>
                <w:p w14:paraId="398E384E" w14:textId="77777777" w:rsidR="00757A93" w:rsidRPr="00750572" w:rsidRDefault="00757A93" w:rsidP="00C805D3">
                  <w:pPr>
                    <w:spacing w:after="120"/>
                    <w:rPr>
                      <w:sz w:val="20"/>
                      <w:szCs w:val="20"/>
                    </w:rPr>
                  </w:pPr>
                  <w:r>
                    <w:rPr>
                      <w:sz w:val="20"/>
                      <w:szCs w:val="20"/>
                    </w:rPr>
                    <w:t>Does the complaint involve a missed pickup, private dumpsters, sanitation vehicle noise, or another complaint dealing with sanitation?</w:t>
                  </w:r>
                </w:p>
                <w:p w14:paraId="2012D7E9" w14:textId="77777777" w:rsidR="00757A93" w:rsidRPr="00750572" w:rsidRDefault="00757A93" w:rsidP="00C805D3">
                  <w:pPr>
                    <w:spacing w:after="120"/>
                    <w:rPr>
                      <w:sz w:val="20"/>
                      <w:szCs w:val="20"/>
                    </w:rPr>
                  </w:pPr>
                </w:p>
              </w:tc>
            </w:tr>
            <w:tr w:rsidR="00757A93" w:rsidRPr="008D0A72" w14:paraId="10400A31" w14:textId="77777777" w:rsidTr="00C805D3">
              <w:tc>
                <w:tcPr>
                  <w:tcW w:w="1847" w:type="dxa"/>
                </w:tcPr>
                <w:p w14:paraId="1287B030" w14:textId="77777777" w:rsidR="00757A93" w:rsidRPr="00F04895" w:rsidRDefault="00757A93" w:rsidP="00C805D3">
                  <w:pPr>
                    <w:rPr>
                      <w:color w:val="FF0000"/>
                      <w:sz w:val="20"/>
                      <w:szCs w:val="20"/>
                    </w:rPr>
                  </w:pPr>
                  <w:r>
                    <w:rPr>
                      <w:sz w:val="20"/>
                      <w:szCs w:val="20"/>
                    </w:rPr>
                    <w:t>Property Loss Claim</w:t>
                  </w:r>
                </w:p>
              </w:tc>
              <w:tc>
                <w:tcPr>
                  <w:tcW w:w="3311" w:type="dxa"/>
                </w:tcPr>
                <w:p w14:paraId="7A7EE2B2" w14:textId="77777777" w:rsidR="00757A93" w:rsidRDefault="00757A93" w:rsidP="00C805D3">
                  <w:pPr>
                    <w:rPr>
                      <w:sz w:val="20"/>
                      <w:szCs w:val="20"/>
                    </w:rPr>
                  </w:pPr>
                  <w:r>
                    <w:rPr>
                      <w:sz w:val="20"/>
                      <w:szCs w:val="20"/>
                    </w:rPr>
                    <w:t xml:space="preserve">Dependent </w:t>
                  </w:r>
                  <w:proofErr w:type="spellStart"/>
                  <w:r w:rsidRPr="00750572">
                    <w:rPr>
                      <w:sz w:val="20"/>
                      <w:szCs w:val="20"/>
                    </w:rPr>
                    <w:t>Picklist</w:t>
                  </w:r>
                  <w:proofErr w:type="spellEnd"/>
                </w:p>
                <w:p w14:paraId="70CBCEE2" w14:textId="7175E39F" w:rsidR="00757A93" w:rsidRDefault="00757A93" w:rsidP="00C805D3">
                  <w:pPr>
                    <w:rPr>
                      <w:sz w:val="20"/>
                      <w:szCs w:val="20"/>
                    </w:rPr>
                  </w:pPr>
                  <w:r>
                    <w:rPr>
                      <w:sz w:val="20"/>
                      <w:szCs w:val="20"/>
                    </w:rPr>
                    <w:lastRenderedPageBreak/>
                    <w:t xml:space="preserve">(If </w:t>
                  </w:r>
                  <w:r>
                    <w:rPr>
                      <w:i/>
                      <w:sz w:val="20"/>
                      <w:szCs w:val="20"/>
                    </w:rPr>
                    <w:t>Type of Feedback</w:t>
                  </w:r>
                  <w:r>
                    <w:rPr>
                      <w:sz w:val="20"/>
                      <w:szCs w:val="20"/>
                    </w:rPr>
                    <w:t xml:space="preserve"> = </w:t>
                  </w:r>
                  <w:r w:rsidR="0045295C">
                    <w:rPr>
                      <w:sz w:val="20"/>
                      <w:szCs w:val="20"/>
                    </w:rPr>
                    <w:t xml:space="preserve">= </w:t>
                  </w:r>
                  <w:r w:rsidR="0045295C" w:rsidRPr="0045295C">
                    <w:rPr>
                      <w:strike/>
                      <w:sz w:val="20"/>
                      <w:szCs w:val="20"/>
                      <w:highlight w:val="yellow"/>
                    </w:rPr>
                    <w:t>‘Yes’</w:t>
                  </w:r>
                  <w:r w:rsidR="0045295C" w:rsidRPr="0045295C">
                    <w:rPr>
                      <w:sz w:val="20"/>
                      <w:szCs w:val="20"/>
                      <w:highlight w:val="yellow"/>
                    </w:rPr>
                    <w:t xml:space="preserve"> ‘Complaint’</w:t>
                  </w:r>
                  <w:r w:rsidR="0045295C">
                    <w:rPr>
                      <w:sz w:val="20"/>
                      <w:szCs w:val="20"/>
                    </w:rPr>
                    <w:t>)</w:t>
                  </w:r>
                  <w:r>
                    <w:rPr>
                      <w:sz w:val="20"/>
                      <w:szCs w:val="20"/>
                    </w:rPr>
                    <w:t>)</w:t>
                  </w:r>
                </w:p>
                <w:p w14:paraId="55CC967B" w14:textId="77777777" w:rsidR="00757A93" w:rsidRPr="002A2CC8" w:rsidRDefault="00757A93" w:rsidP="00C805D3">
                  <w:pPr>
                    <w:rPr>
                      <w:sz w:val="20"/>
                      <w:szCs w:val="20"/>
                    </w:rPr>
                  </w:pPr>
                  <w:r w:rsidRPr="002A2CC8">
                    <w:rPr>
                      <w:b/>
                      <w:sz w:val="20"/>
                      <w:szCs w:val="20"/>
                    </w:rPr>
                    <w:t>Values:</w:t>
                  </w:r>
                  <w:r w:rsidRPr="002A2CC8">
                    <w:rPr>
                      <w:sz w:val="20"/>
                      <w:szCs w:val="20"/>
                    </w:rPr>
                    <w:t xml:space="preserve">  </w:t>
                  </w:r>
                  <w:r>
                    <w:rPr>
                      <w:sz w:val="20"/>
                      <w:szCs w:val="20"/>
                    </w:rPr>
                    <w:t>Yes, No</w:t>
                  </w:r>
                </w:p>
                <w:p w14:paraId="24B5D98E" w14:textId="77777777" w:rsidR="00757A93" w:rsidRPr="00F04895" w:rsidRDefault="00757A93" w:rsidP="00C805D3">
                  <w:pPr>
                    <w:rPr>
                      <w:color w:val="FF0000"/>
                      <w:sz w:val="20"/>
                      <w:szCs w:val="20"/>
                    </w:rPr>
                  </w:pPr>
                  <w:r w:rsidRPr="002A2CC8">
                    <w:rPr>
                      <w:b/>
                      <w:sz w:val="20"/>
                      <w:szCs w:val="20"/>
                    </w:rPr>
                    <w:t>Default:</w:t>
                  </w:r>
                  <w:r w:rsidRPr="002A2CC8">
                    <w:rPr>
                      <w:sz w:val="20"/>
                      <w:szCs w:val="20"/>
                    </w:rPr>
                    <w:t xml:space="preserve">  </w:t>
                  </w:r>
                </w:p>
              </w:tc>
              <w:tc>
                <w:tcPr>
                  <w:tcW w:w="1048" w:type="dxa"/>
                </w:tcPr>
                <w:p w14:paraId="6F67F380" w14:textId="77777777" w:rsidR="00757A93" w:rsidRPr="00F04895" w:rsidRDefault="00757A93" w:rsidP="00C805D3">
                  <w:pPr>
                    <w:rPr>
                      <w:color w:val="FF0000"/>
                      <w:sz w:val="20"/>
                      <w:szCs w:val="20"/>
                    </w:rPr>
                  </w:pPr>
                  <w:r>
                    <w:rPr>
                      <w:sz w:val="20"/>
                      <w:szCs w:val="20"/>
                    </w:rPr>
                    <w:lastRenderedPageBreak/>
                    <w:t>No</w:t>
                  </w:r>
                </w:p>
              </w:tc>
              <w:tc>
                <w:tcPr>
                  <w:tcW w:w="1157" w:type="dxa"/>
                </w:tcPr>
                <w:p w14:paraId="01F56A51" w14:textId="77777777" w:rsidR="00757A93" w:rsidRPr="00F04895" w:rsidRDefault="00757A93" w:rsidP="00C805D3">
                  <w:pPr>
                    <w:rPr>
                      <w:color w:val="FF0000"/>
                      <w:sz w:val="20"/>
                      <w:szCs w:val="20"/>
                    </w:rPr>
                  </w:pPr>
                  <w:r>
                    <w:rPr>
                      <w:sz w:val="20"/>
                      <w:szCs w:val="20"/>
                    </w:rPr>
                    <w:t xml:space="preserve">Workflow </w:t>
                  </w:r>
                  <w:r>
                    <w:rPr>
                      <w:sz w:val="20"/>
                      <w:szCs w:val="20"/>
                    </w:rPr>
                    <w:lastRenderedPageBreak/>
                    <w:t>Rule #6</w:t>
                  </w:r>
                </w:p>
              </w:tc>
              <w:tc>
                <w:tcPr>
                  <w:tcW w:w="874" w:type="dxa"/>
                </w:tcPr>
                <w:p w14:paraId="3EFC5FCC" w14:textId="77777777" w:rsidR="00757A93" w:rsidRPr="00F04895" w:rsidRDefault="00757A93" w:rsidP="00C805D3">
                  <w:pPr>
                    <w:rPr>
                      <w:color w:val="FF0000"/>
                      <w:sz w:val="20"/>
                      <w:szCs w:val="20"/>
                    </w:rPr>
                  </w:pPr>
                  <w:r>
                    <w:rPr>
                      <w:sz w:val="20"/>
                      <w:szCs w:val="20"/>
                    </w:rPr>
                    <w:lastRenderedPageBreak/>
                    <w:t>No</w:t>
                  </w:r>
                </w:p>
              </w:tc>
              <w:tc>
                <w:tcPr>
                  <w:tcW w:w="3343" w:type="dxa"/>
                </w:tcPr>
                <w:p w14:paraId="72F3DBB1" w14:textId="77777777" w:rsidR="00757A93" w:rsidRPr="00F04895" w:rsidRDefault="00757A93" w:rsidP="00C805D3">
                  <w:pPr>
                    <w:spacing w:after="120"/>
                    <w:rPr>
                      <w:bCs/>
                      <w:color w:val="FF0000"/>
                      <w:sz w:val="20"/>
                      <w:szCs w:val="20"/>
                    </w:rPr>
                  </w:pPr>
                  <w:r>
                    <w:rPr>
                      <w:sz w:val="20"/>
                      <w:szCs w:val="20"/>
                    </w:rPr>
                    <w:t xml:space="preserve">Is this contact about a property loss </w:t>
                  </w:r>
                  <w:r>
                    <w:rPr>
                      <w:sz w:val="20"/>
                      <w:szCs w:val="20"/>
                    </w:rPr>
                    <w:lastRenderedPageBreak/>
                    <w:t>claim?</w:t>
                  </w:r>
                </w:p>
              </w:tc>
            </w:tr>
          </w:tbl>
          <w:p w14:paraId="03D3BB11" w14:textId="77777777" w:rsidR="00757A93" w:rsidRDefault="00757A93" w:rsidP="00C805D3">
            <w:pPr>
              <w:rPr>
                <w:sz w:val="20"/>
                <w:szCs w:val="20"/>
              </w:rPr>
            </w:pPr>
          </w:p>
          <w:p w14:paraId="6CBC36AB" w14:textId="77777777" w:rsidR="00757A93" w:rsidRPr="008D0A72" w:rsidRDefault="00757A93" w:rsidP="00C805D3">
            <w:pPr>
              <w:rPr>
                <w:sz w:val="20"/>
                <w:szCs w:val="20"/>
              </w:rPr>
            </w:pPr>
          </w:p>
          <w:p w14:paraId="0B8A2081" w14:textId="77777777" w:rsidR="00757A93" w:rsidRPr="008D0A72" w:rsidRDefault="00757A93" w:rsidP="00C805D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757A93" w:rsidRPr="008D0A72" w14:paraId="123913C9" w14:textId="77777777" w:rsidTr="00C805D3">
              <w:tc>
                <w:tcPr>
                  <w:tcW w:w="780" w:type="dxa"/>
                  <w:shd w:val="clear" w:color="auto" w:fill="D9D9D9" w:themeFill="background1" w:themeFillShade="D9"/>
                </w:tcPr>
                <w:p w14:paraId="4D0DBB5F" w14:textId="77777777" w:rsidR="00757A93" w:rsidRPr="008D0A72" w:rsidRDefault="00757A93" w:rsidP="00C805D3">
                  <w:pPr>
                    <w:rPr>
                      <w:b/>
                      <w:sz w:val="20"/>
                      <w:szCs w:val="20"/>
                    </w:rPr>
                  </w:pPr>
                  <w:r w:rsidRPr="008D0A72">
                    <w:rPr>
                      <w:b/>
                      <w:sz w:val="20"/>
                      <w:szCs w:val="20"/>
                    </w:rPr>
                    <w:t>Rule #</w:t>
                  </w:r>
                </w:p>
              </w:tc>
              <w:tc>
                <w:tcPr>
                  <w:tcW w:w="2340" w:type="dxa"/>
                  <w:shd w:val="clear" w:color="auto" w:fill="D9D9D9" w:themeFill="background1" w:themeFillShade="D9"/>
                </w:tcPr>
                <w:p w14:paraId="22DA026E" w14:textId="77777777" w:rsidR="00757A93" w:rsidRPr="008D0A72" w:rsidRDefault="00757A93" w:rsidP="00C805D3">
                  <w:pPr>
                    <w:rPr>
                      <w:b/>
                      <w:sz w:val="20"/>
                      <w:szCs w:val="20"/>
                    </w:rPr>
                  </w:pPr>
                  <w:r w:rsidRPr="008D0A72">
                    <w:rPr>
                      <w:b/>
                      <w:sz w:val="20"/>
                      <w:szCs w:val="20"/>
                    </w:rPr>
                    <w:t>Rule Name</w:t>
                  </w:r>
                </w:p>
              </w:tc>
              <w:tc>
                <w:tcPr>
                  <w:tcW w:w="3146" w:type="dxa"/>
                  <w:shd w:val="clear" w:color="auto" w:fill="D9D9D9" w:themeFill="background1" w:themeFillShade="D9"/>
                </w:tcPr>
                <w:p w14:paraId="209C046A" w14:textId="77777777" w:rsidR="00757A93" w:rsidRPr="008D0A72" w:rsidRDefault="00757A93" w:rsidP="00C805D3">
                  <w:pPr>
                    <w:rPr>
                      <w:b/>
                      <w:sz w:val="20"/>
                      <w:szCs w:val="20"/>
                    </w:rPr>
                  </w:pPr>
                  <w:r w:rsidRPr="008D0A72">
                    <w:rPr>
                      <w:b/>
                      <w:sz w:val="20"/>
                      <w:szCs w:val="20"/>
                    </w:rPr>
                    <w:t>Validation Rule</w:t>
                  </w:r>
                </w:p>
              </w:tc>
              <w:tc>
                <w:tcPr>
                  <w:tcW w:w="2974" w:type="dxa"/>
                  <w:shd w:val="clear" w:color="auto" w:fill="D9D9D9" w:themeFill="background1" w:themeFillShade="D9"/>
                </w:tcPr>
                <w:p w14:paraId="1C6210CE" w14:textId="77777777" w:rsidR="00757A93" w:rsidRPr="008D0A72" w:rsidRDefault="00757A93" w:rsidP="00C805D3">
                  <w:pPr>
                    <w:rPr>
                      <w:b/>
                      <w:sz w:val="20"/>
                      <w:szCs w:val="20"/>
                    </w:rPr>
                  </w:pPr>
                  <w:r w:rsidRPr="008D0A72">
                    <w:rPr>
                      <w:b/>
                      <w:sz w:val="20"/>
                      <w:szCs w:val="20"/>
                    </w:rPr>
                    <w:t>Error Message</w:t>
                  </w:r>
                </w:p>
              </w:tc>
              <w:tc>
                <w:tcPr>
                  <w:tcW w:w="2340" w:type="dxa"/>
                  <w:shd w:val="clear" w:color="auto" w:fill="D9D9D9" w:themeFill="background1" w:themeFillShade="D9"/>
                </w:tcPr>
                <w:p w14:paraId="792B6E72" w14:textId="77777777" w:rsidR="00757A93" w:rsidRPr="008D0A72" w:rsidRDefault="00757A93" w:rsidP="00C805D3">
                  <w:pPr>
                    <w:rPr>
                      <w:b/>
                      <w:sz w:val="20"/>
                      <w:szCs w:val="20"/>
                    </w:rPr>
                  </w:pPr>
                  <w:r w:rsidRPr="008D0A72">
                    <w:rPr>
                      <w:b/>
                      <w:sz w:val="20"/>
                      <w:szCs w:val="20"/>
                    </w:rPr>
                    <w:t>Comments</w:t>
                  </w:r>
                </w:p>
              </w:tc>
            </w:tr>
            <w:tr w:rsidR="00757A93" w:rsidRPr="008D0A72" w14:paraId="1407C568" w14:textId="77777777" w:rsidTr="00C805D3">
              <w:tc>
                <w:tcPr>
                  <w:tcW w:w="780" w:type="dxa"/>
                </w:tcPr>
                <w:p w14:paraId="32B8CFFA" w14:textId="77777777" w:rsidR="00757A93" w:rsidRPr="00BD5223" w:rsidRDefault="00757A93" w:rsidP="00C805D3">
                  <w:pPr>
                    <w:rPr>
                      <w:sz w:val="20"/>
                      <w:szCs w:val="20"/>
                    </w:rPr>
                  </w:pPr>
                </w:p>
              </w:tc>
              <w:tc>
                <w:tcPr>
                  <w:tcW w:w="2340" w:type="dxa"/>
                </w:tcPr>
                <w:p w14:paraId="770F6802" w14:textId="77777777" w:rsidR="00757A93" w:rsidRPr="00BD5223" w:rsidRDefault="00757A93" w:rsidP="00C805D3">
                  <w:pPr>
                    <w:rPr>
                      <w:sz w:val="20"/>
                      <w:szCs w:val="20"/>
                    </w:rPr>
                  </w:pPr>
                </w:p>
              </w:tc>
              <w:tc>
                <w:tcPr>
                  <w:tcW w:w="3146" w:type="dxa"/>
                </w:tcPr>
                <w:p w14:paraId="25160BCA" w14:textId="77777777" w:rsidR="00757A93" w:rsidRPr="00BD5223" w:rsidRDefault="00757A93" w:rsidP="00C805D3">
                  <w:pPr>
                    <w:rPr>
                      <w:sz w:val="20"/>
                      <w:szCs w:val="20"/>
                    </w:rPr>
                  </w:pPr>
                </w:p>
              </w:tc>
              <w:tc>
                <w:tcPr>
                  <w:tcW w:w="2974" w:type="dxa"/>
                </w:tcPr>
                <w:p w14:paraId="59CF0FFC" w14:textId="77777777" w:rsidR="00757A93" w:rsidRPr="00BD5223" w:rsidRDefault="00757A93" w:rsidP="00C805D3">
                  <w:pPr>
                    <w:rPr>
                      <w:sz w:val="20"/>
                      <w:szCs w:val="20"/>
                    </w:rPr>
                  </w:pPr>
                </w:p>
              </w:tc>
              <w:tc>
                <w:tcPr>
                  <w:tcW w:w="2340" w:type="dxa"/>
                </w:tcPr>
                <w:p w14:paraId="77A51AF3" w14:textId="77777777" w:rsidR="00757A93" w:rsidRPr="0069151D" w:rsidRDefault="00757A93" w:rsidP="00C805D3">
                  <w:pPr>
                    <w:rPr>
                      <w:sz w:val="20"/>
                      <w:szCs w:val="20"/>
                    </w:rPr>
                  </w:pPr>
                </w:p>
              </w:tc>
            </w:tr>
          </w:tbl>
          <w:p w14:paraId="092CD444" w14:textId="77777777" w:rsidR="00757A93" w:rsidRDefault="00757A93" w:rsidP="00C805D3">
            <w:pPr>
              <w:rPr>
                <w:sz w:val="20"/>
                <w:szCs w:val="20"/>
              </w:rPr>
            </w:pPr>
          </w:p>
          <w:p w14:paraId="17D7F1FF" w14:textId="77777777" w:rsidR="00757A93" w:rsidRPr="00286CB8" w:rsidRDefault="00757A93" w:rsidP="00C805D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757A93" w:rsidRPr="008D0A72" w14:paraId="0BC2E48B" w14:textId="77777777" w:rsidTr="00C805D3">
              <w:trPr>
                <w:cantSplit/>
              </w:trPr>
              <w:tc>
                <w:tcPr>
                  <w:tcW w:w="780" w:type="dxa"/>
                  <w:shd w:val="clear" w:color="auto" w:fill="D9D9D9" w:themeFill="background1" w:themeFillShade="D9"/>
                </w:tcPr>
                <w:p w14:paraId="526B8D71" w14:textId="77777777" w:rsidR="00757A93" w:rsidRPr="008D0A72" w:rsidRDefault="00757A93" w:rsidP="00C805D3">
                  <w:pPr>
                    <w:rPr>
                      <w:b/>
                      <w:sz w:val="20"/>
                      <w:szCs w:val="20"/>
                    </w:rPr>
                  </w:pPr>
                  <w:r w:rsidRPr="008D0A72">
                    <w:rPr>
                      <w:b/>
                      <w:sz w:val="20"/>
                      <w:szCs w:val="20"/>
                    </w:rPr>
                    <w:t>Rule #</w:t>
                  </w:r>
                </w:p>
              </w:tc>
              <w:tc>
                <w:tcPr>
                  <w:tcW w:w="1890" w:type="dxa"/>
                  <w:shd w:val="clear" w:color="auto" w:fill="D9D9D9" w:themeFill="background1" w:themeFillShade="D9"/>
                </w:tcPr>
                <w:p w14:paraId="031DFEAC" w14:textId="77777777" w:rsidR="00757A93" w:rsidRPr="008D0A72" w:rsidRDefault="00757A93" w:rsidP="00C805D3">
                  <w:pPr>
                    <w:rPr>
                      <w:b/>
                      <w:sz w:val="20"/>
                      <w:szCs w:val="20"/>
                    </w:rPr>
                  </w:pPr>
                  <w:r w:rsidRPr="008D0A72">
                    <w:rPr>
                      <w:b/>
                      <w:sz w:val="20"/>
                      <w:szCs w:val="20"/>
                    </w:rPr>
                    <w:t>Rule Name</w:t>
                  </w:r>
                </w:p>
              </w:tc>
              <w:tc>
                <w:tcPr>
                  <w:tcW w:w="2160" w:type="dxa"/>
                  <w:shd w:val="clear" w:color="auto" w:fill="D9D9D9" w:themeFill="background1" w:themeFillShade="D9"/>
                </w:tcPr>
                <w:p w14:paraId="30BFBF10" w14:textId="77777777" w:rsidR="00757A93" w:rsidRPr="008D0A72" w:rsidRDefault="00757A93" w:rsidP="00C805D3">
                  <w:pPr>
                    <w:rPr>
                      <w:b/>
                      <w:sz w:val="20"/>
                      <w:szCs w:val="20"/>
                    </w:rPr>
                  </w:pPr>
                  <w:r>
                    <w:rPr>
                      <w:b/>
                      <w:sz w:val="20"/>
                      <w:szCs w:val="20"/>
                    </w:rPr>
                    <w:t>Rule Description</w:t>
                  </w:r>
                </w:p>
              </w:tc>
              <w:tc>
                <w:tcPr>
                  <w:tcW w:w="2250" w:type="dxa"/>
                  <w:shd w:val="clear" w:color="auto" w:fill="D9D9D9" w:themeFill="background1" w:themeFillShade="D9"/>
                </w:tcPr>
                <w:p w14:paraId="47119398" w14:textId="77777777" w:rsidR="00757A93" w:rsidRPr="008D0A72" w:rsidRDefault="00757A93" w:rsidP="00C805D3">
                  <w:pPr>
                    <w:rPr>
                      <w:b/>
                      <w:sz w:val="20"/>
                      <w:szCs w:val="20"/>
                    </w:rPr>
                  </w:pPr>
                  <w:r>
                    <w:rPr>
                      <w:b/>
                      <w:sz w:val="20"/>
                      <w:szCs w:val="20"/>
                    </w:rPr>
                    <w:t>Evaluation Criteria</w:t>
                  </w:r>
                </w:p>
              </w:tc>
              <w:tc>
                <w:tcPr>
                  <w:tcW w:w="2160" w:type="dxa"/>
                  <w:shd w:val="clear" w:color="auto" w:fill="D9D9D9" w:themeFill="background1" w:themeFillShade="D9"/>
                </w:tcPr>
                <w:p w14:paraId="08580357" w14:textId="77777777" w:rsidR="00757A93" w:rsidRPr="008D0A72" w:rsidRDefault="00757A93" w:rsidP="00C805D3">
                  <w:pPr>
                    <w:rPr>
                      <w:b/>
                      <w:sz w:val="20"/>
                      <w:szCs w:val="20"/>
                    </w:rPr>
                  </w:pPr>
                  <w:r>
                    <w:rPr>
                      <w:b/>
                      <w:sz w:val="20"/>
                      <w:szCs w:val="20"/>
                    </w:rPr>
                    <w:t>Rule Criteria</w:t>
                  </w:r>
                </w:p>
              </w:tc>
              <w:tc>
                <w:tcPr>
                  <w:tcW w:w="2340" w:type="dxa"/>
                  <w:shd w:val="clear" w:color="auto" w:fill="D9D9D9" w:themeFill="background1" w:themeFillShade="D9"/>
                </w:tcPr>
                <w:p w14:paraId="3384E145" w14:textId="77777777" w:rsidR="00757A93" w:rsidRPr="008D0A72" w:rsidRDefault="00757A93" w:rsidP="00C805D3">
                  <w:pPr>
                    <w:rPr>
                      <w:b/>
                      <w:sz w:val="20"/>
                      <w:szCs w:val="20"/>
                    </w:rPr>
                  </w:pPr>
                  <w:r>
                    <w:rPr>
                      <w:b/>
                      <w:sz w:val="20"/>
                      <w:szCs w:val="20"/>
                    </w:rPr>
                    <w:t>Workflow Action</w:t>
                  </w:r>
                </w:p>
              </w:tc>
            </w:tr>
            <w:tr w:rsidR="00757A93" w:rsidRPr="008D0A72" w14:paraId="6DB0DA0C" w14:textId="77777777" w:rsidTr="00C805D3">
              <w:trPr>
                <w:cantSplit/>
              </w:trPr>
              <w:tc>
                <w:tcPr>
                  <w:tcW w:w="780" w:type="dxa"/>
                </w:tcPr>
                <w:p w14:paraId="4EC65F1E" w14:textId="77777777" w:rsidR="00757A93" w:rsidRPr="003209C8" w:rsidRDefault="00757A93" w:rsidP="00C805D3">
                  <w:pPr>
                    <w:rPr>
                      <w:sz w:val="20"/>
                      <w:szCs w:val="20"/>
                    </w:rPr>
                  </w:pPr>
                  <w:r w:rsidRPr="003209C8">
                    <w:rPr>
                      <w:sz w:val="20"/>
                      <w:szCs w:val="20"/>
                    </w:rPr>
                    <w:t>1</w:t>
                  </w:r>
                </w:p>
              </w:tc>
              <w:tc>
                <w:tcPr>
                  <w:tcW w:w="1890" w:type="dxa"/>
                </w:tcPr>
                <w:p w14:paraId="2B3BEBB3" w14:textId="77777777" w:rsidR="00757A93" w:rsidRPr="003209C8" w:rsidRDefault="00757A93" w:rsidP="00C805D3">
                  <w:pPr>
                    <w:rPr>
                      <w:sz w:val="20"/>
                      <w:szCs w:val="20"/>
                    </w:rPr>
                  </w:pPr>
                  <w:r>
                    <w:rPr>
                      <w:sz w:val="20"/>
                      <w:szCs w:val="20"/>
                    </w:rPr>
                    <w:t xml:space="preserve">Workflow Rule for </w:t>
                  </w:r>
                  <w:r>
                    <w:rPr>
                      <w:i/>
                      <w:sz w:val="20"/>
                      <w:szCs w:val="20"/>
                    </w:rPr>
                    <w:t>Previous Case</w:t>
                  </w:r>
                </w:p>
              </w:tc>
              <w:tc>
                <w:tcPr>
                  <w:tcW w:w="2160" w:type="dxa"/>
                </w:tcPr>
                <w:p w14:paraId="34CDF7C9" w14:textId="77777777" w:rsidR="00757A93" w:rsidRPr="003209C8" w:rsidRDefault="00757A93" w:rsidP="00C805D3">
                  <w:pPr>
                    <w:rPr>
                      <w:sz w:val="20"/>
                      <w:szCs w:val="20"/>
                    </w:rPr>
                  </w:pPr>
                  <w:r>
                    <w:rPr>
                      <w:sz w:val="20"/>
                      <w:szCs w:val="20"/>
                    </w:rPr>
                    <w:t>If the issue relates to a previous case that case should be referenced</w:t>
                  </w:r>
                </w:p>
              </w:tc>
              <w:tc>
                <w:tcPr>
                  <w:tcW w:w="2250" w:type="dxa"/>
                </w:tcPr>
                <w:p w14:paraId="5CA7B7FA" w14:textId="77777777" w:rsidR="00757A93" w:rsidRPr="003209C8"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2949E97C" w14:textId="77777777" w:rsidR="00757A93" w:rsidRPr="003209C8" w:rsidRDefault="00757A93" w:rsidP="00C805D3">
                  <w:pPr>
                    <w:rPr>
                      <w:sz w:val="20"/>
                      <w:szCs w:val="20"/>
                    </w:rPr>
                  </w:pPr>
                  <w:r>
                    <w:rPr>
                      <w:i/>
                      <w:sz w:val="20"/>
                      <w:szCs w:val="20"/>
                    </w:rPr>
                    <w:t>Previous Case</w:t>
                  </w:r>
                  <w:r>
                    <w:rPr>
                      <w:sz w:val="20"/>
                      <w:szCs w:val="20"/>
                    </w:rPr>
                    <w:t xml:space="preserve"> = ‘Yes’</w:t>
                  </w:r>
                </w:p>
              </w:tc>
              <w:tc>
                <w:tcPr>
                  <w:tcW w:w="2340" w:type="dxa"/>
                </w:tcPr>
                <w:p w14:paraId="138EF099" w14:textId="77777777" w:rsidR="00757A93" w:rsidRPr="003209C8" w:rsidRDefault="00757A93" w:rsidP="00C805D3">
                  <w:pPr>
                    <w:rPr>
                      <w:sz w:val="20"/>
                      <w:szCs w:val="20"/>
                    </w:rPr>
                  </w:pPr>
                  <w:r>
                    <w:rPr>
                      <w:sz w:val="20"/>
                      <w:szCs w:val="20"/>
                    </w:rPr>
                    <w:t xml:space="preserve">Display Message:  “Try to locate previous case based on Case Number, Contact Name, or Service Request Location amend the previous case.  If the case has been closed but not resolved, change status to </w:t>
                  </w:r>
                  <w:r w:rsidRPr="003209C8">
                    <w:rPr>
                      <w:i/>
                      <w:sz w:val="20"/>
                      <w:szCs w:val="20"/>
                    </w:rPr>
                    <w:t>Redress</w:t>
                  </w:r>
                  <w:r>
                    <w:rPr>
                      <w:sz w:val="20"/>
                      <w:szCs w:val="20"/>
                    </w:rPr>
                    <w:t>”</w:t>
                  </w:r>
                </w:p>
              </w:tc>
            </w:tr>
            <w:tr w:rsidR="00757A93" w:rsidRPr="008D0A72" w14:paraId="4AC65597" w14:textId="77777777" w:rsidTr="00C805D3">
              <w:trPr>
                <w:cantSplit/>
              </w:trPr>
              <w:tc>
                <w:tcPr>
                  <w:tcW w:w="780" w:type="dxa"/>
                </w:tcPr>
                <w:p w14:paraId="34A9EE9A" w14:textId="77777777" w:rsidR="00757A93" w:rsidRPr="003209C8" w:rsidRDefault="00757A93" w:rsidP="00C805D3">
                  <w:pPr>
                    <w:rPr>
                      <w:sz w:val="20"/>
                      <w:szCs w:val="20"/>
                    </w:rPr>
                  </w:pPr>
                  <w:r>
                    <w:rPr>
                      <w:sz w:val="20"/>
                      <w:szCs w:val="20"/>
                    </w:rPr>
                    <w:t>2</w:t>
                  </w:r>
                </w:p>
              </w:tc>
              <w:tc>
                <w:tcPr>
                  <w:tcW w:w="1890" w:type="dxa"/>
                </w:tcPr>
                <w:p w14:paraId="76336787" w14:textId="77777777" w:rsidR="00757A93" w:rsidRPr="003209C8" w:rsidRDefault="00757A93" w:rsidP="00C805D3">
                  <w:pPr>
                    <w:rPr>
                      <w:i/>
                      <w:sz w:val="20"/>
                      <w:szCs w:val="20"/>
                    </w:rPr>
                  </w:pPr>
                  <w:r>
                    <w:rPr>
                      <w:sz w:val="20"/>
                      <w:szCs w:val="20"/>
                    </w:rPr>
                    <w:t xml:space="preserve">Workflow Rule for </w:t>
                  </w:r>
                  <w:r>
                    <w:rPr>
                      <w:i/>
                      <w:sz w:val="20"/>
                      <w:szCs w:val="20"/>
                    </w:rPr>
                    <w:t>Previous Case found</w:t>
                  </w:r>
                </w:p>
              </w:tc>
              <w:tc>
                <w:tcPr>
                  <w:tcW w:w="2160" w:type="dxa"/>
                </w:tcPr>
                <w:p w14:paraId="2D17A13A" w14:textId="77777777" w:rsidR="00757A93" w:rsidRDefault="00757A93" w:rsidP="00C805D3">
                  <w:pPr>
                    <w:rPr>
                      <w:sz w:val="20"/>
                      <w:szCs w:val="20"/>
                    </w:rPr>
                  </w:pPr>
                  <w:r>
                    <w:rPr>
                      <w:sz w:val="20"/>
                      <w:szCs w:val="20"/>
                    </w:rPr>
                    <w:t>If the previous Case is found the current Case should be closed</w:t>
                  </w:r>
                </w:p>
              </w:tc>
              <w:tc>
                <w:tcPr>
                  <w:tcW w:w="2250" w:type="dxa"/>
                </w:tcPr>
                <w:p w14:paraId="7E90F938" w14:textId="77777777" w:rsidR="00757A93" w:rsidRPr="003209C8"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1AB5E0AB" w14:textId="77777777" w:rsidR="00757A93" w:rsidRPr="003209C8" w:rsidRDefault="00757A93" w:rsidP="00C805D3">
                  <w:pPr>
                    <w:rPr>
                      <w:sz w:val="20"/>
                      <w:szCs w:val="20"/>
                    </w:rPr>
                  </w:pPr>
                  <w:r>
                    <w:rPr>
                      <w:i/>
                      <w:sz w:val="20"/>
                      <w:szCs w:val="20"/>
                    </w:rPr>
                    <w:t>Previous Case found</w:t>
                  </w:r>
                  <w:r>
                    <w:rPr>
                      <w:sz w:val="20"/>
                      <w:szCs w:val="20"/>
                    </w:rPr>
                    <w:t xml:space="preserve"> = ‘Yes’</w:t>
                  </w:r>
                </w:p>
              </w:tc>
              <w:tc>
                <w:tcPr>
                  <w:tcW w:w="2340" w:type="dxa"/>
                </w:tcPr>
                <w:p w14:paraId="4E78B53F" w14:textId="77777777" w:rsidR="00757A93" w:rsidRDefault="00757A93" w:rsidP="00C805D3">
                  <w:pPr>
                    <w:rPr>
                      <w:sz w:val="20"/>
                      <w:szCs w:val="20"/>
                    </w:rPr>
                  </w:pPr>
                  <w:r>
                    <w:rPr>
                      <w:sz w:val="20"/>
                      <w:szCs w:val="20"/>
                    </w:rPr>
                    <w:t>Display Message:  “Proceed with previous case.  This case will be closed.”</w:t>
                  </w:r>
                </w:p>
                <w:p w14:paraId="07CE036A" w14:textId="77777777" w:rsidR="00757A93" w:rsidRDefault="00757A93" w:rsidP="00C805D3">
                  <w:pPr>
                    <w:rPr>
                      <w:sz w:val="20"/>
                      <w:szCs w:val="20"/>
                    </w:rPr>
                  </w:pPr>
                </w:p>
                <w:p w14:paraId="05659E9A" w14:textId="77777777" w:rsidR="00757A93" w:rsidRPr="000E4B97" w:rsidRDefault="00757A93" w:rsidP="00C805D3">
                  <w:pPr>
                    <w:rPr>
                      <w:sz w:val="20"/>
                      <w:szCs w:val="20"/>
                    </w:rPr>
                  </w:pPr>
                  <w:r w:rsidRPr="000E4B97">
                    <w:rPr>
                      <w:sz w:val="20"/>
                      <w:szCs w:val="20"/>
                    </w:rPr>
                    <w:t>Automatically change Service Request Type to “Service Not Needed’ and save the case.</w:t>
                  </w:r>
                </w:p>
                <w:p w14:paraId="26822A0D" w14:textId="77777777" w:rsidR="00757A93" w:rsidRPr="000E4B97" w:rsidRDefault="00757A93" w:rsidP="00C805D3">
                  <w:pPr>
                    <w:rPr>
                      <w:sz w:val="20"/>
                      <w:szCs w:val="20"/>
                    </w:rPr>
                  </w:pPr>
                </w:p>
                <w:p w14:paraId="6A93FFB9" w14:textId="77777777" w:rsidR="00757A93" w:rsidRDefault="00757A93" w:rsidP="00C805D3">
                  <w:pPr>
                    <w:rPr>
                      <w:sz w:val="20"/>
                      <w:szCs w:val="20"/>
                    </w:rPr>
                  </w:pPr>
                  <w:r w:rsidRPr="000E4B97">
                    <w:rPr>
                      <w:sz w:val="20"/>
                      <w:szCs w:val="20"/>
                    </w:rPr>
                    <w:t>Automatically assign the case and then close it with a Close Reason = “Service Not Needed”.</w:t>
                  </w:r>
                </w:p>
              </w:tc>
            </w:tr>
            <w:tr w:rsidR="00757A93" w:rsidRPr="008D0A72" w14:paraId="357ACD1F" w14:textId="77777777" w:rsidTr="00C805D3">
              <w:trPr>
                <w:cantSplit/>
              </w:trPr>
              <w:tc>
                <w:tcPr>
                  <w:tcW w:w="780" w:type="dxa"/>
                </w:tcPr>
                <w:p w14:paraId="35CE6596" w14:textId="77777777" w:rsidR="00757A93" w:rsidRDefault="00757A93" w:rsidP="00C805D3">
                  <w:pPr>
                    <w:rPr>
                      <w:sz w:val="20"/>
                      <w:szCs w:val="20"/>
                    </w:rPr>
                  </w:pPr>
                  <w:r>
                    <w:rPr>
                      <w:sz w:val="20"/>
                      <w:szCs w:val="20"/>
                    </w:rPr>
                    <w:lastRenderedPageBreak/>
                    <w:t>3</w:t>
                  </w:r>
                </w:p>
              </w:tc>
              <w:tc>
                <w:tcPr>
                  <w:tcW w:w="1890" w:type="dxa"/>
                </w:tcPr>
                <w:p w14:paraId="4A1BFC44" w14:textId="77777777" w:rsidR="00757A93" w:rsidRPr="003209C8" w:rsidRDefault="00757A93" w:rsidP="00C805D3">
                  <w:pPr>
                    <w:rPr>
                      <w:sz w:val="20"/>
                      <w:szCs w:val="20"/>
                    </w:rPr>
                  </w:pPr>
                  <w:r>
                    <w:rPr>
                      <w:sz w:val="20"/>
                      <w:szCs w:val="20"/>
                    </w:rPr>
                    <w:t xml:space="preserve">Workflow Rule for </w:t>
                  </w:r>
                  <w:r>
                    <w:rPr>
                      <w:i/>
                      <w:sz w:val="20"/>
                      <w:szCs w:val="20"/>
                    </w:rPr>
                    <w:t>Rubbish Issue</w:t>
                  </w:r>
                  <w:r>
                    <w:rPr>
                      <w:sz w:val="20"/>
                      <w:szCs w:val="20"/>
                    </w:rPr>
                    <w:t xml:space="preserve"> = ‘Noise’</w:t>
                  </w:r>
                </w:p>
              </w:tc>
              <w:tc>
                <w:tcPr>
                  <w:tcW w:w="2160" w:type="dxa"/>
                </w:tcPr>
                <w:p w14:paraId="2EA98F33" w14:textId="77777777" w:rsidR="00757A93" w:rsidRDefault="00757A93" w:rsidP="00C805D3">
                  <w:pPr>
                    <w:rPr>
                      <w:sz w:val="20"/>
                      <w:szCs w:val="20"/>
                    </w:rPr>
                  </w:pPr>
                  <w:r>
                    <w:rPr>
                      <w:sz w:val="20"/>
                      <w:szCs w:val="20"/>
                    </w:rPr>
                    <w:t>If this is a Noise Complaint the caller should be referred to the Health Department</w:t>
                  </w:r>
                </w:p>
              </w:tc>
              <w:tc>
                <w:tcPr>
                  <w:tcW w:w="2250" w:type="dxa"/>
                </w:tcPr>
                <w:p w14:paraId="39E770D8" w14:textId="77777777" w:rsidR="00757A93" w:rsidRPr="00F71D66"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7EE0D5B9" w14:textId="77777777" w:rsidR="00757A93" w:rsidRDefault="00757A93" w:rsidP="00C805D3">
                  <w:pPr>
                    <w:rPr>
                      <w:i/>
                      <w:sz w:val="20"/>
                      <w:szCs w:val="20"/>
                    </w:rPr>
                  </w:pPr>
                  <w:r>
                    <w:rPr>
                      <w:i/>
                      <w:sz w:val="20"/>
                      <w:szCs w:val="20"/>
                    </w:rPr>
                    <w:t>Rubbish Issue</w:t>
                  </w:r>
                  <w:r>
                    <w:rPr>
                      <w:sz w:val="20"/>
                      <w:szCs w:val="20"/>
                    </w:rPr>
                    <w:t xml:space="preserve"> = ‘Noise’</w:t>
                  </w:r>
                </w:p>
              </w:tc>
              <w:tc>
                <w:tcPr>
                  <w:tcW w:w="2340" w:type="dxa"/>
                </w:tcPr>
                <w:p w14:paraId="12741072" w14:textId="77777777" w:rsidR="00757A93" w:rsidRDefault="00757A93" w:rsidP="00C805D3">
                  <w:pPr>
                    <w:rPr>
                      <w:sz w:val="20"/>
                      <w:szCs w:val="20"/>
                    </w:rPr>
                  </w:pPr>
                  <w:r>
                    <w:rPr>
                      <w:sz w:val="20"/>
                      <w:szCs w:val="20"/>
                    </w:rPr>
                    <w:t xml:space="preserve">Display Message:  “Advise constituent to contact the Health Department at </w:t>
                  </w:r>
                  <w:r w:rsidRPr="003209C8">
                    <w:rPr>
                      <w:sz w:val="20"/>
                      <w:szCs w:val="20"/>
                    </w:rPr>
                    <w:t>215-685-7580</w:t>
                  </w:r>
                  <w:r>
                    <w:rPr>
                      <w:sz w:val="20"/>
                      <w:szCs w:val="20"/>
                    </w:rPr>
                    <w:t>.”</w:t>
                  </w:r>
                </w:p>
                <w:p w14:paraId="09A7B105" w14:textId="77777777" w:rsidR="00757A93" w:rsidRDefault="00757A93" w:rsidP="00C805D3">
                  <w:pPr>
                    <w:rPr>
                      <w:sz w:val="20"/>
                      <w:szCs w:val="20"/>
                    </w:rPr>
                  </w:pPr>
                </w:p>
                <w:p w14:paraId="013ECADC" w14:textId="77777777" w:rsidR="00757A93" w:rsidRPr="000E4B97" w:rsidRDefault="00757A93" w:rsidP="00C805D3">
                  <w:pPr>
                    <w:rPr>
                      <w:sz w:val="20"/>
                      <w:szCs w:val="20"/>
                    </w:rPr>
                  </w:pPr>
                  <w:r w:rsidRPr="000E4B97">
                    <w:rPr>
                      <w:sz w:val="20"/>
                      <w:szCs w:val="20"/>
                    </w:rPr>
                    <w:t>Automatically change Service Request Type to “Service Not Needed’ and save the case.</w:t>
                  </w:r>
                </w:p>
                <w:p w14:paraId="60F91CAE" w14:textId="77777777" w:rsidR="00757A93" w:rsidRPr="000E4B97" w:rsidRDefault="00757A93" w:rsidP="00C805D3">
                  <w:pPr>
                    <w:rPr>
                      <w:sz w:val="20"/>
                      <w:szCs w:val="20"/>
                    </w:rPr>
                  </w:pPr>
                </w:p>
                <w:p w14:paraId="4FCE3958" w14:textId="77777777" w:rsidR="00757A93" w:rsidRDefault="00757A93" w:rsidP="00C805D3">
                  <w:pPr>
                    <w:rPr>
                      <w:sz w:val="20"/>
                      <w:szCs w:val="20"/>
                    </w:rPr>
                  </w:pPr>
                  <w:r w:rsidRPr="000E4B97">
                    <w:rPr>
                      <w:sz w:val="20"/>
                      <w:szCs w:val="20"/>
                    </w:rPr>
                    <w:t>Automatically assign the case and then close it with a Close Reason = “Service Not Needed”.</w:t>
                  </w:r>
                </w:p>
              </w:tc>
            </w:tr>
            <w:tr w:rsidR="00757A93" w:rsidRPr="008D0A72" w14:paraId="527AF68D" w14:textId="77777777" w:rsidTr="00C805D3">
              <w:trPr>
                <w:cantSplit/>
              </w:trPr>
              <w:tc>
                <w:tcPr>
                  <w:tcW w:w="780" w:type="dxa"/>
                </w:tcPr>
                <w:p w14:paraId="431BE42C" w14:textId="77777777" w:rsidR="00757A93" w:rsidRDefault="00757A93" w:rsidP="00C805D3">
                  <w:pPr>
                    <w:rPr>
                      <w:sz w:val="20"/>
                      <w:szCs w:val="20"/>
                    </w:rPr>
                  </w:pPr>
                  <w:r>
                    <w:rPr>
                      <w:sz w:val="20"/>
                      <w:szCs w:val="20"/>
                    </w:rPr>
                    <w:t>4</w:t>
                  </w:r>
                </w:p>
              </w:tc>
              <w:tc>
                <w:tcPr>
                  <w:tcW w:w="1890" w:type="dxa"/>
                </w:tcPr>
                <w:p w14:paraId="200D3185" w14:textId="77777777" w:rsidR="00757A93" w:rsidRDefault="00757A93" w:rsidP="00C805D3">
                  <w:pPr>
                    <w:rPr>
                      <w:sz w:val="20"/>
                      <w:szCs w:val="20"/>
                    </w:rPr>
                  </w:pPr>
                  <w:r>
                    <w:rPr>
                      <w:sz w:val="20"/>
                      <w:szCs w:val="20"/>
                    </w:rPr>
                    <w:t xml:space="preserve">Workflow Rule for </w:t>
                  </w:r>
                  <w:r>
                    <w:rPr>
                      <w:i/>
                      <w:sz w:val="20"/>
                      <w:szCs w:val="20"/>
                    </w:rPr>
                    <w:t>Rubbish Issue</w:t>
                  </w:r>
                  <w:r>
                    <w:rPr>
                      <w:sz w:val="20"/>
                      <w:szCs w:val="20"/>
                    </w:rPr>
                    <w:t xml:space="preserve"> = ‘Missed’</w:t>
                  </w:r>
                </w:p>
              </w:tc>
              <w:tc>
                <w:tcPr>
                  <w:tcW w:w="2160" w:type="dxa"/>
                </w:tcPr>
                <w:p w14:paraId="3531845F" w14:textId="77777777" w:rsidR="00757A93" w:rsidRDefault="00757A93" w:rsidP="00C805D3">
                  <w:pPr>
                    <w:rPr>
                      <w:sz w:val="20"/>
                      <w:szCs w:val="20"/>
                    </w:rPr>
                  </w:pPr>
                  <w:r>
                    <w:rPr>
                      <w:sz w:val="20"/>
                      <w:szCs w:val="20"/>
                    </w:rPr>
                    <w:t>If this complaint involves a missed rubbish pickup, it should be referred to the Missed Pickup Service Request</w:t>
                  </w:r>
                </w:p>
              </w:tc>
              <w:tc>
                <w:tcPr>
                  <w:tcW w:w="2250" w:type="dxa"/>
                </w:tcPr>
                <w:p w14:paraId="47B00E2C" w14:textId="77777777" w:rsidR="00757A93" w:rsidRPr="00F71D66"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481C89C5" w14:textId="77777777" w:rsidR="00757A93" w:rsidRDefault="00757A93" w:rsidP="00C805D3">
                  <w:pPr>
                    <w:rPr>
                      <w:i/>
                      <w:sz w:val="20"/>
                      <w:szCs w:val="20"/>
                    </w:rPr>
                  </w:pPr>
                  <w:r>
                    <w:rPr>
                      <w:i/>
                      <w:sz w:val="20"/>
                      <w:szCs w:val="20"/>
                    </w:rPr>
                    <w:t>Rubbish Issue</w:t>
                  </w:r>
                  <w:r>
                    <w:rPr>
                      <w:sz w:val="20"/>
                      <w:szCs w:val="20"/>
                    </w:rPr>
                    <w:t xml:space="preserve"> = ‘Missed’</w:t>
                  </w:r>
                </w:p>
              </w:tc>
              <w:tc>
                <w:tcPr>
                  <w:tcW w:w="2340" w:type="dxa"/>
                </w:tcPr>
                <w:p w14:paraId="09DE37F7" w14:textId="77777777" w:rsidR="00757A93" w:rsidRPr="00783F3A" w:rsidRDefault="00757A93" w:rsidP="00C805D3">
                  <w:pPr>
                    <w:rPr>
                      <w:sz w:val="20"/>
                      <w:szCs w:val="20"/>
                    </w:rPr>
                  </w:pPr>
                  <w:r w:rsidRPr="00783F3A">
                    <w:rPr>
                      <w:sz w:val="20"/>
                      <w:szCs w:val="20"/>
                    </w:rPr>
                    <w:t xml:space="preserve">Display message:  “The system has changed the Case Record Type to </w:t>
                  </w:r>
                  <w:r>
                    <w:rPr>
                      <w:sz w:val="20"/>
                      <w:szCs w:val="20"/>
                    </w:rPr>
                    <w:t>Rubbish Collection</w:t>
                  </w:r>
                  <w:r w:rsidRPr="00783F3A">
                    <w:rPr>
                      <w:sz w:val="20"/>
                      <w:szCs w:val="20"/>
                    </w:rPr>
                    <w:t>.”</w:t>
                  </w:r>
                </w:p>
                <w:p w14:paraId="2D15B9B3" w14:textId="77777777" w:rsidR="00757A93" w:rsidRPr="00783F3A" w:rsidRDefault="00757A93" w:rsidP="00C805D3">
                  <w:pPr>
                    <w:rPr>
                      <w:sz w:val="20"/>
                      <w:szCs w:val="20"/>
                    </w:rPr>
                  </w:pPr>
                </w:p>
                <w:p w14:paraId="3581DFFE" w14:textId="77777777" w:rsidR="00757A93" w:rsidRDefault="00757A93" w:rsidP="00C805D3">
                  <w:pPr>
                    <w:rPr>
                      <w:sz w:val="20"/>
                      <w:szCs w:val="20"/>
                    </w:rPr>
                  </w:pPr>
                  <w:r w:rsidRPr="00783F3A">
                    <w:rPr>
                      <w:sz w:val="20"/>
                      <w:szCs w:val="20"/>
                    </w:rPr>
                    <w:t xml:space="preserve">Automatically change the </w:t>
                  </w:r>
                  <w:r w:rsidRPr="00783F3A">
                    <w:rPr>
                      <w:i/>
                      <w:sz w:val="20"/>
                      <w:szCs w:val="20"/>
                    </w:rPr>
                    <w:t>Case Record Type</w:t>
                  </w:r>
                  <w:r w:rsidRPr="00783F3A">
                    <w:rPr>
                      <w:sz w:val="20"/>
                      <w:szCs w:val="20"/>
                    </w:rPr>
                    <w:t xml:space="preserve"> = ‘</w:t>
                  </w:r>
                  <w:r>
                    <w:rPr>
                      <w:sz w:val="20"/>
                      <w:szCs w:val="20"/>
                    </w:rPr>
                    <w:t>Rubbish Collection</w:t>
                  </w:r>
                  <w:r w:rsidRPr="00783F3A">
                    <w:rPr>
                      <w:sz w:val="20"/>
                      <w:szCs w:val="20"/>
                    </w:rPr>
                    <w:t>’</w:t>
                  </w:r>
                </w:p>
              </w:tc>
            </w:tr>
            <w:tr w:rsidR="00757A93" w:rsidRPr="008D0A72" w14:paraId="121AF7BE" w14:textId="77777777" w:rsidTr="00C805D3">
              <w:trPr>
                <w:cantSplit/>
              </w:trPr>
              <w:tc>
                <w:tcPr>
                  <w:tcW w:w="780" w:type="dxa"/>
                </w:tcPr>
                <w:p w14:paraId="525172E9" w14:textId="77777777" w:rsidR="00757A93" w:rsidRDefault="00757A93" w:rsidP="00C805D3">
                  <w:pPr>
                    <w:rPr>
                      <w:sz w:val="20"/>
                      <w:szCs w:val="20"/>
                    </w:rPr>
                  </w:pPr>
                  <w:r>
                    <w:rPr>
                      <w:sz w:val="20"/>
                      <w:szCs w:val="20"/>
                    </w:rPr>
                    <w:t>5</w:t>
                  </w:r>
                </w:p>
              </w:tc>
              <w:tc>
                <w:tcPr>
                  <w:tcW w:w="1890" w:type="dxa"/>
                </w:tcPr>
                <w:p w14:paraId="19B23FDF" w14:textId="77777777" w:rsidR="00757A93" w:rsidRDefault="00757A93" w:rsidP="00C805D3">
                  <w:pPr>
                    <w:rPr>
                      <w:sz w:val="20"/>
                      <w:szCs w:val="20"/>
                    </w:rPr>
                  </w:pPr>
                  <w:r>
                    <w:rPr>
                      <w:sz w:val="20"/>
                      <w:szCs w:val="20"/>
                    </w:rPr>
                    <w:t xml:space="preserve">Workflow Rule for </w:t>
                  </w:r>
                  <w:r>
                    <w:rPr>
                      <w:i/>
                      <w:sz w:val="20"/>
                      <w:szCs w:val="20"/>
                    </w:rPr>
                    <w:t>Rubbish Issue</w:t>
                  </w:r>
                  <w:r>
                    <w:rPr>
                      <w:sz w:val="20"/>
                      <w:szCs w:val="20"/>
                    </w:rPr>
                    <w:t xml:space="preserve"> = ‘Other’</w:t>
                  </w:r>
                </w:p>
              </w:tc>
              <w:tc>
                <w:tcPr>
                  <w:tcW w:w="2160" w:type="dxa"/>
                </w:tcPr>
                <w:p w14:paraId="6648FEB7" w14:textId="77777777" w:rsidR="00757A93" w:rsidRDefault="00757A93" w:rsidP="00C805D3">
                  <w:pPr>
                    <w:rPr>
                      <w:sz w:val="20"/>
                      <w:szCs w:val="20"/>
                    </w:rPr>
                  </w:pPr>
                  <w:r>
                    <w:rPr>
                      <w:sz w:val="20"/>
                      <w:szCs w:val="20"/>
                    </w:rPr>
                    <w:t>If this complaint involves a rubbish issue other than a missed pickup, it should be referred to the Streets - Other Service Request.</w:t>
                  </w:r>
                </w:p>
              </w:tc>
              <w:tc>
                <w:tcPr>
                  <w:tcW w:w="2250" w:type="dxa"/>
                </w:tcPr>
                <w:p w14:paraId="19608EDF" w14:textId="77777777" w:rsidR="00757A93" w:rsidRPr="00F71D66"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2855B311" w14:textId="77777777" w:rsidR="00757A93" w:rsidRDefault="00757A93" w:rsidP="00C805D3">
                  <w:pPr>
                    <w:rPr>
                      <w:i/>
                      <w:sz w:val="20"/>
                      <w:szCs w:val="20"/>
                    </w:rPr>
                  </w:pPr>
                  <w:r>
                    <w:rPr>
                      <w:i/>
                      <w:sz w:val="20"/>
                      <w:szCs w:val="20"/>
                    </w:rPr>
                    <w:t>Rubbish Issue</w:t>
                  </w:r>
                  <w:r>
                    <w:rPr>
                      <w:sz w:val="20"/>
                      <w:szCs w:val="20"/>
                    </w:rPr>
                    <w:t xml:space="preserve"> = ‘Other’</w:t>
                  </w:r>
                </w:p>
              </w:tc>
              <w:tc>
                <w:tcPr>
                  <w:tcW w:w="2340" w:type="dxa"/>
                </w:tcPr>
                <w:p w14:paraId="7AC35389" w14:textId="77777777" w:rsidR="00757A93" w:rsidRPr="00783F3A" w:rsidRDefault="00757A93" w:rsidP="00C805D3">
                  <w:pPr>
                    <w:rPr>
                      <w:sz w:val="20"/>
                      <w:szCs w:val="20"/>
                    </w:rPr>
                  </w:pPr>
                  <w:r w:rsidRPr="00783F3A">
                    <w:rPr>
                      <w:sz w:val="20"/>
                      <w:szCs w:val="20"/>
                    </w:rPr>
                    <w:t xml:space="preserve">Display message:  “The system has changed the Case Record Type to </w:t>
                  </w:r>
                  <w:r>
                    <w:rPr>
                      <w:sz w:val="20"/>
                      <w:szCs w:val="20"/>
                    </w:rPr>
                    <w:t>Streets - Other</w:t>
                  </w:r>
                  <w:r w:rsidRPr="00783F3A">
                    <w:rPr>
                      <w:sz w:val="20"/>
                      <w:szCs w:val="20"/>
                    </w:rPr>
                    <w:t>.”</w:t>
                  </w:r>
                </w:p>
                <w:p w14:paraId="3268B019" w14:textId="77777777" w:rsidR="00757A93" w:rsidRPr="00783F3A" w:rsidRDefault="00757A93" w:rsidP="00C805D3">
                  <w:pPr>
                    <w:rPr>
                      <w:sz w:val="20"/>
                      <w:szCs w:val="20"/>
                    </w:rPr>
                  </w:pPr>
                </w:p>
                <w:p w14:paraId="75387630" w14:textId="77777777" w:rsidR="00757A93" w:rsidRPr="00783F3A" w:rsidRDefault="00757A93" w:rsidP="00C805D3">
                  <w:pPr>
                    <w:rPr>
                      <w:sz w:val="20"/>
                      <w:szCs w:val="20"/>
                    </w:rPr>
                  </w:pPr>
                  <w:r w:rsidRPr="00783F3A">
                    <w:rPr>
                      <w:sz w:val="20"/>
                      <w:szCs w:val="20"/>
                    </w:rPr>
                    <w:t xml:space="preserve">Automatically change the </w:t>
                  </w:r>
                  <w:r w:rsidRPr="00783F3A">
                    <w:rPr>
                      <w:i/>
                      <w:sz w:val="20"/>
                      <w:szCs w:val="20"/>
                    </w:rPr>
                    <w:t>Case Record Type</w:t>
                  </w:r>
                  <w:r w:rsidRPr="00783F3A">
                    <w:rPr>
                      <w:sz w:val="20"/>
                      <w:szCs w:val="20"/>
                    </w:rPr>
                    <w:t xml:space="preserve"> = ‘</w:t>
                  </w:r>
                  <w:r>
                    <w:rPr>
                      <w:sz w:val="20"/>
                      <w:szCs w:val="20"/>
                    </w:rPr>
                    <w:t>Streets - Other</w:t>
                  </w:r>
                  <w:r w:rsidRPr="00783F3A">
                    <w:rPr>
                      <w:sz w:val="20"/>
                      <w:szCs w:val="20"/>
                    </w:rPr>
                    <w:t>’</w:t>
                  </w:r>
                </w:p>
              </w:tc>
            </w:tr>
            <w:tr w:rsidR="00757A93" w:rsidRPr="008D0A72" w14:paraId="39929AC5" w14:textId="77777777" w:rsidTr="00C805D3">
              <w:trPr>
                <w:cantSplit/>
              </w:trPr>
              <w:tc>
                <w:tcPr>
                  <w:tcW w:w="780" w:type="dxa"/>
                </w:tcPr>
                <w:p w14:paraId="2F9EE182" w14:textId="77777777" w:rsidR="00757A93" w:rsidRDefault="00757A93" w:rsidP="00C805D3">
                  <w:pPr>
                    <w:rPr>
                      <w:sz w:val="20"/>
                      <w:szCs w:val="20"/>
                    </w:rPr>
                  </w:pPr>
                  <w:r>
                    <w:rPr>
                      <w:sz w:val="20"/>
                      <w:szCs w:val="20"/>
                    </w:rPr>
                    <w:lastRenderedPageBreak/>
                    <w:t>6</w:t>
                  </w:r>
                </w:p>
              </w:tc>
              <w:tc>
                <w:tcPr>
                  <w:tcW w:w="1890" w:type="dxa"/>
                </w:tcPr>
                <w:p w14:paraId="7D3DF584" w14:textId="77777777" w:rsidR="00757A93" w:rsidRDefault="00757A93" w:rsidP="00C805D3">
                  <w:pPr>
                    <w:rPr>
                      <w:sz w:val="20"/>
                      <w:szCs w:val="20"/>
                    </w:rPr>
                  </w:pPr>
                  <w:r>
                    <w:rPr>
                      <w:sz w:val="20"/>
                      <w:szCs w:val="20"/>
                    </w:rPr>
                    <w:t xml:space="preserve">Workflow Rule for </w:t>
                  </w:r>
                  <w:r>
                    <w:rPr>
                      <w:i/>
                      <w:sz w:val="20"/>
                      <w:szCs w:val="20"/>
                    </w:rPr>
                    <w:t>Property Loss Claim</w:t>
                  </w:r>
                </w:p>
              </w:tc>
              <w:tc>
                <w:tcPr>
                  <w:tcW w:w="2160" w:type="dxa"/>
                </w:tcPr>
                <w:p w14:paraId="4D00B91F" w14:textId="77777777" w:rsidR="00757A93" w:rsidRDefault="00757A93" w:rsidP="00C805D3">
                  <w:pPr>
                    <w:rPr>
                      <w:sz w:val="20"/>
                      <w:szCs w:val="20"/>
                    </w:rPr>
                  </w:pPr>
                  <w:r>
                    <w:rPr>
                      <w:sz w:val="20"/>
                      <w:szCs w:val="20"/>
                    </w:rPr>
                    <w:t xml:space="preserve">For a property loss claim, the caller should be referred </w:t>
                  </w:r>
                  <w:proofErr w:type="spellStart"/>
                  <w:r>
                    <w:rPr>
                      <w:sz w:val="20"/>
                      <w:szCs w:val="20"/>
                    </w:rPr>
                    <w:t>to</w:t>
                  </w:r>
                  <w:r w:rsidRPr="00983E2D">
                    <w:rPr>
                      <w:sz w:val="20"/>
                      <w:szCs w:val="20"/>
                    </w:rPr>
                    <w:t>the</w:t>
                  </w:r>
                  <w:proofErr w:type="spellEnd"/>
                  <w:r w:rsidRPr="00983E2D">
                    <w:rPr>
                      <w:sz w:val="20"/>
                      <w:szCs w:val="20"/>
                    </w:rPr>
                    <w:t xml:space="preserve"> Claims Unit in the Office of Risk Management</w:t>
                  </w:r>
                </w:p>
              </w:tc>
              <w:tc>
                <w:tcPr>
                  <w:tcW w:w="2250" w:type="dxa"/>
                </w:tcPr>
                <w:p w14:paraId="2FCAB0F4" w14:textId="77777777" w:rsidR="00757A93" w:rsidRPr="00F71D66" w:rsidRDefault="00757A93"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0DF3608D" w14:textId="77777777" w:rsidR="00757A93" w:rsidRPr="00C354BB" w:rsidRDefault="00757A93" w:rsidP="00C805D3">
                  <w:pPr>
                    <w:rPr>
                      <w:i/>
                      <w:sz w:val="20"/>
                      <w:szCs w:val="20"/>
                    </w:rPr>
                  </w:pPr>
                  <w:r w:rsidRPr="00C354BB">
                    <w:rPr>
                      <w:i/>
                      <w:sz w:val="20"/>
                      <w:szCs w:val="20"/>
                    </w:rPr>
                    <w:t>Property Loss Claim</w:t>
                  </w:r>
                  <w:r>
                    <w:rPr>
                      <w:i/>
                      <w:sz w:val="20"/>
                      <w:szCs w:val="20"/>
                    </w:rPr>
                    <w:t xml:space="preserve"> </w:t>
                  </w:r>
                  <w:r w:rsidRPr="00C354BB">
                    <w:rPr>
                      <w:sz w:val="20"/>
                      <w:szCs w:val="20"/>
                    </w:rPr>
                    <w:t>= ‘Yes’</w:t>
                  </w:r>
                </w:p>
              </w:tc>
              <w:tc>
                <w:tcPr>
                  <w:tcW w:w="2340" w:type="dxa"/>
                </w:tcPr>
                <w:p w14:paraId="4CCBC7E1" w14:textId="77777777" w:rsidR="00757A93" w:rsidRDefault="00757A93" w:rsidP="00C805D3">
                  <w:pPr>
                    <w:rPr>
                      <w:sz w:val="20"/>
                      <w:szCs w:val="20"/>
                    </w:rPr>
                  </w:pPr>
                  <w:r>
                    <w:rPr>
                      <w:sz w:val="20"/>
                      <w:szCs w:val="20"/>
                    </w:rPr>
                    <w:t>Display Message:  “For a property loss claim, contact</w:t>
                  </w:r>
                  <w:r w:rsidRPr="00983E2D">
                    <w:rPr>
                      <w:sz w:val="20"/>
                      <w:szCs w:val="20"/>
                    </w:rPr>
                    <w:t xml:space="preserve"> the Claims Unit in the Office of Risk Management (215) 683-1700</w:t>
                  </w:r>
                  <w:r>
                    <w:rPr>
                      <w:sz w:val="20"/>
                      <w:szCs w:val="20"/>
                    </w:rPr>
                    <w:t>--</w:t>
                  </w:r>
                  <w:r w:rsidRPr="00DC4ADC">
                    <w:rPr>
                      <w:b/>
                      <w:sz w:val="20"/>
                      <w:szCs w:val="20"/>
                    </w:rPr>
                    <w:t>NOT</w:t>
                  </w:r>
                  <w:r>
                    <w:rPr>
                      <w:sz w:val="20"/>
                      <w:szCs w:val="20"/>
                    </w:rPr>
                    <w:t xml:space="preserve"> the Law Department.”</w:t>
                  </w:r>
                </w:p>
                <w:p w14:paraId="40BFE798" w14:textId="77777777" w:rsidR="00757A93" w:rsidRDefault="00757A93" w:rsidP="00C805D3">
                  <w:pPr>
                    <w:rPr>
                      <w:sz w:val="20"/>
                      <w:szCs w:val="20"/>
                    </w:rPr>
                  </w:pPr>
                </w:p>
                <w:p w14:paraId="1D24786E" w14:textId="77777777" w:rsidR="00757A93" w:rsidRPr="000E4B97" w:rsidRDefault="00757A93" w:rsidP="00C805D3">
                  <w:pPr>
                    <w:rPr>
                      <w:sz w:val="20"/>
                      <w:szCs w:val="20"/>
                    </w:rPr>
                  </w:pPr>
                  <w:r w:rsidRPr="000E4B97">
                    <w:rPr>
                      <w:sz w:val="20"/>
                      <w:szCs w:val="20"/>
                    </w:rPr>
                    <w:t>Automatically change Service Request Type to “Service Not Needed’ and save the case.</w:t>
                  </w:r>
                </w:p>
                <w:p w14:paraId="1B2CCF02" w14:textId="77777777" w:rsidR="00757A93" w:rsidRPr="000E4B97" w:rsidRDefault="00757A93" w:rsidP="00C805D3">
                  <w:pPr>
                    <w:rPr>
                      <w:sz w:val="20"/>
                      <w:szCs w:val="20"/>
                    </w:rPr>
                  </w:pPr>
                </w:p>
                <w:p w14:paraId="210E384D" w14:textId="77777777" w:rsidR="00757A93" w:rsidRDefault="00757A93" w:rsidP="00C805D3">
                  <w:pPr>
                    <w:rPr>
                      <w:sz w:val="20"/>
                      <w:szCs w:val="20"/>
                    </w:rPr>
                  </w:pPr>
                  <w:r w:rsidRPr="000E4B97">
                    <w:rPr>
                      <w:sz w:val="20"/>
                      <w:szCs w:val="20"/>
                    </w:rPr>
                    <w:t>Automatically assign the case and then close it with a Close Reason = “Service Not Needed”.</w:t>
                  </w:r>
                </w:p>
              </w:tc>
            </w:tr>
            <w:tr w:rsidR="00D7781B" w:rsidRPr="008D0A72" w14:paraId="44EDE261" w14:textId="77777777" w:rsidTr="00C805D3">
              <w:trPr>
                <w:cantSplit/>
              </w:trPr>
              <w:tc>
                <w:tcPr>
                  <w:tcW w:w="780" w:type="dxa"/>
                </w:tcPr>
                <w:p w14:paraId="48484544" w14:textId="77777777" w:rsidR="00D7781B" w:rsidRDefault="00D7781B" w:rsidP="00C805D3">
                  <w:pPr>
                    <w:rPr>
                      <w:sz w:val="20"/>
                      <w:szCs w:val="20"/>
                    </w:rPr>
                  </w:pPr>
                  <w:r>
                    <w:rPr>
                      <w:sz w:val="20"/>
                      <w:szCs w:val="20"/>
                    </w:rPr>
                    <w:t>7</w:t>
                  </w:r>
                </w:p>
              </w:tc>
              <w:tc>
                <w:tcPr>
                  <w:tcW w:w="1890" w:type="dxa"/>
                </w:tcPr>
                <w:p w14:paraId="17962968" w14:textId="77777777" w:rsidR="00D7781B" w:rsidRDefault="00D7781B" w:rsidP="00C805D3">
                  <w:pPr>
                    <w:rPr>
                      <w:sz w:val="20"/>
                      <w:szCs w:val="20"/>
                    </w:rPr>
                  </w:pPr>
                  <w:r>
                    <w:rPr>
                      <w:sz w:val="20"/>
                      <w:szCs w:val="20"/>
                    </w:rPr>
                    <w:t xml:space="preserve">Workflow Rule for </w:t>
                  </w:r>
                  <w:r>
                    <w:rPr>
                      <w:i/>
                      <w:sz w:val="20"/>
                      <w:szCs w:val="20"/>
                    </w:rPr>
                    <w:t>Redress</w:t>
                  </w:r>
                </w:p>
              </w:tc>
              <w:tc>
                <w:tcPr>
                  <w:tcW w:w="2160" w:type="dxa"/>
                </w:tcPr>
                <w:p w14:paraId="76BF3D3D" w14:textId="27CD6922" w:rsidR="00D7781B" w:rsidRDefault="00D7781B" w:rsidP="00C805D3">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219D51C9" w14:textId="53D977F2" w:rsidR="00D7781B" w:rsidRPr="00F71D66" w:rsidRDefault="00D7781B" w:rsidP="00C805D3">
                  <w:pPr>
                    <w:rPr>
                      <w:sz w:val="20"/>
                      <w:szCs w:val="20"/>
                    </w:rPr>
                  </w:pPr>
                  <w:r w:rsidRPr="006F724D">
                    <w:rPr>
                      <w:sz w:val="20"/>
                      <w:szCs w:val="20"/>
                    </w:rPr>
                    <w:t>Evaluate the rule when a record is created, and every time it’s edited.</w:t>
                  </w:r>
                </w:p>
              </w:tc>
              <w:tc>
                <w:tcPr>
                  <w:tcW w:w="2160" w:type="dxa"/>
                </w:tcPr>
                <w:p w14:paraId="2B5752D4" w14:textId="706D46DA" w:rsidR="00D7781B" w:rsidRPr="00C354BB" w:rsidRDefault="00D7781B" w:rsidP="00C805D3">
                  <w:pPr>
                    <w:rPr>
                      <w:i/>
                      <w:sz w:val="20"/>
                      <w:szCs w:val="20"/>
                    </w:rPr>
                  </w:pPr>
                  <w:r w:rsidRPr="001F29BE">
                    <w:rPr>
                      <w:sz w:val="20"/>
                      <w:szCs w:val="20"/>
                    </w:rPr>
                    <w:t>If Case Status = ‘Closed’ AND Current Date – Case Opened Date &lt;= 30</w:t>
                  </w:r>
                </w:p>
              </w:tc>
              <w:tc>
                <w:tcPr>
                  <w:tcW w:w="2340" w:type="dxa"/>
                </w:tcPr>
                <w:p w14:paraId="50115B71" w14:textId="6F8664AD" w:rsidR="00D7781B" w:rsidRDefault="00D7781B" w:rsidP="00C805D3">
                  <w:pPr>
                    <w:rPr>
                      <w:sz w:val="20"/>
                      <w:szCs w:val="20"/>
                    </w:rPr>
                  </w:pPr>
                  <w:r>
                    <w:rPr>
                      <w:sz w:val="20"/>
                      <w:szCs w:val="20"/>
                    </w:rPr>
                    <w:t>Case is treated as a redress.</w:t>
                  </w:r>
                </w:p>
              </w:tc>
            </w:tr>
          </w:tbl>
          <w:p w14:paraId="75128564" w14:textId="77777777" w:rsidR="00757A93" w:rsidRPr="008D0A72" w:rsidRDefault="00757A93" w:rsidP="00C805D3">
            <w:pPr>
              <w:rPr>
                <w:sz w:val="20"/>
                <w:szCs w:val="20"/>
              </w:rPr>
            </w:pPr>
          </w:p>
        </w:tc>
      </w:tr>
      <w:tr w:rsidR="00757A93" w:rsidRPr="008D0A72" w14:paraId="7F4343DF" w14:textId="77777777" w:rsidTr="00C805D3">
        <w:tc>
          <w:tcPr>
            <w:tcW w:w="2520" w:type="dxa"/>
            <w:shd w:val="clear" w:color="auto" w:fill="EEECE1" w:themeFill="background2"/>
          </w:tcPr>
          <w:p w14:paraId="6E246F83" w14:textId="77777777" w:rsidR="00757A93" w:rsidRPr="008D0A72" w:rsidRDefault="00757A93" w:rsidP="00C805D3">
            <w:pPr>
              <w:rPr>
                <w:b/>
                <w:sz w:val="20"/>
                <w:szCs w:val="20"/>
              </w:rPr>
            </w:pPr>
            <w:r w:rsidRPr="008D0A72">
              <w:rPr>
                <w:b/>
                <w:sz w:val="20"/>
                <w:szCs w:val="20"/>
              </w:rPr>
              <w:lastRenderedPageBreak/>
              <w:t>Escalation Rule</w:t>
            </w:r>
          </w:p>
        </w:tc>
        <w:tc>
          <w:tcPr>
            <w:tcW w:w="11880" w:type="dxa"/>
          </w:tcPr>
          <w:p w14:paraId="06D6F35F" w14:textId="77777777" w:rsidR="00757A93" w:rsidRPr="00A6166F" w:rsidRDefault="00757A93" w:rsidP="00C805D3">
            <w:pPr>
              <w:rPr>
                <w:sz w:val="20"/>
                <w:szCs w:val="20"/>
              </w:rPr>
            </w:pPr>
            <w:r w:rsidRPr="00A6166F">
              <w:rPr>
                <w:sz w:val="20"/>
                <w:szCs w:val="20"/>
              </w:rPr>
              <w:t>TBD</w:t>
            </w:r>
          </w:p>
        </w:tc>
      </w:tr>
      <w:tr w:rsidR="00757A93" w:rsidRPr="008D0A72" w14:paraId="3421AC89" w14:textId="77777777" w:rsidTr="00C805D3">
        <w:tc>
          <w:tcPr>
            <w:tcW w:w="2520" w:type="dxa"/>
            <w:shd w:val="clear" w:color="auto" w:fill="EEECE1" w:themeFill="background2"/>
          </w:tcPr>
          <w:p w14:paraId="528FC356" w14:textId="77777777" w:rsidR="00757A93" w:rsidRPr="008D0A72" w:rsidRDefault="00757A93" w:rsidP="00C805D3">
            <w:pPr>
              <w:rPr>
                <w:b/>
                <w:sz w:val="20"/>
                <w:szCs w:val="20"/>
              </w:rPr>
            </w:pPr>
            <w:r>
              <w:rPr>
                <w:b/>
                <w:sz w:val="20"/>
                <w:szCs w:val="20"/>
              </w:rPr>
              <w:t>Agent</w:t>
            </w:r>
            <w:r w:rsidRPr="008D0A72">
              <w:rPr>
                <w:b/>
                <w:sz w:val="20"/>
                <w:szCs w:val="20"/>
              </w:rPr>
              <w:t xml:space="preserve"> Instructions</w:t>
            </w:r>
          </w:p>
        </w:tc>
        <w:tc>
          <w:tcPr>
            <w:tcW w:w="11880" w:type="dxa"/>
          </w:tcPr>
          <w:p w14:paraId="7045A7B6" w14:textId="77777777" w:rsidR="00757A93" w:rsidRPr="00C354BB" w:rsidRDefault="00757A93" w:rsidP="00C805D3">
            <w:pPr>
              <w:pStyle w:val="ListParagraph"/>
              <w:numPr>
                <w:ilvl w:val="0"/>
                <w:numId w:val="4"/>
              </w:numPr>
              <w:spacing w:after="120"/>
              <w:contextualSpacing w:val="0"/>
              <w:rPr>
                <w:sz w:val="20"/>
                <w:szCs w:val="20"/>
              </w:rPr>
            </w:pPr>
            <w:r w:rsidRPr="007918D7">
              <w:rPr>
                <w:b/>
                <w:sz w:val="20"/>
                <w:szCs w:val="20"/>
              </w:rPr>
              <w:t>Purpose</w:t>
            </w:r>
            <w:r w:rsidRPr="00C354BB">
              <w:rPr>
                <w:sz w:val="20"/>
                <w:szCs w:val="20"/>
              </w:rPr>
              <w:t xml:space="preserve">:  To give the </w:t>
            </w:r>
            <w:r w:rsidRPr="00C354BB">
              <w:rPr>
                <w:sz w:val="20"/>
                <w:szCs w:val="20"/>
                <w:u w:val="single"/>
              </w:rPr>
              <w:t>Streets Department feedback – either a compliment or a complaint</w:t>
            </w:r>
            <w:r>
              <w:rPr>
                <w:sz w:val="20"/>
                <w:szCs w:val="20"/>
              </w:rPr>
              <w:t>.</w:t>
            </w:r>
          </w:p>
          <w:p w14:paraId="3B3FD96B" w14:textId="77777777" w:rsidR="00757A93" w:rsidRPr="00C354BB" w:rsidRDefault="00757A93" w:rsidP="00C805D3">
            <w:pPr>
              <w:pStyle w:val="ListParagraph"/>
              <w:numPr>
                <w:ilvl w:val="0"/>
                <w:numId w:val="4"/>
              </w:numPr>
              <w:spacing w:after="120"/>
              <w:contextualSpacing w:val="0"/>
              <w:rPr>
                <w:sz w:val="20"/>
                <w:szCs w:val="20"/>
              </w:rPr>
            </w:pPr>
            <w:r w:rsidRPr="007918D7">
              <w:rPr>
                <w:b/>
                <w:sz w:val="20"/>
                <w:szCs w:val="20"/>
              </w:rPr>
              <w:lastRenderedPageBreak/>
              <w:t>Contact fields</w:t>
            </w:r>
            <w:r>
              <w:rPr>
                <w:sz w:val="20"/>
                <w:szCs w:val="20"/>
              </w:rPr>
              <w:t>:  E</w:t>
            </w:r>
            <w:r w:rsidRPr="00C354BB">
              <w:rPr>
                <w:sz w:val="20"/>
                <w:szCs w:val="20"/>
              </w:rPr>
              <w:t xml:space="preserve">nter the </w:t>
            </w:r>
            <w:r>
              <w:rPr>
                <w:sz w:val="20"/>
                <w:szCs w:val="20"/>
              </w:rPr>
              <w:t>customer’s</w:t>
            </w:r>
            <w:r w:rsidRPr="00C354BB">
              <w:rPr>
                <w:sz w:val="20"/>
                <w:szCs w:val="20"/>
              </w:rPr>
              <w:t xml:space="preserve"> </w:t>
            </w:r>
            <w:r>
              <w:rPr>
                <w:sz w:val="20"/>
                <w:szCs w:val="20"/>
              </w:rPr>
              <w:t>name and contact information</w:t>
            </w:r>
            <w:r w:rsidRPr="00C354BB">
              <w:rPr>
                <w:sz w:val="20"/>
                <w:szCs w:val="20"/>
              </w:rPr>
              <w:t>.</w:t>
            </w:r>
          </w:p>
          <w:p w14:paraId="1B84B1B8" w14:textId="77777777" w:rsidR="00757A93" w:rsidRPr="00C354BB" w:rsidRDefault="00757A93" w:rsidP="00C805D3">
            <w:pPr>
              <w:pStyle w:val="ListParagraph"/>
              <w:numPr>
                <w:ilvl w:val="0"/>
                <w:numId w:val="4"/>
              </w:numPr>
              <w:spacing w:after="120"/>
              <w:contextualSpacing w:val="0"/>
              <w:rPr>
                <w:sz w:val="20"/>
                <w:szCs w:val="20"/>
              </w:rPr>
            </w:pPr>
            <w:r w:rsidRPr="007918D7">
              <w:rPr>
                <w:b/>
                <w:sz w:val="20"/>
                <w:szCs w:val="20"/>
              </w:rPr>
              <w:t>Service Address fields</w:t>
            </w:r>
            <w:r>
              <w:rPr>
                <w:sz w:val="20"/>
                <w:szCs w:val="20"/>
              </w:rPr>
              <w:t>:  E</w:t>
            </w:r>
            <w:r w:rsidRPr="00C354BB">
              <w:rPr>
                <w:sz w:val="20"/>
                <w:szCs w:val="20"/>
              </w:rPr>
              <w:t xml:space="preserve">nter the address </w:t>
            </w:r>
            <w:r>
              <w:rPr>
                <w:sz w:val="20"/>
                <w:szCs w:val="20"/>
              </w:rPr>
              <w:t>related to the</w:t>
            </w:r>
            <w:r w:rsidRPr="00C354BB">
              <w:rPr>
                <w:sz w:val="20"/>
                <w:szCs w:val="20"/>
              </w:rPr>
              <w:t xml:space="preserve"> </w:t>
            </w:r>
            <w:r>
              <w:rPr>
                <w:sz w:val="20"/>
                <w:szCs w:val="20"/>
              </w:rPr>
              <w:t xml:space="preserve">compliment or </w:t>
            </w:r>
            <w:r w:rsidRPr="00C354BB">
              <w:rPr>
                <w:sz w:val="20"/>
                <w:szCs w:val="20"/>
              </w:rPr>
              <w:t>complaint.</w:t>
            </w:r>
            <w:r>
              <w:rPr>
                <w:sz w:val="20"/>
                <w:szCs w:val="20"/>
              </w:rPr>
              <w:t xml:space="preserve">  Stress that these fields are required for the Streets Department to contact the caller.</w:t>
            </w:r>
          </w:p>
          <w:p w14:paraId="4CA29D22" w14:textId="77777777" w:rsidR="00757A93" w:rsidRDefault="00757A93" w:rsidP="00C805D3">
            <w:pPr>
              <w:pStyle w:val="ListParagraph"/>
              <w:numPr>
                <w:ilvl w:val="0"/>
                <w:numId w:val="4"/>
              </w:numPr>
              <w:spacing w:after="120"/>
              <w:contextualSpacing w:val="0"/>
              <w:rPr>
                <w:sz w:val="20"/>
                <w:szCs w:val="20"/>
              </w:rPr>
            </w:pPr>
            <w:r w:rsidRPr="007918D7">
              <w:rPr>
                <w:b/>
                <w:sz w:val="20"/>
                <w:szCs w:val="20"/>
              </w:rPr>
              <w:t>Description field</w:t>
            </w:r>
            <w:r>
              <w:rPr>
                <w:sz w:val="20"/>
                <w:szCs w:val="20"/>
              </w:rPr>
              <w:t>:  Describe the complaint or compliment for the Streets Department.</w:t>
            </w:r>
          </w:p>
          <w:p w14:paraId="15731186" w14:textId="77777777" w:rsidR="00757A93" w:rsidRPr="00C51A21" w:rsidRDefault="00757A93" w:rsidP="00C805D3">
            <w:pPr>
              <w:pStyle w:val="ListParagraph"/>
              <w:numPr>
                <w:ilvl w:val="0"/>
                <w:numId w:val="4"/>
              </w:numPr>
              <w:spacing w:after="120"/>
              <w:contextualSpacing w:val="0"/>
              <w:rPr>
                <w:sz w:val="20"/>
                <w:szCs w:val="20"/>
              </w:rPr>
            </w:pPr>
            <w:r w:rsidRPr="00C51A21">
              <w:rPr>
                <w:b/>
                <w:sz w:val="20"/>
                <w:szCs w:val="20"/>
              </w:rPr>
              <w:t>Advise the customer</w:t>
            </w:r>
            <w:r w:rsidRPr="00C51A21">
              <w:rPr>
                <w:sz w:val="20"/>
                <w:szCs w:val="20"/>
              </w:rPr>
              <w:t>:</w:t>
            </w:r>
          </w:p>
          <w:p w14:paraId="7A73F1EE" w14:textId="77777777" w:rsidR="00757A93" w:rsidRPr="00C51A21" w:rsidRDefault="00757A93" w:rsidP="00C805D3">
            <w:pPr>
              <w:pStyle w:val="ListParagraph"/>
              <w:numPr>
                <w:ilvl w:val="1"/>
                <w:numId w:val="4"/>
              </w:numPr>
              <w:spacing w:after="120"/>
              <w:contextualSpacing w:val="0"/>
              <w:rPr>
                <w:sz w:val="20"/>
                <w:szCs w:val="20"/>
              </w:rPr>
            </w:pPr>
            <w:r w:rsidRPr="00C51A21">
              <w:rPr>
                <w:bCs/>
                <w:sz w:val="20"/>
                <w:szCs w:val="20"/>
              </w:rPr>
              <w:t>This information will be forwarded to the Streets department for review.</w:t>
            </w:r>
          </w:p>
          <w:p w14:paraId="4D1536C3" w14:textId="77777777" w:rsidR="00757A93" w:rsidRPr="00C51A21" w:rsidRDefault="00757A93" w:rsidP="00C805D3">
            <w:pPr>
              <w:pStyle w:val="ListParagraph"/>
              <w:numPr>
                <w:ilvl w:val="1"/>
                <w:numId w:val="4"/>
              </w:numPr>
              <w:spacing w:after="120"/>
              <w:contextualSpacing w:val="0"/>
              <w:rPr>
                <w:sz w:val="20"/>
                <w:szCs w:val="20"/>
              </w:rPr>
            </w:pPr>
            <w:r w:rsidRPr="00C51A21">
              <w:rPr>
                <w:bCs/>
                <w:sz w:val="20"/>
                <w:szCs w:val="20"/>
              </w:rPr>
              <w:t>If the Customer has left their Contact information, the Streets Department may contact them for further follow-up.</w:t>
            </w:r>
          </w:p>
          <w:p w14:paraId="41E2C80F" w14:textId="77777777" w:rsidR="00757A93" w:rsidRPr="002E07C7" w:rsidRDefault="00757A93" w:rsidP="00C805D3">
            <w:pPr>
              <w:pStyle w:val="ListParagraph"/>
              <w:spacing w:after="120"/>
              <w:contextualSpacing w:val="0"/>
              <w:rPr>
                <w:sz w:val="20"/>
                <w:szCs w:val="20"/>
              </w:rPr>
            </w:pPr>
          </w:p>
        </w:tc>
      </w:tr>
      <w:tr w:rsidR="00757A93" w:rsidRPr="008D0A72" w14:paraId="66291DAF" w14:textId="77777777" w:rsidTr="00C805D3">
        <w:tc>
          <w:tcPr>
            <w:tcW w:w="2520" w:type="dxa"/>
            <w:shd w:val="clear" w:color="auto" w:fill="EEECE1" w:themeFill="background2"/>
          </w:tcPr>
          <w:p w14:paraId="0AE4C962" w14:textId="77777777" w:rsidR="00757A93" w:rsidRPr="00326DC6" w:rsidRDefault="00757A93" w:rsidP="00C805D3">
            <w:pPr>
              <w:rPr>
                <w:b/>
                <w:sz w:val="20"/>
                <w:szCs w:val="20"/>
              </w:rPr>
            </w:pPr>
            <w:r w:rsidRPr="00326DC6">
              <w:rPr>
                <w:b/>
                <w:sz w:val="20"/>
                <w:szCs w:val="20"/>
              </w:rPr>
              <w:lastRenderedPageBreak/>
              <w:t>Profiles</w:t>
            </w:r>
          </w:p>
        </w:tc>
        <w:tc>
          <w:tcPr>
            <w:tcW w:w="11880" w:type="dxa"/>
          </w:tcPr>
          <w:p w14:paraId="060E5E44" w14:textId="77777777" w:rsidR="00757A93" w:rsidRDefault="00757A93" w:rsidP="00C805D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04309E0" w14:textId="77777777" w:rsidR="00757A93" w:rsidRDefault="00757A93" w:rsidP="00C805D3">
            <w:pPr>
              <w:rPr>
                <w:sz w:val="20"/>
                <w:szCs w:val="20"/>
              </w:rPr>
            </w:pPr>
          </w:p>
          <w:p w14:paraId="56DED8E6" w14:textId="77777777" w:rsidR="00757A93" w:rsidRDefault="00757A93" w:rsidP="00C805D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3E33D96E" w14:textId="77777777" w:rsidR="00757A93" w:rsidRPr="008D0A72" w:rsidRDefault="00757A93" w:rsidP="00C805D3">
            <w:pPr>
              <w:rPr>
                <w:sz w:val="20"/>
                <w:szCs w:val="20"/>
              </w:rPr>
            </w:pPr>
          </w:p>
        </w:tc>
      </w:tr>
      <w:tr w:rsidR="00757A93" w:rsidRPr="008D0A72" w14:paraId="2037661F" w14:textId="77777777" w:rsidTr="00C805D3">
        <w:tc>
          <w:tcPr>
            <w:tcW w:w="2520" w:type="dxa"/>
            <w:shd w:val="clear" w:color="auto" w:fill="EEECE1" w:themeFill="background2"/>
          </w:tcPr>
          <w:p w14:paraId="5264C2C7" w14:textId="77777777" w:rsidR="00757A93" w:rsidRDefault="00757A93" w:rsidP="00C805D3">
            <w:pPr>
              <w:rPr>
                <w:b/>
                <w:sz w:val="20"/>
                <w:szCs w:val="20"/>
              </w:rPr>
            </w:pPr>
            <w:r>
              <w:rPr>
                <w:b/>
                <w:sz w:val="20"/>
                <w:szCs w:val="20"/>
              </w:rPr>
              <w:t>Support Process Values</w:t>
            </w:r>
          </w:p>
        </w:tc>
        <w:tc>
          <w:tcPr>
            <w:tcW w:w="11880" w:type="dxa"/>
          </w:tcPr>
          <w:p w14:paraId="7E911DF6" w14:textId="0639BEE9" w:rsidR="00757A93" w:rsidRPr="008D0A72" w:rsidRDefault="00D7781B"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757A93" w:rsidRPr="008D0A72" w14:paraId="7C36D51F" w14:textId="77777777" w:rsidTr="00C805D3">
        <w:tc>
          <w:tcPr>
            <w:tcW w:w="2520" w:type="dxa"/>
            <w:shd w:val="clear" w:color="auto" w:fill="EEECE1" w:themeFill="background2"/>
          </w:tcPr>
          <w:p w14:paraId="08558191" w14:textId="77777777" w:rsidR="00757A93" w:rsidRPr="008D0A72" w:rsidRDefault="00757A93" w:rsidP="00C805D3">
            <w:pPr>
              <w:rPr>
                <w:b/>
                <w:sz w:val="20"/>
                <w:szCs w:val="20"/>
              </w:rPr>
            </w:pPr>
            <w:r>
              <w:rPr>
                <w:b/>
                <w:sz w:val="20"/>
                <w:szCs w:val="20"/>
              </w:rPr>
              <w:t>ESRI/GIS Information</w:t>
            </w:r>
          </w:p>
        </w:tc>
        <w:tc>
          <w:tcPr>
            <w:tcW w:w="11880" w:type="dxa"/>
          </w:tcPr>
          <w:p w14:paraId="53584408" w14:textId="77777777" w:rsidR="00757A93" w:rsidRPr="00D2621D" w:rsidRDefault="00757A93" w:rsidP="00C805D3">
            <w:pPr>
              <w:rPr>
                <w:sz w:val="20"/>
                <w:szCs w:val="20"/>
              </w:rPr>
            </w:pPr>
          </w:p>
        </w:tc>
      </w:tr>
      <w:tr w:rsidR="00757A93" w:rsidRPr="008D0A72" w14:paraId="5C566E7B" w14:textId="77777777" w:rsidTr="00C805D3">
        <w:tc>
          <w:tcPr>
            <w:tcW w:w="2520" w:type="dxa"/>
            <w:shd w:val="clear" w:color="auto" w:fill="EEECE1" w:themeFill="background2"/>
          </w:tcPr>
          <w:p w14:paraId="5E9B0DE1" w14:textId="77777777" w:rsidR="00757A93" w:rsidRDefault="00757A93" w:rsidP="00C805D3">
            <w:pPr>
              <w:rPr>
                <w:b/>
                <w:sz w:val="20"/>
                <w:szCs w:val="20"/>
              </w:rPr>
            </w:pPr>
            <w:r>
              <w:rPr>
                <w:b/>
                <w:sz w:val="20"/>
                <w:szCs w:val="20"/>
              </w:rPr>
              <w:t>Other Information</w:t>
            </w:r>
          </w:p>
        </w:tc>
        <w:tc>
          <w:tcPr>
            <w:tcW w:w="11880" w:type="dxa"/>
          </w:tcPr>
          <w:p w14:paraId="7D706818" w14:textId="77777777" w:rsidR="00757A93" w:rsidRPr="00D2621D" w:rsidRDefault="00757A93" w:rsidP="00C805D3">
            <w:pPr>
              <w:rPr>
                <w:sz w:val="20"/>
                <w:szCs w:val="20"/>
              </w:rPr>
            </w:pPr>
          </w:p>
        </w:tc>
      </w:tr>
      <w:tr w:rsidR="00757A93" w:rsidRPr="008D0A72" w14:paraId="670E34E8" w14:textId="77777777" w:rsidTr="00C805D3">
        <w:tc>
          <w:tcPr>
            <w:tcW w:w="2520" w:type="dxa"/>
            <w:shd w:val="clear" w:color="auto" w:fill="EEECE1" w:themeFill="background2"/>
          </w:tcPr>
          <w:p w14:paraId="7AD957FF" w14:textId="77777777" w:rsidR="00757A93" w:rsidRDefault="00757A93" w:rsidP="00C805D3">
            <w:pPr>
              <w:rPr>
                <w:b/>
                <w:sz w:val="20"/>
                <w:szCs w:val="20"/>
              </w:rPr>
            </w:pPr>
            <w:r>
              <w:rPr>
                <w:b/>
                <w:sz w:val="20"/>
                <w:szCs w:val="20"/>
              </w:rPr>
              <w:t>Actions</w:t>
            </w:r>
          </w:p>
        </w:tc>
        <w:tc>
          <w:tcPr>
            <w:tcW w:w="11880" w:type="dxa"/>
          </w:tcPr>
          <w:p w14:paraId="7F11C061" w14:textId="77777777" w:rsidR="00757A93" w:rsidRPr="00D2621D" w:rsidRDefault="00757A93" w:rsidP="00C805D3">
            <w:pPr>
              <w:rPr>
                <w:sz w:val="20"/>
                <w:szCs w:val="20"/>
              </w:rPr>
            </w:pPr>
          </w:p>
        </w:tc>
      </w:tr>
    </w:tbl>
    <w:p w14:paraId="2710A93C" w14:textId="77777777" w:rsidR="00757A93" w:rsidRDefault="00757A93" w:rsidP="00757A93">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757A93" w14:paraId="6880299F" w14:textId="77777777" w:rsidTr="00C805D3">
        <w:tc>
          <w:tcPr>
            <w:tcW w:w="1890" w:type="dxa"/>
            <w:shd w:val="clear" w:color="auto" w:fill="DBE5F1" w:themeFill="accent1" w:themeFillTint="33"/>
          </w:tcPr>
          <w:p w14:paraId="45392D6D" w14:textId="77777777" w:rsidR="00757A93" w:rsidRPr="003F28AC" w:rsidRDefault="00757A93" w:rsidP="00C805D3">
            <w:pPr>
              <w:rPr>
                <w:b/>
              </w:rPr>
            </w:pPr>
            <w:r w:rsidRPr="003F28AC">
              <w:rPr>
                <w:b/>
              </w:rPr>
              <w:t>Date</w:t>
            </w:r>
          </w:p>
        </w:tc>
        <w:tc>
          <w:tcPr>
            <w:tcW w:w="5130" w:type="dxa"/>
            <w:shd w:val="clear" w:color="auto" w:fill="DBE5F1" w:themeFill="accent1" w:themeFillTint="33"/>
          </w:tcPr>
          <w:p w14:paraId="3D908524" w14:textId="77777777" w:rsidR="00757A93" w:rsidRPr="003F28AC" w:rsidRDefault="00757A93" w:rsidP="00C805D3">
            <w:pPr>
              <w:rPr>
                <w:b/>
              </w:rPr>
            </w:pPr>
            <w:r>
              <w:rPr>
                <w:b/>
              </w:rPr>
              <w:t>Approver Name</w:t>
            </w:r>
          </w:p>
        </w:tc>
        <w:tc>
          <w:tcPr>
            <w:tcW w:w="7020" w:type="dxa"/>
            <w:shd w:val="clear" w:color="auto" w:fill="DBE5F1" w:themeFill="accent1" w:themeFillTint="33"/>
          </w:tcPr>
          <w:p w14:paraId="6C50880C" w14:textId="77777777" w:rsidR="00757A93" w:rsidRPr="003F28AC" w:rsidRDefault="00757A93" w:rsidP="00C805D3">
            <w:pPr>
              <w:rPr>
                <w:b/>
              </w:rPr>
            </w:pPr>
            <w:r>
              <w:rPr>
                <w:b/>
              </w:rPr>
              <w:t>Approver Signature</w:t>
            </w:r>
          </w:p>
        </w:tc>
      </w:tr>
      <w:tr w:rsidR="00757A93" w14:paraId="1BB6A498" w14:textId="77777777" w:rsidTr="00C805D3">
        <w:trPr>
          <w:trHeight w:val="720"/>
        </w:trPr>
        <w:tc>
          <w:tcPr>
            <w:tcW w:w="1890" w:type="dxa"/>
          </w:tcPr>
          <w:p w14:paraId="17C99CF2" w14:textId="77777777" w:rsidR="00757A93" w:rsidRDefault="00757A93" w:rsidP="00C805D3"/>
        </w:tc>
        <w:tc>
          <w:tcPr>
            <w:tcW w:w="5130" w:type="dxa"/>
          </w:tcPr>
          <w:p w14:paraId="2C969DC6" w14:textId="77777777" w:rsidR="00757A93" w:rsidRDefault="00757A93" w:rsidP="00C805D3"/>
        </w:tc>
        <w:tc>
          <w:tcPr>
            <w:tcW w:w="7020" w:type="dxa"/>
          </w:tcPr>
          <w:p w14:paraId="292F6EB3" w14:textId="77777777" w:rsidR="00757A93" w:rsidRDefault="00757A93" w:rsidP="00C805D3"/>
        </w:tc>
      </w:tr>
      <w:tr w:rsidR="00757A93" w14:paraId="6F29F16D" w14:textId="77777777" w:rsidTr="00C805D3">
        <w:trPr>
          <w:trHeight w:val="720"/>
        </w:trPr>
        <w:tc>
          <w:tcPr>
            <w:tcW w:w="1890" w:type="dxa"/>
          </w:tcPr>
          <w:p w14:paraId="48D50D58" w14:textId="77777777" w:rsidR="00757A93" w:rsidRDefault="00757A93" w:rsidP="00C805D3"/>
        </w:tc>
        <w:tc>
          <w:tcPr>
            <w:tcW w:w="5130" w:type="dxa"/>
          </w:tcPr>
          <w:p w14:paraId="306DD6AA" w14:textId="77777777" w:rsidR="00757A93" w:rsidRDefault="00757A93" w:rsidP="00C805D3"/>
        </w:tc>
        <w:tc>
          <w:tcPr>
            <w:tcW w:w="7020" w:type="dxa"/>
          </w:tcPr>
          <w:p w14:paraId="00D10E9B" w14:textId="77777777" w:rsidR="00757A93" w:rsidRDefault="00757A93" w:rsidP="00C805D3"/>
        </w:tc>
      </w:tr>
    </w:tbl>
    <w:p w14:paraId="371FC761" w14:textId="77777777" w:rsidR="00757A93" w:rsidRDefault="00757A93" w:rsidP="00757A93">
      <w:pPr>
        <w:rPr>
          <w:rFonts w:eastAsiaTheme="majorEastAsia" w:cstheme="majorBidi"/>
          <w:bCs/>
          <w:sz w:val="20"/>
          <w:szCs w:val="20"/>
        </w:rPr>
      </w:pPr>
    </w:p>
    <w:p w14:paraId="59309EF1" w14:textId="77777777" w:rsidR="00757A93" w:rsidRPr="00D50D48" w:rsidRDefault="00757A93" w:rsidP="00757A93"/>
    <w:p w14:paraId="23265F39" w14:textId="77777777" w:rsidR="00983E2D" w:rsidRPr="00757A93" w:rsidRDefault="00983E2D" w:rsidP="00757A93"/>
    <w:sectPr w:rsidR="00983E2D" w:rsidRPr="00757A93"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90107" w14:textId="77777777" w:rsidR="00CB6D4F" w:rsidRDefault="00CB6D4F" w:rsidP="00013394">
      <w:pPr>
        <w:spacing w:after="0" w:line="240" w:lineRule="auto"/>
      </w:pPr>
      <w:r>
        <w:separator/>
      </w:r>
    </w:p>
  </w:endnote>
  <w:endnote w:type="continuationSeparator" w:id="0">
    <w:p w14:paraId="00CC8FA1" w14:textId="77777777" w:rsidR="00CB6D4F" w:rsidRDefault="00CB6D4F"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C7A2B83" w14:textId="77777777">
      <w:trPr>
        <w:trHeight w:val="151"/>
      </w:trPr>
      <w:tc>
        <w:tcPr>
          <w:tcW w:w="2250" w:type="pct"/>
          <w:tcBorders>
            <w:bottom w:val="single" w:sz="4" w:space="0" w:color="4F81BD" w:themeColor="accent1"/>
          </w:tcBorders>
        </w:tcPr>
        <w:p w14:paraId="75E1A4B8"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C790CD2"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266CB" w:rsidRPr="007266CB">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AEDB65E" w14:textId="77777777" w:rsidR="00972999" w:rsidRDefault="00972999">
          <w:pPr>
            <w:pStyle w:val="Header"/>
            <w:rPr>
              <w:rFonts w:asciiTheme="majorHAnsi" w:eastAsiaTheme="majorEastAsia" w:hAnsiTheme="majorHAnsi" w:cstheme="majorBidi"/>
              <w:b/>
              <w:bCs/>
            </w:rPr>
          </w:pPr>
        </w:p>
      </w:tc>
    </w:tr>
    <w:tr w:rsidR="00972999" w14:paraId="18924CD7" w14:textId="77777777">
      <w:trPr>
        <w:trHeight w:val="150"/>
      </w:trPr>
      <w:tc>
        <w:tcPr>
          <w:tcW w:w="2250" w:type="pct"/>
          <w:tcBorders>
            <w:top w:val="single" w:sz="4" w:space="0" w:color="4F81BD" w:themeColor="accent1"/>
          </w:tcBorders>
        </w:tcPr>
        <w:p w14:paraId="45E401B4" w14:textId="77777777" w:rsidR="00972999" w:rsidRDefault="00972999">
          <w:pPr>
            <w:pStyle w:val="Header"/>
            <w:rPr>
              <w:rFonts w:asciiTheme="majorHAnsi" w:eastAsiaTheme="majorEastAsia" w:hAnsiTheme="majorHAnsi" w:cstheme="majorBidi"/>
              <w:b/>
              <w:bCs/>
            </w:rPr>
          </w:pPr>
        </w:p>
      </w:tc>
      <w:tc>
        <w:tcPr>
          <w:tcW w:w="500" w:type="pct"/>
          <w:vMerge/>
        </w:tcPr>
        <w:p w14:paraId="57222A4F"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4BE0352" w14:textId="77777777" w:rsidR="00972999" w:rsidRDefault="00972999">
          <w:pPr>
            <w:pStyle w:val="Header"/>
            <w:rPr>
              <w:rFonts w:asciiTheme="majorHAnsi" w:eastAsiaTheme="majorEastAsia" w:hAnsiTheme="majorHAnsi" w:cstheme="majorBidi"/>
              <w:b/>
              <w:bCs/>
            </w:rPr>
          </w:pPr>
        </w:p>
      </w:tc>
    </w:tr>
  </w:tbl>
  <w:p w14:paraId="3F9A84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9FBA" w14:textId="77777777" w:rsidR="00CB6D4F" w:rsidRDefault="00CB6D4F" w:rsidP="00013394">
      <w:pPr>
        <w:spacing w:after="0" w:line="240" w:lineRule="auto"/>
      </w:pPr>
      <w:r>
        <w:separator/>
      </w:r>
    </w:p>
  </w:footnote>
  <w:footnote w:type="continuationSeparator" w:id="0">
    <w:p w14:paraId="4A63E46C" w14:textId="77777777" w:rsidR="00CB6D4F" w:rsidRDefault="00CB6D4F"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9CB5D" w14:textId="77777777" w:rsidR="00402B76" w:rsidRDefault="00402B76" w:rsidP="00402B7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SR-ST08: Complaint</w:t>
    </w:r>
  </w:p>
  <w:p w14:paraId="28221A8E"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3F619081"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01B3D"/>
    <w:multiLevelType w:val="hybridMultilevel"/>
    <w:tmpl w:val="5B1C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CF5480"/>
    <w:multiLevelType w:val="hybridMultilevel"/>
    <w:tmpl w:val="E21CE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F3866"/>
    <w:multiLevelType w:val="hybridMultilevel"/>
    <w:tmpl w:val="C0367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7"/>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F0C2F"/>
    <w:rsid w:val="0010626C"/>
    <w:rsid w:val="001105B0"/>
    <w:rsid w:val="001134EE"/>
    <w:rsid w:val="001150E7"/>
    <w:rsid w:val="00121040"/>
    <w:rsid w:val="00133E81"/>
    <w:rsid w:val="0013479C"/>
    <w:rsid w:val="00140686"/>
    <w:rsid w:val="00140DE3"/>
    <w:rsid w:val="00163619"/>
    <w:rsid w:val="001850F7"/>
    <w:rsid w:val="0019440C"/>
    <w:rsid w:val="001B5953"/>
    <w:rsid w:val="001C3E81"/>
    <w:rsid w:val="001C4304"/>
    <w:rsid w:val="001D3347"/>
    <w:rsid w:val="001D6F31"/>
    <w:rsid w:val="001E2122"/>
    <w:rsid w:val="001F0AAC"/>
    <w:rsid w:val="001F41DB"/>
    <w:rsid w:val="00202D32"/>
    <w:rsid w:val="002031F0"/>
    <w:rsid w:val="00211DB6"/>
    <w:rsid w:val="002120AD"/>
    <w:rsid w:val="002121EB"/>
    <w:rsid w:val="002157D7"/>
    <w:rsid w:val="00217A33"/>
    <w:rsid w:val="00233F79"/>
    <w:rsid w:val="0023580A"/>
    <w:rsid w:val="002829A8"/>
    <w:rsid w:val="00286CB8"/>
    <w:rsid w:val="002A4CC2"/>
    <w:rsid w:val="002C5667"/>
    <w:rsid w:val="002E07C7"/>
    <w:rsid w:val="002F2245"/>
    <w:rsid w:val="002F27AD"/>
    <w:rsid w:val="00311B33"/>
    <w:rsid w:val="003174AC"/>
    <w:rsid w:val="00321F75"/>
    <w:rsid w:val="00323288"/>
    <w:rsid w:val="00326DC6"/>
    <w:rsid w:val="00331E06"/>
    <w:rsid w:val="00334C97"/>
    <w:rsid w:val="00390039"/>
    <w:rsid w:val="003A022B"/>
    <w:rsid w:val="003A3160"/>
    <w:rsid w:val="003A5304"/>
    <w:rsid w:val="003B2D92"/>
    <w:rsid w:val="003B3297"/>
    <w:rsid w:val="003B3FA9"/>
    <w:rsid w:val="003C7805"/>
    <w:rsid w:val="003C7F1E"/>
    <w:rsid w:val="003E779A"/>
    <w:rsid w:val="00402B76"/>
    <w:rsid w:val="0040628F"/>
    <w:rsid w:val="004074B1"/>
    <w:rsid w:val="00420476"/>
    <w:rsid w:val="004236FD"/>
    <w:rsid w:val="00430130"/>
    <w:rsid w:val="004374E9"/>
    <w:rsid w:val="0044046E"/>
    <w:rsid w:val="00443DDB"/>
    <w:rsid w:val="0045295C"/>
    <w:rsid w:val="00457F27"/>
    <w:rsid w:val="00460C0A"/>
    <w:rsid w:val="00465921"/>
    <w:rsid w:val="00472474"/>
    <w:rsid w:val="00477531"/>
    <w:rsid w:val="00477F37"/>
    <w:rsid w:val="00495D40"/>
    <w:rsid w:val="004A1D08"/>
    <w:rsid w:val="004A740E"/>
    <w:rsid w:val="004B076A"/>
    <w:rsid w:val="004C2CAB"/>
    <w:rsid w:val="004D0D9C"/>
    <w:rsid w:val="004E0F3C"/>
    <w:rsid w:val="004E173F"/>
    <w:rsid w:val="004F0015"/>
    <w:rsid w:val="005011BB"/>
    <w:rsid w:val="005555BE"/>
    <w:rsid w:val="00565541"/>
    <w:rsid w:val="00570DE6"/>
    <w:rsid w:val="005722D8"/>
    <w:rsid w:val="005725D1"/>
    <w:rsid w:val="00572AE5"/>
    <w:rsid w:val="005845E0"/>
    <w:rsid w:val="005938DF"/>
    <w:rsid w:val="005970FB"/>
    <w:rsid w:val="005C13E0"/>
    <w:rsid w:val="005C1B26"/>
    <w:rsid w:val="005D4141"/>
    <w:rsid w:val="005E66A1"/>
    <w:rsid w:val="005F135D"/>
    <w:rsid w:val="0060228F"/>
    <w:rsid w:val="0060560F"/>
    <w:rsid w:val="0062047A"/>
    <w:rsid w:val="00622557"/>
    <w:rsid w:val="00626D58"/>
    <w:rsid w:val="00630D2E"/>
    <w:rsid w:val="00633837"/>
    <w:rsid w:val="006364FD"/>
    <w:rsid w:val="00637B36"/>
    <w:rsid w:val="00640EA1"/>
    <w:rsid w:val="00653157"/>
    <w:rsid w:val="00666A19"/>
    <w:rsid w:val="00676920"/>
    <w:rsid w:val="00683B13"/>
    <w:rsid w:val="006855B6"/>
    <w:rsid w:val="00687AD7"/>
    <w:rsid w:val="0069151D"/>
    <w:rsid w:val="00694917"/>
    <w:rsid w:val="006A57B0"/>
    <w:rsid w:val="006B1515"/>
    <w:rsid w:val="006B4627"/>
    <w:rsid w:val="006E1214"/>
    <w:rsid w:val="006E31D8"/>
    <w:rsid w:val="006E3D5B"/>
    <w:rsid w:val="006F6B3B"/>
    <w:rsid w:val="00705EF3"/>
    <w:rsid w:val="007067B4"/>
    <w:rsid w:val="00712D8B"/>
    <w:rsid w:val="007266CB"/>
    <w:rsid w:val="0073642E"/>
    <w:rsid w:val="0073716B"/>
    <w:rsid w:val="00757A93"/>
    <w:rsid w:val="00763321"/>
    <w:rsid w:val="00775DD2"/>
    <w:rsid w:val="007874B0"/>
    <w:rsid w:val="007C1AB2"/>
    <w:rsid w:val="007C6A45"/>
    <w:rsid w:val="007D1A6F"/>
    <w:rsid w:val="00802637"/>
    <w:rsid w:val="00820794"/>
    <w:rsid w:val="008257B6"/>
    <w:rsid w:val="0083118B"/>
    <w:rsid w:val="0083519D"/>
    <w:rsid w:val="0084185F"/>
    <w:rsid w:val="00845D47"/>
    <w:rsid w:val="008474DF"/>
    <w:rsid w:val="00856216"/>
    <w:rsid w:val="008618C6"/>
    <w:rsid w:val="008622FF"/>
    <w:rsid w:val="00874251"/>
    <w:rsid w:val="00881298"/>
    <w:rsid w:val="00884CB3"/>
    <w:rsid w:val="008A17FB"/>
    <w:rsid w:val="008D0A72"/>
    <w:rsid w:val="008D3520"/>
    <w:rsid w:val="008D7428"/>
    <w:rsid w:val="008F03E0"/>
    <w:rsid w:val="008F42AC"/>
    <w:rsid w:val="00902E7D"/>
    <w:rsid w:val="0091450E"/>
    <w:rsid w:val="00914AD3"/>
    <w:rsid w:val="009173F7"/>
    <w:rsid w:val="009277A8"/>
    <w:rsid w:val="00935D0B"/>
    <w:rsid w:val="00941C56"/>
    <w:rsid w:val="00941D2E"/>
    <w:rsid w:val="00945443"/>
    <w:rsid w:val="009728BE"/>
    <w:rsid w:val="00972999"/>
    <w:rsid w:val="00983E2D"/>
    <w:rsid w:val="009941D1"/>
    <w:rsid w:val="009B65CC"/>
    <w:rsid w:val="009C0B46"/>
    <w:rsid w:val="009E26D6"/>
    <w:rsid w:val="009E3AA2"/>
    <w:rsid w:val="009F0D4B"/>
    <w:rsid w:val="00A04911"/>
    <w:rsid w:val="00A15062"/>
    <w:rsid w:val="00A163B5"/>
    <w:rsid w:val="00A20D09"/>
    <w:rsid w:val="00A329BE"/>
    <w:rsid w:val="00A335FA"/>
    <w:rsid w:val="00A36709"/>
    <w:rsid w:val="00A47DB8"/>
    <w:rsid w:val="00A6166F"/>
    <w:rsid w:val="00A61D49"/>
    <w:rsid w:val="00A65BD7"/>
    <w:rsid w:val="00A711AC"/>
    <w:rsid w:val="00A72217"/>
    <w:rsid w:val="00A72713"/>
    <w:rsid w:val="00A75DE7"/>
    <w:rsid w:val="00A87E12"/>
    <w:rsid w:val="00AC2258"/>
    <w:rsid w:val="00AC3FD9"/>
    <w:rsid w:val="00AD70B2"/>
    <w:rsid w:val="00AD73DB"/>
    <w:rsid w:val="00AE3069"/>
    <w:rsid w:val="00AF0395"/>
    <w:rsid w:val="00AF37AF"/>
    <w:rsid w:val="00B0433E"/>
    <w:rsid w:val="00B043EC"/>
    <w:rsid w:val="00B06BC1"/>
    <w:rsid w:val="00B32953"/>
    <w:rsid w:val="00B41100"/>
    <w:rsid w:val="00B50CEF"/>
    <w:rsid w:val="00B6369B"/>
    <w:rsid w:val="00B86EE5"/>
    <w:rsid w:val="00BA0BA2"/>
    <w:rsid w:val="00BA6C52"/>
    <w:rsid w:val="00BB7215"/>
    <w:rsid w:val="00BC456D"/>
    <w:rsid w:val="00BD335B"/>
    <w:rsid w:val="00BD5223"/>
    <w:rsid w:val="00BD7326"/>
    <w:rsid w:val="00BE50EB"/>
    <w:rsid w:val="00BE5E4E"/>
    <w:rsid w:val="00BF5BAA"/>
    <w:rsid w:val="00BF6106"/>
    <w:rsid w:val="00C02A42"/>
    <w:rsid w:val="00C163A8"/>
    <w:rsid w:val="00C354BB"/>
    <w:rsid w:val="00C51C66"/>
    <w:rsid w:val="00C56193"/>
    <w:rsid w:val="00C57743"/>
    <w:rsid w:val="00C57D9B"/>
    <w:rsid w:val="00C61DEB"/>
    <w:rsid w:val="00C67224"/>
    <w:rsid w:val="00C7575A"/>
    <w:rsid w:val="00C82BBD"/>
    <w:rsid w:val="00C8596E"/>
    <w:rsid w:val="00C93944"/>
    <w:rsid w:val="00CA369A"/>
    <w:rsid w:val="00CA6A74"/>
    <w:rsid w:val="00CB0185"/>
    <w:rsid w:val="00CB01F5"/>
    <w:rsid w:val="00CB59BC"/>
    <w:rsid w:val="00CB6D4F"/>
    <w:rsid w:val="00CC11B5"/>
    <w:rsid w:val="00CC36F8"/>
    <w:rsid w:val="00CC53E7"/>
    <w:rsid w:val="00CE00DB"/>
    <w:rsid w:val="00CE34C7"/>
    <w:rsid w:val="00CF46F9"/>
    <w:rsid w:val="00CF68E6"/>
    <w:rsid w:val="00D0141F"/>
    <w:rsid w:val="00D0189E"/>
    <w:rsid w:val="00D1011D"/>
    <w:rsid w:val="00D12219"/>
    <w:rsid w:val="00D1766A"/>
    <w:rsid w:val="00D2621D"/>
    <w:rsid w:val="00D31251"/>
    <w:rsid w:val="00D44066"/>
    <w:rsid w:val="00D50D48"/>
    <w:rsid w:val="00D57C12"/>
    <w:rsid w:val="00D73EF9"/>
    <w:rsid w:val="00D7781B"/>
    <w:rsid w:val="00D917BC"/>
    <w:rsid w:val="00DA10C1"/>
    <w:rsid w:val="00DA2806"/>
    <w:rsid w:val="00DB34AD"/>
    <w:rsid w:val="00DC4ADC"/>
    <w:rsid w:val="00DC7277"/>
    <w:rsid w:val="00DC7F29"/>
    <w:rsid w:val="00E07B2E"/>
    <w:rsid w:val="00E1190D"/>
    <w:rsid w:val="00E227DF"/>
    <w:rsid w:val="00E22FBD"/>
    <w:rsid w:val="00E407B9"/>
    <w:rsid w:val="00E66CAC"/>
    <w:rsid w:val="00E73773"/>
    <w:rsid w:val="00E801E0"/>
    <w:rsid w:val="00E907DF"/>
    <w:rsid w:val="00E91859"/>
    <w:rsid w:val="00E928AD"/>
    <w:rsid w:val="00EA11CF"/>
    <w:rsid w:val="00EB0DAB"/>
    <w:rsid w:val="00ED4D98"/>
    <w:rsid w:val="00EE0F15"/>
    <w:rsid w:val="00EE7F45"/>
    <w:rsid w:val="00F0195F"/>
    <w:rsid w:val="00F05E0F"/>
    <w:rsid w:val="00F3146E"/>
    <w:rsid w:val="00F354BD"/>
    <w:rsid w:val="00F35994"/>
    <w:rsid w:val="00F768B0"/>
    <w:rsid w:val="00F76BD5"/>
    <w:rsid w:val="00F85247"/>
    <w:rsid w:val="00FB50A1"/>
    <w:rsid w:val="00FB674A"/>
    <w:rsid w:val="00FB7D43"/>
    <w:rsid w:val="00FC6056"/>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349FA51"/>
  <w15:docId w15:val="{AFAE31B2-0B46-496E-A4A0-7556E68D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93"/>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198">
      <w:bodyDiv w:val="1"/>
      <w:marLeft w:val="0"/>
      <w:marRight w:val="0"/>
      <w:marTop w:val="0"/>
      <w:marBottom w:val="0"/>
      <w:divBdr>
        <w:top w:val="none" w:sz="0" w:space="0" w:color="auto"/>
        <w:left w:val="none" w:sz="0" w:space="0" w:color="auto"/>
        <w:bottom w:val="none" w:sz="0" w:space="0" w:color="auto"/>
        <w:right w:val="none" w:sz="0" w:space="0" w:color="auto"/>
      </w:divBdr>
      <w:divsChild>
        <w:div w:id="548692889">
          <w:marLeft w:val="0"/>
          <w:marRight w:val="0"/>
          <w:marTop w:val="0"/>
          <w:marBottom w:val="0"/>
          <w:divBdr>
            <w:top w:val="none" w:sz="0" w:space="0" w:color="auto"/>
            <w:left w:val="none" w:sz="0" w:space="0" w:color="auto"/>
            <w:bottom w:val="none" w:sz="0" w:space="0" w:color="auto"/>
            <w:right w:val="none" w:sz="0" w:space="0" w:color="auto"/>
          </w:divBdr>
          <w:divsChild>
            <w:div w:id="374818359">
              <w:marLeft w:val="0"/>
              <w:marRight w:val="0"/>
              <w:marTop w:val="0"/>
              <w:marBottom w:val="0"/>
              <w:divBdr>
                <w:top w:val="none" w:sz="0" w:space="0" w:color="auto"/>
                <w:left w:val="none" w:sz="0" w:space="0" w:color="auto"/>
                <w:bottom w:val="none" w:sz="0" w:space="0" w:color="auto"/>
                <w:right w:val="none" w:sz="0" w:space="0" w:color="auto"/>
              </w:divBdr>
            </w:div>
            <w:div w:id="1329289870">
              <w:marLeft w:val="0"/>
              <w:marRight w:val="0"/>
              <w:marTop w:val="0"/>
              <w:marBottom w:val="0"/>
              <w:divBdr>
                <w:top w:val="none" w:sz="0" w:space="0" w:color="auto"/>
                <w:left w:val="none" w:sz="0" w:space="0" w:color="auto"/>
                <w:bottom w:val="none" w:sz="0" w:space="0" w:color="auto"/>
                <w:right w:val="none" w:sz="0" w:space="0" w:color="auto"/>
              </w:divBdr>
            </w:div>
            <w:div w:id="578491239">
              <w:marLeft w:val="0"/>
              <w:marRight w:val="0"/>
              <w:marTop w:val="0"/>
              <w:marBottom w:val="0"/>
              <w:divBdr>
                <w:top w:val="none" w:sz="0" w:space="0" w:color="auto"/>
                <w:left w:val="none" w:sz="0" w:space="0" w:color="auto"/>
                <w:bottom w:val="none" w:sz="0" w:space="0" w:color="auto"/>
                <w:right w:val="none" w:sz="0" w:space="0" w:color="auto"/>
              </w:divBdr>
            </w:div>
            <w:div w:id="1447308270">
              <w:marLeft w:val="0"/>
              <w:marRight w:val="0"/>
              <w:marTop w:val="0"/>
              <w:marBottom w:val="0"/>
              <w:divBdr>
                <w:top w:val="none" w:sz="0" w:space="0" w:color="auto"/>
                <w:left w:val="none" w:sz="0" w:space="0" w:color="auto"/>
                <w:bottom w:val="none" w:sz="0" w:space="0" w:color="auto"/>
                <w:right w:val="none" w:sz="0" w:space="0" w:color="auto"/>
              </w:divBdr>
            </w:div>
            <w:div w:id="1304428869">
              <w:marLeft w:val="0"/>
              <w:marRight w:val="0"/>
              <w:marTop w:val="0"/>
              <w:marBottom w:val="0"/>
              <w:divBdr>
                <w:top w:val="none" w:sz="0" w:space="0" w:color="auto"/>
                <w:left w:val="none" w:sz="0" w:space="0" w:color="auto"/>
                <w:bottom w:val="none" w:sz="0" w:space="0" w:color="auto"/>
                <w:right w:val="none" w:sz="0" w:space="0" w:color="auto"/>
              </w:divBdr>
            </w:div>
            <w:div w:id="365258606">
              <w:marLeft w:val="0"/>
              <w:marRight w:val="0"/>
              <w:marTop w:val="0"/>
              <w:marBottom w:val="0"/>
              <w:divBdr>
                <w:top w:val="none" w:sz="0" w:space="0" w:color="auto"/>
                <w:left w:val="none" w:sz="0" w:space="0" w:color="auto"/>
                <w:bottom w:val="none" w:sz="0" w:space="0" w:color="auto"/>
                <w:right w:val="none" w:sz="0" w:space="0" w:color="auto"/>
              </w:divBdr>
              <w:divsChild>
                <w:div w:id="1057431778">
                  <w:marLeft w:val="0"/>
                  <w:marRight w:val="0"/>
                  <w:marTop w:val="0"/>
                  <w:marBottom w:val="0"/>
                  <w:divBdr>
                    <w:top w:val="none" w:sz="0" w:space="0" w:color="auto"/>
                    <w:left w:val="none" w:sz="0" w:space="0" w:color="auto"/>
                    <w:bottom w:val="none" w:sz="0" w:space="0" w:color="auto"/>
                    <w:right w:val="none" w:sz="0" w:space="0" w:color="auto"/>
                  </w:divBdr>
                  <w:divsChild>
                    <w:div w:id="730351592">
                      <w:marLeft w:val="0"/>
                      <w:marRight w:val="0"/>
                      <w:marTop w:val="0"/>
                      <w:marBottom w:val="0"/>
                      <w:divBdr>
                        <w:top w:val="none" w:sz="0" w:space="0" w:color="auto"/>
                        <w:left w:val="none" w:sz="0" w:space="0" w:color="auto"/>
                        <w:bottom w:val="none" w:sz="0" w:space="0" w:color="auto"/>
                        <w:right w:val="none" w:sz="0" w:space="0" w:color="auto"/>
                      </w:divBdr>
                      <w:divsChild>
                        <w:div w:id="121968236">
                          <w:marLeft w:val="0"/>
                          <w:marRight w:val="0"/>
                          <w:marTop w:val="0"/>
                          <w:marBottom w:val="0"/>
                          <w:divBdr>
                            <w:top w:val="none" w:sz="0" w:space="0" w:color="auto"/>
                            <w:left w:val="none" w:sz="0" w:space="0" w:color="auto"/>
                            <w:bottom w:val="none" w:sz="0" w:space="0" w:color="auto"/>
                            <w:right w:val="none" w:sz="0" w:space="0" w:color="auto"/>
                          </w:divBdr>
                          <w:divsChild>
                            <w:div w:id="531767276">
                              <w:marLeft w:val="0"/>
                              <w:marRight w:val="0"/>
                              <w:marTop w:val="0"/>
                              <w:marBottom w:val="0"/>
                              <w:divBdr>
                                <w:top w:val="none" w:sz="0" w:space="0" w:color="auto"/>
                                <w:left w:val="none" w:sz="0" w:space="0" w:color="auto"/>
                                <w:bottom w:val="none" w:sz="0" w:space="0" w:color="auto"/>
                                <w:right w:val="none" w:sz="0" w:space="0" w:color="auto"/>
                              </w:divBdr>
                            </w:div>
                            <w:div w:id="1094785448">
                              <w:marLeft w:val="0"/>
                              <w:marRight w:val="0"/>
                              <w:marTop w:val="0"/>
                              <w:marBottom w:val="0"/>
                              <w:divBdr>
                                <w:top w:val="none" w:sz="0" w:space="0" w:color="auto"/>
                                <w:left w:val="none" w:sz="0" w:space="0" w:color="auto"/>
                                <w:bottom w:val="none" w:sz="0" w:space="0" w:color="auto"/>
                                <w:right w:val="none" w:sz="0" w:space="0" w:color="auto"/>
                              </w:divBdr>
                            </w:div>
                            <w:div w:id="14583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1599">
              <w:marLeft w:val="0"/>
              <w:marRight w:val="0"/>
              <w:marTop w:val="0"/>
              <w:marBottom w:val="0"/>
              <w:divBdr>
                <w:top w:val="none" w:sz="0" w:space="0" w:color="auto"/>
                <w:left w:val="none" w:sz="0" w:space="0" w:color="auto"/>
                <w:bottom w:val="none" w:sz="0" w:space="0" w:color="auto"/>
                <w:right w:val="none" w:sz="0" w:space="0" w:color="auto"/>
              </w:divBdr>
              <w:divsChild>
                <w:div w:id="199897074">
                  <w:marLeft w:val="0"/>
                  <w:marRight w:val="0"/>
                  <w:marTop w:val="0"/>
                  <w:marBottom w:val="0"/>
                  <w:divBdr>
                    <w:top w:val="none" w:sz="0" w:space="0" w:color="auto"/>
                    <w:left w:val="none" w:sz="0" w:space="0" w:color="auto"/>
                    <w:bottom w:val="none" w:sz="0" w:space="0" w:color="auto"/>
                    <w:right w:val="none" w:sz="0" w:space="0" w:color="auto"/>
                  </w:divBdr>
                  <w:divsChild>
                    <w:div w:id="6625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4052">
      <w:bodyDiv w:val="1"/>
      <w:marLeft w:val="0"/>
      <w:marRight w:val="0"/>
      <w:marTop w:val="0"/>
      <w:marBottom w:val="0"/>
      <w:divBdr>
        <w:top w:val="none" w:sz="0" w:space="0" w:color="auto"/>
        <w:left w:val="none" w:sz="0" w:space="0" w:color="auto"/>
        <w:bottom w:val="none" w:sz="0" w:space="0" w:color="auto"/>
        <w:right w:val="none" w:sz="0" w:space="0" w:color="auto"/>
      </w:divBdr>
      <w:divsChild>
        <w:div w:id="677464186">
          <w:marLeft w:val="0"/>
          <w:marRight w:val="0"/>
          <w:marTop w:val="0"/>
          <w:marBottom w:val="0"/>
          <w:divBdr>
            <w:top w:val="none" w:sz="0" w:space="0" w:color="auto"/>
            <w:left w:val="none" w:sz="0" w:space="0" w:color="auto"/>
            <w:bottom w:val="none" w:sz="0" w:space="0" w:color="auto"/>
            <w:right w:val="none" w:sz="0" w:space="0" w:color="auto"/>
          </w:divBdr>
        </w:div>
        <w:div w:id="121315251">
          <w:marLeft w:val="0"/>
          <w:marRight w:val="0"/>
          <w:marTop w:val="0"/>
          <w:marBottom w:val="0"/>
          <w:divBdr>
            <w:top w:val="none" w:sz="0" w:space="0" w:color="auto"/>
            <w:left w:val="none" w:sz="0" w:space="0" w:color="auto"/>
            <w:bottom w:val="none" w:sz="0" w:space="0" w:color="auto"/>
            <w:right w:val="none" w:sz="0" w:space="0" w:color="auto"/>
          </w:divBdr>
        </w:div>
        <w:div w:id="584342541">
          <w:marLeft w:val="0"/>
          <w:marRight w:val="0"/>
          <w:marTop w:val="0"/>
          <w:marBottom w:val="0"/>
          <w:divBdr>
            <w:top w:val="none" w:sz="0" w:space="0" w:color="auto"/>
            <w:left w:val="none" w:sz="0" w:space="0" w:color="auto"/>
            <w:bottom w:val="none" w:sz="0" w:space="0" w:color="auto"/>
            <w:right w:val="none" w:sz="0" w:space="0" w:color="auto"/>
          </w:divBdr>
        </w:div>
        <w:div w:id="65956549">
          <w:marLeft w:val="0"/>
          <w:marRight w:val="0"/>
          <w:marTop w:val="0"/>
          <w:marBottom w:val="0"/>
          <w:divBdr>
            <w:top w:val="none" w:sz="0" w:space="0" w:color="auto"/>
            <w:left w:val="none" w:sz="0" w:space="0" w:color="auto"/>
            <w:bottom w:val="none" w:sz="0" w:space="0" w:color="auto"/>
            <w:right w:val="none" w:sz="0" w:space="0" w:color="auto"/>
          </w:divBdr>
        </w:div>
        <w:div w:id="505830236">
          <w:marLeft w:val="0"/>
          <w:marRight w:val="0"/>
          <w:marTop w:val="0"/>
          <w:marBottom w:val="0"/>
          <w:divBdr>
            <w:top w:val="none" w:sz="0" w:space="0" w:color="auto"/>
            <w:left w:val="none" w:sz="0" w:space="0" w:color="auto"/>
            <w:bottom w:val="none" w:sz="0" w:space="0" w:color="auto"/>
            <w:right w:val="none" w:sz="0" w:space="0" w:color="auto"/>
          </w:divBdr>
        </w:div>
        <w:div w:id="162744045">
          <w:marLeft w:val="0"/>
          <w:marRight w:val="0"/>
          <w:marTop w:val="0"/>
          <w:marBottom w:val="0"/>
          <w:divBdr>
            <w:top w:val="none" w:sz="0" w:space="0" w:color="auto"/>
            <w:left w:val="none" w:sz="0" w:space="0" w:color="auto"/>
            <w:bottom w:val="none" w:sz="0" w:space="0" w:color="auto"/>
            <w:right w:val="none" w:sz="0" w:space="0" w:color="auto"/>
          </w:divBdr>
        </w:div>
        <w:div w:id="337393728">
          <w:marLeft w:val="0"/>
          <w:marRight w:val="0"/>
          <w:marTop w:val="0"/>
          <w:marBottom w:val="0"/>
          <w:divBdr>
            <w:top w:val="none" w:sz="0" w:space="0" w:color="auto"/>
            <w:left w:val="none" w:sz="0" w:space="0" w:color="auto"/>
            <w:bottom w:val="none" w:sz="0" w:space="0" w:color="auto"/>
            <w:right w:val="none" w:sz="0" w:space="0" w:color="auto"/>
          </w:divBdr>
        </w:div>
        <w:div w:id="339048085">
          <w:marLeft w:val="0"/>
          <w:marRight w:val="0"/>
          <w:marTop w:val="0"/>
          <w:marBottom w:val="0"/>
          <w:divBdr>
            <w:top w:val="none" w:sz="0" w:space="0" w:color="auto"/>
            <w:left w:val="none" w:sz="0" w:space="0" w:color="auto"/>
            <w:bottom w:val="none" w:sz="0" w:space="0" w:color="auto"/>
            <w:right w:val="none" w:sz="0" w:space="0" w:color="auto"/>
          </w:divBdr>
        </w:div>
        <w:div w:id="1707680705">
          <w:marLeft w:val="0"/>
          <w:marRight w:val="0"/>
          <w:marTop w:val="0"/>
          <w:marBottom w:val="0"/>
          <w:divBdr>
            <w:top w:val="none" w:sz="0" w:space="0" w:color="auto"/>
            <w:left w:val="none" w:sz="0" w:space="0" w:color="auto"/>
            <w:bottom w:val="none" w:sz="0" w:space="0" w:color="auto"/>
            <w:right w:val="none" w:sz="0" w:space="0" w:color="auto"/>
          </w:divBdr>
        </w:div>
        <w:div w:id="813642304">
          <w:marLeft w:val="0"/>
          <w:marRight w:val="0"/>
          <w:marTop w:val="0"/>
          <w:marBottom w:val="0"/>
          <w:divBdr>
            <w:top w:val="none" w:sz="0" w:space="0" w:color="auto"/>
            <w:left w:val="none" w:sz="0" w:space="0" w:color="auto"/>
            <w:bottom w:val="none" w:sz="0" w:space="0" w:color="auto"/>
            <w:right w:val="none" w:sz="0" w:space="0" w:color="auto"/>
          </w:divBdr>
        </w:div>
        <w:div w:id="1289781181">
          <w:marLeft w:val="0"/>
          <w:marRight w:val="0"/>
          <w:marTop w:val="0"/>
          <w:marBottom w:val="0"/>
          <w:divBdr>
            <w:top w:val="none" w:sz="0" w:space="0" w:color="auto"/>
            <w:left w:val="none" w:sz="0" w:space="0" w:color="auto"/>
            <w:bottom w:val="none" w:sz="0" w:space="0" w:color="auto"/>
            <w:right w:val="none" w:sz="0" w:space="0" w:color="auto"/>
          </w:divBdr>
        </w:div>
        <w:div w:id="894777949">
          <w:marLeft w:val="0"/>
          <w:marRight w:val="0"/>
          <w:marTop w:val="0"/>
          <w:marBottom w:val="0"/>
          <w:divBdr>
            <w:top w:val="none" w:sz="0" w:space="0" w:color="auto"/>
            <w:left w:val="none" w:sz="0" w:space="0" w:color="auto"/>
            <w:bottom w:val="none" w:sz="0" w:space="0" w:color="auto"/>
            <w:right w:val="none" w:sz="0" w:space="0" w:color="auto"/>
          </w:divBdr>
        </w:div>
        <w:div w:id="853375029">
          <w:marLeft w:val="0"/>
          <w:marRight w:val="0"/>
          <w:marTop w:val="0"/>
          <w:marBottom w:val="0"/>
          <w:divBdr>
            <w:top w:val="none" w:sz="0" w:space="0" w:color="auto"/>
            <w:left w:val="none" w:sz="0" w:space="0" w:color="auto"/>
            <w:bottom w:val="none" w:sz="0" w:space="0" w:color="auto"/>
            <w:right w:val="none" w:sz="0" w:space="0" w:color="auto"/>
          </w:divBdr>
          <w:divsChild>
            <w:div w:id="1635867819">
              <w:marLeft w:val="0"/>
              <w:marRight w:val="0"/>
              <w:marTop w:val="0"/>
              <w:marBottom w:val="0"/>
              <w:divBdr>
                <w:top w:val="none" w:sz="0" w:space="0" w:color="auto"/>
                <w:left w:val="none" w:sz="0" w:space="0" w:color="auto"/>
                <w:bottom w:val="none" w:sz="0" w:space="0" w:color="auto"/>
                <w:right w:val="none" w:sz="0" w:space="0" w:color="auto"/>
              </w:divBdr>
              <w:divsChild>
                <w:div w:id="169491019">
                  <w:marLeft w:val="0"/>
                  <w:marRight w:val="0"/>
                  <w:marTop w:val="0"/>
                  <w:marBottom w:val="0"/>
                  <w:divBdr>
                    <w:top w:val="none" w:sz="0" w:space="0" w:color="auto"/>
                    <w:left w:val="none" w:sz="0" w:space="0" w:color="auto"/>
                    <w:bottom w:val="none" w:sz="0" w:space="0" w:color="auto"/>
                    <w:right w:val="none" w:sz="0" w:space="0" w:color="auto"/>
                  </w:divBdr>
                  <w:divsChild>
                    <w:div w:id="1452088032">
                      <w:marLeft w:val="0"/>
                      <w:marRight w:val="0"/>
                      <w:marTop w:val="0"/>
                      <w:marBottom w:val="0"/>
                      <w:divBdr>
                        <w:top w:val="none" w:sz="0" w:space="0" w:color="auto"/>
                        <w:left w:val="none" w:sz="0" w:space="0" w:color="auto"/>
                        <w:bottom w:val="none" w:sz="0" w:space="0" w:color="auto"/>
                        <w:right w:val="none" w:sz="0" w:space="0" w:color="auto"/>
                      </w:divBdr>
                      <w:divsChild>
                        <w:div w:id="1448348801">
                          <w:marLeft w:val="0"/>
                          <w:marRight w:val="0"/>
                          <w:marTop w:val="0"/>
                          <w:marBottom w:val="0"/>
                          <w:divBdr>
                            <w:top w:val="none" w:sz="0" w:space="0" w:color="auto"/>
                            <w:left w:val="none" w:sz="0" w:space="0" w:color="auto"/>
                            <w:bottom w:val="none" w:sz="0" w:space="0" w:color="auto"/>
                            <w:right w:val="none" w:sz="0" w:space="0" w:color="auto"/>
                          </w:divBdr>
                        </w:div>
                        <w:div w:id="1182085281">
                          <w:marLeft w:val="0"/>
                          <w:marRight w:val="0"/>
                          <w:marTop w:val="0"/>
                          <w:marBottom w:val="0"/>
                          <w:divBdr>
                            <w:top w:val="none" w:sz="0" w:space="0" w:color="auto"/>
                            <w:left w:val="none" w:sz="0" w:space="0" w:color="auto"/>
                            <w:bottom w:val="none" w:sz="0" w:space="0" w:color="auto"/>
                            <w:right w:val="none" w:sz="0" w:space="0" w:color="auto"/>
                          </w:divBdr>
                        </w:div>
                        <w:div w:id="1008751447">
                          <w:marLeft w:val="0"/>
                          <w:marRight w:val="0"/>
                          <w:marTop w:val="0"/>
                          <w:marBottom w:val="0"/>
                          <w:divBdr>
                            <w:top w:val="none" w:sz="0" w:space="0" w:color="auto"/>
                            <w:left w:val="none" w:sz="0" w:space="0" w:color="auto"/>
                            <w:bottom w:val="none" w:sz="0" w:space="0" w:color="auto"/>
                            <w:right w:val="none" w:sz="0" w:space="0" w:color="auto"/>
                          </w:divBdr>
                          <w:divsChild>
                            <w:div w:id="3699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80473">
      <w:bodyDiv w:val="1"/>
      <w:marLeft w:val="0"/>
      <w:marRight w:val="0"/>
      <w:marTop w:val="0"/>
      <w:marBottom w:val="0"/>
      <w:divBdr>
        <w:top w:val="none" w:sz="0" w:space="0" w:color="auto"/>
        <w:left w:val="none" w:sz="0" w:space="0" w:color="auto"/>
        <w:bottom w:val="none" w:sz="0" w:space="0" w:color="auto"/>
        <w:right w:val="none" w:sz="0" w:space="0" w:color="auto"/>
      </w:divBdr>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88272">
      <w:bodyDiv w:val="1"/>
      <w:marLeft w:val="0"/>
      <w:marRight w:val="0"/>
      <w:marTop w:val="0"/>
      <w:marBottom w:val="0"/>
      <w:divBdr>
        <w:top w:val="none" w:sz="0" w:space="0" w:color="auto"/>
        <w:left w:val="none" w:sz="0" w:space="0" w:color="auto"/>
        <w:bottom w:val="none" w:sz="0" w:space="0" w:color="auto"/>
        <w:right w:val="none" w:sz="0" w:space="0" w:color="auto"/>
      </w:divBdr>
      <w:divsChild>
        <w:div w:id="1642538801">
          <w:marLeft w:val="0"/>
          <w:marRight w:val="0"/>
          <w:marTop w:val="0"/>
          <w:marBottom w:val="0"/>
          <w:divBdr>
            <w:top w:val="none" w:sz="0" w:space="0" w:color="auto"/>
            <w:left w:val="none" w:sz="0" w:space="0" w:color="auto"/>
            <w:bottom w:val="none" w:sz="0" w:space="0" w:color="auto"/>
            <w:right w:val="none" w:sz="0" w:space="0" w:color="auto"/>
          </w:divBdr>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ADA8C-DA0C-49DF-B797-372025C4BD60}">
  <ds:schemaRefs>
    <ds:schemaRef ds:uri="http://schemas.microsoft.com/sharepoint/v3/contenttype/forms"/>
  </ds:schemaRefs>
</ds:datastoreItem>
</file>

<file path=customXml/itemProps2.xml><?xml version="1.0" encoding="utf-8"?>
<ds:datastoreItem xmlns:ds="http://schemas.openxmlformats.org/officeDocument/2006/customXml" ds:itemID="{44BE2251-3CCD-4304-9873-E2F896D80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18F3D1-02F0-4AF0-AD28-B099113F2520}">
  <ds:schemaRefs>
    <ds:schemaRef ds:uri="http://purl.org/dc/dcmitype/"/>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60F9185B-67F4-4126-A6E1-41F69562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Susheela Kenchappa, Sreelatha</cp:lastModifiedBy>
  <cp:revision>4</cp:revision>
  <dcterms:created xsi:type="dcterms:W3CDTF">2014-08-14T17:05:00Z</dcterms:created>
  <dcterms:modified xsi:type="dcterms:W3CDTF">2014-09-01T11:34:00Z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