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BF656" w14:textId="77777777" w:rsidR="003F28AC" w:rsidRDefault="003F28AC" w:rsidP="003F28A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3F28AC" w14:paraId="1739732B" w14:textId="77777777" w:rsidTr="003F28AC">
        <w:tc>
          <w:tcPr>
            <w:tcW w:w="1098" w:type="dxa"/>
            <w:shd w:val="clear" w:color="auto" w:fill="DBE5F1" w:themeFill="accent1" w:themeFillTint="33"/>
          </w:tcPr>
          <w:p w14:paraId="78860772" w14:textId="77777777" w:rsidR="003F28AC" w:rsidRPr="003F28AC" w:rsidRDefault="003F28AC" w:rsidP="003F28AC">
            <w:pPr>
              <w:rPr>
                <w:b/>
              </w:rPr>
            </w:pPr>
            <w:r w:rsidRPr="003F28AC">
              <w:rPr>
                <w:b/>
              </w:rPr>
              <w:t>Version</w:t>
            </w:r>
          </w:p>
        </w:tc>
        <w:tc>
          <w:tcPr>
            <w:tcW w:w="1530" w:type="dxa"/>
            <w:shd w:val="clear" w:color="auto" w:fill="DBE5F1" w:themeFill="accent1" w:themeFillTint="33"/>
          </w:tcPr>
          <w:p w14:paraId="48D8A82F" w14:textId="77777777" w:rsidR="003F28AC" w:rsidRPr="003F28AC" w:rsidRDefault="003F28AC" w:rsidP="00FB7D89">
            <w:pPr>
              <w:rPr>
                <w:b/>
              </w:rPr>
            </w:pPr>
            <w:r w:rsidRPr="003F28AC">
              <w:rPr>
                <w:b/>
              </w:rPr>
              <w:t>Date</w:t>
            </w:r>
          </w:p>
        </w:tc>
        <w:tc>
          <w:tcPr>
            <w:tcW w:w="5850" w:type="dxa"/>
            <w:shd w:val="clear" w:color="auto" w:fill="DBE5F1" w:themeFill="accent1" w:themeFillTint="33"/>
          </w:tcPr>
          <w:p w14:paraId="3AB8F202" w14:textId="77777777" w:rsidR="003F28AC" w:rsidRPr="003F28AC" w:rsidRDefault="003F28AC" w:rsidP="003F28AC">
            <w:pPr>
              <w:rPr>
                <w:b/>
              </w:rPr>
            </w:pPr>
            <w:r w:rsidRPr="003F28AC">
              <w:rPr>
                <w:b/>
              </w:rPr>
              <w:t>Description</w:t>
            </w:r>
          </w:p>
        </w:tc>
        <w:tc>
          <w:tcPr>
            <w:tcW w:w="3186" w:type="dxa"/>
            <w:shd w:val="clear" w:color="auto" w:fill="DBE5F1" w:themeFill="accent1" w:themeFillTint="33"/>
          </w:tcPr>
          <w:p w14:paraId="642915E2" w14:textId="77777777" w:rsidR="003F28AC" w:rsidRPr="003F28AC" w:rsidRDefault="003F28AC" w:rsidP="003F28AC">
            <w:pPr>
              <w:rPr>
                <w:b/>
              </w:rPr>
            </w:pPr>
            <w:r w:rsidRPr="003F28AC">
              <w:rPr>
                <w:b/>
              </w:rPr>
              <w:t>Author</w:t>
            </w:r>
          </w:p>
        </w:tc>
      </w:tr>
      <w:tr w:rsidR="003F28AC" w14:paraId="1B61C160" w14:textId="77777777" w:rsidTr="003F28AC">
        <w:tc>
          <w:tcPr>
            <w:tcW w:w="1098" w:type="dxa"/>
          </w:tcPr>
          <w:p w14:paraId="1203F9F6" w14:textId="77777777" w:rsidR="003F28AC" w:rsidRDefault="003F28AC" w:rsidP="003F28AC">
            <w:r>
              <w:t>1.0</w:t>
            </w:r>
          </w:p>
        </w:tc>
        <w:tc>
          <w:tcPr>
            <w:tcW w:w="1530" w:type="dxa"/>
          </w:tcPr>
          <w:p w14:paraId="3D9914D4" w14:textId="77777777" w:rsidR="003F28AC" w:rsidRDefault="003F28AC" w:rsidP="00574ADF">
            <w:r>
              <w:t>01/</w:t>
            </w:r>
            <w:r w:rsidR="00574ADF">
              <w:t>24/</w:t>
            </w:r>
            <w:r>
              <w:t>2014</w:t>
            </w:r>
          </w:p>
        </w:tc>
        <w:tc>
          <w:tcPr>
            <w:tcW w:w="5850" w:type="dxa"/>
          </w:tcPr>
          <w:p w14:paraId="34C0E747" w14:textId="77777777" w:rsidR="003F28AC" w:rsidRDefault="003F28AC" w:rsidP="003F28AC">
            <w:r>
              <w:t>Initial Draft Before Workshop</w:t>
            </w:r>
          </w:p>
        </w:tc>
        <w:tc>
          <w:tcPr>
            <w:tcW w:w="3186" w:type="dxa"/>
          </w:tcPr>
          <w:p w14:paraId="67755599" w14:textId="77777777" w:rsidR="003F28AC" w:rsidRDefault="00F32DE8" w:rsidP="003F28AC">
            <w:r>
              <w:t>J. Kelly</w:t>
            </w:r>
          </w:p>
        </w:tc>
      </w:tr>
      <w:tr w:rsidR="000A5DA8" w14:paraId="00E138D7" w14:textId="77777777" w:rsidTr="003F28AC">
        <w:tc>
          <w:tcPr>
            <w:tcW w:w="1098" w:type="dxa"/>
          </w:tcPr>
          <w:p w14:paraId="10443DD8" w14:textId="7C26FA0D" w:rsidR="000A5DA8" w:rsidRDefault="00143EF4" w:rsidP="003F28AC">
            <w:r>
              <w:t>1.1</w:t>
            </w:r>
          </w:p>
        </w:tc>
        <w:tc>
          <w:tcPr>
            <w:tcW w:w="1530" w:type="dxa"/>
          </w:tcPr>
          <w:p w14:paraId="25054343" w14:textId="7E53B616" w:rsidR="000A5DA8" w:rsidRDefault="00143EF4" w:rsidP="00FB7D89">
            <w:r>
              <w:t>02/09/2014</w:t>
            </w:r>
          </w:p>
        </w:tc>
        <w:tc>
          <w:tcPr>
            <w:tcW w:w="5850" w:type="dxa"/>
          </w:tcPr>
          <w:p w14:paraId="55F2393B" w14:textId="6C7D6373" w:rsidR="000A5DA8" w:rsidRDefault="00143EF4" w:rsidP="003F28AC">
            <w:r>
              <w:t>Revised the Agent Instructions section</w:t>
            </w:r>
          </w:p>
        </w:tc>
        <w:tc>
          <w:tcPr>
            <w:tcW w:w="3186" w:type="dxa"/>
          </w:tcPr>
          <w:p w14:paraId="488A68BF" w14:textId="215D1D8D" w:rsidR="000A5DA8" w:rsidRDefault="00143EF4" w:rsidP="003F28AC">
            <w:r>
              <w:t>J. Kelly</w:t>
            </w:r>
          </w:p>
        </w:tc>
      </w:tr>
      <w:tr w:rsidR="00B70CB8" w14:paraId="5DFA0AEC" w14:textId="77777777" w:rsidTr="003F28AC">
        <w:tc>
          <w:tcPr>
            <w:tcW w:w="1098" w:type="dxa"/>
          </w:tcPr>
          <w:p w14:paraId="746486BF" w14:textId="5C81DCA5" w:rsidR="00B70CB8" w:rsidRDefault="00B70CB8" w:rsidP="003F28AC">
            <w:r>
              <w:t>1.2</w:t>
            </w:r>
          </w:p>
        </w:tc>
        <w:tc>
          <w:tcPr>
            <w:tcW w:w="1530" w:type="dxa"/>
          </w:tcPr>
          <w:p w14:paraId="4F92372F" w14:textId="7CFA88C5" w:rsidR="00B70CB8" w:rsidRDefault="00B70CB8" w:rsidP="00FB7D89">
            <w:r>
              <w:t>02/12/2014</w:t>
            </w:r>
          </w:p>
        </w:tc>
        <w:tc>
          <w:tcPr>
            <w:tcW w:w="5850" w:type="dxa"/>
          </w:tcPr>
          <w:p w14:paraId="375BF232" w14:textId="325DDDCF" w:rsidR="00B70CB8" w:rsidRDefault="00B70CB8" w:rsidP="003F28AC">
            <w:r>
              <w:t>Minor Format Changes</w:t>
            </w:r>
          </w:p>
        </w:tc>
        <w:tc>
          <w:tcPr>
            <w:tcW w:w="3186" w:type="dxa"/>
          </w:tcPr>
          <w:p w14:paraId="5D67461F" w14:textId="56132BC9" w:rsidR="00B70CB8" w:rsidRDefault="00B70CB8" w:rsidP="003F28AC">
            <w:r>
              <w:t>J. Kelly</w:t>
            </w:r>
          </w:p>
        </w:tc>
      </w:tr>
      <w:tr w:rsidR="000C3B64" w14:paraId="7DB5725A" w14:textId="77777777" w:rsidTr="003F28AC">
        <w:tc>
          <w:tcPr>
            <w:tcW w:w="1098" w:type="dxa"/>
          </w:tcPr>
          <w:p w14:paraId="0DCEDD4E" w14:textId="34F0D7B0" w:rsidR="000C3B64" w:rsidRDefault="000C3B64" w:rsidP="003F28AC">
            <w:r>
              <w:t>1.3</w:t>
            </w:r>
          </w:p>
        </w:tc>
        <w:tc>
          <w:tcPr>
            <w:tcW w:w="1530" w:type="dxa"/>
          </w:tcPr>
          <w:p w14:paraId="540CAF49" w14:textId="168F517C" w:rsidR="000C3B64" w:rsidRDefault="000C3B64" w:rsidP="00FB7D89">
            <w:r>
              <w:t>02/19/2014</w:t>
            </w:r>
          </w:p>
        </w:tc>
        <w:tc>
          <w:tcPr>
            <w:tcW w:w="5850" w:type="dxa"/>
          </w:tcPr>
          <w:p w14:paraId="05AD54F8" w14:textId="14FDD0CF" w:rsidR="000C3B64" w:rsidRDefault="000C3B64" w:rsidP="003F28AC">
            <w:r>
              <w:t>Removed Question Marks from Field Labels</w:t>
            </w:r>
          </w:p>
        </w:tc>
        <w:tc>
          <w:tcPr>
            <w:tcW w:w="3186" w:type="dxa"/>
          </w:tcPr>
          <w:p w14:paraId="65A17294" w14:textId="68405E7A" w:rsidR="000C3B64" w:rsidRDefault="000C3B64" w:rsidP="003F28AC">
            <w:r>
              <w:t>J. Kelly</w:t>
            </w:r>
          </w:p>
        </w:tc>
      </w:tr>
      <w:tr w:rsidR="004C14A9" w14:paraId="159968DA" w14:textId="77777777" w:rsidTr="003F28AC">
        <w:tc>
          <w:tcPr>
            <w:tcW w:w="1098" w:type="dxa"/>
          </w:tcPr>
          <w:p w14:paraId="28B834D8" w14:textId="1FC25CEA" w:rsidR="004C14A9" w:rsidRDefault="004C14A9" w:rsidP="003F28AC">
            <w:r>
              <w:t>1.4</w:t>
            </w:r>
          </w:p>
        </w:tc>
        <w:tc>
          <w:tcPr>
            <w:tcW w:w="1530" w:type="dxa"/>
          </w:tcPr>
          <w:p w14:paraId="3DD0077A" w14:textId="502F6915" w:rsidR="004C14A9" w:rsidRDefault="004C14A9" w:rsidP="00FB7D89">
            <w:r>
              <w:t>02/25/2014</w:t>
            </w:r>
          </w:p>
        </w:tc>
        <w:tc>
          <w:tcPr>
            <w:tcW w:w="5850" w:type="dxa"/>
          </w:tcPr>
          <w:p w14:paraId="70BBB852" w14:textId="45DF2930" w:rsidR="004C14A9" w:rsidRDefault="004C14A9" w:rsidP="003F28AC">
            <w:r>
              <w:t>Added Sections for GIS, Action Items</w:t>
            </w:r>
          </w:p>
        </w:tc>
        <w:tc>
          <w:tcPr>
            <w:tcW w:w="3186" w:type="dxa"/>
          </w:tcPr>
          <w:p w14:paraId="6C9B1C4B" w14:textId="1D3BF91F" w:rsidR="004C14A9" w:rsidRDefault="004C14A9" w:rsidP="003F28AC">
            <w:r>
              <w:t>J. Kelly</w:t>
            </w:r>
          </w:p>
        </w:tc>
      </w:tr>
      <w:tr w:rsidR="005144BF" w14:paraId="375F5D45" w14:textId="77777777" w:rsidTr="003F28AC">
        <w:tc>
          <w:tcPr>
            <w:tcW w:w="1098" w:type="dxa"/>
          </w:tcPr>
          <w:p w14:paraId="3FE5591D" w14:textId="6089EA78" w:rsidR="005144BF" w:rsidRDefault="005144BF" w:rsidP="003F28AC">
            <w:r>
              <w:t>1.5</w:t>
            </w:r>
          </w:p>
        </w:tc>
        <w:tc>
          <w:tcPr>
            <w:tcW w:w="1530" w:type="dxa"/>
          </w:tcPr>
          <w:p w14:paraId="5C989203" w14:textId="25F4E599" w:rsidR="005144BF" w:rsidRDefault="005144BF" w:rsidP="00FB7D89">
            <w:r>
              <w:t>03/25/2014</w:t>
            </w:r>
          </w:p>
        </w:tc>
        <w:tc>
          <w:tcPr>
            <w:tcW w:w="5850" w:type="dxa"/>
          </w:tcPr>
          <w:p w14:paraId="64266D2E" w14:textId="3F18D68E" w:rsidR="005144BF" w:rsidRDefault="005144BF" w:rsidP="003F28AC">
            <w:r>
              <w:t>Updated after Client Workshop</w:t>
            </w:r>
          </w:p>
        </w:tc>
        <w:tc>
          <w:tcPr>
            <w:tcW w:w="3186" w:type="dxa"/>
          </w:tcPr>
          <w:p w14:paraId="313773B9" w14:textId="36EBD35D" w:rsidR="005144BF" w:rsidRDefault="005144BF" w:rsidP="003F28AC">
            <w:r>
              <w:t>M. Schmidt</w:t>
            </w:r>
          </w:p>
        </w:tc>
      </w:tr>
      <w:tr w:rsidR="007F6908" w14:paraId="15E47CE0" w14:textId="77777777" w:rsidTr="003F28AC">
        <w:tc>
          <w:tcPr>
            <w:tcW w:w="1098" w:type="dxa"/>
          </w:tcPr>
          <w:p w14:paraId="4849C065" w14:textId="79976B5F" w:rsidR="007F6908" w:rsidRDefault="007F6908" w:rsidP="003F28AC">
            <w:r>
              <w:t>1.6</w:t>
            </w:r>
          </w:p>
        </w:tc>
        <w:tc>
          <w:tcPr>
            <w:tcW w:w="1530" w:type="dxa"/>
          </w:tcPr>
          <w:p w14:paraId="5066B796" w14:textId="40FF1F16" w:rsidR="007F6908" w:rsidRDefault="007F6908" w:rsidP="00FB7D89">
            <w:r>
              <w:t>04/16/2014</w:t>
            </w:r>
          </w:p>
        </w:tc>
        <w:tc>
          <w:tcPr>
            <w:tcW w:w="5850" w:type="dxa"/>
          </w:tcPr>
          <w:p w14:paraId="0F9DC79E" w14:textId="24772A66" w:rsidR="007F6908" w:rsidRPr="00DB2819" w:rsidRDefault="007F6908" w:rsidP="009871CB">
            <w:r w:rsidRPr="00DB2819">
              <w:t>Added Street</w:t>
            </w:r>
            <w:r w:rsidR="009871CB">
              <w:t>s</w:t>
            </w:r>
            <w:r w:rsidRPr="00DB2819">
              <w:t xml:space="preserve"> Department responses to Action Items #1, 2, and 3.</w:t>
            </w:r>
            <w:r w:rsidR="00DB2819" w:rsidRPr="00DB2819">
              <w:t xml:space="preserve"> Based on the response to Action Item #2, revised the Required Amount of Sidewalk Space field, the associated workflow, and the associated agent instruction.</w:t>
            </w:r>
          </w:p>
        </w:tc>
        <w:tc>
          <w:tcPr>
            <w:tcW w:w="3186" w:type="dxa"/>
          </w:tcPr>
          <w:p w14:paraId="32FFAEDF" w14:textId="690ED74C" w:rsidR="007F6908" w:rsidRDefault="007F6908" w:rsidP="003F28AC">
            <w:r>
              <w:t>J. Kelly</w:t>
            </w:r>
          </w:p>
        </w:tc>
      </w:tr>
      <w:tr w:rsidR="009871CB" w14:paraId="19E6B391" w14:textId="77777777" w:rsidTr="003F28AC">
        <w:tc>
          <w:tcPr>
            <w:tcW w:w="1098" w:type="dxa"/>
          </w:tcPr>
          <w:p w14:paraId="1D458AA0" w14:textId="428370A8" w:rsidR="009871CB" w:rsidRDefault="009871CB" w:rsidP="003F28AC">
            <w:r>
              <w:t>1.7</w:t>
            </w:r>
          </w:p>
        </w:tc>
        <w:tc>
          <w:tcPr>
            <w:tcW w:w="1530" w:type="dxa"/>
          </w:tcPr>
          <w:p w14:paraId="0FE3D932" w14:textId="4785B299" w:rsidR="009871CB" w:rsidRDefault="009871CB" w:rsidP="00FB7D89">
            <w:r>
              <w:t>04/17/2014</w:t>
            </w:r>
          </w:p>
        </w:tc>
        <w:tc>
          <w:tcPr>
            <w:tcW w:w="5850" w:type="dxa"/>
          </w:tcPr>
          <w:p w14:paraId="33100811" w14:textId="60006557" w:rsidR="009871CB" w:rsidRPr="00123B1B" w:rsidRDefault="009871CB" w:rsidP="003F28AC">
            <w:r w:rsidRPr="00123B1B">
              <w:t>Revised the document based on further comments recei</w:t>
            </w:r>
            <w:r w:rsidR="00123B1B" w:rsidRPr="00123B1B">
              <w:t xml:space="preserve">ved from the Streets Department:  (1) number of SLA business days, (2) queue set to CityWorks, (3) help text for “Required Amount of Sidewalk Space”, (4) field label and help text for “Café Tables and Chair Out Before7 PM”, and (5) </w:t>
            </w:r>
            <w:r w:rsidR="00123B1B">
              <w:t xml:space="preserve">workflow </w:t>
            </w:r>
            <w:r w:rsidR="00123B1B" w:rsidRPr="00123B1B">
              <w:t>rule names and criteria for workflows #3 and 4.</w:t>
            </w:r>
          </w:p>
        </w:tc>
        <w:tc>
          <w:tcPr>
            <w:tcW w:w="3186" w:type="dxa"/>
          </w:tcPr>
          <w:p w14:paraId="091230CC" w14:textId="0AA25FCD" w:rsidR="009871CB" w:rsidRDefault="009871CB" w:rsidP="003F28AC">
            <w:r>
              <w:t>J. Kelly</w:t>
            </w:r>
          </w:p>
        </w:tc>
      </w:tr>
      <w:tr w:rsidR="00673EA4" w14:paraId="5F26C821" w14:textId="77777777" w:rsidTr="003F28AC">
        <w:tc>
          <w:tcPr>
            <w:tcW w:w="1098" w:type="dxa"/>
          </w:tcPr>
          <w:p w14:paraId="6CDE8036" w14:textId="36E51BE0" w:rsidR="00673EA4" w:rsidRDefault="00673EA4" w:rsidP="003F28AC">
            <w:r>
              <w:t>1.8</w:t>
            </w:r>
          </w:p>
        </w:tc>
        <w:tc>
          <w:tcPr>
            <w:tcW w:w="1530" w:type="dxa"/>
          </w:tcPr>
          <w:p w14:paraId="2EE9962C" w14:textId="565D2E15" w:rsidR="00673EA4" w:rsidRDefault="00673EA4" w:rsidP="00673EA4">
            <w:r>
              <w:t>05/29/2014</w:t>
            </w:r>
          </w:p>
        </w:tc>
        <w:tc>
          <w:tcPr>
            <w:tcW w:w="5850" w:type="dxa"/>
          </w:tcPr>
          <w:p w14:paraId="5232E7E1" w14:textId="688A895F" w:rsidR="00673EA4" w:rsidRPr="00123B1B" w:rsidRDefault="00673EA4" w:rsidP="003F28AC">
            <w:r>
              <w:t>Updated revised SLA</w:t>
            </w:r>
            <w:r w:rsidR="009F3D67">
              <w:t>, Support Process</w:t>
            </w:r>
          </w:p>
        </w:tc>
        <w:tc>
          <w:tcPr>
            <w:tcW w:w="3186" w:type="dxa"/>
          </w:tcPr>
          <w:p w14:paraId="05F69109" w14:textId="12471A73" w:rsidR="00673EA4" w:rsidRDefault="00673EA4" w:rsidP="003F28AC">
            <w:r>
              <w:t>Sreelatha SK</w:t>
            </w:r>
          </w:p>
        </w:tc>
      </w:tr>
      <w:tr w:rsidR="001E77B4" w14:paraId="3A90AF21" w14:textId="77777777" w:rsidTr="003F28AC">
        <w:tc>
          <w:tcPr>
            <w:tcW w:w="1098" w:type="dxa"/>
          </w:tcPr>
          <w:p w14:paraId="646587D8" w14:textId="5B9B656B" w:rsidR="001E77B4" w:rsidRDefault="001E77B4" w:rsidP="003F28AC">
            <w:r>
              <w:t>1.9</w:t>
            </w:r>
          </w:p>
        </w:tc>
        <w:tc>
          <w:tcPr>
            <w:tcW w:w="1530" w:type="dxa"/>
          </w:tcPr>
          <w:p w14:paraId="26195332" w14:textId="738EB14E" w:rsidR="001E77B4" w:rsidRDefault="001E77B4" w:rsidP="00673EA4">
            <w:r>
              <w:t>06/16/2014</w:t>
            </w:r>
          </w:p>
        </w:tc>
        <w:tc>
          <w:tcPr>
            <w:tcW w:w="5850" w:type="dxa"/>
          </w:tcPr>
          <w:p w14:paraId="349963F4" w14:textId="3D4347A9" w:rsidR="001E77B4" w:rsidRDefault="001E77B4" w:rsidP="003F28AC">
            <w:r>
              <w:t xml:space="preserve">Updated based on UGSI questions </w:t>
            </w:r>
          </w:p>
        </w:tc>
        <w:tc>
          <w:tcPr>
            <w:tcW w:w="3186" w:type="dxa"/>
          </w:tcPr>
          <w:p w14:paraId="7B9C69B8" w14:textId="5920EE1E" w:rsidR="001E77B4" w:rsidRDefault="001E77B4" w:rsidP="003F28AC">
            <w:r>
              <w:t>M. Schmidt</w:t>
            </w:r>
          </w:p>
        </w:tc>
      </w:tr>
      <w:tr w:rsidR="006A6298" w14:paraId="1285551A" w14:textId="77777777" w:rsidTr="003F28AC">
        <w:tc>
          <w:tcPr>
            <w:tcW w:w="1098" w:type="dxa"/>
          </w:tcPr>
          <w:p w14:paraId="29E60C4F" w14:textId="2AC96E95" w:rsidR="006A6298" w:rsidRDefault="006A6298" w:rsidP="003F28AC">
            <w:r w:rsidRPr="003124D0">
              <w:t>1.10</w:t>
            </w:r>
          </w:p>
        </w:tc>
        <w:tc>
          <w:tcPr>
            <w:tcW w:w="1530" w:type="dxa"/>
          </w:tcPr>
          <w:p w14:paraId="79730AA9" w14:textId="0CA41F7A" w:rsidR="006A6298" w:rsidRDefault="006A6298" w:rsidP="00673EA4">
            <w:r w:rsidRPr="003124D0">
              <w:t>08/14/2014</w:t>
            </w:r>
          </w:p>
        </w:tc>
        <w:tc>
          <w:tcPr>
            <w:tcW w:w="5850" w:type="dxa"/>
          </w:tcPr>
          <w:p w14:paraId="4D6CFF0A" w14:textId="0F583A87" w:rsidR="006A6298" w:rsidRDefault="006A6298" w:rsidP="003F28AC">
            <w:r w:rsidRPr="003124D0">
              <w:t>Updated based on follow-up session</w:t>
            </w:r>
          </w:p>
        </w:tc>
        <w:tc>
          <w:tcPr>
            <w:tcW w:w="3186" w:type="dxa"/>
          </w:tcPr>
          <w:p w14:paraId="6980F008" w14:textId="46CA1127" w:rsidR="006A6298" w:rsidRDefault="006A6298" w:rsidP="003F28AC">
            <w:r w:rsidRPr="003124D0">
              <w:t>M. Schmidt</w:t>
            </w:r>
          </w:p>
        </w:tc>
      </w:tr>
      <w:tr w:rsidR="00D617CA" w14:paraId="44615503" w14:textId="77777777" w:rsidTr="003F28AC">
        <w:tc>
          <w:tcPr>
            <w:tcW w:w="1098" w:type="dxa"/>
          </w:tcPr>
          <w:p w14:paraId="73FE251E" w14:textId="65073DA9" w:rsidR="00D617CA" w:rsidRPr="00FB7D89" w:rsidRDefault="00D617CA" w:rsidP="003F28AC">
            <w:pPr>
              <w:rPr>
                <w:highlight w:val="yellow"/>
              </w:rPr>
            </w:pPr>
            <w:r w:rsidRPr="00FB7D89">
              <w:rPr>
                <w:highlight w:val="yellow"/>
              </w:rPr>
              <w:t>1.11</w:t>
            </w:r>
          </w:p>
        </w:tc>
        <w:tc>
          <w:tcPr>
            <w:tcW w:w="1530" w:type="dxa"/>
          </w:tcPr>
          <w:p w14:paraId="77E2EC20" w14:textId="61D579F9" w:rsidR="00D617CA" w:rsidRPr="00FB7D89" w:rsidRDefault="00D617CA" w:rsidP="00673EA4">
            <w:pPr>
              <w:rPr>
                <w:highlight w:val="yellow"/>
              </w:rPr>
            </w:pPr>
            <w:r w:rsidRPr="00FB7D89">
              <w:rPr>
                <w:highlight w:val="yellow"/>
              </w:rPr>
              <w:t>03/26/2015</w:t>
            </w:r>
          </w:p>
        </w:tc>
        <w:tc>
          <w:tcPr>
            <w:tcW w:w="5850" w:type="dxa"/>
          </w:tcPr>
          <w:p w14:paraId="57898E1F" w14:textId="28BC12BB" w:rsidR="00D617CA" w:rsidRPr="00FB7D89" w:rsidRDefault="00FB7D89" w:rsidP="003F28AC">
            <w:pPr>
              <w:rPr>
                <w:highlight w:val="yellow"/>
              </w:rPr>
            </w:pPr>
            <w:r w:rsidRPr="00FB7D89">
              <w:rPr>
                <w:highlight w:val="yellow"/>
              </w:rPr>
              <w:t>Updated as per support ticket 09088453</w:t>
            </w:r>
            <w:r w:rsidRPr="00FB7D89">
              <w:rPr>
                <w:rFonts w:ascii="Arial" w:hAnsi="Arial" w:cs="Arial"/>
                <w:color w:val="000000"/>
                <w:sz w:val="17"/>
                <w:szCs w:val="17"/>
                <w:highlight w:val="yellow"/>
                <w:shd w:val="clear" w:color="auto" w:fill="FFFFFF"/>
              </w:rPr>
              <w:t> </w:t>
            </w:r>
          </w:p>
        </w:tc>
        <w:tc>
          <w:tcPr>
            <w:tcW w:w="3186" w:type="dxa"/>
          </w:tcPr>
          <w:p w14:paraId="531E16E6" w14:textId="15DF49C3" w:rsidR="00D617CA" w:rsidRPr="00FB7D89" w:rsidRDefault="00FB7D89" w:rsidP="003F28AC">
            <w:pPr>
              <w:rPr>
                <w:highlight w:val="yellow"/>
              </w:rPr>
            </w:pPr>
            <w:r w:rsidRPr="00FB7D89">
              <w:rPr>
                <w:highlight w:val="yellow"/>
              </w:rPr>
              <w:t>Sreelatha SK</w:t>
            </w:r>
          </w:p>
        </w:tc>
      </w:tr>
    </w:tbl>
    <w:p w14:paraId="5B4E2E3A" w14:textId="77777777" w:rsidR="00BE5E4E" w:rsidRDefault="00BE5E4E" w:rsidP="00BE5E4E">
      <w:pPr>
        <w:pStyle w:val="Heading1"/>
      </w:pPr>
      <w:r>
        <w:t>Requirements Overview</w:t>
      </w:r>
    </w:p>
    <w:p w14:paraId="615041A8"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5EF3C67C" w14:textId="77777777" w:rsidR="00BE5E4E" w:rsidRDefault="00E227DF" w:rsidP="00BE5E4E">
      <w:pPr>
        <w:pStyle w:val="Heading1"/>
      </w:pPr>
      <w:r>
        <w:lastRenderedPageBreak/>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017B64A3" w14:textId="77777777" w:rsidTr="00972999">
        <w:tc>
          <w:tcPr>
            <w:tcW w:w="2520" w:type="dxa"/>
            <w:shd w:val="clear" w:color="auto" w:fill="EEECE1" w:themeFill="background2"/>
          </w:tcPr>
          <w:p w14:paraId="491277EF" w14:textId="77777777" w:rsidR="006855B6" w:rsidRPr="008D0A72" w:rsidRDefault="006855B6" w:rsidP="006855B6">
            <w:pPr>
              <w:rPr>
                <w:b/>
                <w:sz w:val="20"/>
                <w:szCs w:val="20"/>
              </w:rPr>
            </w:pPr>
            <w:r>
              <w:rPr>
                <w:b/>
                <w:sz w:val="20"/>
                <w:szCs w:val="20"/>
              </w:rPr>
              <w:t>Department</w:t>
            </w:r>
          </w:p>
        </w:tc>
        <w:tc>
          <w:tcPr>
            <w:tcW w:w="11880" w:type="dxa"/>
          </w:tcPr>
          <w:p w14:paraId="648FF373" w14:textId="6F3AA362" w:rsidR="006855B6" w:rsidRPr="008D0A72" w:rsidRDefault="00A22637" w:rsidP="006855B6">
            <w:pPr>
              <w:rPr>
                <w:sz w:val="20"/>
                <w:szCs w:val="20"/>
              </w:rPr>
            </w:pPr>
            <w:r>
              <w:rPr>
                <w:sz w:val="20"/>
                <w:szCs w:val="20"/>
              </w:rPr>
              <w:t>Streets</w:t>
            </w:r>
            <w:r w:rsidR="006E31D8">
              <w:rPr>
                <w:sz w:val="20"/>
                <w:szCs w:val="20"/>
              </w:rPr>
              <w:t xml:space="preserve"> Department</w:t>
            </w:r>
          </w:p>
        </w:tc>
      </w:tr>
      <w:tr w:rsidR="00BE5E4E" w:rsidRPr="008D0A72" w14:paraId="5D110BEB" w14:textId="77777777" w:rsidTr="0013479C">
        <w:tc>
          <w:tcPr>
            <w:tcW w:w="2520" w:type="dxa"/>
            <w:shd w:val="clear" w:color="auto" w:fill="EEECE1" w:themeFill="background2"/>
          </w:tcPr>
          <w:p w14:paraId="75D07D3B" w14:textId="77777777" w:rsidR="00BE5E4E" w:rsidRPr="008D0A72" w:rsidRDefault="00BE5E4E" w:rsidP="00972999">
            <w:pPr>
              <w:rPr>
                <w:b/>
                <w:sz w:val="20"/>
                <w:szCs w:val="20"/>
              </w:rPr>
            </w:pPr>
            <w:r w:rsidRPr="008D0A72">
              <w:rPr>
                <w:b/>
                <w:sz w:val="20"/>
                <w:szCs w:val="20"/>
              </w:rPr>
              <w:t>Record Type Name</w:t>
            </w:r>
          </w:p>
        </w:tc>
        <w:tc>
          <w:tcPr>
            <w:tcW w:w="11880" w:type="dxa"/>
          </w:tcPr>
          <w:p w14:paraId="5A612D3B" w14:textId="77777777" w:rsidR="00BE5E4E" w:rsidRPr="008D0A72" w:rsidRDefault="00562A88" w:rsidP="00562A88">
            <w:pPr>
              <w:rPr>
                <w:sz w:val="20"/>
                <w:szCs w:val="20"/>
              </w:rPr>
            </w:pPr>
            <w:r>
              <w:rPr>
                <w:sz w:val="20"/>
                <w:szCs w:val="20"/>
              </w:rPr>
              <w:t>Newsstand/Outdoor Café</w:t>
            </w:r>
          </w:p>
        </w:tc>
      </w:tr>
      <w:tr w:rsidR="00BE5E4E" w:rsidRPr="008D0A72" w14:paraId="7FCA0380" w14:textId="77777777" w:rsidTr="0013479C">
        <w:tc>
          <w:tcPr>
            <w:tcW w:w="2520" w:type="dxa"/>
            <w:shd w:val="clear" w:color="auto" w:fill="EEECE1" w:themeFill="background2"/>
          </w:tcPr>
          <w:p w14:paraId="72032E4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7F12656D" w14:textId="563A1A5E" w:rsidR="00BE5E4E" w:rsidRPr="004D6FB3" w:rsidRDefault="004D6FB3" w:rsidP="00562A88">
            <w:pPr>
              <w:rPr>
                <w:sz w:val="20"/>
                <w:szCs w:val="20"/>
              </w:rPr>
            </w:pPr>
            <w:r w:rsidRPr="004D6FB3">
              <w:rPr>
                <w:rFonts w:cs="Tahoma"/>
                <w:sz w:val="20"/>
                <w:szCs w:val="20"/>
              </w:rPr>
              <w:t>To complain about a news stand or outdoor cafe on the sidewalk.</w:t>
            </w:r>
          </w:p>
        </w:tc>
      </w:tr>
      <w:tr w:rsidR="00BE5E4E" w:rsidRPr="008D0A72" w14:paraId="7AC8A583" w14:textId="77777777" w:rsidTr="006A6298">
        <w:trPr>
          <w:cantSplit/>
        </w:trPr>
        <w:tc>
          <w:tcPr>
            <w:tcW w:w="2520" w:type="dxa"/>
            <w:shd w:val="clear" w:color="auto" w:fill="EEECE1" w:themeFill="background2"/>
          </w:tcPr>
          <w:p w14:paraId="03F53DEA" w14:textId="77777777" w:rsidR="00BE5E4E" w:rsidRPr="008D0A72" w:rsidRDefault="00BE5E4E" w:rsidP="00972999">
            <w:pPr>
              <w:rPr>
                <w:b/>
                <w:sz w:val="20"/>
                <w:szCs w:val="20"/>
              </w:rPr>
            </w:pPr>
            <w:r w:rsidRPr="008D0A72">
              <w:rPr>
                <w:b/>
                <w:sz w:val="20"/>
                <w:szCs w:val="20"/>
              </w:rPr>
              <w:t>Process Overview</w:t>
            </w:r>
          </w:p>
        </w:tc>
        <w:tc>
          <w:tcPr>
            <w:tcW w:w="11880" w:type="dxa"/>
          </w:tcPr>
          <w:p w14:paraId="7254E996" w14:textId="2AA50D43" w:rsidR="006E31D8" w:rsidRPr="00C07EB1" w:rsidRDefault="00B70CB8" w:rsidP="006E31D8">
            <w:pPr>
              <w:pStyle w:val="ListParagraph"/>
              <w:numPr>
                <w:ilvl w:val="0"/>
                <w:numId w:val="1"/>
              </w:numPr>
              <w:spacing w:after="200" w:line="276" w:lineRule="auto"/>
              <w:rPr>
                <w:sz w:val="20"/>
                <w:szCs w:val="20"/>
              </w:rPr>
            </w:pPr>
            <w:r>
              <w:rPr>
                <w:sz w:val="20"/>
                <w:szCs w:val="20"/>
              </w:rPr>
              <w:t>Customer</w:t>
            </w:r>
            <w:r w:rsidR="006E31D8" w:rsidRPr="00C07EB1">
              <w:rPr>
                <w:sz w:val="20"/>
                <w:szCs w:val="20"/>
              </w:rPr>
              <w:t xml:space="preserve"> requests the service</w:t>
            </w:r>
          </w:p>
          <w:p w14:paraId="3E920672"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562A88">
              <w:rPr>
                <w:i/>
                <w:sz w:val="20"/>
                <w:szCs w:val="20"/>
              </w:rPr>
              <w:t>Newsstand/Outdoor Café</w:t>
            </w:r>
            <w:r w:rsidRPr="00C07EB1">
              <w:rPr>
                <w:sz w:val="20"/>
                <w:szCs w:val="20"/>
              </w:rPr>
              <w:t xml:space="preserve"> </w:t>
            </w:r>
            <w:r w:rsidRPr="00C07EB1">
              <w:rPr>
                <w:b/>
                <w:i/>
                <w:sz w:val="20"/>
                <w:szCs w:val="20"/>
              </w:rPr>
              <w:t>Record Type</w:t>
            </w:r>
            <w:r w:rsidRPr="00C07EB1">
              <w:rPr>
                <w:sz w:val="20"/>
                <w:szCs w:val="20"/>
              </w:rPr>
              <w:t xml:space="preserve">. </w:t>
            </w:r>
          </w:p>
          <w:p w14:paraId="030E0CEC" w14:textId="77777777" w:rsidR="006E31D8" w:rsidRPr="00C07EB1" w:rsidRDefault="006E31D8" w:rsidP="006E31D8">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4D12747A"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562A88">
              <w:rPr>
                <w:i/>
                <w:sz w:val="20"/>
                <w:szCs w:val="20"/>
              </w:rPr>
              <w:t>Newsstand/Outdoor Café</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580B55BF" w14:textId="5EA02962"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45E560AB"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0BBA69A0" w14:textId="77777777" w:rsidR="006E31D8" w:rsidRPr="00C07EB1" w:rsidRDefault="006E31D8" w:rsidP="006E31D8">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0972C903"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1396402D" w14:textId="77777777" w:rsidR="006E31D8" w:rsidRPr="00C07EB1" w:rsidRDefault="006E31D8" w:rsidP="006E31D8">
            <w:pPr>
              <w:pStyle w:val="ListParagraph"/>
              <w:numPr>
                <w:ilvl w:val="1"/>
                <w:numId w:val="1"/>
              </w:numPr>
              <w:spacing w:after="200" w:line="276" w:lineRule="auto"/>
              <w:rPr>
                <w:sz w:val="20"/>
                <w:szCs w:val="20"/>
              </w:rPr>
            </w:pPr>
            <w:r w:rsidRPr="00C07EB1">
              <w:rPr>
                <w:sz w:val="20"/>
                <w:szCs w:val="20"/>
              </w:rPr>
              <w:t>Auto-generates the next sequential Case Number</w:t>
            </w:r>
          </w:p>
          <w:p w14:paraId="7B51FCF1" w14:textId="77777777" w:rsidR="004D6FB3" w:rsidRDefault="004D6FB3" w:rsidP="004D6FB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3EF87FEE" w14:textId="77777777" w:rsidR="004D6FB3" w:rsidRDefault="004D6FB3" w:rsidP="004D6FB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725C3ECA" w14:textId="07BCFFC0" w:rsidR="00B47895" w:rsidRDefault="00B47895" w:rsidP="00B47895">
            <w:pPr>
              <w:pStyle w:val="ListParagraph"/>
              <w:numPr>
                <w:ilvl w:val="2"/>
                <w:numId w:val="1"/>
              </w:numPr>
              <w:spacing w:line="276" w:lineRule="auto"/>
              <w:ind w:left="2174" w:hanging="187"/>
              <w:rPr>
                <w:sz w:val="20"/>
                <w:szCs w:val="20"/>
              </w:rPr>
            </w:pPr>
            <w:r>
              <w:rPr>
                <w:sz w:val="20"/>
                <w:szCs w:val="20"/>
              </w:rPr>
              <w:t>A</w:t>
            </w:r>
            <w:r w:rsidRPr="00654203">
              <w:rPr>
                <w:sz w:val="20"/>
                <w:szCs w:val="20"/>
              </w:rPr>
              <w:t>ssignment notification emails will NOT be sent for cases that are being interfaced with CityWorks.</w:t>
            </w:r>
          </w:p>
          <w:p w14:paraId="7ADC918C" w14:textId="5E50A98C" w:rsidR="00BE5E4E" w:rsidRPr="004D6FB3" w:rsidRDefault="004D6FB3" w:rsidP="00B47895">
            <w:pPr>
              <w:pStyle w:val="ListParagraph"/>
              <w:numPr>
                <w:ilvl w:val="1"/>
                <w:numId w:val="1"/>
              </w:numPr>
              <w:spacing w:line="276" w:lineRule="auto"/>
              <w:rPr>
                <w:sz w:val="20"/>
                <w:szCs w:val="20"/>
              </w:rPr>
            </w:pPr>
            <w:r w:rsidRPr="004D6FB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794C9EA9" w14:textId="77777777" w:rsidTr="006A6298">
        <w:trPr>
          <w:cantSplit/>
        </w:trPr>
        <w:tc>
          <w:tcPr>
            <w:tcW w:w="2520" w:type="dxa"/>
            <w:shd w:val="clear" w:color="auto" w:fill="EEECE1" w:themeFill="background2"/>
          </w:tcPr>
          <w:p w14:paraId="7E8283F4" w14:textId="77777777" w:rsidR="005845E0" w:rsidRPr="008D0A72" w:rsidRDefault="005845E0" w:rsidP="00FB7D89">
            <w:pPr>
              <w:rPr>
                <w:b/>
                <w:sz w:val="20"/>
                <w:szCs w:val="20"/>
              </w:rPr>
            </w:pPr>
            <w:r>
              <w:rPr>
                <w:b/>
                <w:sz w:val="20"/>
                <w:szCs w:val="20"/>
              </w:rPr>
              <w:t>Default Settings for Standard and Custom Fields</w:t>
            </w:r>
          </w:p>
        </w:tc>
        <w:tc>
          <w:tcPr>
            <w:tcW w:w="11880" w:type="dxa"/>
          </w:tcPr>
          <w:p w14:paraId="6320AF08" w14:textId="77777777" w:rsidR="004D6FB3" w:rsidRPr="008D0A72" w:rsidRDefault="004D6FB3" w:rsidP="004D6FB3">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4D6FB3" w:rsidRPr="00076734" w14:paraId="071D04F4" w14:textId="77777777" w:rsidTr="00FB7D89">
              <w:tc>
                <w:tcPr>
                  <w:tcW w:w="1980" w:type="dxa"/>
                  <w:shd w:val="clear" w:color="auto" w:fill="BFBFBF" w:themeFill="background1" w:themeFillShade="BF"/>
                </w:tcPr>
                <w:p w14:paraId="77E7C43B" w14:textId="77777777" w:rsidR="004D6FB3" w:rsidRPr="00076734" w:rsidRDefault="004D6FB3" w:rsidP="00FB7D89">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11601514" w14:textId="77777777" w:rsidR="004D6FB3" w:rsidRPr="004C31B8" w:rsidRDefault="004D6FB3" w:rsidP="00FB7D89">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2E156DAB" w14:textId="77777777" w:rsidR="004D6FB3" w:rsidRPr="004C31B8" w:rsidRDefault="004D6FB3" w:rsidP="00FB7D89">
                  <w:pPr>
                    <w:rPr>
                      <w:b/>
                      <w:sz w:val="20"/>
                      <w:szCs w:val="20"/>
                    </w:rPr>
                  </w:pPr>
                  <w:r w:rsidRPr="004C31B8">
                    <w:rPr>
                      <w:b/>
                      <w:sz w:val="20"/>
                      <w:szCs w:val="20"/>
                    </w:rPr>
                    <w:t>Default Value for New Case</w:t>
                  </w:r>
                </w:p>
              </w:tc>
            </w:tr>
            <w:tr w:rsidR="006A6298" w:rsidRPr="00076734" w14:paraId="33F47188" w14:textId="77777777" w:rsidTr="00FB7D89">
              <w:tc>
                <w:tcPr>
                  <w:tcW w:w="1980" w:type="dxa"/>
                </w:tcPr>
                <w:p w14:paraId="7F53B138" w14:textId="77777777" w:rsidR="006A6298" w:rsidRPr="00076734" w:rsidRDefault="006A6298" w:rsidP="00FB7D89">
                  <w:pPr>
                    <w:rPr>
                      <w:sz w:val="20"/>
                      <w:szCs w:val="20"/>
                    </w:rPr>
                  </w:pPr>
                  <w:r w:rsidRPr="00076734">
                    <w:rPr>
                      <w:sz w:val="20"/>
                      <w:szCs w:val="20"/>
                    </w:rPr>
                    <w:t>Status</w:t>
                  </w:r>
                </w:p>
              </w:tc>
              <w:tc>
                <w:tcPr>
                  <w:tcW w:w="4002" w:type="dxa"/>
                </w:tcPr>
                <w:p w14:paraId="48C2B478" w14:textId="7F337E06" w:rsidR="006A6298" w:rsidRPr="004C31B8" w:rsidRDefault="006A6298" w:rsidP="00FB7D89">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7092347C" w14:textId="65E80FF3" w:rsidR="006A6298" w:rsidRPr="004C31B8" w:rsidRDefault="006A6298" w:rsidP="00FB7D89">
                  <w:pPr>
                    <w:rPr>
                      <w:sz w:val="20"/>
                      <w:szCs w:val="20"/>
                    </w:rPr>
                  </w:pPr>
                  <w:r w:rsidRPr="004C31B8">
                    <w:rPr>
                      <w:sz w:val="20"/>
                      <w:szCs w:val="20"/>
                    </w:rPr>
                    <w:t>New</w:t>
                  </w:r>
                </w:p>
              </w:tc>
            </w:tr>
            <w:tr w:rsidR="006A6298" w:rsidRPr="00076734" w14:paraId="04FD6505" w14:textId="77777777" w:rsidTr="00FB7D89">
              <w:tc>
                <w:tcPr>
                  <w:tcW w:w="1980" w:type="dxa"/>
                </w:tcPr>
                <w:p w14:paraId="43B44B3E" w14:textId="77777777" w:rsidR="006A6298" w:rsidRPr="00076734" w:rsidRDefault="006A6298" w:rsidP="00FB7D89">
                  <w:pPr>
                    <w:rPr>
                      <w:sz w:val="20"/>
                      <w:szCs w:val="20"/>
                    </w:rPr>
                  </w:pPr>
                  <w:r w:rsidRPr="00076734">
                    <w:rPr>
                      <w:sz w:val="20"/>
                      <w:szCs w:val="20"/>
                    </w:rPr>
                    <w:t>Case Origin</w:t>
                  </w:r>
                </w:p>
              </w:tc>
              <w:tc>
                <w:tcPr>
                  <w:tcW w:w="4002" w:type="dxa"/>
                </w:tcPr>
                <w:p w14:paraId="76B76562" w14:textId="58A84E45" w:rsidR="006A6298" w:rsidRPr="004C31B8" w:rsidRDefault="006A6298" w:rsidP="00FB7D89">
                  <w:pPr>
                    <w:rPr>
                      <w:sz w:val="20"/>
                      <w:szCs w:val="20"/>
                    </w:rPr>
                  </w:pPr>
                  <w:r w:rsidRPr="004C31B8">
                    <w:rPr>
                      <w:sz w:val="20"/>
                      <w:szCs w:val="20"/>
                    </w:rPr>
                    <w:t>Phone</w:t>
                  </w:r>
                  <w:r>
                    <w:rPr>
                      <w:sz w:val="20"/>
                      <w:szCs w:val="20"/>
                    </w:rPr>
                    <w:t>, Email, Web, Facebook, Twitter, Mobile, Text, Communities</w:t>
                  </w:r>
                </w:p>
              </w:tc>
              <w:tc>
                <w:tcPr>
                  <w:tcW w:w="4002" w:type="dxa"/>
                </w:tcPr>
                <w:p w14:paraId="74B954F6" w14:textId="4BCF899A" w:rsidR="006A6298" w:rsidRPr="004C31B8" w:rsidRDefault="006A6298" w:rsidP="00FB7D89">
                  <w:pPr>
                    <w:rPr>
                      <w:sz w:val="20"/>
                      <w:szCs w:val="20"/>
                    </w:rPr>
                  </w:pPr>
                </w:p>
              </w:tc>
            </w:tr>
            <w:tr w:rsidR="004D6FB3" w:rsidRPr="00076734" w14:paraId="04E5B813" w14:textId="77777777" w:rsidTr="00FB7D89">
              <w:tc>
                <w:tcPr>
                  <w:tcW w:w="1980" w:type="dxa"/>
                </w:tcPr>
                <w:p w14:paraId="081929D7" w14:textId="77777777" w:rsidR="004D6FB3" w:rsidRPr="00076734" w:rsidRDefault="004D6FB3" w:rsidP="00FB7D89">
                  <w:pPr>
                    <w:rPr>
                      <w:sz w:val="20"/>
                      <w:szCs w:val="20"/>
                    </w:rPr>
                  </w:pPr>
                  <w:r w:rsidRPr="00076734">
                    <w:rPr>
                      <w:sz w:val="20"/>
                      <w:szCs w:val="20"/>
                    </w:rPr>
                    <w:t>Priority</w:t>
                  </w:r>
                </w:p>
              </w:tc>
              <w:tc>
                <w:tcPr>
                  <w:tcW w:w="4002" w:type="dxa"/>
                </w:tcPr>
                <w:p w14:paraId="4866D959" w14:textId="77777777" w:rsidR="004D6FB3" w:rsidRPr="004C31B8" w:rsidRDefault="004D6FB3" w:rsidP="00FB7D89">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2CAD06AC" w14:textId="77777777" w:rsidR="004D6FB3" w:rsidRPr="004C31B8" w:rsidRDefault="004D6FB3" w:rsidP="00FB7D89">
                  <w:pPr>
                    <w:rPr>
                      <w:sz w:val="20"/>
                      <w:szCs w:val="20"/>
                    </w:rPr>
                  </w:pPr>
                  <w:r w:rsidRPr="004C31B8">
                    <w:rPr>
                      <w:sz w:val="20"/>
                      <w:szCs w:val="20"/>
                    </w:rPr>
                    <w:t>Medium</w:t>
                  </w:r>
                </w:p>
              </w:tc>
            </w:tr>
          </w:tbl>
          <w:p w14:paraId="4804C028" w14:textId="77777777" w:rsidR="005845E0" w:rsidRPr="008D0A72" w:rsidRDefault="005845E0" w:rsidP="00FB7D89">
            <w:pPr>
              <w:rPr>
                <w:sz w:val="20"/>
                <w:szCs w:val="20"/>
              </w:rPr>
            </w:pPr>
          </w:p>
        </w:tc>
      </w:tr>
      <w:tr w:rsidR="00A02AAD" w:rsidRPr="008D0A72" w14:paraId="4052A516" w14:textId="77777777" w:rsidTr="006A6298">
        <w:trPr>
          <w:cantSplit/>
        </w:trPr>
        <w:tc>
          <w:tcPr>
            <w:tcW w:w="2520" w:type="dxa"/>
            <w:shd w:val="clear" w:color="auto" w:fill="EEECE1" w:themeFill="background2"/>
          </w:tcPr>
          <w:p w14:paraId="69E716E0" w14:textId="77777777" w:rsidR="00A02AAD" w:rsidRPr="008D0A72" w:rsidRDefault="00A02AAD" w:rsidP="00FB7D89">
            <w:pPr>
              <w:rPr>
                <w:b/>
                <w:sz w:val="20"/>
                <w:szCs w:val="20"/>
              </w:rPr>
            </w:pPr>
            <w:r>
              <w:rPr>
                <w:b/>
                <w:sz w:val="20"/>
                <w:szCs w:val="20"/>
              </w:rPr>
              <w:lastRenderedPageBreak/>
              <w:t xml:space="preserve">Service Request Types and SLAs </w:t>
            </w:r>
          </w:p>
        </w:tc>
        <w:tc>
          <w:tcPr>
            <w:tcW w:w="11880" w:type="dxa"/>
          </w:tcPr>
          <w:p w14:paraId="616574AD" w14:textId="77777777" w:rsidR="00A02AAD" w:rsidRDefault="00A02AAD" w:rsidP="00FB7D89">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A02AAD" w:rsidRPr="00076734" w14:paraId="4102BD9C" w14:textId="77777777" w:rsidTr="00FB7D89">
              <w:tc>
                <w:tcPr>
                  <w:tcW w:w="3642" w:type="dxa"/>
                  <w:shd w:val="clear" w:color="auto" w:fill="BFBFBF" w:themeFill="background1" w:themeFillShade="BF"/>
                </w:tcPr>
                <w:p w14:paraId="0C3A00DE" w14:textId="77777777" w:rsidR="00A02AAD" w:rsidRPr="00076734" w:rsidRDefault="00A02AAD" w:rsidP="00FB7D89">
                  <w:pPr>
                    <w:rPr>
                      <w:b/>
                      <w:sz w:val="20"/>
                      <w:szCs w:val="20"/>
                    </w:rPr>
                  </w:pPr>
                  <w:r>
                    <w:rPr>
                      <w:b/>
                      <w:sz w:val="20"/>
                      <w:szCs w:val="20"/>
                    </w:rPr>
                    <w:t>Service Request Types</w:t>
                  </w:r>
                </w:p>
              </w:tc>
              <w:tc>
                <w:tcPr>
                  <w:tcW w:w="1440" w:type="dxa"/>
                  <w:shd w:val="clear" w:color="auto" w:fill="BFBFBF" w:themeFill="background1" w:themeFillShade="BF"/>
                </w:tcPr>
                <w:p w14:paraId="28400D55" w14:textId="77777777" w:rsidR="00A02AAD" w:rsidRDefault="00A02AAD" w:rsidP="00FB7D89">
                  <w:pPr>
                    <w:rPr>
                      <w:b/>
                      <w:sz w:val="20"/>
                      <w:szCs w:val="20"/>
                    </w:rPr>
                  </w:pPr>
                  <w:r>
                    <w:rPr>
                      <w:b/>
                      <w:sz w:val="20"/>
                      <w:szCs w:val="20"/>
                    </w:rPr>
                    <w:t>SLA Number (e.g. 1, 2, 3, …)</w:t>
                  </w:r>
                </w:p>
              </w:tc>
              <w:tc>
                <w:tcPr>
                  <w:tcW w:w="2340" w:type="dxa"/>
                  <w:shd w:val="clear" w:color="auto" w:fill="BFBFBF" w:themeFill="background1" w:themeFillShade="BF"/>
                </w:tcPr>
                <w:p w14:paraId="3C4C30B3" w14:textId="77777777" w:rsidR="00A02AAD" w:rsidRDefault="00A02AAD" w:rsidP="00FB7D89">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51F50D0E" w14:textId="77777777" w:rsidR="00A02AAD" w:rsidRPr="00076734" w:rsidRDefault="00A02AAD" w:rsidP="0079218A">
                  <w:pPr>
                    <w:rPr>
                      <w:b/>
                      <w:sz w:val="20"/>
                      <w:szCs w:val="20"/>
                    </w:rPr>
                  </w:pPr>
                  <w:r>
                    <w:rPr>
                      <w:b/>
                      <w:sz w:val="20"/>
                      <w:szCs w:val="20"/>
                    </w:rPr>
                    <w:t>Interface</w:t>
                  </w:r>
                </w:p>
              </w:tc>
            </w:tr>
            <w:tr w:rsidR="006A6298" w:rsidRPr="00076734" w14:paraId="4972D956" w14:textId="77777777" w:rsidTr="00FB7D89">
              <w:tc>
                <w:tcPr>
                  <w:tcW w:w="3642" w:type="dxa"/>
                </w:tcPr>
                <w:p w14:paraId="2130D640" w14:textId="3163ECA0" w:rsidR="006A6298" w:rsidRPr="00FC09FF" w:rsidRDefault="006A6298" w:rsidP="00FB7D89">
                  <w:pPr>
                    <w:rPr>
                      <w:sz w:val="20"/>
                      <w:szCs w:val="20"/>
                    </w:rPr>
                  </w:pPr>
                  <w:r>
                    <w:rPr>
                      <w:sz w:val="20"/>
                      <w:szCs w:val="20"/>
                    </w:rPr>
                    <w:t>Newsstand Outdoor Café</w:t>
                  </w:r>
                </w:p>
              </w:tc>
              <w:tc>
                <w:tcPr>
                  <w:tcW w:w="3780" w:type="dxa"/>
                  <w:gridSpan w:val="2"/>
                </w:tcPr>
                <w:p w14:paraId="0C3CAF16" w14:textId="16F663AF" w:rsidR="006A6298" w:rsidRPr="00076734" w:rsidRDefault="006A6298" w:rsidP="00FB7D89">
                  <w:pPr>
                    <w:rPr>
                      <w:sz w:val="20"/>
                      <w:szCs w:val="20"/>
                    </w:rPr>
                  </w:pPr>
                  <w:r>
                    <w:rPr>
                      <w:sz w:val="20"/>
                      <w:szCs w:val="20"/>
                    </w:rPr>
                    <w:t>Refer to SLA Document</w:t>
                  </w:r>
                </w:p>
              </w:tc>
              <w:tc>
                <w:tcPr>
                  <w:tcW w:w="2880" w:type="dxa"/>
                </w:tcPr>
                <w:p w14:paraId="0F159146" w14:textId="16BB0F01" w:rsidR="006A6298" w:rsidRPr="00076734" w:rsidRDefault="006A6298" w:rsidP="0079218A">
                  <w:pPr>
                    <w:rPr>
                      <w:sz w:val="20"/>
                      <w:szCs w:val="20"/>
                    </w:rPr>
                  </w:pPr>
                  <w:r>
                    <w:rPr>
                      <w:sz w:val="20"/>
                      <w:szCs w:val="20"/>
                    </w:rPr>
                    <w:t>CityWorks</w:t>
                  </w:r>
                </w:p>
              </w:tc>
            </w:tr>
            <w:tr w:rsidR="0079218A" w:rsidRPr="00076734" w14:paraId="49B0132A" w14:textId="77777777" w:rsidTr="00FB7D89">
              <w:tc>
                <w:tcPr>
                  <w:tcW w:w="3642" w:type="dxa"/>
                </w:tcPr>
                <w:p w14:paraId="0FA67E46" w14:textId="73C9FEF2" w:rsidR="0079218A" w:rsidRDefault="0079218A" w:rsidP="00FB7D89">
                  <w:pPr>
                    <w:rPr>
                      <w:sz w:val="20"/>
                      <w:szCs w:val="20"/>
                    </w:rPr>
                  </w:pPr>
                  <w:r w:rsidRPr="00F663B2">
                    <w:rPr>
                      <w:sz w:val="20"/>
                      <w:szCs w:val="20"/>
                    </w:rPr>
                    <w:t>Service Not Needed</w:t>
                  </w:r>
                </w:p>
              </w:tc>
              <w:tc>
                <w:tcPr>
                  <w:tcW w:w="1440" w:type="dxa"/>
                </w:tcPr>
                <w:p w14:paraId="0146FA6E" w14:textId="4880354A" w:rsidR="0079218A" w:rsidRDefault="00CC4C8A" w:rsidP="00CC4C8A">
                  <w:pPr>
                    <w:rPr>
                      <w:sz w:val="20"/>
                      <w:szCs w:val="20"/>
                    </w:rPr>
                  </w:pPr>
                  <w:r>
                    <w:rPr>
                      <w:sz w:val="20"/>
                      <w:szCs w:val="20"/>
                    </w:rPr>
                    <w:t>None</w:t>
                  </w:r>
                </w:p>
              </w:tc>
              <w:tc>
                <w:tcPr>
                  <w:tcW w:w="2340" w:type="dxa"/>
                </w:tcPr>
                <w:p w14:paraId="1B020DE1" w14:textId="1CB035A0" w:rsidR="0079218A" w:rsidRDefault="00CC4C8A" w:rsidP="00FB7D89">
                  <w:pPr>
                    <w:rPr>
                      <w:sz w:val="20"/>
                      <w:szCs w:val="20"/>
                    </w:rPr>
                  </w:pPr>
                  <w:r>
                    <w:rPr>
                      <w:sz w:val="20"/>
                      <w:szCs w:val="20"/>
                    </w:rPr>
                    <w:t>None</w:t>
                  </w:r>
                </w:p>
              </w:tc>
              <w:tc>
                <w:tcPr>
                  <w:tcW w:w="2880" w:type="dxa"/>
                </w:tcPr>
                <w:p w14:paraId="38DB21E5" w14:textId="159EAD94" w:rsidR="0079218A" w:rsidRDefault="00CC4C8A" w:rsidP="0079218A">
                  <w:pPr>
                    <w:rPr>
                      <w:sz w:val="20"/>
                      <w:szCs w:val="20"/>
                    </w:rPr>
                  </w:pPr>
                  <w:r>
                    <w:rPr>
                      <w:sz w:val="20"/>
                      <w:szCs w:val="20"/>
                    </w:rPr>
                    <w:t>None</w:t>
                  </w:r>
                </w:p>
              </w:tc>
            </w:tr>
          </w:tbl>
          <w:p w14:paraId="40DA18C6" w14:textId="77777777" w:rsidR="00A02AAD" w:rsidRDefault="00A02AAD" w:rsidP="00FB7D89">
            <w:pPr>
              <w:rPr>
                <w:sz w:val="20"/>
                <w:szCs w:val="20"/>
              </w:rPr>
            </w:pPr>
          </w:p>
          <w:p w14:paraId="2197317F" w14:textId="0ED10DA5" w:rsidR="00A02AAD" w:rsidRPr="008D0A72" w:rsidRDefault="00A02AAD" w:rsidP="00B47895">
            <w:pPr>
              <w:rPr>
                <w:sz w:val="20"/>
                <w:szCs w:val="20"/>
              </w:rPr>
            </w:pPr>
            <w:r w:rsidRPr="00651414">
              <w:rPr>
                <w:b/>
                <w:sz w:val="20"/>
                <w:szCs w:val="20"/>
              </w:rPr>
              <w:t xml:space="preserve">NOTE:  </w:t>
            </w:r>
            <w:r w:rsidR="00B47895">
              <w:rPr>
                <w:b/>
                <w:sz w:val="20"/>
                <w:szCs w:val="20"/>
              </w:rPr>
              <w:t>I</w:t>
            </w:r>
            <w:r w:rsidR="00B47895">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A02AAD" w:rsidRPr="008D0A72" w14:paraId="4BF06A5D" w14:textId="77777777" w:rsidTr="00FB7D89">
        <w:tc>
          <w:tcPr>
            <w:tcW w:w="2520" w:type="dxa"/>
            <w:shd w:val="clear" w:color="auto" w:fill="EEECE1" w:themeFill="background2"/>
          </w:tcPr>
          <w:p w14:paraId="3D940F90" w14:textId="77777777" w:rsidR="00A02AAD" w:rsidRPr="008D0A72" w:rsidRDefault="00A02AAD" w:rsidP="00FB7D89">
            <w:pPr>
              <w:rPr>
                <w:b/>
                <w:sz w:val="20"/>
                <w:szCs w:val="20"/>
              </w:rPr>
            </w:pPr>
            <w:r w:rsidRPr="008D0A72">
              <w:rPr>
                <w:b/>
                <w:sz w:val="20"/>
                <w:szCs w:val="20"/>
              </w:rPr>
              <w:t>Assignment Queue</w:t>
            </w:r>
          </w:p>
        </w:tc>
        <w:tc>
          <w:tcPr>
            <w:tcW w:w="11880" w:type="dxa"/>
          </w:tcPr>
          <w:p w14:paraId="7425E798" w14:textId="77777777" w:rsidR="00A02AAD" w:rsidRPr="00AE433D" w:rsidRDefault="00A02AAD" w:rsidP="00FB7D89">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6D329BB7" w14:textId="77777777" w:rsidR="00A02AAD" w:rsidRDefault="00A02AAD" w:rsidP="00FB7D89">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A02AAD" w:rsidRPr="00076734" w14:paraId="65E8EDF4" w14:textId="77777777" w:rsidTr="00FB7D89">
              <w:tc>
                <w:tcPr>
                  <w:tcW w:w="4362" w:type="dxa"/>
                  <w:shd w:val="clear" w:color="auto" w:fill="BFBFBF" w:themeFill="background1" w:themeFillShade="BF"/>
                </w:tcPr>
                <w:p w14:paraId="498CB217" w14:textId="77777777" w:rsidR="00A02AAD" w:rsidRPr="00076734" w:rsidRDefault="00A02AAD" w:rsidP="00FB7D89">
                  <w:pPr>
                    <w:rPr>
                      <w:b/>
                      <w:sz w:val="20"/>
                      <w:szCs w:val="20"/>
                    </w:rPr>
                  </w:pPr>
                  <w:r>
                    <w:rPr>
                      <w:b/>
                      <w:sz w:val="20"/>
                      <w:szCs w:val="20"/>
                    </w:rPr>
                    <w:t>Service Request Types</w:t>
                  </w:r>
                </w:p>
              </w:tc>
              <w:tc>
                <w:tcPr>
                  <w:tcW w:w="2700" w:type="dxa"/>
                  <w:shd w:val="clear" w:color="auto" w:fill="BFBFBF" w:themeFill="background1" w:themeFillShade="BF"/>
                </w:tcPr>
                <w:p w14:paraId="35990AE0" w14:textId="77777777" w:rsidR="00A02AAD" w:rsidRDefault="00A02AAD" w:rsidP="00FB7D89">
                  <w:pPr>
                    <w:rPr>
                      <w:b/>
                      <w:sz w:val="20"/>
                      <w:szCs w:val="20"/>
                    </w:rPr>
                  </w:pPr>
                  <w:r>
                    <w:rPr>
                      <w:b/>
                      <w:sz w:val="20"/>
                      <w:szCs w:val="20"/>
                    </w:rPr>
                    <w:t>Queue Name</w:t>
                  </w:r>
                </w:p>
              </w:tc>
              <w:tc>
                <w:tcPr>
                  <w:tcW w:w="4410" w:type="dxa"/>
                  <w:shd w:val="clear" w:color="auto" w:fill="BFBFBF" w:themeFill="background1" w:themeFillShade="BF"/>
                </w:tcPr>
                <w:p w14:paraId="4B430A24" w14:textId="77777777" w:rsidR="00A02AAD" w:rsidRPr="00076734" w:rsidRDefault="00A02AAD" w:rsidP="00FB7D89">
                  <w:pPr>
                    <w:rPr>
                      <w:b/>
                      <w:sz w:val="20"/>
                      <w:szCs w:val="20"/>
                    </w:rPr>
                  </w:pPr>
                  <w:r>
                    <w:rPr>
                      <w:b/>
                      <w:sz w:val="20"/>
                      <w:szCs w:val="20"/>
                    </w:rPr>
                    <w:t>Queue Members</w:t>
                  </w:r>
                </w:p>
              </w:tc>
            </w:tr>
            <w:tr w:rsidR="00A02AAD" w:rsidRPr="00076734" w14:paraId="2224DDC3" w14:textId="77777777" w:rsidTr="00FB7D89">
              <w:tc>
                <w:tcPr>
                  <w:tcW w:w="4362" w:type="dxa"/>
                </w:tcPr>
                <w:p w14:paraId="33FD928B" w14:textId="57234AA6" w:rsidR="00A02AAD" w:rsidRPr="00FC09FF" w:rsidRDefault="00676D02" w:rsidP="00FB7D89">
                  <w:pPr>
                    <w:rPr>
                      <w:sz w:val="20"/>
                      <w:szCs w:val="20"/>
                    </w:rPr>
                  </w:pPr>
                  <w:r>
                    <w:rPr>
                      <w:sz w:val="20"/>
                      <w:szCs w:val="20"/>
                    </w:rPr>
                    <w:t>Newsstand Outdoor Café</w:t>
                  </w:r>
                </w:p>
              </w:tc>
              <w:tc>
                <w:tcPr>
                  <w:tcW w:w="2700" w:type="dxa"/>
                </w:tcPr>
                <w:p w14:paraId="21EB9D5D" w14:textId="24E53A36" w:rsidR="00A02AAD" w:rsidRPr="005144BF" w:rsidRDefault="005144BF" w:rsidP="00FB7D89">
                  <w:pPr>
                    <w:rPr>
                      <w:sz w:val="20"/>
                      <w:szCs w:val="20"/>
                    </w:rPr>
                  </w:pPr>
                  <w:r>
                    <w:rPr>
                      <w:sz w:val="20"/>
                      <w:szCs w:val="20"/>
                    </w:rPr>
                    <w:t>Street Inspections</w:t>
                  </w:r>
                </w:p>
              </w:tc>
              <w:tc>
                <w:tcPr>
                  <w:tcW w:w="4410" w:type="dxa"/>
                </w:tcPr>
                <w:p w14:paraId="6700BB78" w14:textId="01C0B8F4" w:rsidR="00A02AAD" w:rsidRPr="00CD712F" w:rsidRDefault="00F72595" w:rsidP="00FB7D89">
                  <w:pPr>
                    <w:rPr>
                      <w:sz w:val="20"/>
                      <w:szCs w:val="20"/>
                    </w:rPr>
                  </w:pPr>
                  <w:r w:rsidRPr="00CD712F">
                    <w:rPr>
                      <w:sz w:val="20"/>
                      <w:szCs w:val="20"/>
                    </w:rPr>
                    <w:t>CityWorks</w:t>
                  </w:r>
                </w:p>
              </w:tc>
            </w:tr>
            <w:tr w:rsidR="0079218A" w:rsidRPr="00076734" w14:paraId="392090E9" w14:textId="77777777" w:rsidTr="00FB7D89">
              <w:tc>
                <w:tcPr>
                  <w:tcW w:w="4362" w:type="dxa"/>
                </w:tcPr>
                <w:p w14:paraId="7B5C3C48" w14:textId="2C47D230" w:rsidR="0079218A" w:rsidRPr="00FC09FF" w:rsidRDefault="0079218A" w:rsidP="00FB7D89">
                  <w:pPr>
                    <w:rPr>
                      <w:sz w:val="20"/>
                      <w:szCs w:val="20"/>
                    </w:rPr>
                  </w:pPr>
                  <w:r w:rsidRPr="00F663B2">
                    <w:rPr>
                      <w:sz w:val="20"/>
                      <w:szCs w:val="20"/>
                    </w:rPr>
                    <w:t>Service Not Needed</w:t>
                  </w:r>
                </w:p>
              </w:tc>
              <w:tc>
                <w:tcPr>
                  <w:tcW w:w="2700" w:type="dxa"/>
                </w:tcPr>
                <w:p w14:paraId="1C818A13" w14:textId="5F5EC547" w:rsidR="0079218A" w:rsidRPr="00066BE2" w:rsidRDefault="0079218A" w:rsidP="00FB7D89">
                  <w:pPr>
                    <w:rPr>
                      <w:sz w:val="20"/>
                      <w:szCs w:val="20"/>
                    </w:rPr>
                  </w:pPr>
                  <w:r w:rsidRPr="00F663B2">
                    <w:rPr>
                      <w:sz w:val="20"/>
                      <w:szCs w:val="20"/>
                    </w:rPr>
                    <w:t>311 Contact Center</w:t>
                  </w:r>
                </w:p>
              </w:tc>
              <w:tc>
                <w:tcPr>
                  <w:tcW w:w="4410" w:type="dxa"/>
                </w:tcPr>
                <w:p w14:paraId="309AAE61" w14:textId="59840D6E" w:rsidR="0079218A" w:rsidRPr="00CD712F" w:rsidRDefault="00F72595" w:rsidP="00FB7D89">
                  <w:pPr>
                    <w:rPr>
                      <w:sz w:val="20"/>
                      <w:szCs w:val="20"/>
                    </w:rPr>
                  </w:pPr>
                  <w:r w:rsidRPr="00CD712F">
                    <w:rPr>
                      <w:sz w:val="20"/>
                      <w:szCs w:val="20"/>
                    </w:rPr>
                    <w:t>None</w:t>
                  </w:r>
                </w:p>
              </w:tc>
            </w:tr>
          </w:tbl>
          <w:p w14:paraId="31641409" w14:textId="77777777" w:rsidR="00A02AAD" w:rsidRDefault="00A02AAD" w:rsidP="00FB7D89">
            <w:pPr>
              <w:rPr>
                <w:sz w:val="20"/>
                <w:szCs w:val="20"/>
              </w:rPr>
            </w:pPr>
          </w:p>
          <w:p w14:paraId="1B8CA0CF" w14:textId="77777777" w:rsidR="00A02AAD" w:rsidRPr="002028B9" w:rsidRDefault="00A02AAD" w:rsidP="00FB7D89">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7D01DFB7" w14:textId="77777777" w:rsidR="00A02AAD" w:rsidRPr="008D0A72" w:rsidRDefault="00A02AAD" w:rsidP="00FB7D89">
            <w:pPr>
              <w:rPr>
                <w:sz w:val="20"/>
                <w:szCs w:val="20"/>
              </w:rPr>
            </w:pPr>
          </w:p>
        </w:tc>
      </w:tr>
      <w:tr w:rsidR="00BE5E4E" w:rsidRPr="008D0A72" w14:paraId="2B487741" w14:textId="77777777" w:rsidTr="00225574">
        <w:tc>
          <w:tcPr>
            <w:tcW w:w="2520" w:type="dxa"/>
            <w:shd w:val="clear" w:color="auto" w:fill="EEECE1" w:themeFill="background2"/>
          </w:tcPr>
          <w:p w14:paraId="6B4161B5" w14:textId="77777777" w:rsidR="00BE5E4E" w:rsidRDefault="003B3FA9" w:rsidP="003B3FA9">
            <w:pPr>
              <w:rPr>
                <w:b/>
                <w:sz w:val="20"/>
                <w:szCs w:val="20"/>
              </w:rPr>
            </w:pPr>
            <w:r>
              <w:rPr>
                <w:b/>
                <w:sz w:val="20"/>
                <w:szCs w:val="20"/>
              </w:rPr>
              <w:t>Additional</w:t>
            </w:r>
            <w:r w:rsidR="00BE5E4E" w:rsidRPr="008D0A72">
              <w:rPr>
                <w:b/>
                <w:sz w:val="20"/>
                <w:szCs w:val="20"/>
              </w:rPr>
              <w:t xml:space="preserve"> Case Fields</w:t>
            </w:r>
          </w:p>
          <w:p w14:paraId="464E49C6" w14:textId="77777777" w:rsidR="00F72595" w:rsidRDefault="00F72595" w:rsidP="003B3FA9">
            <w:pPr>
              <w:rPr>
                <w:b/>
                <w:sz w:val="20"/>
                <w:szCs w:val="20"/>
              </w:rPr>
            </w:pPr>
          </w:p>
          <w:p w14:paraId="0B6FBB53" w14:textId="5DFBBECC" w:rsidR="00F72595" w:rsidRPr="008D0A72" w:rsidRDefault="00F72595" w:rsidP="003B3FA9">
            <w:pPr>
              <w:rPr>
                <w:b/>
                <w:sz w:val="20"/>
                <w:szCs w:val="20"/>
              </w:rPr>
            </w:pPr>
          </w:p>
        </w:tc>
        <w:tc>
          <w:tcPr>
            <w:tcW w:w="11880" w:type="dxa"/>
          </w:tcPr>
          <w:p w14:paraId="58721147" w14:textId="77777777" w:rsidR="003F28AC"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f</w:t>
            </w:r>
            <w:r w:rsidR="003F28AC">
              <w:rPr>
                <w:sz w:val="20"/>
                <w:szCs w:val="20"/>
              </w:rPr>
              <w:t>ields, please enter them below:</w:t>
            </w:r>
          </w:p>
          <w:p w14:paraId="5A4ABD18" w14:textId="77777777" w:rsidR="00BE5E4E" w:rsidRPr="008D0A72" w:rsidRDefault="00BE5E4E" w:rsidP="00972999">
            <w:pPr>
              <w:rPr>
                <w:sz w:val="20"/>
                <w:szCs w:val="20"/>
              </w:rPr>
            </w:pPr>
            <w:r w:rsidRPr="00135F2F">
              <w:rPr>
                <w:i/>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4607567D" w14:textId="77777777" w:rsidTr="0023580A">
              <w:tc>
                <w:tcPr>
                  <w:tcW w:w="1847" w:type="dxa"/>
                  <w:shd w:val="clear" w:color="auto" w:fill="D9D9D9" w:themeFill="background1" w:themeFillShade="D9"/>
                </w:tcPr>
                <w:p w14:paraId="00452680"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77E2BBBD"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50492730"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2171494F"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1216329F"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78A0A5D8" w14:textId="77777777" w:rsidR="00C51C66" w:rsidRPr="008D0A72" w:rsidRDefault="009F0D4B" w:rsidP="009F0D4B">
                  <w:pPr>
                    <w:rPr>
                      <w:b/>
                      <w:sz w:val="20"/>
                      <w:szCs w:val="20"/>
                    </w:rPr>
                  </w:pPr>
                  <w:r w:rsidRPr="008D0A72">
                    <w:rPr>
                      <w:b/>
                      <w:sz w:val="20"/>
                      <w:szCs w:val="20"/>
                    </w:rPr>
                    <w:t>Field Help Text</w:t>
                  </w:r>
                </w:p>
              </w:tc>
            </w:tr>
            <w:tr w:rsidR="001E53F6" w:rsidRPr="008D0A72" w14:paraId="59256EBC" w14:textId="77777777" w:rsidTr="006A6298">
              <w:trPr>
                <w:cantSplit/>
              </w:trPr>
              <w:tc>
                <w:tcPr>
                  <w:tcW w:w="1847" w:type="dxa"/>
                </w:tcPr>
                <w:p w14:paraId="6EE29393" w14:textId="095BEC58" w:rsidR="001E53F6" w:rsidRDefault="001E53F6" w:rsidP="002B6405">
                  <w:pPr>
                    <w:rPr>
                      <w:sz w:val="20"/>
                      <w:szCs w:val="20"/>
                    </w:rPr>
                  </w:pPr>
                  <w:r>
                    <w:rPr>
                      <w:rFonts w:cs="Tahoma"/>
                      <w:sz w:val="20"/>
                      <w:szCs w:val="20"/>
                    </w:rPr>
                    <w:t>O</w:t>
                  </w:r>
                  <w:r w:rsidRPr="00043A61">
                    <w:rPr>
                      <w:rFonts w:cs="Tahoma"/>
                      <w:sz w:val="20"/>
                      <w:szCs w:val="20"/>
                    </w:rPr>
                    <w:t xml:space="preserve">n </w:t>
                  </w:r>
                  <w:r w:rsidR="002B6405">
                    <w:rPr>
                      <w:rFonts w:cs="Tahoma"/>
                      <w:sz w:val="20"/>
                      <w:szCs w:val="20"/>
                    </w:rPr>
                    <w:t>a city sidewalk or street</w:t>
                  </w:r>
                </w:p>
              </w:tc>
              <w:tc>
                <w:tcPr>
                  <w:tcW w:w="3311" w:type="dxa"/>
                </w:tcPr>
                <w:p w14:paraId="6C17580B" w14:textId="77777777" w:rsidR="001E53F6" w:rsidRPr="002A2CC8" w:rsidRDefault="001E53F6" w:rsidP="001E53F6">
                  <w:pPr>
                    <w:rPr>
                      <w:sz w:val="20"/>
                      <w:szCs w:val="20"/>
                    </w:rPr>
                  </w:pPr>
                  <w:r w:rsidRPr="002A2CC8">
                    <w:rPr>
                      <w:sz w:val="20"/>
                      <w:szCs w:val="20"/>
                    </w:rPr>
                    <w:t>Picklist</w:t>
                  </w:r>
                </w:p>
                <w:p w14:paraId="5699A10B" w14:textId="77777777" w:rsidR="001E53F6" w:rsidRPr="002A2CC8" w:rsidRDefault="001E53F6" w:rsidP="001E53F6">
                  <w:pPr>
                    <w:rPr>
                      <w:sz w:val="20"/>
                      <w:szCs w:val="20"/>
                    </w:rPr>
                  </w:pPr>
                  <w:r w:rsidRPr="002A2CC8">
                    <w:rPr>
                      <w:b/>
                      <w:sz w:val="20"/>
                      <w:szCs w:val="20"/>
                    </w:rPr>
                    <w:t>Values:</w:t>
                  </w:r>
                  <w:r w:rsidRPr="002A2CC8">
                    <w:rPr>
                      <w:sz w:val="20"/>
                      <w:szCs w:val="20"/>
                    </w:rPr>
                    <w:t xml:space="preserve">  </w:t>
                  </w:r>
                  <w:r>
                    <w:rPr>
                      <w:sz w:val="20"/>
                      <w:szCs w:val="20"/>
                    </w:rPr>
                    <w:t>Yes, No</w:t>
                  </w:r>
                </w:p>
                <w:p w14:paraId="05446AB6" w14:textId="0E126955" w:rsidR="001E53F6" w:rsidRDefault="001E53F6" w:rsidP="004D6FB3">
                  <w:pPr>
                    <w:rPr>
                      <w:sz w:val="20"/>
                      <w:szCs w:val="20"/>
                    </w:rPr>
                  </w:pPr>
                  <w:r w:rsidRPr="002A2CC8">
                    <w:rPr>
                      <w:b/>
                      <w:sz w:val="20"/>
                      <w:szCs w:val="20"/>
                    </w:rPr>
                    <w:t>Default:</w:t>
                  </w:r>
                  <w:r w:rsidRPr="002A2CC8">
                    <w:rPr>
                      <w:sz w:val="20"/>
                      <w:szCs w:val="20"/>
                    </w:rPr>
                    <w:t xml:space="preserve">  </w:t>
                  </w:r>
                </w:p>
              </w:tc>
              <w:tc>
                <w:tcPr>
                  <w:tcW w:w="1048" w:type="dxa"/>
                </w:tcPr>
                <w:p w14:paraId="2CBE88C8" w14:textId="08FB4AA6" w:rsidR="001E53F6" w:rsidRDefault="001E53F6" w:rsidP="00972999">
                  <w:pPr>
                    <w:rPr>
                      <w:sz w:val="20"/>
                      <w:szCs w:val="20"/>
                    </w:rPr>
                  </w:pPr>
                  <w:r>
                    <w:rPr>
                      <w:sz w:val="20"/>
                      <w:szCs w:val="20"/>
                    </w:rPr>
                    <w:t>Yes</w:t>
                  </w:r>
                </w:p>
              </w:tc>
              <w:tc>
                <w:tcPr>
                  <w:tcW w:w="1157" w:type="dxa"/>
                </w:tcPr>
                <w:p w14:paraId="24923122" w14:textId="2B6B7EB3" w:rsidR="001E53F6" w:rsidRDefault="001E53F6" w:rsidP="001150E7">
                  <w:pPr>
                    <w:rPr>
                      <w:sz w:val="20"/>
                      <w:szCs w:val="20"/>
                    </w:rPr>
                  </w:pPr>
                  <w:r>
                    <w:rPr>
                      <w:sz w:val="20"/>
                      <w:szCs w:val="20"/>
                    </w:rPr>
                    <w:t>Workflow Rule #1</w:t>
                  </w:r>
                </w:p>
              </w:tc>
              <w:tc>
                <w:tcPr>
                  <w:tcW w:w="874" w:type="dxa"/>
                </w:tcPr>
                <w:p w14:paraId="17739BFA" w14:textId="55E85BF0" w:rsidR="001E53F6" w:rsidRDefault="001E53F6" w:rsidP="00972999">
                  <w:pPr>
                    <w:rPr>
                      <w:sz w:val="20"/>
                      <w:szCs w:val="20"/>
                    </w:rPr>
                  </w:pPr>
                  <w:r>
                    <w:rPr>
                      <w:sz w:val="20"/>
                      <w:szCs w:val="20"/>
                    </w:rPr>
                    <w:t>No</w:t>
                  </w:r>
                </w:p>
              </w:tc>
              <w:tc>
                <w:tcPr>
                  <w:tcW w:w="3343" w:type="dxa"/>
                </w:tcPr>
                <w:p w14:paraId="49338941" w14:textId="18180DA3" w:rsidR="001E53F6" w:rsidRDefault="001E53F6" w:rsidP="00FB7D89">
                  <w:pPr>
                    <w:rPr>
                      <w:sz w:val="20"/>
                      <w:szCs w:val="20"/>
                    </w:rPr>
                  </w:pPr>
                  <w:r>
                    <w:rPr>
                      <w:sz w:val="20"/>
                      <w:szCs w:val="20"/>
                    </w:rPr>
                    <w:t xml:space="preserve">Is the newsstand or café on the City’s </w:t>
                  </w:r>
                  <w:r w:rsidR="002B6405">
                    <w:rPr>
                      <w:sz w:val="20"/>
                      <w:szCs w:val="20"/>
                    </w:rPr>
                    <w:t xml:space="preserve">(i.e., not a mall or parking lot) </w:t>
                  </w:r>
                  <w:r>
                    <w:rPr>
                      <w:sz w:val="20"/>
                      <w:szCs w:val="20"/>
                    </w:rPr>
                    <w:t>public right of way?</w:t>
                  </w:r>
                </w:p>
              </w:tc>
            </w:tr>
            <w:tr w:rsidR="002A67CC" w:rsidRPr="008D0A72" w14:paraId="78FE0B24" w14:textId="77777777" w:rsidTr="006A6298">
              <w:trPr>
                <w:cantSplit/>
              </w:trPr>
              <w:tc>
                <w:tcPr>
                  <w:tcW w:w="1847" w:type="dxa"/>
                </w:tcPr>
                <w:p w14:paraId="561EEF4B" w14:textId="2972DECA" w:rsidR="002A67CC" w:rsidRPr="006A6298" w:rsidRDefault="006A6298" w:rsidP="006A6298">
                  <w:pPr>
                    <w:rPr>
                      <w:sz w:val="20"/>
                      <w:szCs w:val="20"/>
                    </w:rPr>
                  </w:pPr>
                  <w:r w:rsidRPr="006A6298">
                    <w:rPr>
                      <w:sz w:val="20"/>
                      <w:szCs w:val="20"/>
                    </w:rPr>
                    <w:t xml:space="preserve">Required Amount of Sidewalk Space </w:t>
                  </w:r>
                </w:p>
              </w:tc>
              <w:tc>
                <w:tcPr>
                  <w:tcW w:w="3311" w:type="dxa"/>
                </w:tcPr>
                <w:p w14:paraId="760DF06B" w14:textId="77777777" w:rsidR="002A67CC" w:rsidRPr="006A6298" w:rsidRDefault="002A67CC" w:rsidP="002A67CC">
                  <w:pPr>
                    <w:rPr>
                      <w:sz w:val="20"/>
                      <w:szCs w:val="20"/>
                    </w:rPr>
                  </w:pPr>
                  <w:r w:rsidRPr="006A6298">
                    <w:rPr>
                      <w:sz w:val="20"/>
                      <w:szCs w:val="20"/>
                    </w:rPr>
                    <w:t>Picklist</w:t>
                  </w:r>
                </w:p>
                <w:p w14:paraId="0FCD2CDD" w14:textId="77777777" w:rsidR="002A67CC" w:rsidRPr="006A6298" w:rsidRDefault="002A67CC" w:rsidP="002A67CC">
                  <w:pPr>
                    <w:rPr>
                      <w:sz w:val="20"/>
                      <w:szCs w:val="20"/>
                    </w:rPr>
                  </w:pPr>
                  <w:r w:rsidRPr="006A6298">
                    <w:rPr>
                      <w:b/>
                      <w:sz w:val="20"/>
                      <w:szCs w:val="20"/>
                    </w:rPr>
                    <w:t>Values:</w:t>
                  </w:r>
                  <w:r w:rsidRPr="006A6298">
                    <w:rPr>
                      <w:sz w:val="20"/>
                      <w:szCs w:val="20"/>
                    </w:rPr>
                    <w:t xml:space="preserve">  Yes, No</w:t>
                  </w:r>
                </w:p>
                <w:p w14:paraId="7BCEE762" w14:textId="735FABE8" w:rsidR="002A67CC" w:rsidRPr="006A6298" w:rsidRDefault="002A67CC" w:rsidP="004D6FB3">
                  <w:pPr>
                    <w:rPr>
                      <w:sz w:val="20"/>
                      <w:szCs w:val="20"/>
                    </w:rPr>
                  </w:pPr>
                  <w:r w:rsidRPr="006A6298">
                    <w:rPr>
                      <w:b/>
                      <w:sz w:val="20"/>
                      <w:szCs w:val="20"/>
                    </w:rPr>
                    <w:t>Default:</w:t>
                  </w:r>
                  <w:r w:rsidRPr="006A6298">
                    <w:rPr>
                      <w:sz w:val="20"/>
                      <w:szCs w:val="20"/>
                    </w:rPr>
                    <w:t xml:space="preserve">  </w:t>
                  </w:r>
                </w:p>
              </w:tc>
              <w:tc>
                <w:tcPr>
                  <w:tcW w:w="1048" w:type="dxa"/>
                </w:tcPr>
                <w:p w14:paraId="4B8FA452" w14:textId="20C791A2" w:rsidR="002A67CC" w:rsidRPr="006A6298" w:rsidRDefault="002A67CC" w:rsidP="00972999">
                  <w:pPr>
                    <w:rPr>
                      <w:sz w:val="20"/>
                      <w:szCs w:val="20"/>
                    </w:rPr>
                  </w:pPr>
                  <w:r w:rsidRPr="006A6298">
                    <w:rPr>
                      <w:sz w:val="20"/>
                      <w:szCs w:val="20"/>
                    </w:rPr>
                    <w:t>Yes</w:t>
                  </w:r>
                </w:p>
              </w:tc>
              <w:tc>
                <w:tcPr>
                  <w:tcW w:w="1157" w:type="dxa"/>
                </w:tcPr>
                <w:p w14:paraId="609FB23B" w14:textId="5702A064" w:rsidR="002A67CC" w:rsidRPr="006A6298" w:rsidRDefault="002A67CC" w:rsidP="002A67CC">
                  <w:pPr>
                    <w:rPr>
                      <w:sz w:val="20"/>
                      <w:szCs w:val="20"/>
                    </w:rPr>
                  </w:pPr>
                  <w:r w:rsidRPr="006A6298">
                    <w:rPr>
                      <w:sz w:val="20"/>
                      <w:szCs w:val="20"/>
                    </w:rPr>
                    <w:t>Workflow Rule #2</w:t>
                  </w:r>
                </w:p>
              </w:tc>
              <w:tc>
                <w:tcPr>
                  <w:tcW w:w="874" w:type="dxa"/>
                </w:tcPr>
                <w:p w14:paraId="69857678" w14:textId="37F48115" w:rsidR="002A67CC" w:rsidRPr="006A6298" w:rsidRDefault="002A67CC" w:rsidP="00972999">
                  <w:pPr>
                    <w:rPr>
                      <w:sz w:val="20"/>
                      <w:szCs w:val="20"/>
                    </w:rPr>
                  </w:pPr>
                  <w:r w:rsidRPr="006A6298">
                    <w:rPr>
                      <w:sz w:val="20"/>
                      <w:szCs w:val="20"/>
                    </w:rPr>
                    <w:t>No</w:t>
                  </w:r>
                </w:p>
              </w:tc>
              <w:tc>
                <w:tcPr>
                  <w:tcW w:w="3343" w:type="dxa"/>
                </w:tcPr>
                <w:p w14:paraId="401ECF28" w14:textId="0684A321" w:rsidR="007F6908" w:rsidRPr="006A6298" w:rsidRDefault="00F72595" w:rsidP="00DB2819">
                  <w:pPr>
                    <w:rPr>
                      <w:sz w:val="20"/>
                      <w:szCs w:val="20"/>
                    </w:rPr>
                  </w:pPr>
                  <w:r w:rsidRPr="006A6298">
                    <w:rPr>
                      <w:sz w:val="20"/>
                      <w:szCs w:val="20"/>
                    </w:rPr>
                    <w:t>Is the</w:t>
                  </w:r>
                  <w:r w:rsidR="006A6298" w:rsidRPr="006A6298">
                    <w:rPr>
                      <w:sz w:val="20"/>
                      <w:szCs w:val="20"/>
                    </w:rPr>
                    <w:t>re</w:t>
                  </w:r>
                  <w:r w:rsidRPr="006A6298">
                    <w:rPr>
                      <w:sz w:val="20"/>
                      <w:szCs w:val="20"/>
                    </w:rPr>
                    <w:t xml:space="preserve"> clear space </w:t>
                  </w:r>
                  <w:r w:rsidR="006A6298" w:rsidRPr="006A6298">
                    <w:rPr>
                      <w:sz w:val="20"/>
                      <w:szCs w:val="20"/>
                    </w:rPr>
                    <w:t>for two pedestrians to pass each other on the sidewalk</w:t>
                  </w:r>
                  <w:r w:rsidRPr="006A6298">
                    <w:rPr>
                      <w:sz w:val="20"/>
                      <w:szCs w:val="20"/>
                    </w:rPr>
                    <w:t>?</w:t>
                  </w:r>
                </w:p>
              </w:tc>
            </w:tr>
            <w:tr w:rsidR="002A67CC" w:rsidRPr="008D0A72" w14:paraId="4F5E1D01" w14:textId="77777777" w:rsidTr="006A6298">
              <w:trPr>
                <w:cantSplit/>
              </w:trPr>
              <w:tc>
                <w:tcPr>
                  <w:tcW w:w="1847" w:type="dxa"/>
                </w:tcPr>
                <w:p w14:paraId="6B6CEC84" w14:textId="4F7332B9" w:rsidR="002A67CC" w:rsidRPr="00CD712F" w:rsidRDefault="00F72595" w:rsidP="006A6298">
                  <w:pPr>
                    <w:rPr>
                      <w:sz w:val="20"/>
                      <w:szCs w:val="20"/>
                    </w:rPr>
                  </w:pPr>
                  <w:r w:rsidRPr="00CD712F">
                    <w:rPr>
                      <w:sz w:val="20"/>
                      <w:szCs w:val="20"/>
                    </w:rPr>
                    <w:lastRenderedPageBreak/>
                    <w:t>Café Tables and Chair Out Before</w:t>
                  </w:r>
                  <w:r w:rsidR="006A6298">
                    <w:rPr>
                      <w:sz w:val="20"/>
                      <w:szCs w:val="20"/>
                    </w:rPr>
                    <w:t xml:space="preserve"> </w:t>
                  </w:r>
                  <w:r w:rsidRPr="00CD712F">
                    <w:rPr>
                      <w:sz w:val="20"/>
                      <w:szCs w:val="20"/>
                    </w:rPr>
                    <w:t>7</w:t>
                  </w:r>
                  <w:r w:rsidR="006A6298">
                    <w:rPr>
                      <w:sz w:val="20"/>
                      <w:szCs w:val="20"/>
                    </w:rPr>
                    <w:t>pm</w:t>
                  </w:r>
                </w:p>
              </w:tc>
              <w:tc>
                <w:tcPr>
                  <w:tcW w:w="3311" w:type="dxa"/>
                </w:tcPr>
                <w:p w14:paraId="50479743" w14:textId="77777777" w:rsidR="002A67CC" w:rsidRPr="00CD712F" w:rsidRDefault="002A67CC" w:rsidP="002A67CC">
                  <w:pPr>
                    <w:rPr>
                      <w:sz w:val="20"/>
                      <w:szCs w:val="20"/>
                    </w:rPr>
                  </w:pPr>
                  <w:r w:rsidRPr="00CD712F">
                    <w:rPr>
                      <w:sz w:val="20"/>
                      <w:szCs w:val="20"/>
                    </w:rPr>
                    <w:t>Picklist</w:t>
                  </w:r>
                </w:p>
                <w:p w14:paraId="6582CBB1" w14:textId="77777777" w:rsidR="002A67CC" w:rsidRPr="00CD712F" w:rsidRDefault="002A67CC" w:rsidP="002A67CC">
                  <w:pPr>
                    <w:rPr>
                      <w:sz w:val="20"/>
                      <w:szCs w:val="20"/>
                    </w:rPr>
                  </w:pPr>
                  <w:r w:rsidRPr="00CD712F">
                    <w:rPr>
                      <w:b/>
                      <w:sz w:val="20"/>
                      <w:szCs w:val="20"/>
                    </w:rPr>
                    <w:t>Values:</w:t>
                  </w:r>
                  <w:r w:rsidRPr="00CD712F">
                    <w:rPr>
                      <w:sz w:val="20"/>
                      <w:szCs w:val="20"/>
                    </w:rPr>
                    <w:t xml:space="preserve">  Yes, No</w:t>
                  </w:r>
                </w:p>
                <w:p w14:paraId="4CBA7ADD" w14:textId="05E23F18" w:rsidR="002A67CC" w:rsidRPr="00CD712F" w:rsidRDefault="002A67CC" w:rsidP="003A397D">
                  <w:pPr>
                    <w:rPr>
                      <w:sz w:val="20"/>
                      <w:szCs w:val="20"/>
                    </w:rPr>
                  </w:pPr>
                  <w:r w:rsidRPr="00CD712F">
                    <w:rPr>
                      <w:b/>
                      <w:sz w:val="20"/>
                      <w:szCs w:val="20"/>
                    </w:rPr>
                    <w:t>Default:</w:t>
                  </w:r>
                  <w:r w:rsidRPr="00CD712F">
                    <w:rPr>
                      <w:sz w:val="20"/>
                      <w:szCs w:val="20"/>
                    </w:rPr>
                    <w:t xml:space="preserve">  </w:t>
                  </w:r>
                  <w:bookmarkStart w:id="0" w:name="_GoBack"/>
                  <w:bookmarkEnd w:id="0"/>
                </w:p>
              </w:tc>
              <w:tc>
                <w:tcPr>
                  <w:tcW w:w="1048" w:type="dxa"/>
                </w:tcPr>
                <w:p w14:paraId="29085451" w14:textId="70EEC092" w:rsidR="002A67CC" w:rsidRPr="00FB7D89" w:rsidRDefault="002A67CC" w:rsidP="00972999">
                  <w:pPr>
                    <w:rPr>
                      <w:strike/>
                      <w:sz w:val="20"/>
                      <w:szCs w:val="20"/>
                    </w:rPr>
                  </w:pPr>
                  <w:r w:rsidRPr="00FB7D89">
                    <w:rPr>
                      <w:strike/>
                      <w:sz w:val="20"/>
                      <w:szCs w:val="20"/>
                      <w:highlight w:val="yellow"/>
                    </w:rPr>
                    <w:t>Yes</w:t>
                  </w:r>
                </w:p>
              </w:tc>
              <w:tc>
                <w:tcPr>
                  <w:tcW w:w="1157" w:type="dxa"/>
                </w:tcPr>
                <w:p w14:paraId="3F976DB5" w14:textId="6C97729C" w:rsidR="002A67CC" w:rsidRPr="00CD712F" w:rsidRDefault="002A67CC" w:rsidP="002A67CC">
                  <w:pPr>
                    <w:rPr>
                      <w:sz w:val="20"/>
                      <w:szCs w:val="20"/>
                    </w:rPr>
                  </w:pPr>
                  <w:r w:rsidRPr="00CD712F">
                    <w:rPr>
                      <w:sz w:val="20"/>
                      <w:szCs w:val="20"/>
                    </w:rPr>
                    <w:t>Workflow Rule #3</w:t>
                  </w:r>
                  <w:r w:rsidR="00123B1B" w:rsidRPr="00CD712F">
                    <w:rPr>
                      <w:sz w:val="20"/>
                      <w:szCs w:val="20"/>
                    </w:rPr>
                    <w:t>, Workflow Rule #4</w:t>
                  </w:r>
                </w:p>
              </w:tc>
              <w:tc>
                <w:tcPr>
                  <w:tcW w:w="874" w:type="dxa"/>
                </w:tcPr>
                <w:p w14:paraId="2F58A121" w14:textId="53487A1A" w:rsidR="002A67CC" w:rsidRPr="00CD712F" w:rsidRDefault="002A67CC" w:rsidP="00972999">
                  <w:pPr>
                    <w:rPr>
                      <w:sz w:val="20"/>
                      <w:szCs w:val="20"/>
                    </w:rPr>
                  </w:pPr>
                  <w:r w:rsidRPr="00CD712F">
                    <w:rPr>
                      <w:sz w:val="20"/>
                      <w:szCs w:val="20"/>
                    </w:rPr>
                    <w:t>No</w:t>
                  </w:r>
                </w:p>
              </w:tc>
              <w:tc>
                <w:tcPr>
                  <w:tcW w:w="3343" w:type="dxa"/>
                </w:tcPr>
                <w:p w14:paraId="762A49CC" w14:textId="5AF75A38" w:rsidR="002A67CC" w:rsidRPr="00CD712F" w:rsidRDefault="00F72595" w:rsidP="00422F25">
                  <w:pPr>
                    <w:rPr>
                      <w:sz w:val="20"/>
                      <w:szCs w:val="20"/>
                    </w:rPr>
                  </w:pPr>
                  <w:r w:rsidRPr="00CD712F">
                    <w:rPr>
                      <w:sz w:val="20"/>
                      <w:szCs w:val="20"/>
                    </w:rPr>
                    <w:t xml:space="preserve">Does the café have tables and chairs set up next to the </w:t>
                  </w:r>
                  <w:r w:rsidR="006A6298" w:rsidRPr="00CD712F">
                    <w:rPr>
                      <w:sz w:val="20"/>
                      <w:szCs w:val="20"/>
                    </w:rPr>
                    <w:t>curb before</w:t>
                  </w:r>
                  <w:r w:rsidR="006A6298">
                    <w:rPr>
                      <w:sz w:val="20"/>
                      <w:szCs w:val="20"/>
                    </w:rPr>
                    <w:t xml:space="preserve"> 7:00 pm</w:t>
                  </w:r>
                  <w:r w:rsidRPr="00CD712F">
                    <w:rPr>
                      <w:sz w:val="20"/>
                      <w:szCs w:val="20"/>
                    </w:rPr>
                    <w:t>?</w:t>
                  </w:r>
                </w:p>
              </w:tc>
            </w:tr>
          </w:tbl>
          <w:p w14:paraId="53AEAF33" w14:textId="77777777" w:rsidR="00163619" w:rsidRPr="008D0A72" w:rsidRDefault="00163619" w:rsidP="00163619">
            <w:pPr>
              <w:rPr>
                <w:sz w:val="20"/>
                <w:szCs w:val="20"/>
              </w:rPr>
            </w:pPr>
          </w:p>
          <w:p w14:paraId="6F840AEC" w14:textId="77777777" w:rsidR="00163619" w:rsidRPr="008D0A72" w:rsidRDefault="00163619" w:rsidP="0016361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163619" w:rsidRPr="008D0A72" w14:paraId="72B28D24" w14:textId="77777777" w:rsidTr="00FB7D89">
              <w:tc>
                <w:tcPr>
                  <w:tcW w:w="780" w:type="dxa"/>
                  <w:shd w:val="clear" w:color="auto" w:fill="D9D9D9" w:themeFill="background1" w:themeFillShade="D9"/>
                </w:tcPr>
                <w:p w14:paraId="37A3DFF1" w14:textId="77777777" w:rsidR="00163619" w:rsidRPr="008D0A72" w:rsidRDefault="00163619" w:rsidP="00FB7D89">
                  <w:pPr>
                    <w:rPr>
                      <w:b/>
                      <w:sz w:val="20"/>
                      <w:szCs w:val="20"/>
                    </w:rPr>
                  </w:pPr>
                  <w:r w:rsidRPr="008D0A72">
                    <w:rPr>
                      <w:b/>
                      <w:sz w:val="20"/>
                      <w:szCs w:val="20"/>
                    </w:rPr>
                    <w:t>Rule #</w:t>
                  </w:r>
                </w:p>
              </w:tc>
              <w:tc>
                <w:tcPr>
                  <w:tcW w:w="2340" w:type="dxa"/>
                  <w:shd w:val="clear" w:color="auto" w:fill="D9D9D9" w:themeFill="background1" w:themeFillShade="D9"/>
                </w:tcPr>
                <w:p w14:paraId="24D30315" w14:textId="77777777" w:rsidR="00163619" w:rsidRPr="008D0A72" w:rsidRDefault="00163619" w:rsidP="00FB7D89">
                  <w:pPr>
                    <w:rPr>
                      <w:b/>
                      <w:sz w:val="20"/>
                      <w:szCs w:val="20"/>
                    </w:rPr>
                  </w:pPr>
                  <w:r w:rsidRPr="008D0A72">
                    <w:rPr>
                      <w:b/>
                      <w:sz w:val="20"/>
                      <w:szCs w:val="20"/>
                    </w:rPr>
                    <w:t>Rule Name</w:t>
                  </w:r>
                </w:p>
              </w:tc>
              <w:tc>
                <w:tcPr>
                  <w:tcW w:w="3146" w:type="dxa"/>
                  <w:shd w:val="clear" w:color="auto" w:fill="D9D9D9" w:themeFill="background1" w:themeFillShade="D9"/>
                </w:tcPr>
                <w:p w14:paraId="4E2A10FF" w14:textId="77777777" w:rsidR="00163619" w:rsidRPr="008D0A72" w:rsidRDefault="00163619" w:rsidP="00FB7D89">
                  <w:pPr>
                    <w:rPr>
                      <w:b/>
                      <w:sz w:val="20"/>
                      <w:szCs w:val="20"/>
                    </w:rPr>
                  </w:pPr>
                  <w:r w:rsidRPr="008D0A72">
                    <w:rPr>
                      <w:b/>
                      <w:sz w:val="20"/>
                      <w:szCs w:val="20"/>
                    </w:rPr>
                    <w:t>Validation Rule</w:t>
                  </w:r>
                </w:p>
              </w:tc>
              <w:tc>
                <w:tcPr>
                  <w:tcW w:w="2974" w:type="dxa"/>
                  <w:shd w:val="clear" w:color="auto" w:fill="D9D9D9" w:themeFill="background1" w:themeFillShade="D9"/>
                </w:tcPr>
                <w:p w14:paraId="3EDAF4B5" w14:textId="77777777" w:rsidR="00163619" w:rsidRPr="008D0A72" w:rsidRDefault="00163619" w:rsidP="00FB7D89">
                  <w:pPr>
                    <w:rPr>
                      <w:b/>
                      <w:sz w:val="20"/>
                      <w:szCs w:val="20"/>
                    </w:rPr>
                  </w:pPr>
                  <w:r w:rsidRPr="008D0A72">
                    <w:rPr>
                      <w:b/>
                      <w:sz w:val="20"/>
                      <w:szCs w:val="20"/>
                    </w:rPr>
                    <w:t>Error Message</w:t>
                  </w:r>
                </w:p>
              </w:tc>
              <w:tc>
                <w:tcPr>
                  <w:tcW w:w="2340" w:type="dxa"/>
                  <w:shd w:val="clear" w:color="auto" w:fill="D9D9D9" w:themeFill="background1" w:themeFillShade="D9"/>
                </w:tcPr>
                <w:p w14:paraId="70EA9712" w14:textId="77777777" w:rsidR="00163619" w:rsidRPr="008D0A72" w:rsidRDefault="00163619" w:rsidP="00FB7D89">
                  <w:pPr>
                    <w:rPr>
                      <w:b/>
                      <w:sz w:val="20"/>
                      <w:szCs w:val="20"/>
                    </w:rPr>
                  </w:pPr>
                  <w:r w:rsidRPr="008D0A72">
                    <w:rPr>
                      <w:b/>
                      <w:sz w:val="20"/>
                      <w:szCs w:val="20"/>
                    </w:rPr>
                    <w:t>Comments</w:t>
                  </w:r>
                </w:p>
              </w:tc>
            </w:tr>
            <w:tr w:rsidR="00163619" w:rsidRPr="008D0A72" w14:paraId="748458D6" w14:textId="77777777" w:rsidTr="00FB7D89">
              <w:tc>
                <w:tcPr>
                  <w:tcW w:w="780" w:type="dxa"/>
                </w:tcPr>
                <w:p w14:paraId="46DD84CE" w14:textId="77777777" w:rsidR="00163619" w:rsidRPr="008D0A72" w:rsidRDefault="00163619" w:rsidP="00FB7D89">
                  <w:pPr>
                    <w:rPr>
                      <w:sz w:val="20"/>
                      <w:szCs w:val="20"/>
                    </w:rPr>
                  </w:pPr>
                </w:p>
              </w:tc>
              <w:tc>
                <w:tcPr>
                  <w:tcW w:w="2340" w:type="dxa"/>
                </w:tcPr>
                <w:p w14:paraId="3B3CADE0" w14:textId="77777777" w:rsidR="00163619" w:rsidRPr="00885A37" w:rsidRDefault="00163619" w:rsidP="00163619">
                  <w:pPr>
                    <w:rPr>
                      <w:sz w:val="20"/>
                      <w:szCs w:val="20"/>
                    </w:rPr>
                  </w:pPr>
                </w:p>
              </w:tc>
              <w:tc>
                <w:tcPr>
                  <w:tcW w:w="3146" w:type="dxa"/>
                </w:tcPr>
                <w:p w14:paraId="21E73874" w14:textId="77777777" w:rsidR="00163619" w:rsidRPr="00526A69" w:rsidRDefault="00163619" w:rsidP="00157D2F">
                  <w:pPr>
                    <w:rPr>
                      <w:sz w:val="20"/>
                      <w:szCs w:val="20"/>
                    </w:rPr>
                  </w:pPr>
                </w:p>
              </w:tc>
              <w:tc>
                <w:tcPr>
                  <w:tcW w:w="2974" w:type="dxa"/>
                </w:tcPr>
                <w:p w14:paraId="3E6D77F5" w14:textId="77777777" w:rsidR="00163619" w:rsidRPr="008D0A72" w:rsidRDefault="00163619" w:rsidP="00FB7D89">
                  <w:pPr>
                    <w:rPr>
                      <w:sz w:val="20"/>
                      <w:szCs w:val="20"/>
                    </w:rPr>
                  </w:pPr>
                </w:p>
              </w:tc>
              <w:tc>
                <w:tcPr>
                  <w:tcW w:w="2340" w:type="dxa"/>
                </w:tcPr>
                <w:p w14:paraId="089FC63A" w14:textId="77777777" w:rsidR="00163619" w:rsidRPr="008D0A72" w:rsidRDefault="00163619" w:rsidP="00FB7D89">
                  <w:pPr>
                    <w:rPr>
                      <w:sz w:val="20"/>
                      <w:szCs w:val="20"/>
                    </w:rPr>
                  </w:pPr>
                </w:p>
              </w:tc>
            </w:tr>
          </w:tbl>
          <w:p w14:paraId="14510BAC" w14:textId="77777777" w:rsidR="00163619" w:rsidRDefault="00163619" w:rsidP="00163619">
            <w:pPr>
              <w:rPr>
                <w:sz w:val="20"/>
                <w:szCs w:val="20"/>
              </w:rPr>
            </w:pPr>
          </w:p>
          <w:p w14:paraId="0439779E" w14:textId="77777777" w:rsidR="00286CB8" w:rsidRPr="00286CB8" w:rsidRDefault="00286CB8" w:rsidP="00C51C66">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286CB8" w:rsidRPr="008D0A72" w14:paraId="08E0DAF9" w14:textId="77777777" w:rsidTr="006A6298">
              <w:tc>
                <w:tcPr>
                  <w:tcW w:w="780" w:type="dxa"/>
                  <w:shd w:val="clear" w:color="auto" w:fill="D9D9D9" w:themeFill="background1" w:themeFillShade="D9"/>
                </w:tcPr>
                <w:p w14:paraId="2BAE895E" w14:textId="77777777" w:rsidR="00286CB8" w:rsidRPr="008D0A72" w:rsidRDefault="00286CB8" w:rsidP="00972999">
                  <w:pPr>
                    <w:rPr>
                      <w:b/>
                      <w:sz w:val="20"/>
                      <w:szCs w:val="20"/>
                    </w:rPr>
                  </w:pPr>
                  <w:r w:rsidRPr="008D0A72">
                    <w:rPr>
                      <w:b/>
                      <w:sz w:val="20"/>
                      <w:szCs w:val="20"/>
                    </w:rPr>
                    <w:t>Rule #</w:t>
                  </w:r>
                </w:p>
              </w:tc>
              <w:tc>
                <w:tcPr>
                  <w:tcW w:w="1890" w:type="dxa"/>
                  <w:shd w:val="clear" w:color="auto" w:fill="D9D9D9" w:themeFill="background1" w:themeFillShade="D9"/>
                </w:tcPr>
                <w:p w14:paraId="61D8B1FD" w14:textId="77777777" w:rsidR="00286CB8" w:rsidRPr="008D0A72" w:rsidRDefault="00286CB8" w:rsidP="00972999">
                  <w:pPr>
                    <w:rPr>
                      <w:b/>
                      <w:sz w:val="20"/>
                      <w:szCs w:val="20"/>
                    </w:rPr>
                  </w:pPr>
                  <w:r w:rsidRPr="008D0A72">
                    <w:rPr>
                      <w:b/>
                      <w:sz w:val="20"/>
                      <w:szCs w:val="20"/>
                    </w:rPr>
                    <w:t>Rule Name</w:t>
                  </w:r>
                </w:p>
              </w:tc>
              <w:tc>
                <w:tcPr>
                  <w:tcW w:w="2160" w:type="dxa"/>
                  <w:shd w:val="clear" w:color="auto" w:fill="D9D9D9" w:themeFill="background1" w:themeFillShade="D9"/>
                </w:tcPr>
                <w:p w14:paraId="513124C1" w14:textId="77777777" w:rsidR="00286CB8" w:rsidRPr="008D0A72" w:rsidRDefault="00286CB8" w:rsidP="00972999">
                  <w:pPr>
                    <w:rPr>
                      <w:b/>
                      <w:sz w:val="20"/>
                      <w:szCs w:val="20"/>
                    </w:rPr>
                  </w:pPr>
                  <w:r>
                    <w:rPr>
                      <w:b/>
                      <w:sz w:val="20"/>
                      <w:szCs w:val="20"/>
                    </w:rPr>
                    <w:t>Rule Description</w:t>
                  </w:r>
                </w:p>
              </w:tc>
              <w:tc>
                <w:tcPr>
                  <w:tcW w:w="2250" w:type="dxa"/>
                  <w:shd w:val="clear" w:color="auto" w:fill="D9D9D9" w:themeFill="background1" w:themeFillShade="D9"/>
                </w:tcPr>
                <w:p w14:paraId="655BE4E4" w14:textId="77777777" w:rsidR="00286CB8" w:rsidRPr="008D0A72" w:rsidRDefault="00286CB8" w:rsidP="00286CB8">
                  <w:pPr>
                    <w:rPr>
                      <w:b/>
                      <w:sz w:val="20"/>
                      <w:szCs w:val="20"/>
                    </w:rPr>
                  </w:pPr>
                  <w:r>
                    <w:rPr>
                      <w:b/>
                      <w:sz w:val="20"/>
                      <w:szCs w:val="20"/>
                    </w:rPr>
                    <w:t>Evaluation Criteria</w:t>
                  </w:r>
                </w:p>
              </w:tc>
              <w:tc>
                <w:tcPr>
                  <w:tcW w:w="2160" w:type="dxa"/>
                  <w:shd w:val="clear" w:color="auto" w:fill="D9D9D9" w:themeFill="background1" w:themeFillShade="D9"/>
                </w:tcPr>
                <w:p w14:paraId="1168E46F" w14:textId="77777777" w:rsidR="00286CB8" w:rsidRPr="008D0A72" w:rsidRDefault="001150E7" w:rsidP="00972999">
                  <w:pPr>
                    <w:rPr>
                      <w:b/>
                      <w:sz w:val="20"/>
                      <w:szCs w:val="20"/>
                    </w:rPr>
                  </w:pPr>
                  <w:r>
                    <w:rPr>
                      <w:b/>
                      <w:sz w:val="20"/>
                      <w:szCs w:val="20"/>
                    </w:rPr>
                    <w:t>Rule Criteria</w:t>
                  </w:r>
                </w:p>
              </w:tc>
              <w:tc>
                <w:tcPr>
                  <w:tcW w:w="2340" w:type="dxa"/>
                  <w:shd w:val="clear" w:color="auto" w:fill="D9D9D9" w:themeFill="background1" w:themeFillShade="D9"/>
                </w:tcPr>
                <w:p w14:paraId="0010357E" w14:textId="77777777" w:rsidR="00286CB8" w:rsidRPr="008D0A72" w:rsidRDefault="001150E7" w:rsidP="001150E7">
                  <w:pPr>
                    <w:rPr>
                      <w:b/>
                      <w:sz w:val="20"/>
                      <w:szCs w:val="20"/>
                    </w:rPr>
                  </w:pPr>
                  <w:r>
                    <w:rPr>
                      <w:b/>
                      <w:sz w:val="20"/>
                      <w:szCs w:val="20"/>
                    </w:rPr>
                    <w:t>Workflow Action</w:t>
                  </w:r>
                </w:p>
              </w:tc>
            </w:tr>
            <w:tr w:rsidR="006A6298" w:rsidRPr="008D0A72" w14:paraId="5BD1D649" w14:textId="77777777" w:rsidTr="006A6298">
              <w:tc>
                <w:tcPr>
                  <w:tcW w:w="780" w:type="dxa"/>
                </w:tcPr>
                <w:p w14:paraId="353D3EC7" w14:textId="6D8C4360" w:rsidR="006A6298" w:rsidRDefault="006A6298" w:rsidP="00286CB8">
                  <w:pPr>
                    <w:rPr>
                      <w:sz w:val="20"/>
                      <w:szCs w:val="20"/>
                    </w:rPr>
                  </w:pPr>
                  <w:r>
                    <w:rPr>
                      <w:sz w:val="20"/>
                      <w:szCs w:val="20"/>
                    </w:rPr>
                    <w:t>1</w:t>
                  </w:r>
                </w:p>
              </w:tc>
              <w:tc>
                <w:tcPr>
                  <w:tcW w:w="1890" w:type="dxa"/>
                </w:tcPr>
                <w:p w14:paraId="099E21E5" w14:textId="33A8F75C" w:rsidR="006A6298" w:rsidRPr="006A6298" w:rsidRDefault="006A6298" w:rsidP="008926B5">
                  <w:pPr>
                    <w:rPr>
                      <w:i/>
                      <w:sz w:val="20"/>
                      <w:szCs w:val="20"/>
                    </w:rPr>
                  </w:pPr>
                  <w:r w:rsidRPr="00CD712F">
                    <w:rPr>
                      <w:rFonts w:cs="Tahoma"/>
                      <w:sz w:val="20"/>
                      <w:szCs w:val="20"/>
                    </w:rPr>
                    <w:t xml:space="preserve">Workflow Rule for </w:t>
                  </w:r>
                  <w:r w:rsidRPr="006A6298">
                    <w:rPr>
                      <w:rFonts w:cs="Tahoma"/>
                      <w:i/>
                      <w:sz w:val="20"/>
                      <w:szCs w:val="20"/>
                    </w:rPr>
                    <w:t>On a city sidewalk or street</w:t>
                  </w:r>
                </w:p>
              </w:tc>
              <w:tc>
                <w:tcPr>
                  <w:tcW w:w="2160" w:type="dxa"/>
                </w:tcPr>
                <w:p w14:paraId="12870814" w14:textId="76C5E165" w:rsidR="006A6298" w:rsidRDefault="006A6298" w:rsidP="00AD70B2">
                  <w:pPr>
                    <w:rPr>
                      <w:sz w:val="20"/>
                      <w:szCs w:val="20"/>
                    </w:rPr>
                  </w:pPr>
                  <w:r w:rsidRPr="00043A61">
                    <w:rPr>
                      <w:rFonts w:cs="Tahoma"/>
                      <w:sz w:val="20"/>
                      <w:szCs w:val="20"/>
                    </w:rPr>
                    <w:t xml:space="preserve">Streets Department's Right-Of-Way Unit investigates and regulates </w:t>
                  </w:r>
                  <w:r>
                    <w:rPr>
                      <w:rFonts w:cs="Tahoma"/>
                      <w:sz w:val="20"/>
                      <w:szCs w:val="20"/>
                    </w:rPr>
                    <w:t xml:space="preserve">only </w:t>
                  </w:r>
                  <w:r w:rsidRPr="00043A61">
                    <w:rPr>
                      <w:rFonts w:cs="Tahoma"/>
                      <w:sz w:val="20"/>
                      <w:szCs w:val="20"/>
                    </w:rPr>
                    <w:t>newsstands and outdoor cafés that are on the City's Public Right Of Way</w:t>
                  </w:r>
                  <w:r>
                    <w:rPr>
                      <w:rFonts w:cs="Tahoma"/>
                      <w:sz w:val="20"/>
                      <w:szCs w:val="20"/>
                    </w:rPr>
                    <w:t>.</w:t>
                  </w:r>
                </w:p>
              </w:tc>
              <w:tc>
                <w:tcPr>
                  <w:tcW w:w="2250" w:type="dxa"/>
                </w:tcPr>
                <w:p w14:paraId="614D93BC" w14:textId="4971438F" w:rsidR="006A6298" w:rsidRPr="00F71D66" w:rsidRDefault="006A6298" w:rsidP="008926B5">
                  <w:pPr>
                    <w:rPr>
                      <w:sz w:val="20"/>
                      <w:szCs w:val="20"/>
                    </w:rPr>
                  </w:pPr>
                  <w:r w:rsidRPr="00F71D66">
                    <w:rPr>
                      <w:sz w:val="20"/>
                      <w:szCs w:val="20"/>
                    </w:rPr>
                    <w:t>Evaluate the rule when a record is created, and every time it’s edited</w:t>
                  </w:r>
                  <w:r>
                    <w:rPr>
                      <w:sz w:val="20"/>
                      <w:szCs w:val="20"/>
                    </w:rPr>
                    <w:t>.</w:t>
                  </w:r>
                </w:p>
              </w:tc>
              <w:tc>
                <w:tcPr>
                  <w:tcW w:w="2160" w:type="dxa"/>
                </w:tcPr>
                <w:p w14:paraId="7E879479" w14:textId="3C411FED" w:rsidR="006A6298" w:rsidRDefault="006A6298" w:rsidP="00CC4C8A">
                  <w:pPr>
                    <w:rPr>
                      <w:sz w:val="20"/>
                      <w:szCs w:val="20"/>
                    </w:rPr>
                  </w:pPr>
                  <w:r w:rsidRPr="006A6298">
                    <w:rPr>
                      <w:rFonts w:cs="Tahoma"/>
                      <w:i/>
                      <w:sz w:val="20"/>
                      <w:szCs w:val="20"/>
                    </w:rPr>
                    <w:t>On a city sidewalk or street</w:t>
                  </w:r>
                  <w:r>
                    <w:rPr>
                      <w:rFonts w:cs="Tahoma"/>
                      <w:i/>
                      <w:sz w:val="20"/>
                      <w:szCs w:val="20"/>
                    </w:rPr>
                    <w:t xml:space="preserve"> = ‘No’</w:t>
                  </w:r>
                </w:p>
                <w:p w14:paraId="782978C9" w14:textId="545290BD" w:rsidR="006A6298" w:rsidRDefault="006A6298" w:rsidP="00CC4C8A">
                  <w:pPr>
                    <w:rPr>
                      <w:sz w:val="20"/>
                      <w:szCs w:val="20"/>
                    </w:rPr>
                  </w:pPr>
                </w:p>
              </w:tc>
              <w:tc>
                <w:tcPr>
                  <w:tcW w:w="2340" w:type="dxa"/>
                </w:tcPr>
                <w:p w14:paraId="121634CA" w14:textId="02DF00C9" w:rsidR="006A6298" w:rsidRDefault="006A6298" w:rsidP="001E53F6">
                  <w:pPr>
                    <w:rPr>
                      <w:sz w:val="20"/>
                      <w:szCs w:val="20"/>
                    </w:rPr>
                  </w:pPr>
                  <w:r>
                    <w:rPr>
                      <w:sz w:val="20"/>
                      <w:szCs w:val="20"/>
                    </w:rPr>
                    <w:t>1. Display Message = “</w:t>
                  </w:r>
                  <w:r w:rsidRPr="00043A61">
                    <w:rPr>
                      <w:rFonts w:cs="Tahoma"/>
                      <w:sz w:val="20"/>
                      <w:szCs w:val="20"/>
                    </w:rPr>
                    <w:t xml:space="preserve">Streets Department's Right-Of-Way Unit investigates and regulates </w:t>
                  </w:r>
                  <w:r>
                    <w:rPr>
                      <w:rFonts w:cs="Tahoma"/>
                      <w:sz w:val="20"/>
                      <w:szCs w:val="20"/>
                    </w:rPr>
                    <w:t xml:space="preserve">only </w:t>
                  </w:r>
                  <w:r w:rsidRPr="00043A61">
                    <w:rPr>
                      <w:rFonts w:cs="Tahoma"/>
                      <w:sz w:val="20"/>
                      <w:szCs w:val="20"/>
                    </w:rPr>
                    <w:t>newsstands and outdoor cafés that are on the City's Public Right Of Way</w:t>
                  </w:r>
                  <w:r>
                    <w:rPr>
                      <w:rFonts w:cs="Tahoma"/>
                      <w:sz w:val="20"/>
                      <w:szCs w:val="20"/>
                    </w:rPr>
                    <w:t>.</w:t>
                  </w:r>
                  <w:r>
                    <w:rPr>
                      <w:sz w:val="20"/>
                      <w:szCs w:val="20"/>
                    </w:rPr>
                    <w:t>”</w:t>
                  </w:r>
                </w:p>
                <w:p w14:paraId="78F3D297" w14:textId="77777777" w:rsidR="006A6298" w:rsidRDefault="006A6298" w:rsidP="001E53F6">
                  <w:pPr>
                    <w:rPr>
                      <w:sz w:val="20"/>
                      <w:szCs w:val="20"/>
                    </w:rPr>
                  </w:pPr>
                </w:p>
                <w:p w14:paraId="77A151B4" w14:textId="06A55B04" w:rsidR="006A6298" w:rsidRPr="003C73B8" w:rsidRDefault="006A6298" w:rsidP="004D6FB3">
                  <w:pPr>
                    <w:rPr>
                      <w:sz w:val="20"/>
                      <w:szCs w:val="20"/>
                    </w:rPr>
                  </w:pPr>
                  <w:r>
                    <w:rPr>
                      <w:sz w:val="20"/>
                      <w:szCs w:val="20"/>
                    </w:rPr>
                    <w:t xml:space="preserve">2. </w:t>
                  </w:r>
                  <w:r w:rsidRPr="003C73B8">
                    <w:rPr>
                      <w:sz w:val="20"/>
                      <w:szCs w:val="20"/>
                    </w:rPr>
                    <w:t>Automatically change Service Request Type to “Service Not Needed’ and save the case.</w:t>
                  </w:r>
                </w:p>
                <w:p w14:paraId="02C85B95" w14:textId="77777777" w:rsidR="006A6298" w:rsidRPr="003C73B8" w:rsidRDefault="006A6298" w:rsidP="004D6FB3">
                  <w:pPr>
                    <w:rPr>
                      <w:sz w:val="20"/>
                      <w:szCs w:val="20"/>
                    </w:rPr>
                  </w:pPr>
                </w:p>
                <w:p w14:paraId="6A0BA550" w14:textId="7AAA6A58" w:rsidR="006A6298" w:rsidRDefault="006A6298" w:rsidP="004D6FB3">
                  <w:pPr>
                    <w:rPr>
                      <w:sz w:val="20"/>
                      <w:szCs w:val="20"/>
                    </w:rPr>
                  </w:pPr>
                  <w:r>
                    <w:rPr>
                      <w:sz w:val="20"/>
                      <w:szCs w:val="20"/>
                    </w:rPr>
                    <w:t xml:space="preserve">3. </w:t>
                  </w:r>
                  <w:r w:rsidRPr="003C73B8">
                    <w:rPr>
                      <w:sz w:val="20"/>
                      <w:szCs w:val="20"/>
                    </w:rPr>
                    <w:t>Automatically assign the case and then close it with a Close Reason = “Service Not Needed”.</w:t>
                  </w:r>
                </w:p>
              </w:tc>
            </w:tr>
            <w:tr w:rsidR="006A6298" w:rsidRPr="008D0A72" w14:paraId="45324C92" w14:textId="77777777" w:rsidTr="006A6298">
              <w:tc>
                <w:tcPr>
                  <w:tcW w:w="780" w:type="dxa"/>
                </w:tcPr>
                <w:p w14:paraId="77A66EF5" w14:textId="155EEFFE" w:rsidR="006A6298" w:rsidRPr="009871CB" w:rsidRDefault="006A6298" w:rsidP="00286CB8">
                  <w:pPr>
                    <w:rPr>
                      <w:sz w:val="20"/>
                      <w:szCs w:val="20"/>
                    </w:rPr>
                  </w:pPr>
                  <w:r w:rsidRPr="009871CB">
                    <w:rPr>
                      <w:sz w:val="20"/>
                      <w:szCs w:val="20"/>
                    </w:rPr>
                    <w:t>2</w:t>
                  </w:r>
                </w:p>
              </w:tc>
              <w:tc>
                <w:tcPr>
                  <w:tcW w:w="1890" w:type="dxa"/>
                </w:tcPr>
                <w:p w14:paraId="46FBAEB4" w14:textId="3D11E2A0" w:rsidR="006A6298" w:rsidRPr="006A6298" w:rsidRDefault="006A6298" w:rsidP="00422F25">
                  <w:pPr>
                    <w:rPr>
                      <w:rFonts w:cs="Tahoma"/>
                      <w:i/>
                      <w:sz w:val="20"/>
                      <w:szCs w:val="20"/>
                    </w:rPr>
                  </w:pPr>
                  <w:r w:rsidRPr="00CD712F">
                    <w:rPr>
                      <w:rFonts w:cs="Tahoma"/>
                      <w:sz w:val="20"/>
                      <w:szCs w:val="20"/>
                    </w:rPr>
                    <w:t xml:space="preserve">Workflow Rule for </w:t>
                  </w:r>
                  <w:r w:rsidRPr="009871CB">
                    <w:rPr>
                      <w:i/>
                      <w:sz w:val="20"/>
                      <w:szCs w:val="20"/>
                    </w:rPr>
                    <w:t>Required Amount of Sidewalk Space</w:t>
                  </w:r>
                </w:p>
              </w:tc>
              <w:tc>
                <w:tcPr>
                  <w:tcW w:w="2160" w:type="dxa"/>
                </w:tcPr>
                <w:p w14:paraId="406A196A" w14:textId="451318E6" w:rsidR="006A6298" w:rsidRPr="009871CB" w:rsidRDefault="006A6298" w:rsidP="00DB2819">
                  <w:pPr>
                    <w:rPr>
                      <w:sz w:val="20"/>
                      <w:szCs w:val="20"/>
                    </w:rPr>
                  </w:pPr>
                  <w:r w:rsidRPr="009871CB">
                    <w:rPr>
                      <w:rFonts w:cs="Tahoma"/>
                      <w:sz w:val="20"/>
                      <w:szCs w:val="20"/>
                    </w:rPr>
                    <w:t xml:space="preserve">The City Code requires there to be a minimum of 5 ft. of clear sidewalk </w:t>
                  </w:r>
                  <w:r w:rsidRPr="009871CB">
                    <w:rPr>
                      <w:sz w:val="20"/>
                      <w:szCs w:val="20"/>
                    </w:rPr>
                    <w:t xml:space="preserve">space in low-pedestrian activity areas and 6 ft. in high-pedestrian activity areas </w:t>
                  </w:r>
                  <w:r w:rsidRPr="009871CB">
                    <w:rPr>
                      <w:rFonts w:cs="Tahoma"/>
                      <w:sz w:val="20"/>
                      <w:szCs w:val="20"/>
                    </w:rPr>
                    <w:t xml:space="preserve">for sidewalks of 13 ft. </w:t>
                  </w:r>
                  <w:r w:rsidRPr="009871CB">
                    <w:rPr>
                      <w:rFonts w:cs="Tahoma"/>
                      <w:sz w:val="20"/>
                      <w:szCs w:val="20"/>
                    </w:rPr>
                    <w:lastRenderedPageBreak/>
                    <w:t>across or less.</w:t>
                  </w:r>
                </w:p>
              </w:tc>
              <w:tc>
                <w:tcPr>
                  <w:tcW w:w="2250" w:type="dxa"/>
                </w:tcPr>
                <w:p w14:paraId="415DD22C" w14:textId="2613E315" w:rsidR="006A6298" w:rsidRPr="009871CB" w:rsidRDefault="006A6298" w:rsidP="008926B5">
                  <w:pPr>
                    <w:rPr>
                      <w:sz w:val="20"/>
                      <w:szCs w:val="20"/>
                    </w:rPr>
                  </w:pPr>
                  <w:r w:rsidRPr="009871CB">
                    <w:rPr>
                      <w:sz w:val="20"/>
                      <w:szCs w:val="20"/>
                    </w:rPr>
                    <w:lastRenderedPageBreak/>
                    <w:t>Evaluate the rule when a record is created, and every time it’s edited.</w:t>
                  </w:r>
                </w:p>
              </w:tc>
              <w:tc>
                <w:tcPr>
                  <w:tcW w:w="2160" w:type="dxa"/>
                </w:tcPr>
                <w:p w14:paraId="4754B395" w14:textId="07707786" w:rsidR="006A6298" w:rsidRPr="009871CB" w:rsidRDefault="006A6298" w:rsidP="000C3B64">
                  <w:pPr>
                    <w:rPr>
                      <w:rFonts w:cs="Tahoma"/>
                      <w:sz w:val="20"/>
                      <w:szCs w:val="20"/>
                    </w:rPr>
                  </w:pPr>
                  <w:r w:rsidRPr="009871CB">
                    <w:rPr>
                      <w:i/>
                      <w:sz w:val="20"/>
                      <w:szCs w:val="20"/>
                    </w:rPr>
                    <w:t>Required Amount of Sidewalk Space = ‘Yes’</w:t>
                  </w:r>
                </w:p>
              </w:tc>
              <w:tc>
                <w:tcPr>
                  <w:tcW w:w="2340" w:type="dxa"/>
                </w:tcPr>
                <w:p w14:paraId="7617AECD" w14:textId="3C74C207" w:rsidR="006A6298" w:rsidRPr="009871CB" w:rsidRDefault="006A6298" w:rsidP="002A67CC">
                  <w:pPr>
                    <w:rPr>
                      <w:sz w:val="20"/>
                      <w:szCs w:val="20"/>
                    </w:rPr>
                  </w:pPr>
                  <w:r w:rsidRPr="009871CB">
                    <w:rPr>
                      <w:sz w:val="20"/>
                      <w:szCs w:val="20"/>
                    </w:rPr>
                    <w:t>1. Display Message = “</w:t>
                  </w:r>
                  <w:r w:rsidRPr="009871CB">
                    <w:rPr>
                      <w:rFonts w:cs="Tahoma"/>
                      <w:sz w:val="20"/>
                      <w:szCs w:val="20"/>
                    </w:rPr>
                    <w:t xml:space="preserve">The City Code requires there to be a minimum of 5 ft. of clear sidewalk </w:t>
                  </w:r>
                  <w:r w:rsidRPr="009871CB">
                    <w:rPr>
                      <w:sz w:val="20"/>
                      <w:szCs w:val="20"/>
                    </w:rPr>
                    <w:t xml:space="preserve">space in low-pedestrian activity areas and 6 ft. in high-pedestrian activity areas </w:t>
                  </w:r>
                  <w:r w:rsidRPr="009871CB">
                    <w:rPr>
                      <w:rFonts w:cs="Tahoma"/>
                      <w:sz w:val="20"/>
                      <w:szCs w:val="20"/>
                    </w:rPr>
                    <w:t xml:space="preserve">for sidewalks of 13 ft. </w:t>
                  </w:r>
                  <w:r w:rsidRPr="009871CB">
                    <w:rPr>
                      <w:rFonts w:cs="Tahoma"/>
                      <w:sz w:val="20"/>
                      <w:szCs w:val="20"/>
                    </w:rPr>
                    <w:lastRenderedPageBreak/>
                    <w:t>across or less. If there is the required amount of clear sidewalk space, there is no violation.</w:t>
                  </w:r>
                  <w:r w:rsidRPr="009871CB">
                    <w:rPr>
                      <w:sz w:val="20"/>
                      <w:szCs w:val="20"/>
                    </w:rPr>
                    <w:t>”</w:t>
                  </w:r>
                </w:p>
                <w:p w14:paraId="0599F712" w14:textId="77777777" w:rsidR="006A6298" w:rsidRPr="009871CB" w:rsidRDefault="006A6298" w:rsidP="002A67CC">
                  <w:pPr>
                    <w:rPr>
                      <w:sz w:val="20"/>
                      <w:szCs w:val="20"/>
                    </w:rPr>
                  </w:pPr>
                </w:p>
                <w:p w14:paraId="3EB405C4" w14:textId="763AD126" w:rsidR="006A6298" w:rsidRPr="009871CB" w:rsidRDefault="006A6298" w:rsidP="004D6FB3">
                  <w:pPr>
                    <w:rPr>
                      <w:sz w:val="20"/>
                      <w:szCs w:val="20"/>
                    </w:rPr>
                  </w:pPr>
                  <w:r w:rsidRPr="009871CB">
                    <w:rPr>
                      <w:sz w:val="20"/>
                      <w:szCs w:val="20"/>
                    </w:rPr>
                    <w:t>2. Automatically change Service Request Type to “Service Not Needed’ and save the case.</w:t>
                  </w:r>
                </w:p>
                <w:p w14:paraId="1B4E05D9" w14:textId="77777777" w:rsidR="006A6298" w:rsidRPr="009871CB" w:rsidRDefault="006A6298" w:rsidP="004D6FB3">
                  <w:pPr>
                    <w:rPr>
                      <w:sz w:val="20"/>
                      <w:szCs w:val="20"/>
                    </w:rPr>
                  </w:pPr>
                </w:p>
                <w:p w14:paraId="177A2D8E" w14:textId="4423C45F" w:rsidR="006A6298" w:rsidRPr="009871CB" w:rsidRDefault="006A6298" w:rsidP="004D6FB3">
                  <w:pPr>
                    <w:rPr>
                      <w:sz w:val="20"/>
                      <w:szCs w:val="20"/>
                    </w:rPr>
                  </w:pPr>
                  <w:r w:rsidRPr="009871CB">
                    <w:rPr>
                      <w:sz w:val="20"/>
                      <w:szCs w:val="20"/>
                    </w:rPr>
                    <w:t>3. Automatically assign the case and then close it with a Close Reason = “Service Not Needed”.</w:t>
                  </w:r>
                </w:p>
              </w:tc>
            </w:tr>
            <w:tr w:rsidR="00CC4C8A" w:rsidRPr="008D0A72" w14:paraId="7AEC8966" w14:textId="77777777" w:rsidTr="006A6298">
              <w:tc>
                <w:tcPr>
                  <w:tcW w:w="780" w:type="dxa"/>
                </w:tcPr>
                <w:p w14:paraId="5891849B" w14:textId="77777777" w:rsidR="00CC4C8A" w:rsidRPr="002A67CC" w:rsidRDefault="00CC4C8A" w:rsidP="00FB7D89">
                  <w:pPr>
                    <w:rPr>
                      <w:sz w:val="20"/>
                      <w:szCs w:val="20"/>
                    </w:rPr>
                  </w:pPr>
                  <w:r>
                    <w:rPr>
                      <w:sz w:val="20"/>
                      <w:szCs w:val="20"/>
                    </w:rPr>
                    <w:lastRenderedPageBreak/>
                    <w:t>3</w:t>
                  </w:r>
                </w:p>
              </w:tc>
              <w:tc>
                <w:tcPr>
                  <w:tcW w:w="1890" w:type="dxa"/>
                </w:tcPr>
                <w:p w14:paraId="61991A5A" w14:textId="1985D1A7" w:rsidR="00CC4C8A" w:rsidRPr="00CD712F" w:rsidRDefault="00F72595" w:rsidP="00FB7D89">
                  <w:pPr>
                    <w:rPr>
                      <w:rFonts w:cs="Tahoma"/>
                      <w:sz w:val="20"/>
                      <w:szCs w:val="20"/>
                    </w:rPr>
                  </w:pPr>
                  <w:r w:rsidRPr="00CD712F">
                    <w:rPr>
                      <w:rFonts w:cs="Tahoma"/>
                      <w:sz w:val="20"/>
                      <w:szCs w:val="20"/>
                    </w:rPr>
                    <w:t xml:space="preserve">Workflow Rule for </w:t>
                  </w:r>
                  <w:r w:rsidRPr="00CD712F">
                    <w:rPr>
                      <w:i/>
                      <w:sz w:val="20"/>
                      <w:szCs w:val="20"/>
                    </w:rPr>
                    <w:t xml:space="preserve">Café Tables and Chair Out Before </w:t>
                  </w:r>
                  <w:r w:rsidR="006A6298" w:rsidRPr="00CD712F">
                    <w:rPr>
                      <w:i/>
                      <w:sz w:val="20"/>
                      <w:szCs w:val="20"/>
                    </w:rPr>
                    <w:t>7</w:t>
                  </w:r>
                  <w:r w:rsidR="006A6298">
                    <w:rPr>
                      <w:i/>
                      <w:sz w:val="20"/>
                      <w:szCs w:val="20"/>
                    </w:rPr>
                    <w:t>pm = No</w:t>
                  </w:r>
                </w:p>
              </w:tc>
              <w:tc>
                <w:tcPr>
                  <w:tcW w:w="2160" w:type="dxa"/>
                </w:tcPr>
                <w:p w14:paraId="4994EC0D" w14:textId="77777777" w:rsidR="00CC4C8A" w:rsidRPr="00CD712F" w:rsidRDefault="00CC4C8A" w:rsidP="00FB7D89">
                  <w:pPr>
                    <w:rPr>
                      <w:sz w:val="20"/>
                      <w:szCs w:val="20"/>
                    </w:rPr>
                  </w:pPr>
                  <w:r w:rsidRPr="00CD712F">
                    <w:rPr>
                      <w:rFonts w:cs="Tahoma"/>
                      <w:sz w:val="20"/>
                      <w:szCs w:val="20"/>
                    </w:rPr>
                    <w:t>The café cannot have tables and chairs set up next to the curb until after 7 PM.</w:t>
                  </w:r>
                </w:p>
              </w:tc>
              <w:tc>
                <w:tcPr>
                  <w:tcW w:w="2250" w:type="dxa"/>
                </w:tcPr>
                <w:p w14:paraId="71308423" w14:textId="77777777" w:rsidR="00CC4C8A" w:rsidRPr="00CD712F" w:rsidRDefault="00CC4C8A" w:rsidP="00FB7D89">
                  <w:pPr>
                    <w:rPr>
                      <w:sz w:val="20"/>
                      <w:szCs w:val="20"/>
                    </w:rPr>
                  </w:pPr>
                  <w:r w:rsidRPr="00CD712F">
                    <w:rPr>
                      <w:sz w:val="20"/>
                      <w:szCs w:val="20"/>
                    </w:rPr>
                    <w:t>Evaluate the rule when a record is created, and every time it’s edited.</w:t>
                  </w:r>
                </w:p>
              </w:tc>
              <w:tc>
                <w:tcPr>
                  <w:tcW w:w="2160" w:type="dxa"/>
                </w:tcPr>
                <w:p w14:paraId="6D4A359D" w14:textId="749C5D93" w:rsidR="00CC4C8A" w:rsidRPr="00CD712F" w:rsidRDefault="00F72595" w:rsidP="000C3B64">
                  <w:pPr>
                    <w:rPr>
                      <w:rFonts w:cs="Tahoma"/>
                      <w:sz w:val="20"/>
                      <w:szCs w:val="20"/>
                    </w:rPr>
                  </w:pPr>
                  <w:r w:rsidRPr="00CD712F">
                    <w:rPr>
                      <w:i/>
                      <w:sz w:val="20"/>
                      <w:szCs w:val="20"/>
                    </w:rPr>
                    <w:t>Café Tables and Chair Out  Before 7 PM = ‘No’</w:t>
                  </w:r>
                </w:p>
              </w:tc>
              <w:tc>
                <w:tcPr>
                  <w:tcW w:w="2340" w:type="dxa"/>
                </w:tcPr>
                <w:p w14:paraId="52F7AE76" w14:textId="77777777" w:rsidR="00CC4C8A" w:rsidRDefault="00CC4C8A" w:rsidP="00FB7D89">
                  <w:pPr>
                    <w:rPr>
                      <w:sz w:val="20"/>
                      <w:szCs w:val="20"/>
                    </w:rPr>
                  </w:pPr>
                  <w:r>
                    <w:rPr>
                      <w:sz w:val="20"/>
                      <w:szCs w:val="20"/>
                    </w:rPr>
                    <w:t>1. Display Message = “</w:t>
                  </w:r>
                  <w:r>
                    <w:rPr>
                      <w:rFonts w:cs="Tahoma"/>
                      <w:sz w:val="20"/>
                      <w:szCs w:val="20"/>
                    </w:rPr>
                    <w:t xml:space="preserve">The </w:t>
                  </w:r>
                  <w:r w:rsidRPr="00043A61">
                    <w:rPr>
                      <w:rFonts w:cs="Tahoma"/>
                      <w:sz w:val="20"/>
                      <w:szCs w:val="20"/>
                    </w:rPr>
                    <w:t>café cannot have tables and chairs set up next to the curb until after 7 PM</w:t>
                  </w:r>
                  <w:r>
                    <w:rPr>
                      <w:rFonts w:cs="Tahoma"/>
                      <w:sz w:val="20"/>
                      <w:szCs w:val="20"/>
                    </w:rPr>
                    <w:t>. If the tables and chairs are out after 7 PM, there is no violation.</w:t>
                  </w:r>
                  <w:r>
                    <w:rPr>
                      <w:sz w:val="20"/>
                      <w:szCs w:val="20"/>
                    </w:rPr>
                    <w:t>”</w:t>
                  </w:r>
                </w:p>
                <w:p w14:paraId="02ECCA66" w14:textId="77777777" w:rsidR="00CC4C8A" w:rsidRDefault="00CC4C8A" w:rsidP="00FB7D89">
                  <w:pPr>
                    <w:rPr>
                      <w:sz w:val="20"/>
                      <w:szCs w:val="20"/>
                    </w:rPr>
                  </w:pPr>
                </w:p>
                <w:p w14:paraId="511D6340" w14:textId="77777777" w:rsidR="00CC4C8A" w:rsidRPr="003C73B8" w:rsidRDefault="00CC4C8A" w:rsidP="00FB7D89">
                  <w:pPr>
                    <w:rPr>
                      <w:sz w:val="20"/>
                      <w:szCs w:val="20"/>
                    </w:rPr>
                  </w:pPr>
                  <w:r>
                    <w:rPr>
                      <w:sz w:val="20"/>
                      <w:szCs w:val="20"/>
                    </w:rPr>
                    <w:t xml:space="preserve">2. </w:t>
                  </w:r>
                  <w:r w:rsidRPr="003C73B8">
                    <w:rPr>
                      <w:sz w:val="20"/>
                      <w:szCs w:val="20"/>
                    </w:rPr>
                    <w:t>Automatically change Service Request Type to “Service Not Needed’ and save the case.</w:t>
                  </w:r>
                </w:p>
                <w:p w14:paraId="6F7570EE" w14:textId="77777777" w:rsidR="00CC4C8A" w:rsidRPr="003C73B8" w:rsidRDefault="00CC4C8A" w:rsidP="00FB7D89">
                  <w:pPr>
                    <w:rPr>
                      <w:sz w:val="20"/>
                      <w:szCs w:val="20"/>
                    </w:rPr>
                  </w:pPr>
                </w:p>
                <w:p w14:paraId="077A53C6" w14:textId="77777777" w:rsidR="00CC4C8A" w:rsidRPr="002A67CC" w:rsidRDefault="00CC4C8A" w:rsidP="00FB7D89">
                  <w:pPr>
                    <w:rPr>
                      <w:sz w:val="20"/>
                      <w:szCs w:val="20"/>
                    </w:rPr>
                  </w:pPr>
                  <w:r>
                    <w:rPr>
                      <w:sz w:val="20"/>
                      <w:szCs w:val="20"/>
                    </w:rPr>
                    <w:t xml:space="preserve">3. </w:t>
                  </w:r>
                  <w:r w:rsidRPr="003C73B8">
                    <w:rPr>
                      <w:sz w:val="20"/>
                      <w:szCs w:val="20"/>
                    </w:rPr>
                    <w:t>Automatically assign the case and then close it with a Close Reason = “Service Not Needed”.</w:t>
                  </w:r>
                </w:p>
              </w:tc>
            </w:tr>
            <w:tr w:rsidR="002A67CC" w:rsidRPr="008D0A72" w14:paraId="28CB2BE0" w14:textId="77777777" w:rsidTr="006A6298">
              <w:tc>
                <w:tcPr>
                  <w:tcW w:w="780" w:type="dxa"/>
                </w:tcPr>
                <w:p w14:paraId="54E27668" w14:textId="1DD38821" w:rsidR="002A67CC" w:rsidRPr="002A67CC" w:rsidRDefault="00F72595" w:rsidP="00CC4C8A">
                  <w:pPr>
                    <w:rPr>
                      <w:sz w:val="20"/>
                      <w:szCs w:val="20"/>
                    </w:rPr>
                  </w:pPr>
                  <w:r>
                    <w:rPr>
                      <w:noProof/>
                      <w:sz w:val="20"/>
                      <w:szCs w:val="20"/>
                    </w:rPr>
                    <mc:AlternateContent>
                      <mc:Choice Requires="wps">
                        <w:drawing>
                          <wp:anchor distT="0" distB="0" distL="114300" distR="114300" simplePos="0" relativeHeight="251658240" behindDoc="0" locked="0" layoutInCell="1" allowOverlap="1" wp14:anchorId="6FF547D6" wp14:editId="20B0DB4E">
                            <wp:simplePos x="0" y="0"/>
                            <wp:positionH relativeFrom="column">
                              <wp:posOffset>-1651635</wp:posOffset>
                            </wp:positionH>
                            <wp:positionV relativeFrom="paragraph">
                              <wp:posOffset>87630</wp:posOffset>
                            </wp:positionV>
                            <wp:extent cx="1411605" cy="956945"/>
                            <wp:effectExtent l="0" t="0" r="17145" b="1460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956945"/>
                                    </a:xfrm>
                                    <a:prstGeom prst="rect">
                                      <a:avLst/>
                                    </a:prstGeom>
                                    <a:solidFill>
                                      <a:srgbClr val="FFFFFF"/>
                                    </a:solidFill>
                                    <a:ln w="9525">
                                      <a:solidFill>
                                        <a:srgbClr val="000000"/>
                                      </a:solidFill>
                                      <a:miter lim="800000"/>
                                      <a:headEnd/>
                                      <a:tailEnd/>
                                    </a:ln>
                                  </wps:spPr>
                                  <wps:txbx>
                                    <w:txbxContent>
                                      <w:p w14:paraId="0149B776" w14:textId="77777777" w:rsidR="00FB7D89" w:rsidRDefault="00FB7D89" w:rsidP="00F72595">
                                        <w:r>
                                          <w:t xml:space="preserve">Violation Here: Either by Not Enough Clearance </w:t>
                                        </w:r>
                                        <w:r w:rsidRPr="00123B1B">
                                          <w:rPr>
                                            <w:b/>
                                            <w:i/>
                                          </w:rPr>
                                          <w:t>and/or</w:t>
                                        </w:r>
                                        <w:r>
                                          <w:t xml:space="preserve"> Out Before 7pm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F547D6" id="_x0000_t202" coordsize="21600,21600" o:spt="202" path="m,l,21600r21600,l21600,xe">
                            <v:stroke joinstyle="miter"/>
                            <v:path gradientshapeok="t" o:connecttype="rect"/>
                          </v:shapetype>
                          <v:shape id="Text Box 5" o:spid="_x0000_s1026" type="#_x0000_t202" style="position:absolute;margin-left:-130.05pt;margin-top:6.9pt;width:111.15pt;height:7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">
                            <v:textbox>
                              <w:txbxContent>
                                <w:p w14:paraId="0149B776" w14:textId="77777777" w:rsidR="00FB7D89" w:rsidRDefault="00FB7D89" w:rsidP="00F72595">
                                  <w:r>
                                    <w:t xml:space="preserve">Violation Here: Either by Not Enough Clearance </w:t>
                                  </w:r>
                                  <w:r w:rsidRPr="00123B1B">
                                    <w:rPr>
                                      <w:b/>
                                      <w:i/>
                                    </w:rPr>
                                    <w:t>and/or</w:t>
                                  </w:r>
                                  <w:r>
                                    <w:t xml:space="preserve"> Out Before 7pm</w:t>
                                  </w:r>
                                </w:p>
                              </w:txbxContent>
                            </v:textbox>
                          </v:shape>
                        </w:pict>
                      </mc:Fallback>
                    </mc:AlternateContent>
                  </w:r>
                  <w:r w:rsidR="00CC4C8A">
                    <w:rPr>
                      <w:sz w:val="20"/>
                      <w:szCs w:val="20"/>
                    </w:rPr>
                    <w:t>4</w:t>
                  </w:r>
                </w:p>
              </w:tc>
              <w:tc>
                <w:tcPr>
                  <w:tcW w:w="1890" w:type="dxa"/>
                </w:tcPr>
                <w:p w14:paraId="0EE55EB5" w14:textId="1052CDDE" w:rsidR="002A67CC" w:rsidRPr="00CD712F" w:rsidRDefault="00123B1B" w:rsidP="006A6298">
                  <w:pPr>
                    <w:rPr>
                      <w:rFonts w:cs="Tahoma"/>
                      <w:sz w:val="20"/>
                      <w:szCs w:val="20"/>
                    </w:rPr>
                  </w:pPr>
                  <w:r w:rsidRPr="00CD712F">
                    <w:rPr>
                      <w:rFonts w:cs="Tahoma"/>
                      <w:sz w:val="20"/>
                      <w:szCs w:val="20"/>
                    </w:rPr>
                    <w:t xml:space="preserve">Workflow Rule for </w:t>
                  </w:r>
                  <w:r w:rsidRPr="00CD712F">
                    <w:rPr>
                      <w:i/>
                      <w:sz w:val="20"/>
                      <w:szCs w:val="20"/>
                    </w:rPr>
                    <w:t>Café Tables and Chair Out  Before 7</w:t>
                  </w:r>
                  <w:r w:rsidR="006A6298">
                    <w:rPr>
                      <w:i/>
                      <w:sz w:val="20"/>
                      <w:szCs w:val="20"/>
                    </w:rPr>
                    <w:t>pm</w:t>
                  </w:r>
                </w:p>
              </w:tc>
              <w:tc>
                <w:tcPr>
                  <w:tcW w:w="2160" w:type="dxa"/>
                </w:tcPr>
                <w:p w14:paraId="106F00F3" w14:textId="69047E0D" w:rsidR="002A67CC" w:rsidRPr="00CD712F" w:rsidRDefault="002A67CC" w:rsidP="00AD70B2">
                  <w:pPr>
                    <w:rPr>
                      <w:sz w:val="20"/>
                      <w:szCs w:val="20"/>
                    </w:rPr>
                  </w:pPr>
                  <w:r w:rsidRPr="00CD712F">
                    <w:rPr>
                      <w:rFonts w:cs="Tahoma"/>
                      <w:sz w:val="20"/>
                      <w:szCs w:val="20"/>
                    </w:rPr>
                    <w:t>The café cannot have tables and chairs set up next to the curb until after 7 PM.</w:t>
                  </w:r>
                </w:p>
              </w:tc>
              <w:tc>
                <w:tcPr>
                  <w:tcW w:w="2250" w:type="dxa"/>
                </w:tcPr>
                <w:p w14:paraId="0D8430CA" w14:textId="63FB5D5D" w:rsidR="002A67CC" w:rsidRPr="00CD712F" w:rsidRDefault="002A67CC" w:rsidP="008926B5">
                  <w:pPr>
                    <w:rPr>
                      <w:sz w:val="20"/>
                      <w:szCs w:val="20"/>
                    </w:rPr>
                  </w:pPr>
                  <w:r w:rsidRPr="00CD712F">
                    <w:rPr>
                      <w:sz w:val="20"/>
                      <w:szCs w:val="20"/>
                    </w:rPr>
                    <w:t>Evaluate the rule when a record is created, and every time it’s edited.</w:t>
                  </w:r>
                </w:p>
              </w:tc>
              <w:tc>
                <w:tcPr>
                  <w:tcW w:w="2160" w:type="dxa"/>
                </w:tcPr>
                <w:p w14:paraId="235065F0" w14:textId="1C16E09A" w:rsidR="002A67CC" w:rsidRPr="00CD712F" w:rsidRDefault="00CD712F" w:rsidP="000C3B64">
                  <w:pPr>
                    <w:rPr>
                      <w:rFonts w:cs="Tahoma"/>
                      <w:sz w:val="20"/>
                      <w:szCs w:val="20"/>
                    </w:rPr>
                  </w:pPr>
                  <w:r w:rsidRPr="00CD712F">
                    <w:rPr>
                      <w:rFonts w:cs="Tahoma"/>
                      <w:i/>
                      <w:sz w:val="20"/>
                      <w:szCs w:val="20"/>
                    </w:rPr>
                    <w:t>(</w:t>
                  </w:r>
                  <w:r w:rsidR="00123B1B" w:rsidRPr="00CD712F">
                    <w:rPr>
                      <w:rFonts w:cs="Tahoma"/>
                      <w:i/>
                      <w:sz w:val="20"/>
                      <w:szCs w:val="20"/>
                    </w:rPr>
                    <w:t>On the City's Public Right Of Way = ‘Yes’</w:t>
                  </w:r>
                  <w:r w:rsidR="00123B1B" w:rsidRPr="00CD712F">
                    <w:rPr>
                      <w:rFonts w:cs="Tahoma"/>
                      <w:sz w:val="20"/>
                      <w:szCs w:val="20"/>
                    </w:rPr>
                    <w:t xml:space="preserve"> AND </w:t>
                  </w:r>
                  <w:r w:rsidR="00123B1B" w:rsidRPr="00CD712F">
                    <w:rPr>
                      <w:i/>
                      <w:sz w:val="20"/>
                      <w:szCs w:val="20"/>
                    </w:rPr>
                    <w:t>Required Amount of Sidewalk Space = ‘No’</w:t>
                  </w:r>
                  <w:r w:rsidRPr="00CD712F">
                    <w:rPr>
                      <w:i/>
                      <w:sz w:val="20"/>
                      <w:szCs w:val="20"/>
                    </w:rPr>
                    <w:t>)</w:t>
                  </w:r>
                  <w:r w:rsidR="00123B1B" w:rsidRPr="00CD712F">
                    <w:rPr>
                      <w:i/>
                      <w:sz w:val="20"/>
                      <w:szCs w:val="20"/>
                    </w:rPr>
                    <w:t xml:space="preserve"> </w:t>
                  </w:r>
                  <w:r w:rsidR="00123B1B" w:rsidRPr="00CD712F">
                    <w:rPr>
                      <w:sz w:val="20"/>
                      <w:szCs w:val="20"/>
                    </w:rPr>
                    <w:t xml:space="preserve">OR </w:t>
                  </w:r>
                  <w:r w:rsidRPr="00CD712F">
                    <w:rPr>
                      <w:sz w:val="20"/>
                      <w:szCs w:val="20"/>
                    </w:rPr>
                    <w:t>(</w:t>
                  </w:r>
                  <w:r w:rsidR="00123B1B" w:rsidRPr="00CD712F">
                    <w:rPr>
                      <w:rFonts w:cs="Tahoma"/>
                      <w:i/>
                      <w:sz w:val="20"/>
                      <w:szCs w:val="20"/>
                    </w:rPr>
                    <w:t>On the City's Public Right Of Way = ‘Yes’</w:t>
                  </w:r>
                  <w:r w:rsidR="00123B1B" w:rsidRPr="00CD712F">
                    <w:rPr>
                      <w:rFonts w:cs="Tahoma"/>
                      <w:sz w:val="20"/>
                      <w:szCs w:val="20"/>
                    </w:rPr>
                    <w:t xml:space="preserve"> </w:t>
                  </w:r>
                  <w:r w:rsidR="00123B1B" w:rsidRPr="00CD712F">
                    <w:rPr>
                      <w:sz w:val="20"/>
                      <w:szCs w:val="20"/>
                    </w:rPr>
                    <w:t xml:space="preserve">AND </w:t>
                  </w:r>
                  <w:r w:rsidR="00123B1B" w:rsidRPr="00CD712F">
                    <w:rPr>
                      <w:i/>
                      <w:sz w:val="20"/>
                      <w:szCs w:val="20"/>
                    </w:rPr>
                    <w:t xml:space="preserve">Café Tables </w:t>
                  </w:r>
                  <w:r w:rsidR="00123B1B" w:rsidRPr="00CD712F">
                    <w:rPr>
                      <w:i/>
                      <w:sz w:val="20"/>
                      <w:szCs w:val="20"/>
                    </w:rPr>
                    <w:lastRenderedPageBreak/>
                    <w:t>and Chair Out  Before 7 PM = ‘ Yes’</w:t>
                  </w:r>
                  <w:r w:rsidRPr="00CD712F">
                    <w:rPr>
                      <w:i/>
                      <w:sz w:val="20"/>
                      <w:szCs w:val="20"/>
                    </w:rPr>
                    <w:t>)</w:t>
                  </w:r>
                </w:p>
              </w:tc>
              <w:tc>
                <w:tcPr>
                  <w:tcW w:w="2340" w:type="dxa"/>
                </w:tcPr>
                <w:p w14:paraId="5E6376A3" w14:textId="0AAB409D" w:rsidR="002A67CC" w:rsidRPr="002A67CC" w:rsidRDefault="00CC4C8A" w:rsidP="004D6FB3">
                  <w:pPr>
                    <w:rPr>
                      <w:sz w:val="20"/>
                      <w:szCs w:val="20"/>
                    </w:rPr>
                  </w:pPr>
                  <w:r>
                    <w:rPr>
                      <w:sz w:val="20"/>
                      <w:szCs w:val="20"/>
                    </w:rPr>
                    <w:lastRenderedPageBreak/>
                    <w:t>Set the Service Request Type = “Newsstand Outdoor Café”</w:t>
                  </w:r>
                </w:p>
              </w:tc>
            </w:tr>
            <w:tr w:rsidR="006A6298" w:rsidRPr="008D0A72" w14:paraId="1B22C514" w14:textId="77777777" w:rsidTr="006A6298">
              <w:tc>
                <w:tcPr>
                  <w:tcW w:w="780" w:type="dxa"/>
                </w:tcPr>
                <w:p w14:paraId="154A3D21" w14:textId="671F9072" w:rsidR="006A6298" w:rsidRDefault="006A6298" w:rsidP="00CC4C8A">
                  <w:pPr>
                    <w:rPr>
                      <w:sz w:val="20"/>
                      <w:szCs w:val="20"/>
                    </w:rPr>
                  </w:pPr>
                  <w:r>
                    <w:rPr>
                      <w:sz w:val="20"/>
                      <w:szCs w:val="20"/>
                    </w:rPr>
                    <w:lastRenderedPageBreak/>
                    <w:t>5</w:t>
                  </w:r>
                </w:p>
              </w:tc>
              <w:tc>
                <w:tcPr>
                  <w:tcW w:w="1890" w:type="dxa"/>
                </w:tcPr>
                <w:p w14:paraId="5C17E5C4" w14:textId="7F20D524" w:rsidR="006A6298" w:rsidRDefault="006A6298" w:rsidP="00422F25">
                  <w:pPr>
                    <w:rPr>
                      <w:rFonts w:cs="Tahoma"/>
                      <w:sz w:val="20"/>
                      <w:szCs w:val="20"/>
                    </w:rPr>
                  </w:pPr>
                  <w:r>
                    <w:rPr>
                      <w:sz w:val="20"/>
                      <w:szCs w:val="20"/>
                    </w:rPr>
                    <w:t xml:space="preserve">Workflow Rule for </w:t>
                  </w:r>
                  <w:r w:rsidRPr="009C60FC">
                    <w:rPr>
                      <w:i/>
                      <w:sz w:val="20"/>
                      <w:szCs w:val="20"/>
                    </w:rPr>
                    <w:t>Redress</w:t>
                  </w:r>
                </w:p>
              </w:tc>
              <w:tc>
                <w:tcPr>
                  <w:tcW w:w="2160" w:type="dxa"/>
                </w:tcPr>
                <w:p w14:paraId="1BD674AF" w14:textId="243430AF" w:rsidR="006A6298" w:rsidRDefault="006A6298" w:rsidP="00AD70B2">
                  <w:pPr>
                    <w:rPr>
                      <w:rFonts w:cs="Tahoma"/>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0D47274F" w14:textId="07B5C043" w:rsidR="006A6298" w:rsidRPr="00F71D66" w:rsidRDefault="006A6298" w:rsidP="008926B5">
                  <w:pPr>
                    <w:rPr>
                      <w:sz w:val="20"/>
                      <w:szCs w:val="20"/>
                    </w:rPr>
                  </w:pPr>
                  <w:r w:rsidRPr="006F724D">
                    <w:rPr>
                      <w:sz w:val="20"/>
                      <w:szCs w:val="20"/>
                    </w:rPr>
                    <w:t>Evaluate the rule when a record is created, and every time it’s edited.</w:t>
                  </w:r>
                </w:p>
              </w:tc>
              <w:tc>
                <w:tcPr>
                  <w:tcW w:w="2160" w:type="dxa"/>
                </w:tcPr>
                <w:p w14:paraId="7DBBAAFB" w14:textId="51CD971F" w:rsidR="006A6298" w:rsidRPr="001E53F6" w:rsidRDefault="006A6298" w:rsidP="000C3B64">
                  <w:pPr>
                    <w:rPr>
                      <w:rFonts w:cs="Tahoma"/>
                      <w:i/>
                      <w:sz w:val="20"/>
                      <w:szCs w:val="20"/>
                    </w:rPr>
                  </w:pPr>
                  <w:r w:rsidRPr="001F29BE">
                    <w:rPr>
                      <w:sz w:val="20"/>
                      <w:szCs w:val="20"/>
                    </w:rPr>
                    <w:t>If Case Status = ‘Closed’ AND Current Date – Case Opened Date &lt;= 30</w:t>
                  </w:r>
                </w:p>
              </w:tc>
              <w:tc>
                <w:tcPr>
                  <w:tcW w:w="2340" w:type="dxa"/>
                </w:tcPr>
                <w:p w14:paraId="239B629C" w14:textId="350CCA8A" w:rsidR="006A6298" w:rsidRDefault="006A6298" w:rsidP="004D6FB3">
                  <w:pPr>
                    <w:rPr>
                      <w:sz w:val="20"/>
                      <w:szCs w:val="20"/>
                    </w:rPr>
                  </w:pPr>
                  <w:r>
                    <w:rPr>
                      <w:sz w:val="20"/>
                      <w:szCs w:val="20"/>
                    </w:rPr>
                    <w:t>Case is treated as a redress.</w:t>
                  </w:r>
                </w:p>
              </w:tc>
            </w:tr>
          </w:tbl>
          <w:p w14:paraId="1C16A1C3" w14:textId="77777777" w:rsidR="00225574" w:rsidRPr="008D0A72" w:rsidRDefault="00225574" w:rsidP="00C51C66">
            <w:pPr>
              <w:rPr>
                <w:sz w:val="20"/>
                <w:szCs w:val="20"/>
              </w:rPr>
            </w:pPr>
          </w:p>
        </w:tc>
      </w:tr>
      <w:tr w:rsidR="00BE5E4E" w:rsidRPr="008D0A72" w14:paraId="5F194EC3" w14:textId="77777777" w:rsidTr="0013479C">
        <w:tc>
          <w:tcPr>
            <w:tcW w:w="2520" w:type="dxa"/>
            <w:shd w:val="clear" w:color="auto" w:fill="EEECE1" w:themeFill="background2"/>
          </w:tcPr>
          <w:p w14:paraId="6B9FBDE2"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A4473BF" w14:textId="77777777" w:rsidR="000A01F4" w:rsidRPr="00A6166F" w:rsidRDefault="00A6166F" w:rsidP="00A6166F">
            <w:pPr>
              <w:rPr>
                <w:sz w:val="20"/>
                <w:szCs w:val="20"/>
              </w:rPr>
            </w:pPr>
            <w:r w:rsidRPr="00A6166F">
              <w:rPr>
                <w:sz w:val="20"/>
                <w:szCs w:val="20"/>
              </w:rPr>
              <w:t>TBD</w:t>
            </w:r>
          </w:p>
        </w:tc>
      </w:tr>
      <w:tr w:rsidR="005845E0" w:rsidRPr="008D0A72" w14:paraId="234F23D2" w14:textId="77777777" w:rsidTr="00FB7D89">
        <w:tc>
          <w:tcPr>
            <w:tcW w:w="2520" w:type="dxa"/>
            <w:shd w:val="clear" w:color="auto" w:fill="EEECE1" w:themeFill="background2"/>
          </w:tcPr>
          <w:p w14:paraId="68EF69A7" w14:textId="77777777" w:rsidR="005845E0" w:rsidRPr="008D0A72" w:rsidRDefault="005845E0" w:rsidP="00FB7D89">
            <w:pPr>
              <w:rPr>
                <w:b/>
                <w:sz w:val="20"/>
                <w:szCs w:val="20"/>
              </w:rPr>
            </w:pPr>
            <w:r>
              <w:rPr>
                <w:b/>
                <w:sz w:val="20"/>
                <w:szCs w:val="20"/>
              </w:rPr>
              <w:t>Agent</w:t>
            </w:r>
            <w:r w:rsidRPr="008D0A72">
              <w:rPr>
                <w:b/>
                <w:sz w:val="20"/>
                <w:szCs w:val="20"/>
              </w:rPr>
              <w:t xml:space="preserve"> Instructions</w:t>
            </w:r>
          </w:p>
        </w:tc>
        <w:tc>
          <w:tcPr>
            <w:tcW w:w="11880" w:type="dxa"/>
          </w:tcPr>
          <w:p w14:paraId="0C437DEC" w14:textId="6982F8F6" w:rsidR="00143EF4" w:rsidRDefault="00143EF4" w:rsidP="001E53F6">
            <w:pPr>
              <w:pStyle w:val="ListParagraph"/>
              <w:numPr>
                <w:ilvl w:val="0"/>
                <w:numId w:val="21"/>
              </w:numPr>
              <w:spacing w:after="120"/>
              <w:ind w:left="425"/>
              <w:contextualSpacing w:val="0"/>
              <w:rPr>
                <w:rFonts w:cs="Tahoma"/>
                <w:sz w:val="20"/>
                <w:szCs w:val="20"/>
              </w:rPr>
            </w:pPr>
            <w:r w:rsidRPr="005144BF">
              <w:rPr>
                <w:rFonts w:cs="Tahoma"/>
                <w:b/>
                <w:sz w:val="20"/>
                <w:szCs w:val="20"/>
              </w:rPr>
              <w:t>Purpose</w:t>
            </w:r>
            <w:r>
              <w:rPr>
                <w:rFonts w:cs="Tahoma"/>
                <w:sz w:val="20"/>
                <w:szCs w:val="20"/>
              </w:rPr>
              <w:t xml:space="preserve">:  To </w:t>
            </w:r>
            <w:r w:rsidRPr="00143EF4">
              <w:rPr>
                <w:rFonts w:cs="Tahoma"/>
                <w:sz w:val="20"/>
                <w:szCs w:val="20"/>
                <w:u w:val="single"/>
              </w:rPr>
              <w:t>complain about a news stand or outdoor cafe on the sidewalk</w:t>
            </w:r>
            <w:r>
              <w:rPr>
                <w:rFonts w:cs="Tahoma"/>
                <w:sz w:val="20"/>
                <w:szCs w:val="20"/>
              </w:rPr>
              <w:t>.</w:t>
            </w:r>
          </w:p>
          <w:p w14:paraId="586CC86C" w14:textId="63886A83" w:rsidR="001E53F6" w:rsidRDefault="001E53F6" w:rsidP="001E53F6">
            <w:pPr>
              <w:pStyle w:val="ListParagraph"/>
              <w:numPr>
                <w:ilvl w:val="0"/>
                <w:numId w:val="21"/>
              </w:numPr>
              <w:spacing w:after="120"/>
              <w:ind w:left="425"/>
              <w:contextualSpacing w:val="0"/>
              <w:rPr>
                <w:rFonts w:cs="Tahoma"/>
                <w:sz w:val="20"/>
                <w:szCs w:val="20"/>
              </w:rPr>
            </w:pPr>
            <w:r w:rsidRPr="005144BF">
              <w:rPr>
                <w:rFonts w:cs="Tahoma"/>
                <w:b/>
                <w:sz w:val="20"/>
                <w:szCs w:val="20"/>
              </w:rPr>
              <w:t>Contact</w:t>
            </w:r>
            <w:r w:rsidRPr="001E53F6">
              <w:rPr>
                <w:rFonts w:cs="Tahoma"/>
                <w:sz w:val="20"/>
                <w:szCs w:val="20"/>
                <w:u w:val="single"/>
              </w:rPr>
              <w:t xml:space="preserve"> </w:t>
            </w:r>
            <w:r>
              <w:rPr>
                <w:rFonts w:cs="Tahoma"/>
                <w:sz w:val="20"/>
                <w:szCs w:val="20"/>
              </w:rPr>
              <w:t>fields</w:t>
            </w:r>
            <w:r w:rsidR="00B70CB8">
              <w:rPr>
                <w:rFonts w:cs="Tahoma"/>
                <w:sz w:val="20"/>
                <w:szCs w:val="20"/>
              </w:rPr>
              <w:t>:  E</w:t>
            </w:r>
            <w:r>
              <w:rPr>
                <w:rFonts w:cs="Tahoma"/>
                <w:sz w:val="20"/>
                <w:szCs w:val="20"/>
              </w:rPr>
              <w:t xml:space="preserve">nter the </w:t>
            </w:r>
            <w:r w:rsidR="00B70CB8">
              <w:rPr>
                <w:rFonts w:cs="Tahoma"/>
                <w:sz w:val="20"/>
                <w:szCs w:val="20"/>
              </w:rPr>
              <w:t>customer</w:t>
            </w:r>
            <w:r>
              <w:rPr>
                <w:rFonts w:cs="Tahoma"/>
                <w:sz w:val="20"/>
                <w:szCs w:val="20"/>
              </w:rPr>
              <w:t>’s contact information.</w:t>
            </w:r>
          </w:p>
          <w:p w14:paraId="653FC0A1" w14:textId="0AAD6E33" w:rsidR="001E53F6" w:rsidRDefault="001E53F6" w:rsidP="001E53F6">
            <w:pPr>
              <w:pStyle w:val="ListParagraph"/>
              <w:numPr>
                <w:ilvl w:val="0"/>
                <w:numId w:val="21"/>
              </w:numPr>
              <w:spacing w:after="120"/>
              <w:ind w:left="425"/>
              <w:contextualSpacing w:val="0"/>
              <w:rPr>
                <w:rFonts w:cs="Tahoma"/>
                <w:sz w:val="20"/>
                <w:szCs w:val="20"/>
              </w:rPr>
            </w:pPr>
            <w:r w:rsidRPr="005144BF">
              <w:rPr>
                <w:rFonts w:cs="Tahoma"/>
                <w:b/>
                <w:sz w:val="20"/>
                <w:szCs w:val="20"/>
              </w:rPr>
              <w:t>Service Address</w:t>
            </w:r>
            <w:r>
              <w:rPr>
                <w:rFonts w:cs="Tahoma"/>
                <w:sz w:val="20"/>
                <w:szCs w:val="20"/>
              </w:rPr>
              <w:t xml:space="preserve"> fields</w:t>
            </w:r>
            <w:r w:rsidR="00B70CB8">
              <w:rPr>
                <w:rFonts w:cs="Tahoma"/>
                <w:sz w:val="20"/>
                <w:szCs w:val="20"/>
              </w:rPr>
              <w:t>:  E</w:t>
            </w:r>
            <w:r>
              <w:rPr>
                <w:rFonts w:cs="Tahoma"/>
                <w:sz w:val="20"/>
                <w:szCs w:val="20"/>
              </w:rPr>
              <w:t>nter the address of the newsstand or outdoor café.</w:t>
            </w:r>
          </w:p>
          <w:p w14:paraId="1BBE4F3A" w14:textId="44FB6387" w:rsidR="001E53F6" w:rsidRDefault="001E53F6" w:rsidP="001E53F6">
            <w:pPr>
              <w:pStyle w:val="ListParagraph"/>
              <w:numPr>
                <w:ilvl w:val="0"/>
                <w:numId w:val="21"/>
              </w:numPr>
              <w:spacing w:after="120"/>
              <w:ind w:left="425"/>
              <w:contextualSpacing w:val="0"/>
              <w:rPr>
                <w:rFonts w:cs="Tahoma"/>
                <w:sz w:val="20"/>
                <w:szCs w:val="20"/>
              </w:rPr>
            </w:pPr>
            <w:r w:rsidRPr="005144BF">
              <w:rPr>
                <w:rFonts w:cs="Tahoma"/>
                <w:b/>
                <w:sz w:val="20"/>
                <w:szCs w:val="20"/>
              </w:rPr>
              <w:t>Description</w:t>
            </w:r>
            <w:r>
              <w:rPr>
                <w:rFonts w:cs="Tahoma"/>
                <w:sz w:val="20"/>
                <w:szCs w:val="20"/>
              </w:rPr>
              <w:t xml:space="preserve"> field</w:t>
            </w:r>
            <w:r w:rsidR="00B70CB8">
              <w:rPr>
                <w:rFonts w:cs="Tahoma"/>
                <w:sz w:val="20"/>
                <w:szCs w:val="20"/>
              </w:rPr>
              <w:t>:  E</w:t>
            </w:r>
            <w:r>
              <w:rPr>
                <w:rFonts w:cs="Tahoma"/>
                <w:sz w:val="20"/>
                <w:szCs w:val="20"/>
              </w:rPr>
              <w:t>nter any additional information about the complaint.</w:t>
            </w:r>
          </w:p>
          <w:p w14:paraId="604B9DAC" w14:textId="737998F1" w:rsidR="001E53F6" w:rsidRDefault="001E53F6" w:rsidP="001E53F6">
            <w:pPr>
              <w:pStyle w:val="ListParagraph"/>
              <w:numPr>
                <w:ilvl w:val="0"/>
                <w:numId w:val="21"/>
              </w:numPr>
              <w:spacing w:after="120"/>
              <w:ind w:left="425"/>
              <w:contextualSpacing w:val="0"/>
              <w:rPr>
                <w:rFonts w:cs="Tahoma"/>
                <w:sz w:val="20"/>
                <w:szCs w:val="20"/>
              </w:rPr>
            </w:pPr>
            <w:r w:rsidRPr="005144BF">
              <w:rPr>
                <w:rFonts w:cs="Tahoma"/>
                <w:sz w:val="20"/>
                <w:szCs w:val="20"/>
                <w:u w:val="single"/>
              </w:rPr>
              <w:t xml:space="preserve">Advise the </w:t>
            </w:r>
            <w:r w:rsidR="00B70CB8" w:rsidRPr="005144BF">
              <w:rPr>
                <w:rFonts w:cs="Tahoma"/>
                <w:sz w:val="20"/>
                <w:szCs w:val="20"/>
                <w:u w:val="single"/>
              </w:rPr>
              <w:t>customer</w:t>
            </w:r>
            <w:r>
              <w:rPr>
                <w:rFonts w:cs="Tahoma"/>
                <w:sz w:val="20"/>
                <w:szCs w:val="20"/>
              </w:rPr>
              <w:t>:</w:t>
            </w:r>
          </w:p>
          <w:p w14:paraId="31D1B68D" w14:textId="00526801" w:rsidR="00B21450" w:rsidRPr="00043A61" w:rsidRDefault="00043A61" w:rsidP="001E53F6">
            <w:pPr>
              <w:pStyle w:val="ListParagraph"/>
              <w:numPr>
                <w:ilvl w:val="1"/>
                <w:numId w:val="21"/>
              </w:numPr>
              <w:spacing w:after="120"/>
              <w:ind w:left="785"/>
              <w:contextualSpacing w:val="0"/>
              <w:rPr>
                <w:rFonts w:cs="Tahoma"/>
                <w:sz w:val="20"/>
                <w:szCs w:val="20"/>
              </w:rPr>
            </w:pPr>
            <w:r w:rsidRPr="00043A61">
              <w:rPr>
                <w:rFonts w:cs="Tahoma"/>
                <w:sz w:val="20"/>
                <w:szCs w:val="20"/>
              </w:rPr>
              <w:t>The Streets Department's Right-Of-Way Unit investigates and regulates newsstands and outdoor cafés that are on the City's Public Right Of Way.</w:t>
            </w:r>
          </w:p>
          <w:p w14:paraId="1DF2FE54" w14:textId="26CE97B0" w:rsidR="002A67CC" w:rsidRPr="009871CB" w:rsidRDefault="00DB2819" w:rsidP="001E53F6">
            <w:pPr>
              <w:pStyle w:val="ListParagraph"/>
              <w:numPr>
                <w:ilvl w:val="1"/>
                <w:numId w:val="21"/>
              </w:numPr>
              <w:spacing w:after="120"/>
              <w:ind w:left="785"/>
              <w:contextualSpacing w:val="0"/>
              <w:rPr>
                <w:rFonts w:cs="Tahoma"/>
                <w:sz w:val="20"/>
                <w:szCs w:val="20"/>
              </w:rPr>
            </w:pPr>
            <w:r w:rsidRPr="009871CB">
              <w:rPr>
                <w:rFonts w:cs="Tahoma"/>
                <w:sz w:val="20"/>
                <w:szCs w:val="20"/>
              </w:rPr>
              <w:t xml:space="preserve">The City Code requires there to be a minimum of 5 ft. of clear sidewalk </w:t>
            </w:r>
            <w:r w:rsidRPr="009871CB">
              <w:rPr>
                <w:sz w:val="20"/>
                <w:szCs w:val="20"/>
              </w:rPr>
              <w:t xml:space="preserve">space in low-pedestrian activity areas and 6 ft. in high-pedestrian activity areas </w:t>
            </w:r>
            <w:r w:rsidRPr="009871CB">
              <w:rPr>
                <w:rFonts w:cs="Tahoma"/>
                <w:sz w:val="20"/>
                <w:szCs w:val="20"/>
              </w:rPr>
              <w:t>for sidewalks of 13 ft. across or less.</w:t>
            </w:r>
          </w:p>
          <w:p w14:paraId="0658A8FB" w14:textId="0E139DB5" w:rsidR="00043A61" w:rsidRDefault="00043A61" w:rsidP="001E53F6">
            <w:pPr>
              <w:pStyle w:val="ListParagraph"/>
              <w:numPr>
                <w:ilvl w:val="1"/>
                <w:numId w:val="21"/>
              </w:numPr>
              <w:spacing w:after="120"/>
              <w:ind w:left="785"/>
              <w:contextualSpacing w:val="0"/>
              <w:rPr>
                <w:rFonts w:cs="Tahoma"/>
                <w:sz w:val="20"/>
                <w:szCs w:val="20"/>
              </w:rPr>
            </w:pPr>
            <w:r w:rsidRPr="00043A61">
              <w:rPr>
                <w:rFonts w:cs="Tahoma"/>
                <w:sz w:val="20"/>
                <w:szCs w:val="20"/>
              </w:rPr>
              <w:t>The café cannot have tables and chairs set up next to the curb until after 7 PM.</w:t>
            </w:r>
          </w:p>
          <w:p w14:paraId="2024153A" w14:textId="5A90AB9C" w:rsidR="00F32DE8" w:rsidRPr="005144BF" w:rsidRDefault="00B21450" w:rsidP="005144BF">
            <w:pPr>
              <w:pStyle w:val="ListParagraph"/>
              <w:numPr>
                <w:ilvl w:val="1"/>
                <w:numId w:val="21"/>
              </w:numPr>
              <w:spacing w:after="120"/>
              <w:ind w:left="785"/>
              <w:contextualSpacing w:val="0"/>
              <w:rPr>
                <w:sz w:val="20"/>
                <w:szCs w:val="20"/>
              </w:rPr>
            </w:pPr>
            <w:r w:rsidRPr="00043A61">
              <w:rPr>
                <w:rFonts w:cs="Tahoma"/>
                <w:sz w:val="20"/>
                <w:szCs w:val="20"/>
              </w:rPr>
              <w:t>Inspection should be completed within 2 business days.</w:t>
            </w:r>
          </w:p>
        </w:tc>
      </w:tr>
      <w:tr w:rsidR="00495D40" w:rsidRPr="008D0A72" w14:paraId="01879152" w14:textId="77777777" w:rsidTr="00FB7D89">
        <w:tc>
          <w:tcPr>
            <w:tcW w:w="2520" w:type="dxa"/>
            <w:shd w:val="clear" w:color="auto" w:fill="EEECE1" w:themeFill="background2"/>
          </w:tcPr>
          <w:p w14:paraId="2E1DE949" w14:textId="4FECBDDA" w:rsidR="00495D40" w:rsidRPr="00326DC6" w:rsidRDefault="00495D40" w:rsidP="00FB7D89">
            <w:pPr>
              <w:rPr>
                <w:b/>
                <w:sz w:val="20"/>
                <w:szCs w:val="20"/>
              </w:rPr>
            </w:pPr>
            <w:r w:rsidRPr="00326DC6">
              <w:rPr>
                <w:b/>
                <w:sz w:val="20"/>
                <w:szCs w:val="20"/>
              </w:rPr>
              <w:t>Profiles</w:t>
            </w:r>
          </w:p>
        </w:tc>
        <w:tc>
          <w:tcPr>
            <w:tcW w:w="11880" w:type="dxa"/>
          </w:tcPr>
          <w:p w14:paraId="4C8B5FA0" w14:textId="77777777" w:rsidR="00163619" w:rsidRDefault="00163619" w:rsidP="0016361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19E04941" w14:textId="77777777" w:rsidR="00163619" w:rsidRDefault="00163619" w:rsidP="00163619">
            <w:pPr>
              <w:rPr>
                <w:sz w:val="20"/>
                <w:szCs w:val="20"/>
              </w:rPr>
            </w:pPr>
          </w:p>
          <w:p w14:paraId="4C670B12" w14:textId="77777777" w:rsidR="00163619" w:rsidRDefault="00163619" w:rsidP="0016361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28207DD1" w14:textId="77777777" w:rsidR="00495D40" w:rsidRPr="008D0A72" w:rsidRDefault="00495D40" w:rsidP="00495D40">
            <w:pPr>
              <w:rPr>
                <w:sz w:val="20"/>
                <w:szCs w:val="20"/>
              </w:rPr>
            </w:pPr>
          </w:p>
        </w:tc>
      </w:tr>
      <w:tr w:rsidR="005144BF" w:rsidRPr="008D0A72" w14:paraId="7FE1E590" w14:textId="77777777" w:rsidTr="0013479C">
        <w:tc>
          <w:tcPr>
            <w:tcW w:w="2520" w:type="dxa"/>
            <w:shd w:val="clear" w:color="auto" w:fill="EEECE1" w:themeFill="background2"/>
          </w:tcPr>
          <w:p w14:paraId="48DEBAD3" w14:textId="77777777" w:rsidR="005144BF" w:rsidRDefault="005144BF" w:rsidP="00CE00DB">
            <w:pPr>
              <w:rPr>
                <w:b/>
                <w:sz w:val="20"/>
                <w:szCs w:val="20"/>
              </w:rPr>
            </w:pPr>
            <w:r>
              <w:rPr>
                <w:b/>
                <w:sz w:val="20"/>
                <w:szCs w:val="20"/>
              </w:rPr>
              <w:lastRenderedPageBreak/>
              <w:t>Support Process Values</w:t>
            </w:r>
          </w:p>
        </w:tc>
        <w:tc>
          <w:tcPr>
            <w:tcW w:w="11880" w:type="dxa"/>
          </w:tcPr>
          <w:p w14:paraId="23B207CC" w14:textId="6DA84149" w:rsidR="005144BF" w:rsidRPr="005144BF" w:rsidRDefault="006A6298" w:rsidP="00F3146E">
            <w:pPr>
              <w:rPr>
                <w:b/>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5144BF" w:rsidRPr="008D0A72" w14:paraId="4FA5374E" w14:textId="77777777" w:rsidTr="0013479C">
        <w:tc>
          <w:tcPr>
            <w:tcW w:w="2520" w:type="dxa"/>
            <w:shd w:val="clear" w:color="auto" w:fill="EEECE1" w:themeFill="background2"/>
          </w:tcPr>
          <w:p w14:paraId="1830B7F5" w14:textId="2A2CEA6C" w:rsidR="005144BF" w:rsidRPr="008D0A72" w:rsidRDefault="005144BF" w:rsidP="00CE00DB">
            <w:pPr>
              <w:rPr>
                <w:b/>
                <w:sz w:val="20"/>
                <w:szCs w:val="20"/>
              </w:rPr>
            </w:pPr>
            <w:r>
              <w:rPr>
                <w:b/>
                <w:sz w:val="20"/>
                <w:szCs w:val="20"/>
              </w:rPr>
              <w:t>ESRI/GIS Information</w:t>
            </w:r>
          </w:p>
        </w:tc>
        <w:tc>
          <w:tcPr>
            <w:tcW w:w="11880" w:type="dxa"/>
          </w:tcPr>
          <w:p w14:paraId="7C256335" w14:textId="77777777" w:rsidR="005144BF" w:rsidRDefault="005144BF" w:rsidP="00FB7D89">
            <w:pPr>
              <w:rPr>
                <w:sz w:val="20"/>
                <w:szCs w:val="20"/>
              </w:rPr>
            </w:pPr>
            <w:r w:rsidRPr="00B727D2">
              <w:rPr>
                <w:sz w:val="20"/>
                <w:szCs w:val="20"/>
              </w:rPr>
              <w:t>The GIS layers to be displayed for the service request Location are:</w:t>
            </w:r>
          </w:p>
          <w:p w14:paraId="415BEC81" w14:textId="77777777" w:rsidR="005144BF" w:rsidRDefault="005144BF" w:rsidP="00FB7D89">
            <w:pPr>
              <w:rPr>
                <w:sz w:val="20"/>
                <w:szCs w:val="20"/>
              </w:rPr>
            </w:pPr>
          </w:p>
          <w:p w14:paraId="7E8CDB43" w14:textId="77777777" w:rsidR="005144BF" w:rsidRDefault="005144BF" w:rsidP="00FB7D89">
            <w:pPr>
              <w:rPr>
                <w:sz w:val="20"/>
                <w:szCs w:val="20"/>
              </w:rPr>
            </w:pPr>
            <w:r w:rsidRPr="00B727D2">
              <w:rPr>
                <w:sz w:val="20"/>
                <w:szCs w:val="20"/>
              </w:rPr>
              <w:t>The GIS features to be displayed for a selected address are:</w:t>
            </w:r>
          </w:p>
          <w:p w14:paraId="7CC4A7B3" w14:textId="77777777" w:rsidR="005144BF" w:rsidRPr="009871CB" w:rsidRDefault="005144BF" w:rsidP="009871CB">
            <w:pPr>
              <w:pStyle w:val="ListParagraph"/>
              <w:numPr>
                <w:ilvl w:val="0"/>
                <w:numId w:val="23"/>
              </w:numPr>
              <w:rPr>
                <w:sz w:val="20"/>
                <w:szCs w:val="20"/>
              </w:rPr>
            </w:pPr>
            <w:r w:rsidRPr="009871CB">
              <w:rPr>
                <w:sz w:val="20"/>
                <w:szCs w:val="20"/>
              </w:rPr>
              <w:t>Ordnance Required:  (Y/N)</w:t>
            </w:r>
          </w:p>
          <w:p w14:paraId="1F6282BA" w14:textId="77777777" w:rsidR="005144BF" w:rsidRPr="009871CB" w:rsidRDefault="005144BF" w:rsidP="009871CB">
            <w:pPr>
              <w:pStyle w:val="ListParagraph"/>
              <w:numPr>
                <w:ilvl w:val="0"/>
                <w:numId w:val="23"/>
              </w:numPr>
              <w:rPr>
                <w:sz w:val="20"/>
                <w:szCs w:val="20"/>
              </w:rPr>
            </w:pPr>
            <w:r w:rsidRPr="009871CB">
              <w:rPr>
                <w:sz w:val="20"/>
                <w:szCs w:val="20"/>
              </w:rPr>
              <w:t>Licensed Establishment (Y/N)</w:t>
            </w:r>
          </w:p>
          <w:p w14:paraId="200DE209" w14:textId="213DE76C" w:rsidR="005144BF" w:rsidRPr="009871CB" w:rsidRDefault="005144BF" w:rsidP="009871CB">
            <w:pPr>
              <w:pStyle w:val="ListParagraph"/>
              <w:numPr>
                <w:ilvl w:val="0"/>
                <w:numId w:val="23"/>
              </w:numPr>
              <w:rPr>
                <w:sz w:val="20"/>
                <w:szCs w:val="20"/>
              </w:rPr>
            </w:pPr>
            <w:r w:rsidRPr="009871CB">
              <w:rPr>
                <w:sz w:val="20"/>
                <w:szCs w:val="20"/>
              </w:rPr>
              <w:t>Licensee Name</w:t>
            </w:r>
          </w:p>
        </w:tc>
      </w:tr>
      <w:tr w:rsidR="005144BF" w:rsidRPr="008D0A72" w14:paraId="286BC897" w14:textId="77777777" w:rsidTr="0013479C">
        <w:tc>
          <w:tcPr>
            <w:tcW w:w="2520" w:type="dxa"/>
            <w:shd w:val="clear" w:color="auto" w:fill="EEECE1" w:themeFill="background2"/>
          </w:tcPr>
          <w:p w14:paraId="3E3B0B1D" w14:textId="1829F0C7" w:rsidR="005144BF" w:rsidRDefault="005144BF" w:rsidP="00CE00DB">
            <w:pPr>
              <w:rPr>
                <w:b/>
                <w:sz w:val="20"/>
                <w:szCs w:val="20"/>
              </w:rPr>
            </w:pPr>
            <w:r>
              <w:rPr>
                <w:b/>
                <w:sz w:val="20"/>
                <w:szCs w:val="20"/>
              </w:rPr>
              <w:t>Other Information</w:t>
            </w:r>
          </w:p>
        </w:tc>
        <w:tc>
          <w:tcPr>
            <w:tcW w:w="11880" w:type="dxa"/>
          </w:tcPr>
          <w:p w14:paraId="7A263FD5" w14:textId="5EE3E982" w:rsidR="005144BF" w:rsidRPr="008D0A72" w:rsidRDefault="005144BF" w:rsidP="00F3146E">
            <w:pPr>
              <w:rPr>
                <w:sz w:val="20"/>
                <w:szCs w:val="20"/>
              </w:rPr>
            </w:pPr>
            <w:r>
              <w:rPr>
                <w:sz w:val="20"/>
                <w:szCs w:val="20"/>
              </w:rPr>
              <w:t>If Streets determines there is a sidewalk café and it’s unlicensed, have Salesforce also trigger an L&amp;I violation.</w:t>
            </w:r>
          </w:p>
        </w:tc>
      </w:tr>
      <w:tr w:rsidR="005144BF" w:rsidRPr="008D0A72" w14:paraId="19D18FCE" w14:textId="77777777" w:rsidTr="0013479C">
        <w:tc>
          <w:tcPr>
            <w:tcW w:w="2520" w:type="dxa"/>
            <w:shd w:val="clear" w:color="auto" w:fill="EEECE1" w:themeFill="background2"/>
          </w:tcPr>
          <w:p w14:paraId="00E9062F" w14:textId="1C06B6F8" w:rsidR="005144BF" w:rsidRDefault="005144BF" w:rsidP="00CE00DB">
            <w:pPr>
              <w:rPr>
                <w:b/>
                <w:sz w:val="20"/>
                <w:szCs w:val="20"/>
              </w:rPr>
            </w:pPr>
            <w:r>
              <w:rPr>
                <w:b/>
                <w:sz w:val="20"/>
                <w:szCs w:val="20"/>
              </w:rPr>
              <w:t>Actions</w:t>
            </w:r>
          </w:p>
        </w:tc>
        <w:tc>
          <w:tcPr>
            <w:tcW w:w="11880" w:type="dxa"/>
          </w:tcPr>
          <w:p w14:paraId="688200CF" w14:textId="5FF91F02" w:rsidR="005144BF" w:rsidRDefault="005144BF" w:rsidP="009871CB">
            <w:pPr>
              <w:pStyle w:val="ListParagraph"/>
              <w:numPr>
                <w:ilvl w:val="0"/>
                <w:numId w:val="22"/>
              </w:numPr>
              <w:ind w:left="335"/>
              <w:rPr>
                <w:sz w:val="20"/>
                <w:szCs w:val="20"/>
              </w:rPr>
            </w:pPr>
            <w:r>
              <w:rPr>
                <w:sz w:val="20"/>
                <w:szCs w:val="20"/>
              </w:rPr>
              <w:t xml:space="preserve"> Determine layer to display whether an ordinance is required.</w:t>
            </w:r>
            <w:r w:rsidR="007F6908">
              <w:rPr>
                <w:sz w:val="20"/>
                <w:szCs w:val="20"/>
              </w:rPr>
              <w:t xml:space="preserve">  </w:t>
            </w:r>
            <w:r w:rsidR="007F6908" w:rsidRPr="007F6908">
              <w:rPr>
                <w:i/>
                <w:sz w:val="20"/>
                <w:szCs w:val="20"/>
              </w:rPr>
              <w:t>From Tamalar Geiger on 04/16/14:  TBD.  (boundary map for cafes was created years ago, need to confirm if available and up-to-date).</w:t>
            </w:r>
          </w:p>
          <w:p w14:paraId="67ED915B" w14:textId="066D9D98" w:rsidR="005144BF" w:rsidRDefault="005144BF" w:rsidP="009871CB">
            <w:pPr>
              <w:pStyle w:val="ListParagraph"/>
              <w:numPr>
                <w:ilvl w:val="0"/>
                <w:numId w:val="22"/>
              </w:numPr>
              <w:ind w:left="335"/>
              <w:rPr>
                <w:sz w:val="20"/>
                <w:szCs w:val="20"/>
              </w:rPr>
            </w:pPr>
            <w:r w:rsidRPr="005144BF">
              <w:rPr>
                <w:sz w:val="20"/>
                <w:szCs w:val="20"/>
              </w:rPr>
              <w:t>Check on ordnance change to 6 feet of clearance.</w:t>
            </w:r>
            <w:r w:rsidR="007F6908">
              <w:rPr>
                <w:sz w:val="20"/>
                <w:szCs w:val="20"/>
              </w:rPr>
              <w:t xml:space="preserve">  </w:t>
            </w:r>
            <w:r w:rsidR="007F6908" w:rsidRPr="007F6908">
              <w:rPr>
                <w:i/>
                <w:sz w:val="20"/>
                <w:szCs w:val="20"/>
              </w:rPr>
              <w:t>From Tamalar Geiger on 04/16/14:  Streets Handbook, p.74 states 5’ in low-pedestrian activity areas and 6’ in high-pedestrian activity areas.  Not aware of legislation in process to change this.</w:t>
            </w:r>
          </w:p>
          <w:p w14:paraId="069EEC07" w14:textId="165CDAAE" w:rsidR="0067224A" w:rsidRPr="005144BF" w:rsidRDefault="0067224A" w:rsidP="009871CB">
            <w:pPr>
              <w:pStyle w:val="ListParagraph"/>
              <w:numPr>
                <w:ilvl w:val="0"/>
                <w:numId w:val="22"/>
              </w:numPr>
              <w:ind w:left="335"/>
              <w:rPr>
                <w:sz w:val="20"/>
                <w:szCs w:val="20"/>
              </w:rPr>
            </w:pPr>
            <w:r w:rsidRPr="0067224A">
              <w:rPr>
                <w:sz w:val="20"/>
                <w:szCs w:val="20"/>
              </w:rPr>
              <w:t>Review Comment of Marion Storey in email dated 03/09/14:  Redress says case will be reopened and new case will be created.  We have asked that previous case will NOT be reopened</w:t>
            </w:r>
            <w:r>
              <w:rPr>
                <w:sz w:val="20"/>
                <w:szCs w:val="20"/>
              </w:rPr>
              <w:t>;</w:t>
            </w:r>
            <w:r w:rsidRPr="0067224A">
              <w:rPr>
                <w:sz w:val="20"/>
                <w:szCs w:val="20"/>
              </w:rPr>
              <w:t xml:space="preserve"> just a new case will be reopened, with reference to previous case.   This would be true for all redress work flows.</w:t>
            </w:r>
            <w:r w:rsidR="007F6908">
              <w:rPr>
                <w:sz w:val="20"/>
                <w:szCs w:val="20"/>
              </w:rPr>
              <w:t xml:space="preserve">  </w:t>
            </w:r>
            <w:r w:rsidR="007F6908" w:rsidRPr="007F6908">
              <w:rPr>
                <w:i/>
                <w:sz w:val="20"/>
                <w:szCs w:val="20"/>
              </w:rPr>
              <w:t>From Tamalar Geiger on 04/16/14:  Correct for all redress – we do not reopen tickets/cases.</w:t>
            </w:r>
          </w:p>
        </w:tc>
      </w:tr>
    </w:tbl>
    <w:p w14:paraId="1047827B" w14:textId="77777777" w:rsidR="003F28AC" w:rsidRDefault="003F28AC" w:rsidP="003F28AC">
      <w:pPr>
        <w:pStyle w:val="Heading1"/>
      </w:pPr>
      <w:r>
        <w:t>Approval</w:t>
      </w:r>
      <w:r w:rsidR="000A5DA8">
        <w:t>s</w:t>
      </w:r>
      <w:r>
        <w:t xml:space="preserve"> </w:t>
      </w:r>
      <w:r w:rsidR="000A5DA8">
        <w:t>a</w:t>
      </w:r>
      <w:r>
        <w:t>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3F28AC" w14:paraId="36CEDA27" w14:textId="77777777" w:rsidTr="000A5DA8">
        <w:tc>
          <w:tcPr>
            <w:tcW w:w="1890" w:type="dxa"/>
            <w:shd w:val="clear" w:color="auto" w:fill="DBE5F1" w:themeFill="accent1" w:themeFillTint="33"/>
          </w:tcPr>
          <w:p w14:paraId="226565AD" w14:textId="77777777" w:rsidR="003F28AC" w:rsidRPr="003F28AC" w:rsidRDefault="003F28AC" w:rsidP="00FB7D89">
            <w:pPr>
              <w:rPr>
                <w:b/>
              </w:rPr>
            </w:pPr>
            <w:r w:rsidRPr="003F28AC">
              <w:rPr>
                <w:b/>
              </w:rPr>
              <w:t>Date</w:t>
            </w:r>
          </w:p>
        </w:tc>
        <w:tc>
          <w:tcPr>
            <w:tcW w:w="5130" w:type="dxa"/>
            <w:shd w:val="clear" w:color="auto" w:fill="DBE5F1" w:themeFill="accent1" w:themeFillTint="33"/>
          </w:tcPr>
          <w:p w14:paraId="26FA7225" w14:textId="77777777" w:rsidR="003F28AC" w:rsidRPr="003F28AC" w:rsidRDefault="000A5DA8" w:rsidP="00FB7D89">
            <w:pPr>
              <w:rPr>
                <w:b/>
              </w:rPr>
            </w:pPr>
            <w:r>
              <w:rPr>
                <w:b/>
              </w:rPr>
              <w:t>Approver Name</w:t>
            </w:r>
          </w:p>
        </w:tc>
        <w:tc>
          <w:tcPr>
            <w:tcW w:w="7020" w:type="dxa"/>
            <w:shd w:val="clear" w:color="auto" w:fill="DBE5F1" w:themeFill="accent1" w:themeFillTint="33"/>
          </w:tcPr>
          <w:p w14:paraId="70F9B62D" w14:textId="77777777" w:rsidR="003F28AC" w:rsidRPr="003F28AC" w:rsidRDefault="000A5DA8" w:rsidP="00FB7D89">
            <w:pPr>
              <w:rPr>
                <w:b/>
              </w:rPr>
            </w:pPr>
            <w:r>
              <w:rPr>
                <w:b/>
              </w:rPr>
              <w:t>Approver Signature</w:t>
            </w:r>
          </w:p>
        </w:tc>
      </w:tr>
      <w:tr w:rsidR="003F28AC" w14:paraId="59447D34" w14:textId="77777777" w:rsidTr="000A5DA8">
        <w:trPr>
          <w:trHeight w:val="720"/>
        </w:trPr>
        <w:tc>
          <w:tcPr>
            <w:tcW w:w="1890" w:type="dxa"/>
          </w:tcPr>
          <w:p w14:paraId="3893E31C" w14:textId="77777777" w:rsidR="003F28AC" w:rsidRDefault="003F28AC" w:rsidP="00FB7D89"/>
        </w:tc>
        <w:tc>
          <w:tcPr>
            <w:tcW w:w="5130" w:type="dxa"/>
          </w:tcPr>
          <w:p w14:paraId="1C7C73F4" w14:textId="77777777" w:rsidR="003F28AC" w:rsidRDefault="003F28AC" w:rsidP="00FB7D89"/>
        </w:tc>
        <w:tc>
          <w:tcPr>
            <w:tcW w:w="7020" w:type="dxa"/>
          </w:tcPr>
          <w:p w14:paraId="6D7915C1" w14:textId="77777777" w:rsidR="003F28AC" w:rsidRDefault="003F28AC" w:rsidP="00FB7D89"/>
        </w:tc>
      </w:tr>
      <w:tr w:rsidR="000A5DA8" w14:paraId="6FB26491" w14:textId="77777777" w:rsidTr="000A5DA8">
        <w:trPr>
          <w:trHeight w:val="720"/>
        </w:trPr>
        <w:tc>
          <w:tcPr>
            <w:tcW w:w="1890" w:type="dxa"/>
          </w:tcPr>
          <w:p w14:paraId="338429E7" w14:textId="77777777" w:rsidR="000A5DA8" w:rsidRDefault="000A5DA8" w:rsidP="00FB7D89"/>
        </w:tc>
        <w:tc>
          <w:tcPr>
            <w:tcW w:w="5130" w:type="dxa"/>
          </w:tcPr>
          <w:p w14:paraId="70485FFA" w14:textId="77777777" w:rsidR="000A5DA8" w:rsidRDefault="000A5DA8" w:rsidP="00FB7D89"/>
        </w:tc>
        <w:tc>
          <w:tcPr>
            <w:tcW w:w="7020" w:type="dxa"/>
          </w:tcPr>
          <w:p w14:paraId="2396EA97" w14:textId="77777777" w:rsidR="000A5DA8" w:rsidRDefault="000A5DA8" w:rsidP="00FB7D89"/>
        </w:tc>
      </w:tr>
    </w:tbl>
    <w:p w14:paraId="29C8F3FB" w14:textId="77777777" w:rsidR="003F28AC" w:rsidRDefault="003F28AC" w:rsidP="00935D0B">
      <w:pPr>
        <w:rPr>
          <w:rFonts w:asciiTheme="majorHAnsi" w:eastAsiaTheme="majorEastAsia" w:hAnsiTheme="majorHAnsi" w:cstheme="majorBidi"/>
          <w:b/>
          <w:bCs/>
          <w:color w:val="365F91" w:themeColor="accent1" w:themeShade="BF"/>
          <w:sz w:val="28"/>
          <w:szCs w:val="28"/>
        </w:rPr>
      </w:pPr>
    </w:p>
    <w:p w14:paraId="1D44ADD7" w14:textId="77777777" w:rsidR="00B21450" w:rsidRDefault="00B21450" w:rsidP="00935D0B">
      <w:pPr>
        <w:rPr>
          <w:rFonts w:asciiTheme="majorHAnsi" w:eastAsiaTheme="majorEastAsia" w:hAnsiTheme="majorHAnsi" w:cstheme="majorBidi"/>
          <w:b/>
          <w:bCs/>
          <w:color w:val="365F91" w:themeColor="accent1" w:themeShade="BF"/>
          <w:sz w:val="28"/>
          <w:szCs w:val="28"/>
        </w:rPr>
      </w:pPr>
    </w:p>
    <w:p w14:paraId="6ECDD9C9" w14:textId="77777777" w:rsidR="009636EF" w:rsidRDefault="009636EF" w:rsidP="00935D0B">
      <w:pPr>
        <w:rPr>
          <w:rFonts w:asciiTheme="majorHAnsi" w:eastAsiaTheme="majorEastAsia" w:hAnsiTheme="majorHAnsi" w:cstheme="majorBidi"/>
          <w:b/>
          <w:bCs/>
          <w:color w:val="365F91" w:themeColor="accent1" w:themeShade="BF"/>
          <w:sz w:val="28"/>
          <w:szCs w:val="28"/>
        </w:rPr>
      </w:pPr>
    </w:p>
    <w:sectPr w:rsidR="009636EF"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CC266" w14:textId="77777777" w:rsidR="00FB7D89" w:rsidRDefault="00FB7D89" w:rsidP="00013394">
      <w:pPr>
        <w:spacing w:after="0" w:line="240" w:lineRule="auto"/>
      </w:pPr>
      <w:r>
        <w:separator/>
      </w:r>
    </w:p>
  </w:endnote>
  <w:endnote w:type="continuationSeparator" w:id="0">
    <w:p w14:paraId="668C0ADE" w14:textId="77777777" w:rsidR="00FB7D89" w:rsidRDefault="00FB7D89" w:rsidP="00013394">
      <w:pPr>
        <w:spacing w:after="0" w:line="240" w:lineRule="auto"/>
      </w:pPr>
      <w:r>
        <w:continuationSeparator/>
      </w:r>
    </w:p>
  </w:endnote>
  <w:endnote w:type="continuationNotice" w:id="1">
    <w:p w14:paraId="1DA3D22C" w14:textId="77777777" w:rsidR="009B754C" w:rsidRDefault="009B75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FB7D89" w14:paraId="0612F382" w14:textId="77777777">
      <w:trPr>
        <w:trHeight w:val="151"/>
      </w:trPr>
      <w:tc>
        <w:tcPr>
          <w:tcW w:w="2250" w:type="pct"/>
          <w:tcBorders>
            <w:bottom w:val="single" w:sz="4" w:space="0" w:color="4F81BD" w:themeColor="accent1"/>
          </w:tcBorders>
        </w:tcPr>
        <w:p w14:paraId="70C00DA4" w14:textId="77777777" w:rsidR="00FB7D89" w:rsidRDefault="00FB7D89">
          <w:pPr>
            <w:pStyle w:val="Header"/>
            <w:rPr>
              <w:rFonts w:asciiTheme="majorHAnsi" w:eastAsiaTheme="majorEastAsia" w:hAnsiTheme="majorHAnsi" w:cstheme="majorBidi"/>
              <w:b/>
              <w:bCs/>
            </w:rPr>
          </w:pPr>
        </w:p>
      </w:tc>
      <w:tc>
        <w:tcPr>
          <w:tcW w:w="500" w:type="pct"/>
          <w:vMerge w:val="restart"/>
          <w:noWrap/>
          <w:vAlign w:val="center"/>
        </w:tcPr>
        <w:p w14:paraId="12D83721" w14:textId="77777777" w:rsidR="00FB7D89" w:rsidRDefault="00FB7D8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A397D" w:rsidRPr="003A397D">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BC7ABB5" w14:textId="77777777" w:rsidR="00FB7D89" w:rsidRDefault="00FB7D89">
          <w:pPr>
            <w:pStyle w:val="Header"/>
            <w:rPr>
              <w:rFonts w:asciiTheme="majorHAnsi" w:eastAsiaTheme="majorEastAsia" w:hAnsiTheme="majorHAnsi" w:cstheme="majorBidi"/>
              <w:b/>
              <w:bCs/>
            </w:rPr>
          </w:pPr>
        </w:p>
      </w:tc>
    </w:tr>
    <w:tr w:rsidR="00FB7D89" w14:paraId="12D01B24" w14:textId="77777777">
      <w:trPr>
        <w:trHeight w:val="150"/>
      </w:trPr>
      <w:tc>
        <w:tcPr>
          <w:tcW w:w="2250" w:type="pct"/>
          <w:tcBorders>
            <w:top w:val="single" w:sz="4" w:space="0" w:color="4F81BD" w:themeColor="accent1"/>
          </w:tcBorders>
        </w:tcPr>
        <w:p w14:paraId="201470E9" w14:textId="77777777" w:rsidR="00FB7D89" w:rsidRDefault="00FB7D89">
          <w:pPr>
            <w:pStyle w:val="Header"/>
            <w:rPr>
              <w:rFonts w:asciiTheme="majorHAnsi" w:eastAsiaTheme="majorEastAsia" w:hAnsiTheme="majorHAnsi" w:cstheme="majorBidi"/>
              <w:b/>
              <w:bCs/>
            </w:rPr>
          </w:pPr>
        </w:p>
      </w:tc>
      <w:tc>
        <w:tcPr>
          <w:tcW w:w="500" w:type="pct"/>
          <w:vMerge/>
        </w:tcPr>
        <w:p w14:paraId="4B3C5457" w14:textId="77777777" w:rsidR="00FB7D89" w:rsidRDefault="00FB7D8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47C6233" w14:textId="77777777" w:rsidR="00FB7D89" w:rsidRDefault="00FB7D89">
          <w:pPr>
            <w:pStyle w:val="Header"/>
            <w:rPr>
              <w:rFonts w:asciiTheme="majorHAnsi" w:eastAsiaTheme="majorEastAsia" w:hAnsiTheme="majorHAnsi" w:cstheme="majorBidi"/>
              <w:b/>
              <w:bCs/>
            </w:rPr>
          </w:pPr>
        </w:p>
      </w:tc>
    </w:tr>
  </w:tbl>
  <w:p w14:paraId="54ADFB09" w14:textId="77777777" w:rsidR="00FB7D89" w:rsidRDefault="00FB7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1EC0E" w14:textId="77777777" w:rsidR="00FB7D89" w:rsidRDefault="00FB7D89" w:rsidP="00013394">
      <w:pPr>
        <w:spacing w:after="0" w:line="240" w:lineRule="auto"/>
      </w:pPr>
      <w:r>
        <w:separator/>
      </w:r>
    </w:p>
  </w:footnote>
  <w:footnote w:type="continuationSeparator" w:id="0">
    <w:p w14:paraId="696B149E" w14:textId="77777777" w:rsidR="00FB7D89" w:rsidRDefault="00FB7D89" w:rsidP="00013394">
      <w:pPr>
        <w:spacing w:after="0" w:line="240" w:lineRule="auto"/>
      </w:pPr>
      <w:r>
        <w:continuationSeparator/>
      </w:r>
    </w:p>
  </w:footnote>
  <w:footnote w:type="continuationNotice" w:id="1">
    <w:p w14:paraId="648401B8" w14:textId="77777777" w:rsidR="009B754C" w:rsidRDefault="009B754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180E4" w14:textId="77777777" w:rsidR="00FB7D89" w:rsidRDefault="00FB7D8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SR-ST15: Newsstand/Outdoor Café</w:t>
    </w:r>
  </w:p>
  <w:p w14:paraId="4A3AA57C" w14:textId="77777777" w:rsidR="00FB7D89" w:rsidRPr="006E31D8" w:rsidRDefault="00FB7D8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46EB6D39" w14:textId="77777777" w:rsidR="00FB7D89" w:rsidRDefault="00FB7D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664D5"/>
    <w:multiLevelType w:val="hybridMultilevel"/>
    <w:tmpl w:val="F9D4E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03AA4"/>
    <w:multiLevelType w:val="hybridMultilevel"/>
    <w:tmpl w:val="A03A8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A469E6"/>
    <w:multiLevelType w:val="hybridMultilevel"/>
    <w:tmpl w:val="EA8C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9"/>
  </w:num>
  <w:num w:numId="4">
    <w:abstractNumId w:val="22"/>
  </w:num>
  <w:num w:numId="5">
    <w:abstractNumId w:val="15"/>
  </w:num>
  <w:num w:numId="6">
    <w:abstractNumId w:val="10"/>
  </w:num>
  <w:num w:numId="7">
    <w:abstractNumId w:val="0"/>
  </w:num>
  <w:num w:numId="8">
    <w:abstractNumId w:val="5"/>
  </w:num>
  <w:num w:numId="9">
    <w:abstractNumId w:val="2"/>
  </w:num>
  <w:num w:numId="10">
    <w:abstractNumId w:val="11"/>
  </w:num>
  <w:num w:numId="11">
    <w:abstractNumId w:val="6"/>
  </w:num>
  <w:num w:numId="12">
    <w:abstractNumId w:val="17"/>
  </w:num>
  <w:num w:numId="13">
    <w:abstractNumId w:val="9"/>
  </w:num>
  <w:num w:numId="14">
    <w:abstractNumId w:val="16"/>
  </w:num>
  <w:num w:numId="15">
    <w:abstractNumId w:val="7"/>
  </w:num>
  <w:num w:numId="16">
    <w:abstractNumId w:val="20"/>
  </w:num>
  <w:num w:numId="17">
    <w:abstractNumId w:val="18"/>
  </w:num>
  <w:num w:numId="18">
    <w:abstractNumId w:val="3"/>
  </w:num>
  <w:num w:numId="19">
    <w:abstractNumId w:val="4"/>
  </w:num>
  <w:num w:numId="20">
    <w:abstractNumId w:val="8"/>
  </w:num>
  <w:num w:numId="21">
    <w:abstractNumId w:val="13"/>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2467E"/>
    <w:rsid w:val="00043A61"/>
    <w:rsid w:val="00063729"/>
    <w:rsid w:val="00075725"/>
    <w:rsid w:val="00076734"/>
    <w:rsid w:val="00080CE6"/>
    <w:rsid w:val="00087A79"/>
    <w:rsid w:val="000A01F4"/>
    <w:rsid w:val="000A4703"/>
    <w:rsid w:val="000A5DA8"/>
    <w:rsid w:val="000A63B7"/>
    <w:rsid w:val="000C3B64"/>
    <w:rsid w:val="000C5A13"/>
    <w:rsid w:val="000D4248"/>
    <w:rsid w:val="000E0780"/>
    <w:rsid w:val="000F0C2F"/>
    <w:rsid w:val="0010626C"/>
    <w:rsid w:val="001134EE"/>
    <w:rsid w:val="001150E7"/>
    <w:rsid w:val="00121040"/>
    <w:rsid w:val="001225F6"/>
    <w:rsid w:val="00123B1B"/>
    <w:rsid w:val="00133E81"/>
    <w:rsid w:val="0013479C"/>
    <w:rsid w:val="00135F2F"/>
    <w:rsid w:val="00140686"/>
    <w:rsid w:val="00140DE3"/>
    <w:rsid w:val="00142306"/>
    <w:rsid w:val="00143EF4"/>
    <w:rsid w:val="00150789"/>
    <w:rsid w:val="00157D2F"/>
    <w:rsid w:val="00163619"/>
    <w:rsid w:val="001850F7"/>
    <w:rsid w:val="001B5953"/>
    <w:rsid w:val="001C3E81"/>
    <w:rsid w:val="001C4304"/>
    <w:rsid w:val="001D3347"/>
    <w:rsid w:val="001D6F31"/>
    <w:rsid w:val="001E2122"/>
    <w:rsid w:val="001E53F6"/>
    <w:rsid w:val="001E77B4"/>
    <w:rsid w:val="001F41DB"/>
    <w:rsid w:val="00202D32"/>
    <w:rsid w:val="00211DB6"/>
    <w:rsid w:val="002120AD"/>
    <w:rsid w:val="002121EB"/>
    <w:rsid w:val="002157D7"/>
    <w:rsid w:val="00217A33"/>
    <w:rsid w:val="00225574"/>
    <w:rsid w:val="00230A80"/>
    <w:rsid w:val="00233F79"/>
    <w:rsid w:val="0023580A"/>
    <w:rsid w:val="00265FB5"/>
    <w:rsid w:val="002829A8"/>
    <w:rsid w:val="00286CB8"/>
    <w:rsid w:val="002A4CC2"/>
    <w:rsid w:val="002A67CC"/>
    <w:rsid w:val="002B6405"/>
    <w:rsid w:val="002C47D7"/>
    <w:rsid w:val="002C5667"/>
    <w:rsid w:val="002D74A8"/>
    <w:rsid w:val="002F2245"/>
    <w:rsid w:val="002F4B67"/>
    <w:rsid w:val="003037EC"/>
    <w:rsid w:val="003174AC"/>
    <w:rsid w:val="00326DC6"/>
    <w:rsid w:val="00334C97"/>
    <w:rsid w:val="0035653A"/>
    <w:rsid w:val="00363378"/>
    <w:rsid w:val="00390039"/>
    <w:rsid w:val="003A022B"/>
    <w:rsid w:val="003A3160"/>
    <w:rsid w:val="003A397D"/>
    <w:rsid w:val="003A5304"/>
    <w:rsid w:val="003B0221"/>
    <w:rsid w:val="003B2D92"/>
    <w:rsid w:val="003B3297"/>
    <w:rsid w:val="003B3FA9"/>
    <w:rsid w:val="003C7F1E"/>
    <w:rsid w:val="003E779A"/>
    <w:rsid w:val="003F28AC"/>
    <w:rsid w:val="0040628F"/>
    <w:rsid w:val="004074B1"/>
    <w:rsid w:val="00420476"/>
    <w:rsid w:val="00422F25"/>
    <w:rsid w:val="004236FD"/>
    <w:rsid w:val="004374E9"/>
    <w:rsid w:val="0044046E"/>
    <w:rsid w:val="00443DDB"/>
    <w:rsid w:val="00457F27"/>
    <w:rsid w:val="00465921"/>
    <w:rsid w:val="00477531"/>
    <w:rsid w:val="00477F37"/>
    <w:rsid w:val="00495D40"/>
    <w:rsid w:val="004979C5"/>
    <w:rsid w:val="004A1D08"/>
    <w:rsid w:val="004C14A9"/>
    <w:rsid w:val="004C2CAB"/>
    <w:rsid w:val="004D0D9C"/>
    <w:rsid w:val="004D6FB3"/>
    <w:rsid w:val="004E0F3C"/>
    <w:rsid w:val="004E173F"/>
    <w:rsid w:val="004F0015"/>
    <w:rsid w:val="004F3C9A"/>
    <w:rsid w:val="005011BB"/>
    <w:rsid w:val="005144BF"/>
    <w:rsid w:val="005555BE"/>
    <w:rsid w:val="00562A88"/>
    <w:rsid w:val="00565541"/>
    <w:rsid w:val="00570DE6"/>
    <w:rsid w:val="005722D8"/>
    <w:rsid w:val="005725D1"/>
    <w:rsid w:val="00574ADF"/>
    <w:rsid w:val="00577D34"/>
    <w:rsid w:val="005845E0"/>
    <w:rsid w:val="005970FB"/>
    <w:rsid w:val="005C1B26"/>
    <w:rsid w:val="005D12A2"/>
    <w:rsid w:val="005D4141"/>
    <w:rsid w:val="005E66A1"/>
    <w:rsid w:val="005F135D"/>
    <w:rsid w:val="0060228F"/>
    <w:rsid w:val="0060560F"/>
    <w:rsid w:val="00622557"/>
    <w:rsid w:val="00626D58"/>
    <w:rsid w:val="00630D2E"/>
    <w:rsid w:val="00633837"/>
    <w:rsid w:val="006364FD"/>
    <w:rsid w:val="00637B36"/>
    <w:rsid w:val="00640EA1"/>
    <w:rsid w:val="00646E9E"/>
    <w:rsid w:val="00653157"/>
    <w:rsid w:val="0067224A"/>
    <w:rsid w:val="00673EA4"/>
    <w:rsid w:val="00675E35"/>
    <w:rsid w:val="00676D02"/>
    <w:rsid w:val="00683B13"/>
    <w:rsid w:val="00684032"/>
    <w:rsid w:val="006855B6"/>
    <w:rsid w:val="00687AD7"/>
    <w:rsid w:val="00694917"/>
    <w:rsid w:val="006A57B0"/>
    <w:rsid w:val="006A6298"/>
    <w:rsid w:val="006B4627"/>
    <w:rsid w:val="006E1214"/>
    <w:rsid w:val="006E31D8"/>
    <w:rsid w:val="006F5621"/>
    <w:rsid w:val="007067B4"/>
    <w:rsid w:val="00712D8B"/>
    <w:rsid w:val="0073642E"/>
    <w:rsid w:val="0073716B"/>
    <w:rsid w:val="00763321"/>
    <w:rsid w:val="007874B0"/>
    <w:rsid w:val="0079218A"/>
    <w:rsid w:val="007B477C"/>
    <w:rsid w:val="007C1AB2"/>
    <w:rsid w:val="007C6A45"/>
    <w:rsid w:val="007F6908"/>
    <w:rsid w:val="00802637"/>
    <w:rsid w:val="008257B6"/>
    <w:rsid w:val="0083118B"/>
    <w:rsid w:val="0084185F"/>
    <w:rsid w:val="00845D47"/>
    <w:rsid w:val="008474DF"/>
    <w:rsid w:val="00856216"/>
    <w:rsid w:val="008618C6"/>
    <w:rsid w:val="008622FF"/>
    <w:rsid w:val="00874251"/>
    <w:rsid w:val="00880BD2"/>
    <w:rsid w:val="00881298"/>
    <w:rsid w:val="00884CB3"/>
    <w:rsid w:val="008926B5"/>
    <w:rsid w:val="008A17FB"/>
    <w:rsid w:val="008A3974"/>
    <w:rsid w:val="008B2B2E"/>
    <w:rsid w:val="008B384E"/>
    <w:rsid w:val="008D0A72"/>
    <w:rsid w:val="008D3520"/>
    <w:rsid w:val="008D7428"/>
    <w:rsid w:val="008F42AC"/>
    <w:rsid w:val="00902E7D"/>
    <w:rsid w:val="0091450E"/>
    <w:rsid w:val="00914AD3"/>
    <w:rsid w:val="009277A8"/>
    <w:rsid w:val="00935D0B"/>
    <w:rsid w:val="00941C56"/>
    <w:rsid w:val="00941D2E"/>
    <w:rsid w:val="009636EF"/>
    <w:rsid w:val="00972999"/>
    <w:rsid w:val="009871CB"/>
    <w:rsid w:val="009941D1"/>
    <w:rsid w:val="009B754C"/>
    <w:rsid w:val="009C0B46"/>
    <w:rsid w:val="009E26D6"/>
    <w:rsid w:val="009F0D4B"/>
    <w:rsid w:val="009F3D67"/>
    <w:rsid w:val="00A02AAD"/>
    <w:rsid w:val="00A04911"/>
    <w:rsid w:val="00A13D2C"/>
    <w:rsid w:val="00A15062"/>
    <w:rsid w:val="00A163B5"/>
    <w:rsid w:val="00A20D09"/>
    <w:rsid w:val="00A22637"/>
    <w:rsid w:val="00A329BE"/>
    <w:rsid w:val="00A335FA"/>
    <w:rsid w:val="00A47DB8"/>
    <w:rsid w:val="00A535A8"/>
    <w:rsid w:val="00A6166F"/>
    <w:rsid w:val="00A61D49"/>
    <w:rsid w:val="00A6288A"/>
    <w:rsid w:val="00A65BD7"/>
    <w:rsid w:val="00A711AC"/>
    <w:rsid w:val="00A72217"/>
    <w:rsid w:val="00A75DE7"/>
    <w:rsid w:val="00A87E12"/>
    <w:rsid w:val="00AC2258"/>
    <w:rsid w:val="00AC3FD9"/>
    <w:rsid w:val="00AC4494"/>
    <w:rsid w:val="00AD70B2"/>
    <w:rsid w:val="00AE3069"/>
    <w:rsid w:val="00AF0395"/>
    <w:rsid w:val="00B0433E"/>
    <w:rsid w:val="00B043EC"/>
    <w:rsid w:val="00B21450"/>
    <w:rsid w:val="00B32953"/>
    <w:rsid w:val="00B34A7C"/>
    <w:rsid w:val="00B47895"/>
    <w:rsid w:val="00B50CEF"/>
    <w:rsid w:val="00B6369B"/>
    <w:rsid w:val="00B70CB8"/>
    <w:rsid w:val="00B86EE5"/>
    <w:rsid w:val="00BA6C52"/>
    <w:rsid w:val="00BB7215"/>
    <w:rsid w:val="00BC456D"/>
    <w:rsid w:val="00BC6B41"/>
    <w:rsid w:val="00BD7326"/>
    <w:rsid w:val="00BE5E4E"/>
    <w:rsid w:val="00BF5BAA"/>
    <w:rsid w:val="00BF6106"/>
    <w:rsid w:val="00C131A8"/>
    <w:rsid w:val="00C163A8"/>
    <w:rsid w:val="00C51C66"/>
    <w:rsid w:val="00C57743"/>
    <w:rsid w:val="00C57D9B"/>
    <w:rsid w:val="00C67224"/>
    <w:rsid w:val="00C7575A"/>
    <w:rsid w:val="00C82BBD"/>
    <w:rsid w:val="00CA369A"/>
    <w:rsid w:val="00CA6A74"/>
    <w:rsid w:val="00CB0185"/>
    <w:rsid w:val="00CB01F5"/>
    <w:rsid w:val="00CB59BC"/>
    <w:rsid w:val="00CC36F8"/>
    <w:rsid w:val="00CC4C8A"/>
    <w:rsid w:val="00CC53E7"/>
    <w:rsid w:val="00CD712F"/>
    <w:rsid w:val="00CE00DB"/>
    <w:rsid w:val="00CE34C7"/>
    <w:rsid w:val="00CF46F9"/>
    <w:rsid w:val="00CF68E6"/>
    <w:rsid w:val="00D0141F"/>
    <w:rsid w:val="00D0189E"/>
    <w:rsid w:val="00D1011D"/>
    <w:rsid w:val="00D31251"/>
    <w:rsid w:val="00D57C12"/>
    <w:rsid w:val="00D617CA"/>
    <w:rsid w:val="00D73EF9"/>
    <w:rsid w:val="00D917BC"/>
    <w:rsid w:val="00DA2806"/>
    <w:rsid w:val="00DB2819"/>
    <w:rsid w:val="00DC7277"/>
    <w:rsid w:val="00DE2269"/>
    <w:rsid w:val="00E000C9"/>
    <w:rsid w:val="00E07B2E"/>
    <w:rsid w:val="00E227DF"/>
    <w:rsid w:val="00E22FBD"/>
    <w:rsid w:val="00E32F49"/>
    <w:rsid w:val="00E3790A"/>
    <w:rsid w:val="00E407B9"/>
    <w:rsid w:val="00E5604B"/>
    <w:rsid w:val="00E66CAC"/>
    <w:rsid w:val="00E801E0"/>
    <w:rsid w:val="00E91859"/>
    <w:rsid w:val="00EB0DAB"/>
    <w:rsid w:val="00EE7F45"/>
    <w:rsid w:val="00F0195F"/>
    <w:rsid w:val="00F30905"/>
    <w:rsid w:val="00F3146E"/>
    <w:rsid w:val="00F32DE8"/>
    <w:rsid w:val="00F354BD"/>
    <w:rsid w:val="00F35994"/>
    <w:rsid w:val="00F72595"/>
    <w:rsid w:val="00F768B0"/>
    <w:rsid w:val="00FB50A1"/>
    <w:rsid w:val="00FB674A"/>
    <w:rsid w:val="00FB7D43"/>
    <w:rsid w:val="00FB7D89"/>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E933790"/>
  <w15:docId w15:val="{63F717E1-8B2B-4080-A59B-E865AD35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2946">
      <w:bodyDiv w:val="1"/>
      <w:marLeft w:val="0"/>
      <w:marRight w:val="0"/>
      <w:marTop w:val="0"/>
      <w:marBottom w:val="0"/>
      <w:divBdr>
        <w:top w:val="none" w:sz="0" w:space="0" w:color="auto"/>
        <w:left w:val="none" w:sz="0" w:space="0" w:color="auto"/>
        <w:bottom w:val="none" w:sz="0" w:space="0" w:color="auto"/>
        <w:right w:val="none" w:sz="0" w:space="0" w:color="auto"/>
      </w:divBdr>
      <w:divsChild>
        <w:div w:id="1300115760">
          <w:marLeft w:val="0"/>
          <w:marRight w:val="0"/>
          <w:marTop w:val="0"/>
          <w:marBottom w:val="0"/>
          <w:divBdr>
            <w:top w:val="none" w:sz="0" w:space="0" w:color="auto"/>
            <w:left w:val="none" w:sz="0" w:space="0" w:color="auto"/>
            <w:bottom w:val="none" w:sz="0" w:space="0" w:color="auto"/>
            <w:right w:val="none" w:sz="0" w:space="0" w:color="auto"/>
          </w:divBdr>
          <w:divsChild>
            <w:div w:id="1423254597">
              <w:marLeft w:val="0"/>
              <w:marRight w:val="0"/>
              <w:marTop w:val="0"/>
              <w:marBottom w:val="0"/>
              <w:divBdr>
                <w:top w:val="none" w:sz="0" w:space="0" w:color="auto"/>
                <w:left w:val="none" w:sz="0" w:space="0" w:color="auto"/>
                <w:bottom w:val="none" w:sz="0" w:space="0" w:color="auto"/>
                <w:right w:val="none" w:sz="0" w:space="0" w:color="auto"/>
              </w:divBdr>
            </w:div>
            <w:div w:id="2133286113">
              <w:marLeft w:val="0"/>
              <w:marRight w:val="0"/>
              <w:marTop w:val="0"/>
              <w:marBottom w:val="0"/>
              <w:divBdr>
                <w:top w:val="none" w:sz="0" w:space="0" w:color="auto"/>
                <w:left w:val="none" w:sz="0" w:space="0" w:color="auto"/>
                <w:bottom w:val="none" w:sz="0" w:space="0" w:color="auto"/>
                <w:right w:val="none" w:sz="0" w:space="0" w:color="auto"/>
              </w:divBdr>
            </w:div>
          </w:divsChild>
        </w:div>
        <w:div w:id="617877982">
          <w:marLeft w:val="0"/>
          <w:marRight w:val="0"/>
          <w:marTop w:val="0"/>
          <w:marBottom w:val="0"/>
          <w:divBdr>
            <w:top w:val="none" w:sz="0" w:space="0" w:color="auto"/>
            <w:left w:val="none" w:sz="0" w:space="0" w:color="auto"/>
            <w:bottom w:val="none" w:sz="0" w:space="0" w:color="auto"/>
            <w:right w:val="none" w:sz="0" w:space="0" w:color="auto"/>
          </w:divBdr>
        </w:div>
        <w:div w:id="2011519314">
          <w:marLeft w:val="0"/>
          <w:marRight w:val="0"/>
          <w:marTop w:val="0"/>
          <w:marBottom w:val="0"/>
          <w:divBdr>
            <w:top w:val="none" w:sz="0" w:space="0" w:color="auto"/>
            <w:left w:val="none" w:sz="0" w:space="0" w:color="auto"/>
            <w:bottom w:val="none" w:sz="0" w:space="0" w:color="auto"/>
            <w:right w:val="none" w:sz="0" w:space="0" w:color="auto"/>
          </w:divBdr>
        </w:div>
        <w:div w:id="1299074374">
          <w:marLeft w:val="0"/>
          <w:marRight w:val="0"/>
          <w:marTop w:val="0"/>
          <w:marBottom w:val="0"/>
          <w:divBdr>
            <w:top w:val="none" w:sz="0" w:space="0" w:color="auto"/>
            <w:left w:val="none" w:sz="0" w:space="0" w:color="auto"/>
            <w:bottom w:val="none" w:sz="0" w:space="0" w:color="auto"/>
            <w:right w:val="none" w:sz="0" w:space="0" w:color="auto"/>
          </w:divBdr>
        </w:div>
      </w:divsChild>
    </w:div>
    <w:div w:id="1258979000">
      <w:bodyDiv w:val="1"/>
      <w:marLeft w:val="0"/>
      <w:marRight w:val="0"/>
      <w:marTop w:val="0"/>
      <w:marBottom w:val="0"/>
      <w:divBdr>
        <w:top w:val="none" w:sz="0" w:space="0" w:color="auto"/>
        <w:left w:val="none" w:sz="0" w:space="0" w:color="auto"/>
        <w:bottom w:val="none" w:sz="0" w:space="0" w:color="auto"/>
        <w:right w:val="none" w:sz="0" w:space="0" w:color="auto"/>
      </w:divBdr>
      <w:divsChild>
        <w:div w:id="382825796">
          <w:marLeft w:val="0"/>
          <w:marRight w:val="0"/>
          <w:marTop w:val="0"/>
          <w:marBottom w:val="0"/>
          <w:divBdr>
            <w:top w:val="none" w:sz="0" w:space="0" w:color="auto"/>
            <w:left w:val="none" w:sz="0" w:space="0" w:color="auto"/>
            <w:bottom w:val="none" w:sz="0" w:space="0" w:color="auto"/>
            <w:right w:val="none" w:sz="0" w:space="0" w:color="auto"/>
          </w:divBdr>
        </w:div>
        <w:div w:id="1637177459">
          <w:marLeft w:val="0"/>
          <w:marRight w:val="0"/>
          <w:marTop w:val="0"/>
          <w:marBottom w:val="0"/>
          <w:divBdr>
            <w:top w:val="none" w:sz="0" w:space="0" w:color="auto"/>
            <w:left w:val="none" w:sz="0" w:space="0" w:color="auto"/>
            <w:bottom w:val="none" w:sz="0" w:space="0" w:color="auto"/>
            <w:right w:val="none" w:sz="0" w:space="0" w:color="auto"/>
          </w:divBdr>
        </w:div>
        <w:div w:id="1315454353">
          <w:marLeft w:val="0"/>
          <w:marRight w:val="0"/>
          <w:marTop w:val="0"/>
          <w:marBottom w:val="0"/>
          <w:divBdr>
            <w:top w:val="none" w:sz="0" w:space="0" w:color="auto"/>
            <w:left w:val="none" w:sz="0" w:space="0" w:color="auto"/>
            <w:bottom w:val="none" w:sz="0" w:space="0" w:color="auto"/>
            <w:right w:val="none" w:sz="0" w:space="0" w:color="auto"/>
          </w:divBdr>
        </w:div>
        <w:div w:id="1921912910">
          <w:marLeft w:val="0"/>
          <w:marRight w:val="0"/>
          <w:marTop w:val="0"/>
          <w:marBottom w:val="0"/>
          <w:divBdr>
            <w:top w:val="none" w:sz="0" w:space="0" w:color="auto"/>
            <w:left w:val="none" w:sz="0" w:space="0" w:color="auto"/>
            <w:bottom w:val="none" w:sz="0" w:space="0" w:color="auto"/>
            <w:right w:val="none" w:sz="0" w:space="0" w:color="auto"/>
          </w:divBdr>
        </w:div>
        <w:div w:id="230894575">
          <w:marLeft w:val="0"/>
          <w:marRight w:val="0"/>
          <w:marTop w:val="0"/>
          <w:marBottom w:val="0"/>
          <w:divBdr>
            <w:top w:val="none" w:sz="0" w:space="0" w:color="auto"/>
            <w:left w:val="none" w:sz="0" w:space="0" w:color="auto"/>
            <w:bottom w:val="none" w:sz="0" w:space="0" w:color="auto"/>
            <w:right w:val="none" w:sz="0" w:space="0" w:color="auto"/>
          </w:divBdr>
        </w:div>
        <w:div w:id="174654389">
          <w:marLeft w:val="0"/>
          <w:marRight w:val="0"/>
          <w:marTop w:val="0"/>
          <w:marBottom w:val="0"/>
          <w:divBdr>
            <w:top w:val="none" w:sz="0" w:space="0" w:color="auto"/>
            <w:left w:val="none" w:sz="0" w:space="0" w:color="auto"/>
            <w:bottom w:val="none" w:sz="0" w:space="0" w:color="auto"/>
            <w:right w:val="none" w:sz="0" w:space="0" w:color="auto"/>
          </w:divBdr>
        </w:div>
        <w:div w:id="146561015">
          <w:marLeft w:val="0"/>
          <w:marRight w:val="0"/>
          <w:marTop w:val="0"/>
          <w:marBottom w:val="0"/>
          <w:divBdr>
            <w:top w:val="none" w:sz="0" w:space="0" w:color="auto"/>
            <w:left w:val="none" w:sz="0" w:space="0" w:color="auto"/>
            <w:bottom w:val="none" w:sz="0" w:space="0" w:color="auto"/>
            <w:right w:val="none" w:sz="0" w:space="0" w:color="auto"/>
          </w:divBdr>
        </w:div>
        <w:div w:id="859203301">
          <w:marLeft w:val="0"/>
          <w:marRight w:val="0"/>
          <w:marTop w:val="0"/>
          <w:marBottom w:val="0"/>
          <w:divBdr>
            <w:top w:val="none" w:sz="0" w:space="0" w:color="auto"/>
            <w:left w:val="none" w:sz="0" w:space="0" w:color="auto"/>
            <w:bottom w:val="none" w:sz="0" w:space="0" w:color="auto"/>
            <w:right w:val="none" w:sz="0" w:space="0" w:color="auto"/>
          </w:divBdr>
        </w:div>
        <w:div w:id="73825489">
          <w:marLeft w:val="0"/>
          <w:marRight w:val="0"/>
          <w:marTop w:val="0"/>
          <w:marBottom w:val="0"/>
          <w:divBdr>
            <w:top w:val="none" w:sz="0" w:space="0" w:color="auto"/>
            <w:left w:val="none" w:sz="0" w:space="0" w:color="auto"/>
            <w:bottom w:val="none" w:sz="0" w:space="0" w:color="auto"/>
            <w:right w:val="none" w:sz="0" w:space="0" w:color="auto"/>
          </w:divBdr>
        </w:div>
        <w:div w:id="8378912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4228071">
              <w:blockQuote w:val="1"/>
              <w:marLeft w:val="720"/>
              <w:marRight w:val="0"/>
              <w:marTop w:val="100"/>
              <w:marBottom w:val="100"/>
              <w:divBdr>
                <w:top w:val="none" w:sz="0" w:space="0" w:color="auto"/>
                <w:left w:val="none" w:sz="0" w:space="0" w:color="auto"/>
                <w:bottom w:val="none" w:sz="0" w:space="0" w:color="auto"/>
                <w:right w:val="none" w:sz="0" w:space="0" w:color="auto"/>
              </w:divBdr>
            </w:div>
            <w:div w:id="2084402415">
              <w:marLeft w:val="1080"/>
              <w:marRight w:val="0"/>
              <w:marTop w:val="0"/>
              <w:marBottom w:val="0"/>
              <w:divBdr>
                <w:top w:val="none" w:sz="0" w:space="0" w:color="auto"/>
                <w:left w:val="none" w:sz="0" w:space="0" w:color="auto"/>
                <w:bottom w:val="none" w:sz="0" w:space="0" w:color="auto"/>
                <w:right w:val="none" w:sz="0" w:space="0" w:color="auto"/>
              </w:divBdr>
            </w:div>
          </w:divsChild>
        </w:div>
        <w:div w:id="1673070574">
          <w:marLeft w:val="1800"/>
          <w:marRight w:val="0"/>
          <w:marTop w:val="0"/>
          <w:marBottom w:val="0"/>
          <w:divBdr>
            <w:top w:val="none" w:sz="0" w:space="0" w:color="auto"/>
            <w:left w:val="none" w:sz="0" w:space="0" w:color="auto"/>
            <w:bottom w:val="none" w:sz="0" w:space="0" w:color="auto"/>
            <w:right w:val="none" w:sz="0" w:space="0" w:color="auto"/>
          </w:divBdr>
        </w:div>
        <w:div w:id="1242984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D6F27-818D-4B4A-B767-EAC4CE0A4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0693DB7-FB5C-46C5-9E21-D7805AECA23C}">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91EDAF2-0C17-4A2F-9AB8-8E4C5BB65834}">
  <ds:schemaRefs>
    <ds:schemaRef ds:uri="http://schemas.microsoft.com/sharepoint/v3/contenttype/forms"/>
  </ds:schemaRefs>
</ds:datastoreItem>
</file>

<file path=customXml/itemProps4.xml><?xml version="1.0" encoding="utf-8"?>
<ds:datastoreItem xmlns:ds="http://schemas.openxmlformats.org/officeDocument/2006/customXml" ds:itemID="{F27ECD64-5A44-43FC-AA93-3B506C0F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4</cp:revision>
  <dcterms:created xsi:type="dcterms:W3CDTF">2014-08-14T17:58:00Z</dcterms:created>
  <dcterms:modified xsi:type="dcterms:W3CDTF">2015-03-26T09:44:00Z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