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[Advocate's Letterhead]</w:t>
      </w:r>
    </w:p>
    <w:p/>
    <w:p>
      <w:r>
        <w:t>From:</w:t>
      </w:r>
    </w:p>
    <w:p>
      <w:r>
        <w:t>Advocate Sree Murali K</w:t>
      </w:r>
    </w:p>
    <w:p>
      <w:r>
        <w:t>Enrollment Number: MS/213/2019</w:t>
      </w:r>
    </w:p>
    <w:p>
      <w:r>
        <w:t>Address: 14/401 Police Karar Nagar, Salem - 636015</w:t>
      </w:r>
    </w:p>
    <w:p/>
    <w:p>
      <w:r>
        <w:t>To:</w:t>
      </w:r>
    </w:p>
    <w:p>
      <w:r>
        <w:t>Sreemurali Sekar K</w:t>
      </w:r>
    </w:p>
    <w:p>
      <w:r>
        <w:t>14/401 Police Karar Nagar, Salem - 636015</w:t>
      </w:r>
    </w:p>
    <w:p/>
    <w:p>
      <w:r>
        <w:t>Subject: Petition for Dissolution of Marriage</w:t>
      </w:r>
    </w:p>
    <w:p/>
    <w:p>
      <w:r>
        <w:t>Dear Mr. Sreemurali Sekar K,</w:t>
      </w:r>
    </w:p>
    <w:p/>
    <w:p>
      <w:r>
        <w:t>I am writing to you in my capacity as the Advocate for Janani K, your wife, who is the Petitioner in this matter. As per the instructions received from my client, I am serving you with a notice of intention to file a petition for dissolution of marriage was solemnized on September 29, 2004.</w:t>
      </w:r>
    </w:p>
    <w:p/>
    <w:p>
      <w:r>
        <w:t>The grounds for divorce, as alleged by the Petitioner, are as follows:</w:t>
      </w:r>
    </w:p>
    <w:p/>
    <w:p>
      <w:r>
        <w:t>1. Lack of commitment to the marriage and the family;</w:t>
      </w:r>
    </w:p>
    <w:p>
      <w:r>
        <w:t>2. Infidelity and extramarital affairs;</w:t>
      </w:r>
    </w:p>
    <w:p>
      <w:r>
        <w:t>3. Frequent and persistent conflict and arguing leading to an unhealthy environment; and</w:t>
      </w:r>
    </w:p>
    <w:p>
      <w:r>
        <w:t>4. Lack of physical intimacy, which has resulted in the irretrievable breakdown of the marriage.</w:t>
      </w:r>
    </w:p>
    <w:p/>
    <w:p>
      <w:r>
        <w:t xml:space="preserve">In light of these grounds, the Petitioner requests that the marriage be dissolved, and she be granted a decree of divorce. </w:t>
      </w:r>
    </w:p>
    <w:p/>
    <w:p>
      <w:r>
        <w:t>Take notice that you are required to respond in writing to this notice within 15 days from the date of receipt of this letter. Failure to respond within the stipulated period will be deemed as your tacit admission to the allegations and the Petitioner may pursue legal action to obtain a decree of divorce from the competent court.</w:t>
      </w:r>
    </w:p>
    <w:p/>
    <w:p>
      <w:r>
        <w:t>Please note that this notice is without prejudice to the rights and contentions of the Petitioner, who reserves the right to add, modify, or amend the allegations and grounds in the petition for divorce as and when necessary.</w:t>
      </w:r>
    </w:p>
    <w:p/>
    <w:p>
      <w:r>
        <w:t>Sincerely,</w:t>
      </w:r>
    </w:p>
    <w:p/>
    <w:p>
      <w:r>
        <w:t>Advocate Sree Murali K</w:t>
      </w:r>
    </w:p>
    <w:p>
      <w:r>
        <w:t>Enrollment Number: MS/213/2019</w:t>
      </w:r>
    </w:p>
    <w:p>
      <w:r>
        <w:t>Address: 14/401 Police Karar Nagar, Salem - 636015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