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[Seal]</w:t>
      </w:r>
    </w:p>
    <w:p>
      <w:r>
        <w:t>From:</w:t>
      </w:r>
    </w:p>
    <w:p>
      <w:r>
        <w:t>Advocate Sreemurali Sekar K</w:t>
      </w:r>
    </w:p>
    <w:p>
      <w:r>
        <w:t>Enrollment Number: MS/213/2005</w:t>
      </w:r>
    </w:p>
    <w:p>
      <w:r>
        <w:t>Address: 14/401 police karar nagar, Salem - 636015</w:t>
      </w:r>
    </w:p>
    <w:p>
      <w:r>
        <w:t>To:</w:t>
      </w:r>
    </w:p>
    <w:p>
      <w:r>
        <w:t>Jana</w:t>
      </w:r>
    </w:p>
    <w:p>
      <w:r>
        <w:t>Address: Chennai</w:t>
      </w:r>
    </w:p>
    <w:p>
      <w:r>
        <w:t>Subject: Petition for Dissolution of Marriage</w:t>
      </w:r>
    </w:p>
    <w:p>
      <w:r>
        <w:t>Dear Jana,</w:t>
      </w:r>
    </w:p>
    <w:p>
      <w:r>
        <w:t>I am writing to you on behalf of my client, Janani, with regards to the dissolution of your marriage. As you are aware, you and my client were married on January 1, 1999. Unfortunately, your marriage has been marred by demands for dowry, which my client has been unable to comply with. These demands have led to a breakdown of the marriage, and she is left with no option but to seek a divorce.</w:t>
      </w:r>
    </w:p>
    <w:p>
      <w:r>
        <w:t>My client has instructed me to inform you that she is seeking dissolution of the marriage on the grounds of dowry demands made by you and/or your family members. Despite her best efforts to reconcile the marriage, you have continued to make such demands, causing mental and emotional distress to my client.</w:t>
      </w:r>
    </w:p>
    <w:p>
      <w:r>
        <w:t>In light of the above, my client hereby requests that you consent to the dissolution of the marriage. I am providing you with this letter to afford you a reasonable opportunity to respond to the allegations made against you. You are required to respond in writing to this notice within 15 days from the receipt of this letter. Failure to do so will be construed as your inability to deny the allegations, and my client may be compelled to initiate legal proceedings for the dissolution of the marriage.</w:t>
      </w:r>
    </w:p>
    <w:p>
      <w:r>
        <w:t>Please note that my client expects a written response from you within the stipulated timeframe. Any further communication in this regard should be addressed to me at the above-mentioned address.</w:t>
      </w:r>
    </w:p>
    <w:p>
      <w:r>
        <w:t>Sincerely,</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