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63A4" w14:textId="63857EC8" w:rsidR="00917112" w:rsidRDefault="00917112" w:rsidP="00917112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                                  Survey</w:t>
      </w:r>
    </w:p>
    <w:p w14:paraId="7AB6DE5B" w14:textId="2C9F2CC9" w:rsidR="00306D71" w:rsidRPr="00917112" w:rsidRDefault="00917112" w:rsidP="00306D7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  <w:t xml:space="preserve">                            Name: - </w:t>
      </w:r>
      <w:proofErr w:type="spellStart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>Sreenath</w:t>
      </w:r>
      <w:proofErr w:type="spellEnd"/>
      <w:r>
        <w:rPr>
          <w:rFonts w:ascii="Arial" w:hAnsi="Arial" w:cs="Arial"/>
          <w:b w:val="0"/>
          <w:bCs w:val="0"/>
          <w:color w:val="000000"/>
          <w:sz w:val="28"/>
          <w:szCs w:val="28"/>
        </w:rPr>
        <w:t xml:space="preserve"> Reddy Kurukunda 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  <w:t xml:space="preserve">                            ID: - 811211580</w:t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br/>
      </w:r>
      <w:r w:rsidR="00306D71" w:rsidRPr="00917112">
        <w:rPr>
          <w:rFonts w:ascii="Arial" w:hAnsi="Arial" w:cs="Arial"/>
          <w:b w:val="0"/>
          <w:bCs w:val="0"/>
          <w:color w:val="000000"/>
          <w:sz w:val="28"/>
          <w:szCs w:val="28"/>
        </w:rPr>
        <w:t>1. Big Data Analytics: Deep Content-Based Prediction with Sampling Perspective</w:t>
      </w:r>
      <w:r w:rsidR="00306D71" w:rsidRPr="00917112">
        <w:rPr>
          <w:rFonts w:ascii="Arial" w:hAnsi="Arial" w:cs="Arial"/>
          <w:b w:val="0"/>
          <w:bCs w:val="0"/>
          <w:color w:val="000000"/>
          <w:sz w:val="28"/>
          <w:szCs w:val="28"/>
        </w:rPr>
        <w:br/>
        <w:t xml:space="preserve">Link: - </w:t>
      </w:r>
      <w:hyperlink r:id="rId5" w:history="1">
        <w:r w:rsidR="00306D71" w:rsidRPr="00917112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https://www.techscience.com/csse/v45n1/49288</w:t>
        </w:r>
      </w:hyperlink>
    </w:p>
    <w:p w14:paraId="7B38536C" w14:textId="206A30CB" w:rsidR="008E487B" w:rsidRPr="00917112" w:rsidRDefault="00306D71" w:rsidP="008E487B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val="en-GB"/>
        </w:rPr>
      </w:pPr>
      <w:r w:rsidRPr="00917112">
        <w:rPr>
          <w:rFonts w:ascii="Arial" w:hAnsi="Arial" w:cs="Arial"/>
          <w:b/>
          <w:bCs/>
          <w:color w:val="000000"/>
          <w:sz w:val="28"/>
          <w:szCs w:val="28"/>
        </w:rPr>
        <w:t>2.</w:t>
      </w:r>
      <w:r w:rsidRPr="00917112">
        <w:rPr>
          <w:rFonts w:ascii="Arial" w:hAnsi="Arial" w:cs="Arial"/>
          <w:b/>
          <w:bCs/>
          <w:sz w:val="28"/>
          <w:szCs w:val="28"/>
          <w:lang w:val="en-GB"/>
        </w:rPr>
        <w:t xml:space="preserve"> A survey of data partitioning and sampling methods to support big data analysis</w:t>
      </w:r>
      <w:r w:rsidRPr="00917112">
        <w:rPr>
          <w:rFonts w:ascii="Arial" w:hAnsi="Arial" w:cs="Arial"/>
          <w:b/>
          <w:bCs/>
          <w:sz w:val="28"/>
          <w:szCs w:val="28"/>
          <w:lang w:val="en-GB"/>
        </w:rPr>
        <w:br/>
        <w:t xml:space="preserve">Link: - </w:t>
      </w:r>
      <w:hyperlink r:id="rId6" w:history="1">
        <w:r w:rsidRPr="00917112">
          <w:rPr>
            <w:rStyle w:val="Hyperlink"/>
            <w:rFonts w:ascii="Arial" w:hAnsi="Arial" w:cs="Arial"/>
            <w:b/>
            <w:bCs/>
            <w:sz w:val="28"/>
            <w:szCs w:val="28"/>
            <w:lang w:val="en-GB"/>
          </w:rPr>
          <w:t>https://ieeexplore.ieee.org/document/9007871</w:t>
        </w:r>
      </w:hyperlink>
      <w:r w:rsidRPr="00917112">
        <w:rPr>
          <w:rFonts w:ascii="Arial" w:hAnsi="Arial" w:cs="Arial"/>
          <w:b/>
          <w:bCs/>
          <w:sz w:val="28"/>
          <w:szCs w:val="28"/>
          <w:lang w:val="en-GB"/>
        </w:rPr>
        <w:br/>
      </w:r>
      <w:r w:rsidRPr="00917112">
        <w:rPr>
          <w:rFonts w:ascii="Arial" w:hAnsi="Arial" w:cs="Arial"/>
          <w:b/>
          <w:bCs/>
          <w:sz w:val="28"/>
          <w:szCs w:val="28"/>
          <w:lang w:val="en-GB"/>
        </w:rPr>
        <w:br/>
        <w:t xml:space="preserve">3. </w:t>
      </w:r>
      <w:r w:rsidR="00E55090" w:rsidRPr="00E55090">
        <w:rPr>
          <w:rFonts w:ascii="Arial" w:hAnsi="Arial" w:cs="Arial"/>
          <w:b/>
          <w:bCs/>
          <w:color w:val="000000"/>
          <w:sz w:val="28"/>
          <w:szCs w:val="28"/>
        </w:rPr>
        <w:t>Research of Big Data Information Mining and Analysis : Technology Based on Hadoop Technology</w:t>
      </w:r>
      <w:r w:rsidRPr="00917112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Link: - </w:t>
      </w:r>
      <w:hyperlink r:id="rId7" w:history="1">
        <w:r w:rsidR="00E55090" w:rsidRPr="00A319F1">
          <w:rPr>
            <w:rStyle w:val="Hyperlink"/>
          </w:rPr>
          <w:t>https://ieeexplore.ieee.org/document/9758457</w:t>
        </w:r>
      </w:hyperlink>
      <w:r w:rsidR="00E55090">
        <w:br/>
      </w:r>
      <w:r w:rsidRPr="00917112">
        <w:rPr>
          <w:rFonts w:ascii="Arial" w:hAnsi="Arial" w:cs="Arial"/>
          <w:b/>
          <w:bCs/>
          <w:color w:val="000000"/>
          <w:sz w:val="28"/>
          <w:szCs w:val="28"/>
        </w:rPr>
        <w:br/>
        <w:t>4.</w:t>
      </w:r>
      <w:r w:rsidRPr="00917112">
        <w:rPr>
          <w:rFonts w:ascii="Arial" w:hAnsi="Arial" w:cs="Arial"/>
          <w:b/>
          <w:bCs/>
          <w:sz w:val="28"/>
          <w:szCs w:val="28"/>
          <w:lang w:val="en-GB"/>
        </w:rPr>
        <w:t xml:space="preserve"> Machine Learning and OLAP on Big COVID-19 Data</w:t>
      </w:r>
      <w:r w:rsidRPr="00917112">
        <w:rPr>
          <w:rFonts w:ascii="Arial" w:hAnsi="Arial" w:cs="Arial"/>
          <w:b/>
          <w:bCs/>
          <w:sz w:val="28"/>
          <w:szCs w:val="28"/>
          <w:lang w:val="en-GB"/>
        </w:rPr>
        <w:br/>
        <w:t xml:space="preserve">Link: - </w:t>
      </w:r>
      <w:hyperlink r:id="rId8" w:history="1">
        <w:r w:rsidRPr="00917112">
          <w:rPr>
            <w:rStyle w:val="Hyperlink"/>
            <w:rFonts w:ascii="Arial" w:hAnsi="Arial" w:cs="Arial"/>
            <w:b/>
            <w:bCs/>
            <w:sz w:val="28"/>
            <w:szCs w:val="28"/>
            <w:lang w:val="en-GB"/>
          </w:rPr>
          <w:t>https://ieeexplore.ieee.org/document/9378407</w:t>
        </w:r>
      </w:hyperlink>
      <w:r w:rsidRPr="00917112">
        <w:rPr>
          <w:rFonts w:ascii="Arial" w:hAnsi="Arial" w:cs="Arial"/>
          <w:b/>
          <w:bCs/>
          <w:sz w:val="28"/>
          <w:szCs w:val="28"/>
          <w:lang w:val="en-GB"/>
        </w:rPr>
        <w:br/>
      </w:r>
      <w:r w:rsidRPr="00917112">
        <w:rPr>
          <w:rFonts w:ascii="Arial" w:hAnsi="Arial" w:cs="Arial"/>
          <w:b/>
          <w:bCs/>
          <w:sz w:val="28"/>
          <w:szCs w:val="28"/>
          <w:lang w:val="en-GB"/>
        </w:rPr>
        <w:br/>
        <w:t xml:space="preserve">5. </w:t>
      </w:r>
      <w:r w:rsidR="008E487B" w:rsidRPr="00917112">
        <w:rPr>
          <w:rFonts w:ascii="Arial" w:hAnsi="Arial" w:cs="Arial"/>
          <w:b/>
          <w:bCs/>
          <w:color w:val="333333"/>
          <w:sz w:val="28"/>
          <w:szCs w:val="28"/>
        </w:rPr>
        <w:t>A deep learning-based model using hybrid feature extraction approach for consumer sentiment analysis</w:t>
      </w:r>
      <w:r w:rsidR="008E487B" w:rsidRPr="00917112">
        <w:rPr>
          <w:rFonts w:ascii="Arial" w:hAnsi="Arial" w:cs="Arial"/>
          <w:b/>
          <w:bCs/>
          <w:color w:val="333333"/>
          <w:sz w:val="28"/>
          <w:szCs w:val="28"/>
        </w:rPr>
        <w:br/>
        <w:t xml:space="preserve">Link: - </w:t>
      </w:r>
      <w:hyperlink r:id="rId9" w:history="1">
        <w:r w:rsidR="008E487B" w:rsidRPr="00917112">
          <w:rPr>
            <w:rStyle w:val="Hyperlink"/>
            <w:rFonts w:ascii="Arial" w:hAnsi="Arial" w:cs="Arial"/>
            <w:sz w:val="28"/>
            <w:szCs w:val="28"/>
          </w:rPr>
          <w:t>https://journalofbigdata.springeropen.com/articles/10.1186/s40537-022-00680-6</w:t>
        </w:r>
      </w:hyperlink>
      <w:r w:rsidR="008E487B" w:rsidRPr="00917112">
        <w:rPr>
          <w:rFonts w:ascii="Arial" w:hAnsi="Arial" w:cs="Arial"/>
          <w:b/>
          <w:bCs/>
          <w:color w:val="333333"/>
          <w:sz w:val="28"/>
          <w:szCs w:val="28"/>
        </w:rPr>
        <w:br/>
      </w:r>
      <w:r w:rsidR="008E487B" w:rsidRPr="00917112">
        <w:rPr>
          <w:rFonts w:ascii="Arial" w:hAnsi="Arial" w:cs="Arial"/>
          <w:b/>
          <w:bCs/>
          <w:sz w:val="28"/>
          <w:szCs w:val="28"/>
          <w:lang w:val="en-GB"/>
        </w:rPr>
        <w:br/>
        <w:t>6. Towards a Virtual Domain Based Authentication on MapReduce</w:t>
      </w:r>
    </w:p>
    <w:p w14:paraId="18BCC965" w14:textId="21F31657" w:rsidR="00917112" w:rsidRPr="00917112" w:rsidRDefault="008E487B" w:rsidP="00917112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28"/>
          <w:szCs w:val="28"/>
        </w:rPr>
      </w:pPr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Link: - </w:t>
      </w:r>
      <w:hyperlink r:id="rId10" w:history="1">
        <w:r w:rsidRPr="00917112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https://ieeexplore.ieee.org/document/7460118</w:t>
        </w:r>
      </w:hyperlink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br/>
        <w:t xml:space="preserve">7. </w:t>
      </w:r>
      <w:r w:rsidR="00917112" w:rsidRPr="00917112">
        <w:rPr>
          <w:rFonts w:ascii="Arial" w:hAnsi="Arial" w:cs="Arial"/>
          <w:color w:val="333333"/>
          <w:sz w:val="28"/>
          <w:szCs w:val="28"/>
        </w:rPr>
        <w:t>Improved heuristic job scheduling method to enhance throughput for big data analytics</w:t>
      </w:r>
    </w:p>
    <w:p w14:paraId="61D6CD21" w14:textId="05ACD3F6" w:rsidR="00917112" w:rsidRPr="00917112" w:rsidRDefault="00917112" w:rsidP="00917112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28"/>
          <w:szCs w:val="28"/>
        </w:rPr>
      </w:pPr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lastRenderedPageBreak/>
        <w:t xml:space="preserve">Link: - </w:t>
      </w:r>
      <w:hyperlink r:id="rId11" w:history="1">
        <w:r w:rsidRPr="00917112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https://ieeexplore.ieee.org/document/9552662</w:t>
        </w:r>
      </w:hyperlink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br/>
        <w:t xml:space="preserve">8. </w:t>
      </w:r>
      <w:r w:rsidRPr="00917112">
        <w:rPr>
          <w:rFonts w:ascii="Arial" w:hAnsi="Arial" w:cs="Arial"/>
          <w:color w:val="333333"/>
          <w:sz w:val="28"/>
          <w:szCs w:val="28"/>
        </w:rPr>
        <w:t>Toward intelligent financial advisors for identifying potential clients: A multitask perspective</w:t>
      </w:r>
    </w:p>
    <w:p w14:paraId="533F79B5" w14:textId="0A591E2D" w:rsidR="00306D71" w:rsidRPr="00917112" w:rsidRDefault="00917112" w:rsidP="008E487B">
      <w:pPr>
        <w:pStyle w:val="Heading1"/>
        <w:shd w:val="clear" w:color="auto" w:fill="FCFCFC"/>
        <w:spacing w:before="0" w:beforeAutospacing="0" w:after="24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Link: - </w:t>
      </w:r>
      <w:hyperlink r:id="rId12" w:history="1">
        <w:r w:rsidRPr="00917112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https://ieeexplore.ieee.org/document/9663261</w:t>
        </w:r>
      </w:hyperlink>
    </w:p>
    <w:p w14:paraId="76A4EF15" w14:textId="2970AA25" w:rsidR="00917112" w:rsidRPr="00917112" w:rsidRDefault="00917112" w:rsidP="00917112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28"/>
          <w:szCs w:val="28"/>
        </w:rPr>
      </w:pPr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t>9.</w:t>
      </w:r>
      <w:r w:rsidRPr="00917112">
        <w:rPr>
          <w:rFonts w:ascii="Arial" w:hAnsi="Arial" w:cs="Arial"/>
          <w:color w:val="333333"/>
          <w:sz w:val="28"/>
          <w:szCs w:val="28"/>
        </w:rPr>
        <w:t xml:space="preserve"> A Systematic Review Towards Big Data Analytics in </w:t>
      </w:r>
      <w:proofErr w:type="gramStart"/>
      <w:r w:rsidRPr="00917112">
        <w:rPr>
          <w:rFonts w:ascii="Arial" w:hAnsi="Arial" w:cs="Arial"/>
          <w:color w:val="333333"/>
          <w:sz w:val="28"/>
          <w:szCs w:val="28"/>
        </w:rPr>
        <w:t>Social Media</w:t>
      </w:r>
      <w:proofErr w:type="gramEnd"/>
    </w:p>
    <w:p w14:paraId="569BA8A9" w14:textId="524C3B5D" w:rsidR="00917112" w:rsidRPr="00917112" w:rsidRDefault="00917112" w:rsidP="00917112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28"/>
          <w:szCs w:val="28"/>
        </w:rPr>
      </w:pPr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Link: - </w:t>
      </w:r>
      <w:hyperlink r:id="rId13" w:history="1">
        <w:r w:rsidRPr="00917112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https://ieeexplore.ieee.org/document/9793356</w:t>
        </w:r>
      </w:hyperlink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br/>
        <w:t xml:space="preserve">10. </w:t>
      </w:r>
      <w:r w:rsidRPr="00917112">
        <w:rPr>
          <w:rFonts w:ascii="Arial" w:hAnsi="Arial" w:cs="Arial"/>
          <w:color w:val="333333"/>
          <w:sz w:val="28"/>
          <w:szCs w:val="28"/>
        </w:rPr>
        <w:t>Data-Enabled Digestive Medicine: A New Big Data Analytics Platform</w:t>
      </w:r>
    </w:p>
    <w:p w14:paraId="034459CC" w14:textId="131F2763" w:rsidR="00917112" w:rsidRPr="00917112" w:rsidRDefault="00917112" w:rsidP="008E487B">
      <w:pPr>
        <w:pStyle w:val="Heading1"/>
        <w:shd w:val="clear" w:color="auto" w:fill="FCFCFC"/>
        <w:spacing w:before="0" w:beforeAutospacing="0" w:after="240" w:afterAutospacing="0"/>
        <w:rPr>
          <w:rFonts w:ascii="Arial" w:hAnsi="Arial" w:cs="Arial"/>
          <w:b w:val="0"/>
          <w:bCs w:val="0"/>
          <w:color w:val="333333"/>
          <w:sz w:val="28"/>
          <w:szCs w:val="28"/>
        </w:rPr>
      </w:pPr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t xml:space="preserve">Link: - </w:t>
      </w:r>
      <w:hyperlink r:id="rId14" w:history="1">
        <w:r w:rsidRPr="00917112">
          <w:rPr>
            <w:rStyle w:val="Hyperlink"/>
            <w:rFonts w:ascii="Arial" w:hAnsi="Arial" w:cs="Arial"/>
            <w:b w:val="0"/>
            <w:bCs w:val="0"/>
            <w:sz w:val="28"/>
            <w:szCs w:val="28"/>
          </w:rPr>
          <w:t>https://ieeexplore.ieee.org/document/8892618</w:t>
        </w:r>
      </w:hyperlink>
      <w:r w:rsidRPr="00917112">
        <w:rPr>
          <w:rFonts w:ascii="Arial" w:hAnsi="Arial" w:cs="Arial"/>
          <w:b w:val="0"/>
          <w:bCs w:val="0"/>
          <w:color w:val="333333"/>
          <w:sz w:val="28"/>
          <w:szCs w:val="28"/>
        </w:rPr>
        <w:br/>
      </w:r>
    </w:p>
    <w:p w14:paraId="3C2AD83F" w14:textId="452CF5A3" w:rsidR="00306D71" w:rsidRDefault="00306D71" w:rsidP="00306D71">
      <w:pPr>
        <w:pStyle w:val="Heading1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30"/>
          <w:szCs w:val="30"/>
        </w:rPr>
      </w:pPr>
    </w:p>
    <w:p w14:paraId="381FD65D" w14:textId="52B6C07A" w:rsidR="00306D71" w:rsidRDefault="00306D71" w:rsidP="00306D7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74644FEB" w14:textId="386F7651" w:rsidR="00306D71" w:rsidRDefault="00306D71" w:rsidP="00306D71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</w:p>
    <w:p w14:paraId="4AD1AED2" w14:textId="475AF104" w:rsidR="00306D71" w:rsidRPr="00306D71" w:rsidRDefault="00306D71" w:rsidP="00306D71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632F55B2" w14:textId="77777777" w:rsidR="00306D71" w:rsidRPr="00306D71" w:rsidRDefault="00306D71" w:rsidP="00306D71">
      <w:pPr>
        <w:pStyle w:val="ListParagraph"/>
        <w:rPr>
          <w:rFonts w:ascii="Arial" w:hAnsi="Arial" w:cs="Arial"/>
          <w:sz w:val="28"/>
          <w:szCs w:val="28"/>
        </w:rPr>
      </w:pPr>
    </w:p>
    <w:sectPr w:rsidR="00306D71" w:rsidRPr="00306D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455E"/>
    <w:multiLevelType w:val="hybridMultilevel"/>
    <w:tmpl w:val="2006D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F0B54"/>
    <w:multiLevelType w:val="hybridMultilevel"/>
    <w:tmpl w:val="7250E9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80603">
    <w:abstractNumId w:val="1"/>
  </w:num>
  <w:num w:numId="2" w16cid:durableId="58788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71"/>
    <w:rsid w:val="00306D71"/>
    <w:rsid w:val="008E487B"/>
    <w:rsid w:val="00917112"/>
    <w:rsid w:val="00E5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987BB"/>
  <w15:chartTrackingRefBased/>
  <w15:docId w15:val="{E0243232-518F-4141-BE17-7268ED1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D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D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06D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06D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378407" TargetMode="External"/><Relationship Id="rId13" Type="http://schemas.openxmlformats.org/officeDocument/2006/relationships/hyperlink" Target="https://ieeexplore.ieee.org/document/97933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758457" TargetMode="External"/><Relationship Id="rId12" Type="http://schemas.openxmlformats.org/officeDocument/2006/relationships/hyperlink" Target="https://ieeexplore.ieee.org/document/966326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007871" TargetMode="External"/><Relationship Id="rId11" Type="http://schemas.openxmlformats.org/officeDocument/2006/relationships/hyperlink" Target="https://ieeexplore.ieee.org/document/9552662" TargetMode="External"/><Relationship Id="rId5" Type="http://schemas.openxmlformats.org/officeDocument/2006/relationships/hyperlink" Target="https://www.techscience.com/csse/v45n1/492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document/7460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ofbigdata.springeropen.com/articles/10.1186/s40537-022-00680-6" TargetMode="External"/><Relationship Id="rId14" Type="http://schemas.openxmlformats.org/officeDocument/2006/relationships/hyperlink" Target="https://ieeexplore.ieee.org/document/8892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Kurukunda, Sreenath Reddy</dc:creator>
  <cp:keywords/>
  <dc:description/>
  <cp:lastModifiedBy>Kurukunda, Sreenath Reddy</cp:lastModifiedBy>
  <cp:revision>2</cp:revision>
  <dcterms:created xsi:type="dcterms:W3CDTF">2023-02-12T14:00:00Z</dcterms:created>
  <dcterms:modified xsi:type="dcterms:W3CDTF">2023-02-12T23:10:00Z</dcterms:modified>
</cp:coreProperties>
</file>