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BC" w:rsidRPr="006A008E" w:rsidRDefault="004F1FED" w:rsidP="00A6217E">
      <w:pPr>
        <w:jc w:val="center"/>
        <w:rPr>
          <w:b/>
          <w:sz w:val="36"/>
          <w:szCs w:val="36"/>
        </w:rPr>
      </w:pPr>
      <w:r w:rsidRPr="006A008E">
        <w:rPr>
          <w:b/>
          <w:sz w:val="36"/>
          <w:szCs w:val="36"/>
        </w:rPr>
        <w:t xml:space="preserve">SOCIAL NETWORK Ads </w:t>
      </w:r>
    </w:p>
    <w:p w:rsidR="004F1FED" w:rsidRPr="006A008E" w:rsidRDefault="004F1FED" w:rsidP="006A008E">
      <w:pPr>
        <w:spacing w:line="360" w:lineRule="auto"/>
        <w:rPr>
          <w:b/>
          <w:sz w:val="32"/>
          <w:szCs w:val="32"/>
        </w:rPr>
      </w:pPr>
      <w:r w:rsidRPr="006A008E">
        <w:rPr>
          <w:b/>
          <w:sz w:val="32"/>
          <w:szCs w:val="32"/>
        </w:rPr>
        <w:t>Description:</w:t>
      </w:r>
    </w:p>
    <w:p w:rsidR="00A6217E" w:rsidRPr="006A008E" w:rsidRDefault="00A6217E" w:rsidP="006A008E">
      <w:pPr>
        <w:spacing w:line="360" w:lineRule="auto"/>
        <w:ind w:firstLine="720"/>
        <w:rPr>
          <w:sz w:val="28"/>
          <w:szCs w:val="28"/>
        </w:rPr>
      </w:pPr>
      <w:r w:rsidRPr="006A008E">
        <w:rPr>
          <w:sz w:val="28"/>
          <w:szCs w:val="28"/>
        </w:rPr>
        <w:t xml:space="preserve">The given problem statement </w:t>
      </w:r>
      <w:r w:rsidR="004F1FED" w:rsidRPr="006A008E">
        <w:rPr>
          <w:sz w:val="28"/>
          <w:szCs w:val="28"/>
        </w:rPr>
        <w:t>which is social network ads analysis</w:t>
      </w:r>
      <w:r w:rsidRPr="006A008E">
        <w:rPr>
          <w:sz w:val="28"/>
          <w:szCs w:val="28"/>
        </w:rPr>
        <w:t xml:space="preserve"> is well fitted </w:t>
      </w:r>
      <w:r w:rsidR="00104C2F" w:rsidRPr="006A008E">
        <w:rPr>
          <w:sz w:val="28"/>
          <w:szCs w:val="28"/>
        </w:rPr>
        <w:t>using KNN Classifier to get the desired output image.</w:t>
      </w:r>
    </w:p>
    <w:p w:rsidR="004F1FED" w:rsidRPr="006A008E" w:rsidRDefault="004F1FED" w:rsidP="006A008E">
      <w:pPr>
        <w:spacing w:line="360" w:lineRule="auto"/>
        <w:rPr>
          <w:b/>
          <w:sz w:val="32"/>
          <w:szCs w:val="32"/>
        </w:rPr>
      </w:pPr>
      <w:r w:rsidRPr="006A008E">
        <w:rPr>
          <w:b/>
          <w:sz w:val="32"/>
          <w:szCs w:val="32"/>
        </w:rPr>
        <w:t>Dataset:</w:t>
      </w:r>
    </w:p>
    <w:p w:rsidR="004F1FED" w:rsidRDefault="004F1FED" w:rsidP="006A008E">
      <w:pPr>
        <w:spacing w:line="360" w:lineRule="auto"/>
        <w:rPr>
          <w:sz w:val="28"/>
          <w:szCs w:val="28"/>
        </w:rPr>
      </w:pPr>
      <w:r>
        <w:rPr>
          <w:b/>
          <w:sz w:val="24"/>
          <w:szCs w:val="24"/>
        </w:rPr>
        <w:tab/>
      </w:r>
      <w:r w:rsidRPr="006A008E">
        <w:rPr>
          <w:sz w:val="28"/>
          <w:szCs w:val="28"/>
        </w:rPr>
        <w:t>The Social_Network_Ads.csv data consist of User Id, Gender, Age, Estimated Salary, Purchased</w:t>
      </w:r>
      <w:r w:rsidR="006A008E" w:rsidRPr="006A008E">
        <w:rPr>
          <w:sz w:val="28"/>
          <w:szCs w:val="28"/>
        </w:rPr>
        <w:t xml:space="preserve"> </w:t>
      </w:r>
      <w:r w:rsidRPr="006A008E">
        <w:rPr>
          <w:sz w:val="28"/>
          <w:szCs w:val="28"/>
        </w:rPr>
        <w:t xml:space="preserve">(purchased the car or not) as features. Out of which we have chosen </w:t>
      </w:r>
      <w:r w:rsidR="006A008E" w:rsidRPr="006A008E">
        <w:rPr>
          <w:sz w:val="28"/>
          <w:szCs w:val="28"/>
        </w:rPr>
        <w:t xml:space="preserve">Age and Estimated salary as independent variable X and Purchased as dependent variable Y. We use the </w:t>
      </w:r>
      <w:proofErr w:type="spellStart"/>
      <w:r w:rsidR="006A008E" w:rsidRPr="006A008E">
        <w:rPr>
          <w:sz w:val="28"/>
          <w:szCs w:val="28"/>
        </w:rPr>
        <w:t>StandardScaler</w:t>
      </w:r>
      <w:proofErr w:type="spellEnd"/>
      <w:r w:rsidR="006A008E" w:rsidRPr="006A008E">
        <w:rPr>
          <w:sz w:val="28"/>
          <w:szCs w:val="28"/>
        </w:rPr>
        <w:t xml:space="preserve"> module from the </w:t>
      </w:r>
      <w:proofErr w:type="spellStart"/>
      <w:r w:rsidR="006A008E" w:rsidRPr="006A008E">
        <w:rPr>
          <w:sz w:val="28"/>
          <w:szCs w:val="28"/>
        </w:rPr>
        <w:t>sklearn.preprocessing</w:t>
      </w:r>
      <w:proofErr w:type="spellEnd"/>
      <w:r w:rsidR="006A008E" w:rsidRPr="006A008E">
        <w:rPr>
          <w:sz w:val="28"/>
          <w:szCs w:val="28"/>
        </w:rPr>
        <w:t xml:space="preserve"> library to scale all of our independent variables.</w:t>
      </w:r>
    </w:p>
    <w:p w:rsidR="00D47E79" w:rsidRDefault="00D47E79" w:rsidP="00D47E7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Model:</w:t>
      </w:r>
    </w:p>
    <w:p w:rsidR="00D47E79" w:rsidRDefault="00D47E79" w:rsidP="00D47E79">
      <w:pPr>
        <w:spacing w:line="360" w:lineRule="auto"/>
        <w:ind w:firstLine="720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 w:rsidRP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After the data is standardized, th</w:t>
      </w:r>
      <w:r w:rsid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e KNN</w:t>
      </w:r>
      <w:r w:rsidRP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Classifier is applied to the data for classification purpose. Because the task is to predict and classify whether a customer buys a car or not. Then to evaluate the results of the classifier,</w:t>
      </w:r>
      <w:r w:rsid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a confusion matrix, </w:t>
      </w:r>
      <w:proofErr w:type="gramStart"/>
      <w:r w:rsid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accuracy ,precision</w:t>
      </w:r>
      <w:proofErr w:type="gramEnd"/>
      <w:r w:rsid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of the model is shown. Then visualization of </w:t>
      </w:r>
      <w:r w:rsidRP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the model</w:t>
      </w:r>
      <w:r w:rsid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is done</w:t>
      </w:r>
      <w:r w:rsidRP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by using the </w:t>
      </w:r>
      <w:proofErr w:type="spellStart"/>
      <w:r w:rsidRP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meshgrid</w:t>
      </w:r>
      <w:proofErr w:type="spellEnd"/>
      <w:r w:rsidR="006A6107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function.</w:t>
      </w:r>
    </w:p>
    <w:p w:rsidR="006A6107" w:rsidRDefault="006A6107" w:rsidP="006A6107">
      <w:pPr>
        <w:spacing w:line="360" w:lineRule="auto"/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</w:pPr>
      <w:r w:rsidRPr="006A6107">
        <w:rPr>
          <w:rFonts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  <w:t>Results &amp; Interpretation:</w:t>
      </w:r>
    </w:p>
    <w:p w:rsidR="006A6107" w:rsidRDefault="006A6107" w:rsidP="006A6107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Prediction:</w:t>
      </w:r>
    </w:p>
    <w:p w:rsidR="006A6107" w:rsidRPr="006A6107" w:rsidRDefault="006A6107" w:rsidP="006A6107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82930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5" t="58798" b="24301"/>
                    <a:stretch/>
                  </pic:blipFill>
                  <pic:spPr bwMode="auto">
                    <a:xfrm>
                      <a:off x="0" y="0"/>
                      <a:ext cx="582930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107" w:rsidRDefault="006A6107" w:rsidP="006A6107">
      <w:pPr>
        <w:spacing w:line="36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DA66E0" w:rsidRDefault="00DA66E0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Confusion matrix:</w:t>
      </w:r>
    </w:p>
    <w:p w:rsidR="006A6107" w:rsidRDefault="00DA66E0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0A5322F" wp14:editId="1C8319DB">
            <wp:extent cx="4396740" cy="2186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5" t="28133" r="41768" b="57456"/>
                    <a:stretch/>
                  </pic:blipFill>
                  <pic:spPr bwMode="auto">
                    <a:xfrm>
                      <a:off x="0" y="0"/>
                      <a:ext cx="439674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6E0" w:rsidRDefault="00DA66E0" w:rsidP="00605435">
      <w:pPr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 output of the confusion matrix shows that 64+29 </w:t>
      </w:r>
      <w:r w:rsidR="00605435">
        <w:rPr>
          <w:rFonts w:cstheme="minorHAnsi"/>
          <w:color w:val="000000" w:themeColor="text1"/>
          <w:sz w:val="28"/>
          <w:szCs w:val="28"/>
        </w:rPr>
        <w:t>values are classified correctly as they are true positive and true negative values whereas 3+4 values are wrongly classified as they are false positive and false negative values.</w:t>
      </w:r>
    </w:p>
    <w:p w:rsidR="00605435" w:rsidRDefault="00605435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Accuracy, Precision, Recall:</w:t>
      </w:r>
    </w:p>
    <w:p w:rsidR="00605435" w:rsidRDefault="00605435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769E977" wp14:editId="752E4754">
            <wp:extent cx="4236720" cy="185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3" t="52235" r="35786" b="27202"/>
                    <a:stretch/>
                  </pic:blipFill>
                  <pic:spPr bwMode="auto">
                    <a:xfrm>
                      <a:off x="0" y="0"/>
                      <a:ext cx="423672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435" w:rsidRDefault="00605435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With the Accuracy of 93% and high Precision and Recall value it shows the KNN model fits well for classification and prediction of Social_Network_Ads.csv dataset.</w:t>
      </w:r>
    </w:p>
    <w:p w:rsidR="00AD45B0" w:rsidRDefault="00AD45B0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AD45B0" w:rsidRDefault="00AD45B0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605435" w:rsidRDefault="00605435" w:rsidP="00DA66E0">
      <w:pPr>
        <w:spacing w:line="360" w:lineRule="auto"/>
        <w:rPr>
          <w:rFonts w:cstheme="minorHAnsi"/>
          <w:b/>
          <w:color w:val="000000" w:themeColor="text1"/>
          <w:sz w:val="32"/>
          <w:szCs w:val="32"/>
        </w:rPr>
      </w:pPr>
      <w:r w:rsidRPr="00AD45B0">
        <w:rPr>
          <w:rFonts w:cstheme="minorHAnsi"/>
          <w:b/>
          <w:color w:val="000000" w:themeColor="text1"/>
          <w:sz w:val="32"/>
          <w:szCs w:val="32"/>
        </w:rPr>
        <w:lastRenderedPageBreak/>
        <w:t>Visualization</w:t>
      </w:r>
      <w:r w:rsidR="00AD45B0" w:rsidRPr="00AD45B0">
        <w:rPr>
          <w:rFonts w:cstheme="minorHAnsi"/>
          <w:b/>
          <w:color w:val="000000" w:themeColor="text1"/>
          <w:sz w:val="32"/>
          <w:szCs w:val="32"/>
        </w:rPr>
        <w:t>:</w:t>
      </w:r>
    </w:p>
    <w:p w:rsidR="00AD45B0" w:rsidRPr="00AD45B0" w:rsidRDefault="00AD45B0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Training set:</w:t>
      </w:r>
    </w:p>
    <w:p w:rsidR="00605435" w:rsidRDefault="00AD45B0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7D2C3CD" wp14:editId="0BAE4068">
            <wp:extent cx="5196840" cy="3032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9" t="25526" r="47485" b="42093"/>
                    <a:stretch/>
                  </pic:blipFill>
                  <pic:spPr bwMode="auto">
                    <a:xfrm>
                      <a:off x="0" y="0"/>
                      <a:ext cx="519684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435" w:rsidRDefault="00605435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AD45B0" w:rsidRDefault="00AD45B0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Test set:</w:t>
      </w:r>
    </w:p>
    <w:p w:rsidR="00AD45B0" w:rsidRDefault="00AD45B0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31876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23872" r="45358" b="43747"/>
                    <a:stretch/>
                  </pic:blipFill>
                  <pic:spPr bwMode="auto">
                    <a:xfrm>
                      <a:off x="0" y="0"/>
                      <a:ext cx="531876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5B0" w:rsidRDefault="00AD45B0" w:rsidP="00DA66E0">
      <w:pPr>
        <w:spacing w:line="360" w:lineRule="auto"/>
        <w:rPr>
          <w:rFonts w:cstheme="minorHAnsi"/>
          <w:b/>
          <w:color w:val="000000" w:themeColor="text1"/>
          <w:sz w:val="32"/>
          <w:szCs w:val="32"/>
        </w:rPr>
      </w:pPr>
    </w:p>
    <w:p w:rsidR="00605435" w:rsidRDefault="00AD45B0" w:rsidP="00DA66E0">
      <w:pPr>
        <w:spacing w:line="360" w:lineRule="auto"/>
        <w:rPr>
          <w:rFonts w:cstheme="minorHAnsi"/>
          <w:b/>
          <w:color w:val="000000" w:themeColor="text1"/>
          <w:sz w:val="32"/>
          <w:szCs w:val="32"/>
        </w:rPr>
      </w:pPr>
      <w:r w:rsidRPr="00AD45B0">
        <w:rPr>
          <w:rFonts w:cstheme="minorHAnsi"/>
          <w:b/>
          <w:color w:val="000000" w:themeColor="text1"/>
          <w:sz w:val="32"/>
          <w:szCs w:val="32"/>
        </w:rPr>
        <w:lastRenderedPageBreak/>
        <w:t>Conclusion:</w:t>
      </w:r>
    </w:p>
    <w:p w:rsidR="00AD45B0" w:rsidRPr="00AD45B0" w:rsidRDefault="00AD45B0" w:rsidP="00DA66E0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above results and visualization shows that KNN classifier model fits best for the given dataset.</w:t>
      </w:r>
      <w:bookmarkStart w:id="0" w:name="_GoBack"/>
      <w:bookmarkEnd w:id="0"/>
    </w:p>
    <w:p w:rsidR="00D47E79" w:rsidRPr="00D47E79" w:rsidRDefault="00D47E79" w:rsidP="006A008E">
      <w:pPr>
        <w:spacing w:line="360" w:lineRule="auto"/>
        <w:rPr>
          <w:sz w:val="28"/>
          <w:szCs w:val="28"/>
        </w:rPr>
      </w:pPr>
    </w:p>
    <w:p w:rsidR="006A008E" w:rsidRPr="006A008E" w:rsidRDefault="006A008E" w:rsidP="006A008E">
      <w:pPr>
        <w:spacing w:line="360" w:lineRule="auto"/>
        <w:rPr>
          <w:sz w:val="28"/>
          <w:szCs w:val="28"/>
        </w:rPr>
      </w:pPr>
    </w:p>
    <w:p w:rsidR="004F1FED" w:rsidRPr="004F1FED" w:rsidRDefault="004F1FED" w:rsidP="004F1FE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F1FED" w:rsidRPr="00A6217E" w:rsidRDefault="004F1FED" w:rsidP="00104C2F">
      <w:pPr>
        <w:rPr>
          <w:sz w:val="24"/>
          <w:szCs w:val="24"/>
        </w:rPr>
      </w:pPr>
    </w:p>
    <w:sectPr w:rsidR="004F1FED" w:rsidRPr="00A6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7E"/>
    <w:rsid w:val="00104C2F"/>
    <w:rsid w:val="004F1FED"/>
    <w:rsid w:val="00605435"/>
    <w:rsid w:val="006A008E"/>
    <w:rsid w:val="006A6107"/>
    <w:rsid w:val="00A6217E"/>
    <w:rsid w:val="00AC01BC"/>
    <w:rsid w:val="00AD45B0"/>
    <w:rsid w:val="00D47E79"/>
    <w:rsid w:val="00DA414D"/>
    <w:rsid w:val="00DA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D4A90-C937-49A0-9D0F-8375477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2020-12-07T13:11:00Z</dcterms:created>
  <dcterms:modified xsi:type="dcterms:W3CDTF">2020-12-07T16:03:00Z</dcterms:modified>
</cp:coreProperties>
</file>