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C1F4" w14:textId="2C9E9774" w:rsidR="00C051A6" w:rsidRDefault="001F68F9" w:rsidP="001F6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68F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FUNDAMENTALS OF ELECTRICITY</w:t>
      </w:r>
    </w:p>
    <w:p w14:paraId="37AD7B57" w14:textId="0E8EC828" w:rsidR="001F68F9" w:rsidRDefault="00ED5473" w:rsidP="00576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electricals -&gt; </w:t>
      </w:r>
      <w:r w:rsidR="00BE47B8">
        <w:rPr>
          <w:rFonts w:ascii="Times New Roman" w:hAnsi="Times New Roman" w:cs="Times New Roman"/>
          <w:sz w:val="24"/>
          <w:szCs w:val="24"/>
          <w:lang w:val="en-US"/>
        </w:rPr>
        <w:t>usage of normal switch</w:t>
      </w:r>
    </w:p>
    <w:p w14:paraId="4620DABF" w14:textId="08F89B89" w:rsidR="00BE47B8" w:rsidRDefault="00BE47B8" w:rsidP="00576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electronics -&gt; usage of transistors (logic gates)</w:t>
      </w:r>
    </w:p>
    <w:p w14:paraId="08F8A31E" w14:textId="245B097D" w:rsidR="0014313F" w:rsidRDefault="00D673AB" w:rsidP="00576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Electricity:</w:t>
      </w:r>
    </w:p>
    <w:p w14:paraId="1AECBC08" w14:textId="4AFD5B93" w:rsidR="00D673AB" w:rsidRDefault="00D673AB" w:rsidP="00D67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Static electricity </w:t>
      </w:r>
      <w:r w:rsidR="002337A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7A2">
        <w:rPr>
          <w:rFonts w:ascii="Times New Roman" w:hAnsi="Times New Roman" w:cs="Times New Roman"/>
          <w:sz w:val="24"/>
          <w:szCs w:val="24"/>
          <w:lang w:val="en-US"/>
        </w:rPr>
        <w:t>DC – the state of electrons in the battery when not in use</w:t>
      </w:r>
    </w:p>
    <w:p w14:paraId="1CCDACC9" w14:textId="3E430264" w:rsidR="002C6446" w:rsidRDefault="002C6446" w:rsidP="00D67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 electricity – flow of electrons in the conduct</w:t>
      </w:r>
      <w:r w:rsidR="00AD37E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r when connected to a load</w:t>
      </w:r>
    </w:p>
    <w:p w14:paraId="702FC619" w14:textId="0D79DA30" w:rsidR="00AD37E3" w:rsidRDefault="00AD37E3" w:rsidP="00AD37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5</w:t>
      </w:r>
      <w:r w:rsidR="00385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39E" w:rsidRPr="0038539E">
        <w:rPr>
          <w:rFonts w:ascii="Times New Roman" w:hAnsi="Times New Roman" w:cs="Times New Roman"/>
          <w:sz w:val="24"/>
          <w:szCs w:val="24"/>
          <w:lang w:val="en-US"/>
        </w:rPr>
        <w:t>FUNDAMENTALS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ELECTRICITY:</w:t>
      </w:r>
    </w:p>
    <w:p w14:paraId="00AFEC38" w14:textId="65934422" w:rsidR="0038539E" w:rsidRDefault="001B469E" w:rsidP="001B4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VOLTAGE:</w:t>
      </w:r>
    </w:p>
    <w:p w14:paraId="53C07049" w14:textId="4BBEFBCE" w:rsidR="001B469E" w:rsidRDefault="001B469E" w:rsidP="001B46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Potential difference b/w 2 points</w:t>
      </w:r>
      <w:r w:rsidR="00F25D3F">
        <w:rPr>
          <w:rFonts w:ascii="Times New Roman" w:hAnsi="Times New Roman" w:cs="Times New Roman"/>
          <w:sz w:val="24"/>
          <w:szCs w:val="24"/>
          <w:lang w:val="en-US"/>
        </w:rPr>
        <w:t xml:space="preserve"> – unit: volt – measured using voltmeter</w:t>
      </w:r>
      <w:r w:rsidR="002F67B8">
        <w:rPr>
          <w:rFonts w:ascii="Times New Roman" w:hAnsi="Times New Roman" w:cs="Times New Roman"/>
          <w:sz w:val="24"/>
          <w:szCs w:val="24"/>
          <w:lang w:val="en-US"/>
        </w:rPr>
        <w:t xml:space="preserve"> – has to be connected in parallel to the component.</w:t>
      </w:r>
    </w:p>
    <w:p w14:paraId="28B80D34" w14:textId="73A741E0" w:rsidR="0051745E" w:rsidRDefault="0051745E" w:rsidP="001B46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volt = 6.052 x 10^18 electrons</w:t>
      </w:r>
    </w:p>
    <w:p w14:paraId="1E642579" w14:textId="77777777" w:rsidR="00366E94" w:rsidRDefault="00366E94" w:rsidP="001B46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D232DC" w14:textId="5D895EAC" w:rsidR="002F67B8" w:rsidRDefault="00366E94" w:rsidP="002F6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CURRENT:</w:t>
      </w:r>
    </w:p>
    <w:p w14:paraId="7203096C" w14:textId="12647840" w:rsidR="00366E94" w:rsidRDefault="00366E94" w:rsidP="00366E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C2178">
        <w:rPr>
          <w:rFonts w:ascii="Times New Roman" w:hAnsi="Times New Roman" w:cs="Times New Roman"/>
          <w:sz w:val="24"/>
          <w:szCs w:val="24"/>
          <w:lang w:val="en-US"/>
        </w:rPr>
        <w:t>flow of electrons in the conductor</w:t>
      </w:r>
      <w:r w:rsidR="005C2178">
        <w:rPr>
          <w:rFonts w:ascii="Times New Roman" w:hAnsi="Times New Roman" w:cs="Times New Roman"/>
          <w:sz w:val="24"/>
          <w:szCs w:val="24"/>
          <w:lang w:val="en-US"/>
        </w:rPr>
        <w:t xml:space="preserve"> when the loop is closed</w:t>
      </w:r>
      <w:r w:rsidR="00392561">
        <w:rPr>
          <w:rFonts w:ascii="Times New Roman" w:hAnsi="Times New Roman" w:cs="Times New Roman"/>
          <w:sz w:val="24"/>
          <w:szCs w:val="24"/>
          <w:lang w:val="en-US"/>
        </w:rPr>
        <w:t xml:space="preserve"> – unit is ampere - </w:t>
      </w:r>
      <w:r w:rsidR="00392561">
        <w:rPr>
          <w:rFonts w:ascii="Times New Roman" w:hAnsi="Times New Roman" w:cs="Times New Roman"/>
          <w:sz w:val="24"/>
          <w:szCs w:val="24"/>
          <w:lang w:val="en-US"/>
        </w:rPr>
        <w:t>measured using</w:t>
      </w:r>
      <w:r w:rsidR="00392561">
        <w:rPr>
          <w:rFonts w:ascii="Times New Roman" w:hAnsi="Times New Roman" w:cs="Times New Roman"/>
          <w:sz w:val="24"/>
          <w:szCs w:val="24"/>
          <w:lang w:val="en-US"/>
        </w:rPr>
        <w:t xml:space="preserve"> ammeter – has to be connected in series with the component</w:t>
      </w:r>
    </w:p>
    <w:p w14:paraId="5526CE75" w14:textId="35A4181A" w:rsidR="00392561" w:rsidRDefault="00392561" w:rsidP="0039256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ampere = 3.052 x 10^18 electrons per second</w:t>
      </w:r>
    </w:p>
    <w:p w14:paraId="17E7FF43" w14:textId="77777777" w:rsidR="00392561" w:rsidRPr="00392561" w:rsidRDefault="00392561" w:rsidP="0039256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24E430" w14:textId="7B987BB7" w:rsidR="00366E94" w:rsidRDefault="000F3BC0" w:rsidP="002F6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RESISTANCE:</w:t>
      </w:r>
    </w:p>
    <w:p w14:paraId="57D98330" w14:textId="0E21B340" w:rsidR="000F3BC0" w:rsidRDefault="000F3BC0" w:rsidP="000F3B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Resists or opposes the flow of </w:t>
      </w:r>
      <w:r w:rsidR="00AB1046">
        <w:rPr>
          <w:rFonts w:ascii="Times New Roman" w:hAnsi="Times New Roman" w:cs="Times New Roman"/>
          <w:sz w:val="24"/>
          <w:szCs w:val="24"/>
          <w:lang w:val="en-US"/>
        </w:rPr>
        <w:t xml:space="preserve">current or electrons </w:t>
      </w:r>
      <w:r w:rsidR="000618C8">
        <w:rPr>
          <w:rFonts w:ascii="Times New Roman" w:hAnsi="Times New Roman" w:cs="Times New Roman"/>
          <w:sz w:val="24"/>
          <w:szCs w:val="24"/>
          <w:lang w:val="en-US"/>
        </w:rPr>
        <w:t>– unit is ohm</w:t>
      </w:r>
    </w:p>
    <w:p w14:paraId="08E9C9A0" w14:textId="77777777" w:rsidR="004C1BA6" w:rsidRDefault="004C1BA6" w:rsidP="000F3B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D71694" w14:textId="76E808D5" w:rsidR="004C1BA6" w:rsidRDefault="004C1BA6" w:rsidP="004C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POWER:</w:t>
      </w:r>
    </w:p>
    <w:p w14:paraId="06BD2E3B" w14:textId="472D95C3" w:rsidR="00BC075C" w:rsidRDefault="004C1BA6" w:rsidP="00BC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310700">
        <w:rPr>
          <w:rFonts w:ascii="Times New Roman" w:hAnsi="Times New Roman" w:cs="Times New Roman"/>
          <w:sz w:val="24"/>
          <w:szCs w:val="24"/>
          <w:lang w:val="en-US"/>
        </w:rPr>
        <w:t xml:space="preserve">It is the effect of flow of electrons – actual flow of electron is very slow </w:t>
      </w:r>
      <w:r w:rsidR="00C035AC">
        <w:rPr>
          <w:rFonts w:ascii="Times New Roman" w:hAnsi="Times New Roman" w:cs="Times New Roman"/>
          <w:sz w:val="24"/>
          <w:szCs w:val="24"/>
          <w:lang w:val="en-US"/>
        </w:rPr>
        <w:t xml:space="preserve">– rather than the flow of the actual </w:t>
      </w:r>
      <w:r w:rsidR="007E3EF4">
        <w:rPr>
          <w:rFonts w:ascii="Times New Roman" w:hAnsi="Times New Roman" w:cs="Times New Roman"/>
          <w:sz w:val="24"/>
          <w:szCs w:val="24"/>
          <w:lang w:val="en-US"/>
        </w:rPr>
        <w:t>electrons the effect it create</w:t>
      </w:r>
      <w:r w:rsidR="00BC075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3EF4">
        <w:rPr>
          <w:rFonts w:ascii="Times New Roman" w:hAnsi="Times New Roman" w:cs="Times New Roman"/>
          <w:sz w:val="24"/>
          <w:szCs w:val="24"/>
          <w:lang w:val="en-US"/>
        </w:rPr>
        <w:t xml:space="preserve"> is responsible for the </w:t>
      </w:r>
      <w:r w:rsidR="001A1B5F">
        <w:rPr>
          <w:rFonts w:ascii="Times New Roman" w:hAnsi="Times New Roman" w:cs="Times New Roman"/>
          <w:sz w:val="24"/>
          <w:szCs w:val="24"/>
          <w:lang w:val="en-US"/>
        </w:rPr>
        <w:t>sudden reaction produced in the electrical components – P = VI</w:t>
      </w:r>
      <w:r w:rsidR="00BC075C">
        <w:rPr>
          <w:rFonts w:ascii="Times New Roman" w:hAnsi="Times New Roman" w:cs="Times New Roman"/>
          <w:sz w:val="24"/>
          <w:szCs w:val="24"/>
          <w:lang w:val="en-US"/>
        </w:rPr>
        <w:t xml:space="preserve"> – unit is watt – flow of electros will be 1/300000 per sec</w:t>
      </w:r>
    </w:p>
    <w:p w14:paraId="6D8D2461" w14:textId="77777777" w:rsidR="00BC075C" w:rsidRDefault="00BC075C" w:rsidP="00BC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0DF138" w14:textId="31CC3F88" w:rsidR="004C1BA6" w:rsidRDefault="007E3EF4" w:rsidP="00BC07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0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399">
        <w:rPr>
          <w:rFonts w:ascii="Times New Roman" w:hAnsi="Times New Roman" w:cs="Times New Roman"/>
          <w:sz w:val="24"/>
          <w:szCs w:val="24"/>
          <w:lang w:val="en-US"/>
        </w:rPr>
        <w:t>ENERGY:</w:t>
      </w:r>
    </w:p>
    <w:p w14:paraId="4555FBE7" w14:textId="311F31E7" w:rsidR="004B7399" w:rsidRPr="00BC075C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E = Vit or Pt – unit is </w:t>
      </w:r>
      <w:r w:rsidR="00D502A1">
        <w:rPr>
          <w:rFonts w:ascii="Times New Roman" w:hAnsi="Times New Roman" w:cs="Times New Roman"/>
          <w:sz w:val="24"/>
          <w:szCs w:val="24"/>
          <w:lang w:val="en-US"/>
        </w:rPr>
        <w:t>watt per sec or kilo watt hour</w:t>
      </w:r>
    </w:p>
    <w:p w14:paraId="4BB96B9E" w14:textId="77777777" w:rsidR="00AD37E3" w:rsidRPr="00AD37E3" w:rsidRDefault="00AD37E3" w:rsidP="00AD37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9E6FC" w14:textId="77777777" w:rsidR="00BE47B8" w:rsidRPr="00ED5473" w:rsidRDefault="00BE47B8" w:rsidP="00576C7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47B8" w:rsidRPr="00ED5473" w:rsidSect="001F6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E3108"/>
    <w:multiLevelType w:val="hybridMultilevel"/>
    <w:tmpl w:val="6D329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D1DB1"/>
    <w:multiLevelType w:val="hybridMultilevel"/>
    <w:tmpl w:val="DE54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63237">
    <w:abstractNumId w:val="0"/>
  </w:num>
  <w:num w:numId="2" w16cid:durableId="148978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4A"/>
    <w:rsid w:val="000618C8"/>
    <w:rsid w:val="000F3BC0"/>
    <w:rsid w:val="0014313F"/>
    <w:rsid w:val="001A1B5F"/>
    <w:rsid w:val="001B469E"/>
    <w:rsid w:val="001F68F9"/>
    <w:rsid w:val="002337A2"/>
    <w:rsid w:val="002C6446"/>
    <w:rsid w:val="002F67B8"/>
    <w:rsid w:val="00310700"/>
    <w:rsid w:val="00366E94"/>
    <w:rsid w:val="0038539E"/>
    <w:rsid w:val="00392561"/>
    <w:rsid w:val="004176F8"/>
    <w:rsid w:val="004B7127"/>
    <w:rsid w:val="004B7399"/>
    <w:rsid w:val="004C1BA6"/>
    <w:rsid w:val="0051745E"/>
    <w:rsid w:val="00576C7B"/>
    <w:rsid w:val="005C2178"/>
    <w:rsid w:val="005D5312"/>
    <w:rsid w:val="007E3EF4"/>
    <w:rsid w:val="0089284A"/>
    <w:rsid w:val="00AB1046"/>
    <w:rsid w:val="00AD37E3"/>
    <w:rsid w:val="00BC075C"/>
    <w:rsid w:val="00BE2277"/>
    <w:rsid w:val="00BE47B8"/>
    <w:rsid w:val="00C035AC"/>
    <w:rsid w:val="00C051A6"/>
    <w:rsid w:val="00D502A1"/>
    <w:rsid w:val="00D673AB"/>
    <w:rsid w:val="00ED5473"/>
    <w:rsid w:val="00F05909"/>
    <w:rsid w:val="00F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323"/>
  <w15:chartTrackingRefBased/>
  <w15:docId w15:val="{5EB2CB80-0055-472F-BF05-2581DBEA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A</dc:creator>
  <cp:keywords/>
  <dc:description/>
  <cp:lastModifiedBy>Sreenidhi A</cp:lastModifiedBy>
  <cp:revision>31</cp:revision>
  <dcterms:created xsi:type="dcterms:W3CDTF">2025-08-05T14:31:00Z</dcterms:created>
  <dcterms:modified xsi:type="dcterms:W3CDTF">2025-08-05T15:05:00Z</dcterms:modified>
</cp:coreProperties>
</file>