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ACTION PLAN FOR WEEK 11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2268"/>
        </w:tabs>
        <w:spacing w:line="360" w:lineRule="auto"/>
        <w:jc w:val="both"/>
        <w:rPr>
          <w:rFonts w:ascii="Times New Roman" w:cs="Times New Roman" w:eastAsia="Times New Roman" w:hAnsi="Times New Roman"/>
          <w:b w:val="1"/>
          <w:bCs w:val="1"/>
          <w:sz w:val="24"/>
          <w:szCs w:val="24"/>
          <w:u w:val="single"/>
        </w:rPr>
      </w:pPr>
      <w:bookmarkStart w:colFirst="0" w:colLast="0" w:name="_892grdm6q0l9" w:id="0"/>
      <w:bookmarkEnd w:id="0"/>
      <w:r w:rsidDel="00000000" w:rsidR="00000000" w:rsidRPr="00000000">
        <w:rPr>
          <w:rFonts w:ascii="Times New Roman" w:cs="Times New Roman" w:eastAsia="Times New Roman" w:hAnsi="Times New Roman"/>
          <w:b w:val="1"/>
          <w:bCs w:val="1"/>
          <w:sz w:val="24"/>
          <w:szCs w:val="24"/>
          <w:u w:val="single"/>
          <w:rtl w:val="0"/>
        </w:rPr>
        <w:t xml:space="preserve">Jenkins-CI/CD</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CI-Continous Integration using Webhooks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Sending E-mail Notification on Build Failure or success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Usecase ,class,sequence and component diagram for your SDC project of III-I</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the screenshots for the tasks</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w:t>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Setting Up  Jenkins CI------using GitHub Webhook with Jenkins </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Configure Webhook in GitHub</w:t>
      </w:r>
    </w:p>
    <w:p w:rsidR="00000000" w:rsidDel="00000000" w:rsidP="00000000" w:rsidRDefault="00000000" w:rsidRPr="00000000" w14:paraId="0000000D">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your GitHub repository.</w:t>
      </w:r>
    </w:p>
    <w:p w:rsidR="00000000" w:rsidDel="00000000" w:rsidP="00000000" w:rsidRDefault="00000000" w:rsidRPr="00000000" w14:paraId="0000000E">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Navigate to Settings → </w:t>
      </w:r>
      <w:r w:rsidDel="00000000" w:rsidR="00000000" w:rsidRPr="00000000">
        <w:rPr>
          <w:rFonts w:ascii="Times New Roman" w:cs="Times New Roman" w:eastAsia="Times New Roman" w:hAnsi="Times New Roman"/>
          <w:b w:val="1"/>
          <w:bCs w:val="1"/>
          <w:rtl w:val="0"/>
        </w:rPr>
        <w:t xml:space="preserve">Webhooks.</w:t>
      </w:r>
      <w:r w:rsidDel="00000000" w:rsidR="00000000" w:rsidRPr="00000000">
        <w:rPr>
          <w:rtl w:val="0"/>
        </w:rPr>
      </w:r>
    </w:p>
    <w:p w:rsidR="00000000" w:rsidDel="00000000" w:rsidP="00000000" w:rsidRDefault="00000000" w:rsidRPr="00000000" w14:paraId="0000000F">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 webhook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Payload URL field:</w:t>
      </w:r>
    </w:p>
    <w:p w:rsidR="00000000" w:rsidDel="00000000" w:rsidP="00000000" w:rsidRDefault="00000000" w:rsidRPr="00000000" w14:paraId="00000011">
      <w:pPr>
        <w:numPr>
          <w:ilvl w:val="1"/>
          <w:numId w:val="9"/>
        </w:numPr>
        <w:spacing w:after="0" w:line="240" w:lineRule="auto"/>
        <w:ind w:left="1440" w:hanging="360"/>
        <w:rPr/>
      </w:pPr>
      <w:r w:rsidDel="00000000" w:rsidR="00000000" w:rsidRPr="00000000">
        <w:rPr>
          <w:rFonts w:ascii="Times New Roman" w:cs="Times New Roman" w:eastAsia="Times New Roman" w:hAnsi="Times New Roman"/>
          <w:rtl w:val="0"/>
        </w:rPr>
        <w:t xml:space="preserve">Enter the Jenkins webhook URL in the format:</w:t>
        <w:br w:type="textWrapping"/>
        <w:t xml:space="preserve">http://&lt;</w:t>
      </w:r>
      <w:r w:rsidDel="00000000" w:rsidR="00000000" w:rsidRPr="00000000">
        <w:rPr>
          <w:rFonts w:ascii="Times New Roman" w:cs="Times New Roman" w:eastAsia="Times New Roman" w:hAnsi="Times New Roman"/>
          <w:b w:val="1"/>
          <w:bCs w:val="1"/>
          <w:rtl w:val="0"/>
        </w:rPr>
        <w:t xml:space="preserve">jenkins-server-url</w:t>
      </w:r>
      <w:r w:rsidDel="00000000" w:rsidR="00000000" w:rsidRPr="00000000">
        <w:rPr>
          <w:rFonts w:ascii="Times New Roman" w:cs="Times New Roman" w:eastAsia="Times New Roman" w:hAnsi="Times New Roman"/>
          <w:rtl w:val="0"/>
        </w:rPr>
        <w:t xml:space="preserve">&gt;/github-webhook/</w:t>
      </w:r>
    </w:p>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If Jenkins is running on localhost, GitHub cannot access it directly.</w:t>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Use </w:t>
      </w:r>
      <w:hyperlink r:id="rId6">
        <w:r w:rsidDel="00000000" w:rsidR="00000000" w:rsidRPr="00000000">
          <w:rPr>
            <w:rFonts w:ascii="Times New Roman" w:cs="Times New Roman" w:eastAsia="Times New Roman" w:hAnsi="Times New Roman"/>
            <w:b w:val="1"/>
            <w:bCs w:val="1"/>
            <w:color w:val="0000ff"/>
            <w:u w:val="single"/>
            <w:rtl w:val="0"/>
          </w:rPr>
          <w:t xml:space="preserve">ngrok</w:t>
        </w:r>
      </w:hyperlink>
      <w:r w:rsidDel="00000000" w:rsidR="00000000" w:rsidRPr="00000000">
        <w:rPr>
          <w:rFonts w:ascii="Times New Roman" w:cs="Times New Roman" w:eastAsia="Times New Roman" w:hAnsi="Times New Roman"/>
          <w:b w:val="1"/>
          <w:bCs w:val="1"/>
          <w:rtl w:val="0"/>
        </w:rPr>
        <w:t xml:space="preserve"> to expose your local Jenkins to the internet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1"/>
          <w:numId w:val="9"/>
        </w:numPr>
        <w:spacing w:after="0" w:line="240" w:lineRule="auto"/>
        <w:ind w:left="1440" w:hanging="360"/>
        <w:rPr/>
      </w:pPr>
      <w:r w:rsidDel="00000000" w:rsidR="00000000" w:rsidRPr="00000000">
        <w:rPr>
          <w:rFonts w:ascii="Times New Roman" w:cs="Times New Roman" w:eastAsia="Times New Roman" w:hAnsi="Times New Roman"/>
          <w:rtl w:val="0"/>
        </w:rPr>
        <w:t xml:space="preserve">ngrok.exe http &lt;</w:t>
      </w:r>
      <w:r w:rsidDel="00000000" w:rsidR="00000000" w:rsidRPr="00000000">
        <w:rPr>
          <w:rFonts w:ascii="Times New Roman" w:cs="Times New Roman" w:eastAsia="Times New Roman" w:hAnsi="Times New Roman"/>
          <w:b w:val="1"/>
          <w:bCs w:val="1"/>
          <w:rtl w:val="0"/>
        </w:rPr>
        <w:t xml:space="preserve">Jenkins local host:8080</w:t>
      </w: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16">
      <w:pPr>
        <w:numPr>
          <w:ilvl w:val="2"/>
          <w:numId w:val="9"/>
        </w:numPr>
        <w:spacing w:after="0" w:line="240" w:lineRule="auto"/>
        <w:ind w:left="2160" w:hanging="360"/>
        <w:rPr/>
      </w:pPr>
      <w:r w:rsidDel="00000000" w:rsidR="00000000" w:rsidRPr="00000000">
        <w:rPr>
          <w:rFonts w:ascii="Times New Roman" w:cs="Times New Roman" w:eastAsia="Times New Roman" w:hAnsi="Times New Roman"/>
          <w:rtl w:val="0"/>
        </w:rPr>
        <w:t xml:space="preserve">Use the generated ngrok URL, e.g.:</w:t>
      </w:r>
    </w:p>
    <w:p w:rsidR="00000000" w:rsidDel="00000000" w:rsidP="00000000" w:rsidRDefault="00000000" w:rsidRPr="00000000" w14:paraId="00000017">
      <w:pPr>
        <w:numPr>
          <w:ilvl w:val="2"/>
          <w:numId w:val="9"/>
        </w:numPr>
        <w:spacing w:after="0" w:line="240" w:lineRule="auto"/>
        <w:ind w:left="2160" w:hanging="360"/>
        <w:rPr/>
      </w:pPr>
      <w:r w:rsidDel="00000000" w:rsidR="00000000" w:rsidRPr="00000000">
        <w:rPr>
          <w:rFonts w:ascii="Times New Roman" w:cs="Times New Roman" w:eastAsia="Times New Roman" w:hAnsi="Times New Roman"/>
          <w:rtl w:val="0"/>
        </w:rPr>
        <w:t xml:space="preserve">http://abc123.ngrok.io/</w:t>
      </w:r>
      <w:r w:rsidDel="00000000" w:rsidR="00000000" w:rsidRPr="00000000">
        <w:rPr>
          <w:rFonts w:ascii="Times New Roman" w:cs="Times New Roman" w:eastAsia="Times New Roman" w:hAnsi="Times New Roman"/>
          <w:b w:val="1"/>
          <w:bCs w:val="1"/>
          <w:highlight w:val="yellow"/>
          <w:rtl w:val="0"/>
        </w:rPr>
        <w:t xml:space="preserve">github-webhook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Content type to:</w:t>
        <w:br w:type="textWrapping"/>
        <w:t xml:space="preserve">application/json</w:t>
      </w:r>
    </w:p>
    <w:p w:rsidR="00000000" w:rsidDel="00000000" w:rsidP="00000000" w:rsidRDefault="00000000" w:rsidRPr="00000000" w14:paraId="00000019">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“Which events would you like to trigger this webhook?”, select:</w:t>
      </w:r>
    </w:p>
    <w:p w:rsidR="00000000" w:rsidDel="00000000" w:rsidP="00000000" w:rsidRDefault="00000000" w:rsidRPr="00000000" w14:paraId="0000001A">
      <w:pPr>
        <w:numPr>
          <w:ilvl w:val="1"/>
          <w:numId w:val="9"/>
        </w:numPr>
        <w:spacing w:after="0" w:line="240" w:lineRule="auto"/>
        <w:ind w:left="1440" w:hanging="360"/>
        <w:rPr/>
      </w:pPr>
      <w:r w:rsidDel="00000000" w:rsidR="00000000" w:rsidRPr="00000000">
        <w:rPr>
          <w:rFonts w:ascii="Times New Roman" w:cs="Times New Roman" w:eastAsia="Times New Roman" w:hAnsi="Times New Roman"/>
          <w:rtl w:val="0"/>
        </w:rPr>
        <w:t xml:space="preserve"> Just the push event</w:t>
      </w:r>
    </w:p>
    <w:p w:rsidR="00000000" w:rsidDel="00000000" w:rsidP="00000000" w:rsidRDefault="00000000" w:rsidRPr="00000000" w14:paraId="0000001B">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“Add webhook” to save.</w:t>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8448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Step 2: Configure Jenkins to Accept GitHub Webhooks</w:t>
      </w:r>
    </w:p>
    <w:p w:rsidR="00000000" w:rsidDel="00000000" w:rsidP="00000000" w:rsidRDefault="00000000" w:rsidRPr="00000000" w14:paraId="0000001F">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Jenkins Dashboard.</w:t>
      </w:r>
    </w:p>
    <w:p w:rsidR="00000000" w:rsidDel="00000000" w:rsidP="00000000" w:rsidRDefault="00000000" w:rsidRPr="00000000" w14:paraId="00000020">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job (freestyle or pipeline) you’ve already created.</w:t>
      </w:r>
    </w:p>
    <w:p w:rsidR="00000000" w:rsidDel="00000000" w:rsidP="00000000" w:rsidRDefault="00000000" w:rsidRPr="00000000" w14:paraId="00000021">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w:t>
      </w:r>
    </w:p>
    <w:p w:rsidR="00000000" w:rsidDel="00000000" w:rsidP="00000000" w:rsidRDefault="00000000" w:rsidRPr="00000000" w14:paraId="00000022">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 down to the Build Triggers section.</w:t>
      </w:r>
    </w:p>
    <w:p w:rsidR="00000000" w:rsidDel="00000000" w:rsidP="00000000" w:rsidRDefault="00000000" w:rsidRPr="00000000" w14:paraId="00000023">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Check the box: ✅GitHub hook trigger for GITScm polling</w:t>
      </w:r>
    </w:p>
    <w:p w:rsidR="00000000" w:rsidDel="00000000" w:rsidP="00000000" w:rsidRDefault="00000000" w:rsidRPr="00000000" w14:paraId="00000024">
      <w:pPr>
        <w:numPr>
          <w:ilvl w:val="0"/>
          <w:numId w:val="10"/>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Click Save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5">
      <w:pPr>
        <w:spacing w:after="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448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Step 3: Test the Setup</w:t>
      </w:r>
    </w:p>
    <w:p w:rsidR="00000000" w:rsidDel="00000000" w:rsidP="00000000" w:rsidRDefault="00000000" w:rsidRPr="00000000" w14:paraId="00000028">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any code update in your local repo and push it to GitHub.</w:t>
      </w:r>
    </w:p>
    <w:p w:rsidR="00000000" w:rsidDel="00000000" w:rsidP="00000000" w:rsidRDefault="00000000" w:rsidRPr="00000000" w14:paraId="00000029">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pushed, GitHub will trigger the webhook.</w:t>
      </w:r>
    </w:p>
    <w:p w:rsidR="00000000" w:rsidDel="00000000" w:rsidP="00000000" w:rsidRDefault="00000000" w:rsidRPr="00000000" w14:paraId="0000002A">
      <w:pPr>
        <w:numPr>
          <w:ilvl w:val="0"/>
          <w:numId w:val="11"/>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Jenkins will automatically detect the change and start the build pipeline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B">
      <w:pPr>
        <w:spacing w:after="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194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02E">
      <w:pPr>
        <w:numPr>
          <w:ilvl w:val="0"/>
          <w:numId w:val="12"/>
        </w:numPr>
        <w:spacing w:after="0" w:line="240" w:lineRule="auto"/>
        <w:ind w:left="720" w:hanging="360"/>
        <w:rPr/>
      </w:pPr>
      <w:r w:rsidDel="00000000" w:rsidR="00000000" w:rsidRPr="00000000">
        <w:rPr>
          <w:rFonts w:ascii="Times New Roman" w:cs="Times New Roman" w:eastAsia="Times New Roman" w:hAnsi="Times New Roman"/>
          <w:rtl w:val="0"/>
        </w:rPr>
        <w:t xml:space="preserve">You’ve successfully connected GitHub and Jenkins using webhooks.</w:t>
      </w:r>
    </w:p>
    <w:p w:rsidR="00000000" w:rsidDel="00000000" w:rsidP="00000000" w:rsidRDefault="00000000" w:rsidRPr="00000000" w14:paraId="0000002F">
      <w:pPr>
        <w:numPr>
          <w:ilvl w:val="0"/>
          <w:numId w:val="12"/>
        </w:numPr>
        <w:spacing w:after="0" w:line="240" w:lineRule="auto"/>
        <w:ind w:left="720" w:hanging="360"/>
        <w:rPr/>
      </w:pPr>
      <w:r w:rsidDel="00000000" w:rsidR="00000000" w:rsidRPr="00000000">
        <w:rPr>
          <w:rFonts w:ascii="Times New Roman" w:cs="Times New Roman" w:eastAsia="Times New Roman" w:hAnsi="Times New Roman"/>
          <w:rtl w:val="0"/>
        </w:rPr>
        <w:t xml:space="preserve">Every time you push code to GitHub, Jenkins will automatically start building your project without manual intervention.</w:t>
      </w:r>
    </w:p>
    <w:p w:rsidR="00000000" w:rsidDel="00000000" w:rsidP="00000000" w:rsidRDefault="00000000" w:rsidRPr="00000000" w14:paraId="00000030">
      <w:pPr>
        <w:pBdr>
          <w:bottom w:color="000000" w:space="1" w:sz="6" w:val="single"/>
        </w:pBd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Set-uping the ngrok</w:t>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 Install and Use ngrok</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Download ngrok</w:t>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https://ngrok.com/download</w:t>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and extract it for your OS (Windows, macOS, or Linux).</w:t>
      </w:r>
    </w:p>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Connect Your ngrok Account (optional but useful)</w:t>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 sign up (free), ngrok gives you an auth token.</w:t>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AUTHENTICATOR [https://dashboard.ngrok.com/get-started/your-authtoken]</w:t>
        <w:br w:type="textWrapping"/>
        <w:t xml:space="preserve">Run this command (replace &lt;your_token&gt; with yours):</w:t>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ngrok config add-authtoken &lt;your_token&gt;</w:t>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ensures stable sessions and more control.</w:t>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686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6070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Start a Tunnel for Jenkins</w:t>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Assuming Jenkins runs locally on port 8085:</w:t>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ngrok http 8085</w:t>
      </w:r>
    </w:p>
    <w:p w:rsidR="00000000" w:rsidDel="00000000" w:rsidP="00000000" w:rsidRDefault="00000000" w:rsidRPr="00000000" w14:paraId="0000004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You’ll see output like:</w:t>
      </w:r>
    </w:p>
    <w:p w:rsidR="00000000" w:rsidDel="00000000" w:rsidP="00000000" w:rsidRDefault="00000000" w:rsidRPr="00000000" w14:paraId="0000004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 Status                online</w:t>
      </w:r>
    </w:p>
    <w:p w:rsidR="00000000" w:rsidDel="00000000" w:rsidP="00000000" w:rsidRDefault="00000000" w:rsidRPr="00000000" w14:paraId="0000004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Forwarding                    https://1234abcd.ngrok.io -&gt; http://localhost:8080</w:t>
      </w:r>
    </w:p>
    <w:p w:rsidR="00000000" w:rsidDel="00000000" w:rsidP="00000000" w:rsidRDefault="00000000" w:rsidRPr="00000000" w14:paraId="0000004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Copy the HTTPS URL (https://1234abcd.ngrok.io) — this is your public Jenkins URL for webhooks.</w:t>
      </w:r>
    </w:p>
    <w:p w:rsidR="00000000" w:rsidDel="00000000" w:rsidP="00000000" w:rsidRDefault="00000000" w:rsidRPr="00000000" w14:paraId="0000004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Use it in GitHub Webhook</w:t>
      </w:r>
    </w:p>
    <w:p w:rsidR="00000000" w:rsidDel="00000000" w:rsidP="00000000" w:rsidRDefault="00000000" w:rsidRPr="00000000" w14:paraId="0000004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In your GitHub repo → Settings → Webhooks:</w:t>
      </w:r>
    </w:p>
    <w:p w:rsidR="00000000" w:rsidDel="00000000" w:rsidP="00000000" w:rsidRDefault="00000000" w:rsidRPr="00000000" w14:paraId="0000004C">
      <w:pPr>
        <w:numPr>
          <w:ilvl w:val="0"/>
          <w:numId w:val="13"/>
        </w:numPr>
        <w:spacing w:after="0"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Payload URL: </w:t>
        <w:tab/>
        <w:tab/>
        <w:t xml:space="preserve"> </w:t>
      </w:r>
      <w:r w:rsidDel="00000000" w:rsidR="00000000" w:rsidRPr="00000000">
        <w:rPr>
          <w:rFonts w:ascii="Times New Roman" w:cs="Times New Roman" w:eastAsia="Times New Roman" w:hAnsi="Times New Roman"/>
          <w:b w:val="1"/>
          <w:bCs w:val="1"/>
          <w:i w:val="1"/>
          <w:iCs w:val="1"/>
          <w:rtl w:val="0"/>
        </w:rPr>
        <w:t xml:space="preserve">[paste the url generated by ngrok]</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https://1234abcd.ngrok.io/github-webhook/    [please include this – remaining all default]</w:t>
      </w:r>
    </w:p>
    <w:p w:rsidR="00000000" w:rsidDel="00000000" w:rsidP="00000000" w:rsidRDefault="00000000" w:rsidRPr="00000000" w14:paraId="0000004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 whenever you push code, GitHub sends an event to that URL, which ngrok forwards to your local Jenkins.</w:t>
      </w:r>
    </w:p>
    <w:p w:rsidR="00000000" w:rsidDel="00000000" w:rsidP="00000000" w:rsidRDefault="00000000" w:rsidRPr="00000000" w14:paraId="0000005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480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 Up   Jenkins Email Notification Setup (Using Gmail with App Password)</w:t>
      </w:r>
    </w:p>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Creation of app password</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Gmail: Enable App Password (for 2-Step Verification)</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Go to: </w:t>
      </w:r>
      <w:hyperlink r:id="rId13">
        <w:r w:rsidDel="00000000" w:rsidR="00000000" w:rsidRPr="00000000">
          <w:rPr>
            <w:rFonts w:ascii="Times New Roman" w:cs="Times New Roman" w:eastAsia="Times New Roman" w:hAnsi="Times New Roman"/>
            <w:b w:val="1"/>
            <w:bCs w:val="1"/>
            <w:color w:val="0000ff"/>
            <w:u w:val="single"/>
            <w:rtl w:val="0"/>
          </w:rPr>
          <w:t xml:space="preserve">https://myaccount.google.com</w:t>
        </w:r>
      </w:hyperlink>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Enable 2-Step Verification</w:t>
      </w:r>
    </w:p>
    <w:p w:rsidR="00000000" w:rsidDel="00000000" w:rsidP="00000000" w:rsidRDefault="00000000" w:rsidRPr="00000000" w14:paraId="00000059">
      <w:pPr>
        <w:numPr>
          <w:ilvl w:val="0"/>
          <w:numId w:val="14"/>
        </w:numPr>
        <w:spacing w:after="0" w:line="240" w:lineRule="auto"/>
        <w:ind w:left="720" w:hanging="360"/>
        <w:rPr/>
      </w:pPr>
      <w:r w:rsidDel="00000000" w:rsidR="00000000" w:rsidRPr="00000000">
        <w:rPr>
          <w:rFonts w:ascii="Times New Roman" w:cs="Times New Roman" w:eastAsia="Times New Roman" w:hAnsi="Times New Roman"/>
          <w:rtl w:val="0"/>
        </w:rPr>
        <w:t xml:space="preserve">Navigate to:</w:t>
      </w:r>
    </w:p>
    <w:p w:rsidR="00000000" w:rsidDel="00000000" w:rsidP="00000000" w:rsidRDefault="00000000" w:rsidRPr="00000000" w14:paraId="0000005A">
      <w:pPr>
        <w:numPr>
          <w:ilvl w:val="1"/>
          <w:numId w:val="14"/>
        </w:numPr>
        <w:spacing w:after="0" w:line="240" w:lineRule="auto"/>
        <w:ind w:left="1440" w:hanging="360"/>
        <w:rPr/>
      </w:pPr>
      <w:r w:rsidDel="00000000" w:rsidR="00000000" w:rsidRPr="00000000">
        <w:rPr>
          <w:rFonts w:ascii="Cardo" w:cs="Cardo" w:eastAsia="Cardo" w:hAnsi="Cardo"/>
          <w:rtl w:val="0"/>
        </w:rPr>
        <w:t xml:space="preserve">Security → 2-Step Verification</w:t>
      </w:r>
    </w:p>
    <w:p w:rsidR="00000000" w:rsidDel="00000000" w:rsidP="00000000" w:rsidRDefault="00000000" w:rsidRPr="00000000" w14:paraId="0000005B">
      <w:pPr>
        <w:numPr>
          <w:ilvl w:val="1"/>
          <w:numId w:val="14"/>
        </w:numPr>
        <w:spacing w:after="0" w:line="240" w:lineRule="auto"/>
        <w:ind w:left="1440" w:hanging="360"/>
        <w:rPr/>
      </w:pPr>
      <w:r w:rsidDel="00000000" w:rsidR="00000000" w:rsidRPr="00000000">
        <w:rPr>
          <w:rFonts w:ascii="Times New Roman" w:cs="Times New Roman" w:eastAsia="Times New Roman" w:hAnsi="Times New Roman"/>
          <w:rtl w:val="0"/>
        </w:rPr>
        <w:t xml:space="preserve">Turn it </w:t>
      </w:r>
      <w:r w:rsidDel="00000000" w:rsidR="00000000" w:rsidRPr="00000000">
        <w:rPr>
          <w:rFonts w:ascii="Times New Roman" w:cs="Times New Roman" w:eastAsia="Times New Roman" w:hAnsi="Times New Roman"/>
          <w:b w:val="1"/>
          <w:bCs w:val="1"/>
          <w:rtl w:val="0"/>
        </w:rPr>
        <w:t xml:space="preserve">ON</w:t>
      </w:r>
      <w:r w:rsidDel="00000000" w:rsidR="00000000" w:rsidRPr="00000000">
        <w:rPr>
          <w:rtl w:val="0"/>
        </w:rPr>
      </w:r>
    </w:p>
    <w:p w:rsidR="00000000" w:rsidDel="00000000" w:rsidP="00000000" w:rsidRDefault="00000000" w:rsidRPr="00000000" w14:paraId="0000005C">
      <w:pPr>
        <w:numPr>
          <w:ilvl w:val="1"/>
          <w:numId w:val="14"/>
        </w:numPr>
        <w:spacing w:after="0" w:line="240" w:lineRule="auto"/>
        <w:ind w:left="1440" w:hanging="360"/>
        <w:rPr/>
      </w:pPr>
      <w:r w:rsidDel="00000000" w:rsidR="00000000" w:rsidRPr="00000000">
        <w:rPr>
          <w:rFonts w:ascii="Times New Roman" w:cs="Times New Roman" w:eastAsia="Times New Roman" w:hAnsi="Times New Roman"/>
          <w:rtl w:val="0"/>
        </w:rPr>
        <w:t xml:space="preserve">Complete the OTP verification process (via phone/email)</w:t>
      </w:r>
    </w:p>
    <w:p w:rsidR="00000000" w:rsidDel="00000000" w:rsidP="00000000" w:rsidRDefault="00000000" w:rsidRPr="00000000" w14:paraId="0000005D">
      <w:pPr>
        <w:spacing w:after="160" w:line="278.00000000000006" w:lineRule="auto"/>
        <w:rPr>
          <w:sz w:val="24"/>
          <w:szCs w:val="24"/>
        </w:rPr>
      </w:pPr>
      <w:r w:rsidDel="00000000" w:rsidR="00000000" w:rsidRPr="00000000">
        <w:rPr>
          <w:sz w:val="24"/>
          <w:szCs w:val="24"/>
        </w:rPr>
        <w:drawing>
          <wp:inline distB="114300" distT="114300" distL="114300" distR="114300">
            <wp:extent cx="5943600" cy="33401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78.00000000000006" w:lineRule="auto"/>
        <w:rPr>
          <w:sz w:val="24"/>
          <w:szCs w:val="24"/>
        </w:rPr>
      </w:pPr>
      <w:r w:rsidDel="00000000" w:rsidR="00000000" w:rsidRPr="00000000">
        <w:rPr>
          <w:sz w:val="24"/>
          <w:szCs w:val="24"/>
        </w:rPr>
        <w:drawing>
          <wp:inline distB="114300" distT="114300" distL="114300" distR="114300">
            <wp:extent cx="5943600" cy="21717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Generate App Password for Jenkins</w:t>
      </w:r>
    </w:p>
    <w:p w:rsidR="00000000" w:rsidDel="00000000" w:rsidP="00000000" w:rsidRDefault="00000000" w:rsidRPr="00000000" w14:paraId="00000060">
      <w:pPr>
        <w:numPr>
          <w:ilvl w:val="0"/>
          <w:numId w:val="15"/>
        </w:numPr>
        <w:spacing w:after="0" w:lineRule="auto"/>
        <w:ind w:left="720" w:hanging="360"/>
        <w:rPr/>
      </w:pPr>
      <w:r w:rsidDel="00000000" w:rsidR="00000000" w:rsidRPr="00000000">
        <w:rPr>
          <w:rFonts w:ascii="Times New Roman" w:cs="Times New Roman" w:eastAsia="Times New Roman" w:hAnsi="Times New Roman"/>
          <w:rtl w:val="0"/>
        </w:rPr>
        <w:t xml:space="preserve">Go to:</w:t>
      </w:r>
    </w:p>
    <w:p w:rsidR="00000000" w:rsidDel="00000000" w:rsidP="00000000" w:rsidRDefault="00000000" w:rsidRPr="00000000" w14:paraId="00000061">
      <w:pPr>
        <w:numPr>
          <w:ilvl w:val="1"/>
          <w:numId w:val="15"/>
        </w:numPr>
        <w:spacing w:after="0" w:lineRule="auto"/>
        <w:ind w:left="1440" w:hanging="360"/>
        <w:rPr/>
      </w:pPr>
      <w:r w:rsidDel="00000000" w:rsidR="00000000" w:rsidRPr="00000000">
        <w:rPr>
          <w:rFonts w:ascii="Cardo" w:cs="Cardo" w:eastAsia="Cardo" w:hAnsi="Cardo"/>
          <w:rtl w:val="0"/>
        </w:rPr>
        <w:t xml:space="preserve">Security → App passwords</w:t>
      </w:r>
    </w:p>
    <w:p w:rsidR="00000000" w:rsidDel="00000000" w:rsidP="00000000" w:rsidRDefault="00000000" w:rsidRPr="00000000" w14:paraId="00000062">
      <w:pPr>
        <w:numPr>
          <w:ilvl w:val="0"/>
          <w:numId w:val="15"/>
        </w:numPr>
        <w:spacing w:after="0" w:lineRule="auto"/>
        <w:ind w:left="720" w:hanging="360"/>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63">
      <w:pPr>
        <w:numPr>
          <w:ilvl w:val="1"/>
          <w:numId w:val="15"/>
        </w:numPr>
        <w:spacing w:after="0" w:lineRule="auto"/>
        <w:ind w:left="1440" w:hanging="360"/>
        <w:rPr/>
      </w:pPr>
      <w:r w:rsidDel="00000000" w:rsidR="00000000" w:rsidRPr="00000000">
        <w:rPr>
          <w:rFonts w:ascii="Times New Roman" w:cs="Times New Roman" w:eastAsia="Times New Roman" w:hAnsi="Times New Roman"/>
          <w:b w:val="1"/>
          <w:bCs w:val="1"/>
          <w:rtl w:val="0"/>
        </w:rPr>
        <w:t xml:space="preserve">App</w:t>
      </w:r>
      <w:r w:rsidDel="00000000" w:rsidR="00000000" w:rsidRPr="00000000">
        <w:rPr>
          <w:rFonts w:ascii="Times New Roman" w:cs="Times New Roman" w:eastAsia="Times New Roman" w:hAnsi="Times New Roman"/>
          <w:rtl w:val="0"/>
        </w:rPr>
        <w:t xml:space="preserve">: Other (Custom name)</w:t>
      </w:r>
    </w:p>
    <w:p w:rsidR="00000000" w:rsidDel="00000000" w:rsidP="00000000" w:rsidRDefault="00000000" w:rsidRPr="00000000" w14:paraId="00000064">
      <w:pPr>
        <w:numPr>
          <w:ilvl w:val="1"/>
          <w:numId w:val="15"/>
        </w:numPr>
        <w:spacing w:after="0" w:lineRule="auto"/>
        <w:ind w:left="1440" w:hanging="360"/>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Jenkins-Demo</w:t>
      </w:r>
    </w:p>
    <w:p w:rsidR="00000000" w:rsidDel="00000000" w:rsidP="00000000" w:rsidRDefault="00000000" w:rsidRPr="00000000" w14:paraId="00000065">
      <w:pPr>
        <w:numPr>
          <w:ilvl w:val="0"/>
          <w:numId w:val="15"/>
        </w:numPr>
        <w:spacing w:after="0" w:lineRule="auto"/>
        <w:ind w:left="72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Generate</w:t>
      </w:r>
      <w:r w:rsidDel="00000000" w:rsidR="00000000" w:rsidRPr="00000000">
        <w:rPr>
          <w:rtl w:val="0"/>
        </w:rPr>
      </w:r>
    </w:p>
    <w:p w:rsidR="00000000" w:rsidDel="00000000" w:rsidP="00000000" w:rsidRDefault="00000000" w:rsidRPr="00000000" w14:paraId="00000066">
      <w:pPr>
        <w:numPr>
          <w:ilvl w:val="0"/>
          <w:numId w:val="15"/>
        </w:numPr>
        <w:spacing w:after="0" w:lineRule="auto"/>
        <w:ind w:left="720" w:hanging="360"/>
        <w:rPr/>
      </w:pPr>
      <w:r w:rsidDel="00000000" w:rsidR="00000000" w:rsidRPr="00000000">
        <w:rPr>
          <w:rFonts w:ascii="Times New Roman" w:cs="Times New Roman" w:eastAsia="Times New Roman" w:hAnsi="Times New Roman"/>
          <w:rtl w:val="0"/>
        </w:rPr>
        <w:t xml:space="preserve">Copy the </w:t>
      </w:r>
      <w:r w:rsidDel="00000000" w:rsidR="00000000" w:rsidRPr="00000000">
        <w:rPr>
          <w:rFonts w:ascii="Times New Roman" w:cs="Times New Roman" w:eastAsia="Times New Roman" w:hAnsi="Times New Roman"/>
          <w:b w:val="1"/>
          <w:bCs w:val="1"/>
          <w:rtl w:val="0"/>
        </w:rPr>
        <w:t xml:space="preserve">16-digit app password</w:t>
      </w:r>
      <w:r w:rsidDel="00000000" w:rsidR="00000000" w:rsidRPr="00000000">
        <w:rPr>
          <w:rtl w:val="0"/>
        </w:rPr>
      </w:r>
    </w:p>
    <w:p w:rsidR="00000000" w:rsidDel="00000000" w:rsidP="00000000" w:rsidRDefault="00000000" w:rsidRPr="00000000" w14:paraId="00000067">
      <w:pPr>
        <w:numPr>
          <w:ilvl w:val="1"/>
          <w:numId w:val="15"/>
        </w:numPr>
        <w:spacing w:after="0" w:lineRule="auto"/>
        <w:ind w:left="1440" w:hanging="360"/>
        <w:rPr/>
      </w:pPr>
      <w:r w:rsidDel="00000000" w:rsidR="00000000" w:rsidRPr="00000000">
        <w:rPr>
          <w:rFonts w:ascii="Times New Roman" w:cs="Times New Roman" w:eastAsia="Times New Roman" w:hAnsi="Times New Roman"/>
          <w:rtl w:val="0"/>
        </w:rPr>
        <w:t xml:space="preserve">Save it in a secure location (e.g., Notepad)</w:t>
      </w:r>
    </w:p>
    <w:p w:rsidR="00000000" w:rsidDel="00000000" w:rsidP="00000000" w:rsidRDefault="00000000" w:rsidRPr="00000000" w14:paraId="00000068">
      <w:pPr>
        <w:spacing w:after="160" w:line="278.00000000000006" w:lineRule="auto"/>
        <w:rPr>
          <w:sz w:val="24"/>
          <w:szCs w:val="24"/>
        </w:rPr>
      </w:pPr>
      <w:r w:rsidDel="00000000" w:rsidR="00000000" w:rsidRPr="00000000">
        <w:rPr>
          <w:sz w:val="24"/>
          <w:szCs w:val="24"/>
        </w:rPr>
        <w:drawing>
          <wp:inline distB="114300" distT="114300" distL="114300" distR="114300">
            <wp:extent cx="5943600" cy="30353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pacing w:after="360" w:before="360" w:line="305.4552" w:lineRule="auto"/>
        <w:rPr>
          <w:sz w:val="24"/>
          <w:szCs w:val="24"/>
        </w:rPr>
      </w:pPr>
      <w:bookmarkStart w:colFirst="0" w:colLast="0" w:name="_xwswfakybhfk" w:id="1"/>
      <w:bookmarkEnd w:id="1"/>
      <w:r w:rsidDel="00000000" w:rsidR="00000000" w:rsidRPr="00000000">
        <w:rPr>
          <w:rFonts w:ascii="Roboto" w:cs="Roboto" w:eastAsia="Roboto" w:hAnsi="Roboto"/>
          <w:b w:val="1"/>
          <w:bCs w:val="1"/>
          <w:color w:val="1f1f1f"/>
          <w:sz w:val="33"/>
          <w:szCs w:val="33"/>
          <w:rtl w:val="0"/>
        </w:rPr>
        <w:t xml:space="preserve">duhivujnwdvbzfms</w:t>
      </w:r>
      <w:r w:rsidDel="00000000" w:rsidR="00000000" w:rsidRPr="00000000">
        <w:rPr>
          <w:rtl w:val="0"/>
        </w:rPr>
      </w:r>
    </w:p>
    <w:p w:rsidR="00000000" w:rsidDel="00000000" w:rsidP="00000000" w:rsidRDefault="00000000" w:rsidRPr="00000000" w14:paraId="0000006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2.  Jenkins Plugin Installation</w:t>
      </w:r>
    </w:p>
    <w:p w:rsidR="00000000" w:rsidDel="00000000" w:rsidP="00000000" w:rsidRDefault="00000000" w:rsidRPr="00000000" w14:paraId="0000006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Open Jenkins Dashboard</w:t>
      </w:r>
    </w:p>
    <w:p w:rsidR="00000000" w:rsidDel="00000000" w:rsidP="00000000" w:rsidRDefault="00000000" w:rsidRPr="00000000" w14:paraId="0000006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Navigate to:</w:t>
      </w:r>
    </w:p>
    <w:p w:rsidR="00000000" w:rsidDel="00000000" w:rsidP="00000000" w:rsidRDefault="00000000" w:rsidRPr="00000000" w14:paraId="0000006D">
      <w:pPr>
        <w:numPr>
          <w:ilvl w:val="0"/>
          <w:numId w:val="16"/>
        </w:numPr>
        <w:spacing w:after="0" w:lineRule="auto"/>
        <w:ind w:left="720" w:hanging="360"/>
        <w:rPr/>
      </w:pPr>
      <w:r w:rsidDel="00000000" w:rsidR="00000000" w:rsidRPr="00000000">
        <w:rPr>
          <w:rFonts w:ascii="Cardo" w:cs="Cardo" w:eastAsia="Cardo" w:hAnsi="Cardo"/>
          <w:rtl w:val="0"/>
        </w:rPr>
        <w:t xml:space="preserve">Manage Jenkins → Manage Plugins</w:t>
      </w:r>
    </w:p>
    <w:p w:rsidR="00000000" w:rsidDel="00000000" w:rsidP="00000000" w:rsidRDefault="00000000" w:rsidRPr="00000000" w14:paraId="0000006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Install Plugin:</w:t>
      </w:r>
    </w:p>
    <w:p w:rsidR="00000000" w:rsidDel="00000000" w:rsidP="00000000" w:rsidRDefault="00000000" w:rsidRPr="00000000" w14:paraId="0000006F">
      <w:pPr>
        <w:numPr>
          <w:ilvl w:val="0"/>
          <w:numId w:val="3"/>
        </w:numPr>
        <w:spacing w:after="0" w:lineRule="auto"/>
        <w:ind w:left="720" w:hanging="360"/>
        <w:rPr/>
      </w:pPr>
      <w:r w:rsidDel="00000000" w:rsidR="00000000" w:rsidRPr="00000000">
        <w:rPr>
          <w:rFonts w:ascii="Times New Roman" w:cs="Times New Roman" w:eastAsia="Times New Roman" w:hAnsi="Times New Roman"/>
          <w:rtl w:val="0"/>
        </w:rPr>
        <w:t xml:space="preserve">Search for and install:</w:t>
      </w:r>
    </w:p>
    <w:p w:rsidR="00000000" w:rsidDel="00000000" w:rsidP="00000000" w:rsidRDefault="00000000" w:rsidRPr="00000000" w14:paraId="00000070">
      <w:pPr>
        <w:numPr>
          <w:ilvl w:val="1"/>
          <w:numId w:val="3"/>
        </w:numPr>
        <w:spacing w:after="0" w:lineRule="auto"/>
        <w:ind w:left="1440" w:hanging="360"/>
        <w:rPr/>
      </w:pPr>
      <w:r w:rsidDel="00000000" w:rsidR="00000000" w:rsidRPr="00000000">
        <w:rPr>
          <w:rFonts w:ascii="Times New Roman" w:cs="Times New Roman" w:eastAsia="Times New Roman" w:hAnsi="Times New Roman"/>
          <w:rtl w:val="0"/>
        </w:rPr>
        <w:t xml:space="preserve">Email Extension Plugin</w:t>
      </w:r>
    </w:p>
    <w:p w:rsidR="00000000" w:rsidDel="00000000" w:rsidP="00000000" w:rsidRDefault="00000000" w:rsidRPr="00000000" w14:paraId="00000071">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Configure Jenkins Global Email Settings</w:t>
      </w:r>
    </w:p>
    <w:p w:rsidR="00000000" w:rsidDel="00000000" w:rsidP="00000000" w:rsidRDefault="00000000" w:rsidRPr="00000000" w14:paraId="0000007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Go to:</w:t>
      </w:r>
    </w:p>
    <w:p w:rsidR="00000000" w:rsidDel="00000000" w:rsidP="00000000" w:rsidRDefault="00000000" w:rsidRPr="00000000" w14:paraId="00000075">
      <w:pPr>
        <w:numPr>
          <w:ilvl w:val="0"/>
          <w:numId w:val="4"/>
        </w:numPr>
        <w:spacing w:after="0" w:lineRule="auto"/>
        <w:ind w:left="720" w:hanging="360"/>
        <w:rPr/>
      </w:pPr>
      <w:r w:rsidDel="00000000" w:rsidR="00000000" w:rsidRPr="00000000">
        <w:rPr>
          <w:rFonts w:ascii="Cardo" w:cs="Cardo" w:eastAsia="Cardo" w:hAnsi="Cardo"/>
          <w:rtl w:val="0"/>
        </w:rPr>
        <w:t xml:space="preserve">Manage Jenkins → Configure System</w:t>
      </w:r>
    </w:p>
    <w:p w:rsidR="00000000" w:rsidDel="00000000" w:rsidP="00000000" w:rsidRDefault="00000000" w:rsidRPr="00000000" w14:paraId="00000076">
      <w:pPr>
        <w:spacing w:after="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E-mail Notification Section</w:t>
      </w:r>
    </w:p>
    <w:tbl>
      <w:tblPr>
        <w:tblStyle w:val="Table1"/>
        <w:tblW w:w="6499.0" w:type="dxa"/>
        <w:jc w:val="left"/>
        <w:tblLayout w:type="fixed"/>
        <w:tblLook w:val="0000"/>
      </w:tblPr>
      <w:tblGrid>
        <w:gridCol w:w="1744"/>
        <w:gridCol w:w="4755"/>
        <w:tblGridChange w:id="0">
          <w:tblGrid>
            <w:gridCol w:w="1744"/>
            <w:gridCol w:w="4755"/>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Mar>
              <w:top w:w="15.0" w:type="dxa"/>
              <w:left w:w="15.0" w:type="dxa"/>
              <w:bottom w:w="15.0" w:type="dxa"/>
              <w:right w:w="15.0" w:type="dxa"/>
            </w:tcMar>
            <w:vAlign w:val="center"/>
          </w:tcPr>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SMTP Server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smtp.gmail.com</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SMTP Auth</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Enabled</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Name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Gmail ID (e.g.,bhargavikumbham@gmail.com)</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the 16-digit App Password</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SSL</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Enabled</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SMTP Port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Reply-To Address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Gmail ID (same as above)</w:t>
            </w:r>
          </w:p>
        </w:tc>
      </w:tr>
    </w:tbl>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 Test Configuration</w:t>
      </w:r>
    </w:p>
    <w:p w:rsidR="00000000" w:rsidDel="00000000" w:rsidP="00000000" w:rsidRDefault="00000000" w:rsidRPr="00000000" w14:paraId="00000089">
      <w:pPr>
        <w:numPr>
          <w:ilvl w:val="0"/>
          <w:numId w:val="5"/>
        </w:numPr>
        <w:ind w:left="720" w:hanging="360"/>
        <w:rPr/>
      </w:pPr>
      <w:r w:rsidDel="00000000" w:rsidR="00000000" w:rsidRPr="00000000">
        <w:rPr>
          <w:rFonts w:ascii="Times New Roman" w:cs="Times New Roman" w:eastAsia="Times New Roman" w:hAnsi="Times New Roman"/>
          <w:rtl w:val="0"/>
        </w:rPr>
        <w:t xml:space="preserve">Click: Test configuration by sending test e-mail</w:t>
      </w:r>
    </w:p>
    <w:p w:rsidR="00000000" w:rsidDel="00000000" w:rsidP="00000000" w:rsidRDefault="00000000" w:rsidRPr="00000000" w14:paraId="0000008A">
      <w:pPr>
        <w:numPr>
          <w:ilvl w:val="0"/>
          <w:numId w:val="5"/>
        </w:numPr>
        <w:ind w:left="720" w:hanging="360"/>
        <w:rPr/>
      </w:pPr>
      <w:r w:rsidDel="00000000" w:rsidR="00000000" w:rsidRPr="00000000">
        <w:rPr>
          <w:rFonts w:ascii="Times New Roman" w:cs="Times New Roman" w:eastAsia="Times New Roman" w:hAnsi="Times New Roman"/>
          <w:rtl w:val="0"/>
        </w:rPr>
        <w:t xml:space="preserve">Provide a valid email address to receive a test mail</w:t>
      </w:r>
    </w:p>
    <w:p w:rsidR="00000000" w:rsidDel="00000000" w:rsidP="00000000" w:rsidRDefault="00000000" w:rsidRPr="00000000" w14:paraId="0000008B">
      <w:pPr>
        <w:numPr>
          <w:ilvl w:val="0"/>
          <w:numId w:val="5"/>
        </w:numPr>
        <w:ind w:left="720" w:hanging="360"/>
        <w:rPr/>
      </w:pPr>
      <w:r w:rsidDel="00000000" w:rsidR="00000000" w:rsidRPr="00000000">
        <w:rPr>
          <w:rFonts w:ascii="Arial Unicode MS" w:cs="Arial Unicode MS" w:eastAsia="Arial Unicode MS" w:hAnsi="Arial Unicode MS"/>
          <w:rtl w:val="0"/>
        </w:rPr>
        <w:t xml:space="preserve">✅ Should receive email from Jenkins</w:t>
      </w:r>
    </w:p>
    <w:p w:rsidR="00000000" w:rsidDel="00000000" w:rsidP="00000000" w:rsidRDefault="00000000" w:rsidRPr="00000000" w14:paraId="0000008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0830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940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Extended E-mail Notification Section</w:t>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940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tbl>
      <w:tblPr>
        <w:tblStyle w:val="Table2"/>
        <w:tblW w:w="7096.0" w:type="dxa"/>
        <w:jc w:val="left"/>
        <w:tblLayout w:type="fixed"/>
        <w:tblLook w:val="0000"/>
      </w:tblPr>
      <w:tblGrid>
        <w:gridCol w:w="2096"/>
        <w:gridCol w:w="5000"/>
        <w:tblGridChange w:id="0">
          <w:tblGrid>
            <w:gridCol w:w="2096"/>
            <w:gridCol w:w="5000"/>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Mar>
              <w:top w:w="15.0" w:type="dxa"/>
              <w:left w:w="15.0" w:type="dxa"/>
              <w:bottom w:w="15.0" w:type="dxa"/>
              <w:right w:w="15.0" w:type="dxa"/>
            </w:tcMar>
            <w:vAlign w:val="center"/>
          </w:tcPr>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SMTP Server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smtp.gmail.com</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SMTP Port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SSL</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Enabled</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Credentials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Gmail ID and App Password as Jenkins credentials</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Default Content Type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text/html or leave default</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Default Recipients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empty or provide default emails</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as per needs (e.g., Failure)</w:t>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Configure Email Notifications for a Jenkins Job</w:t>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Go to:</w:t>
      </w:r>
    </w:p>
    <w:p w:rsidR="00000000" w:rsidDel="00000000" w:rsidP="00000000" w:rsidRDefault="00000000" w:rsidRPr="00000000" w14:paraId="000000A5">
      <w:pPr>
        <w:numPr>
          <w:ilvl w:val="0"/>
          <w:numId w:val="6"/>
        </w:numPr>
        <w:ind w:left="720" w:hanging="360"/>
        <w:rPr/>
      </w:pPr>
      <w:r w:rsidDel="00000000" w:rsidR="00000000" w:rsidRPr="00000000">
        <w:rPr>
          <w:rFonts w:ascii="Cardo" w:cs="Cardo" w:eastAsia="Cardo" w:hAnsi="Cardo"/>
          <w:rtl w:val="0"/>
        </w:rPr>
        <w:t xml:space="preserve">Jenkins → Select a Job → Configure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In the Post-build Actions section:</w:t>
      </w:r>
    </w:p>
    <w:p w:rsidR="00000000" w:rsidDel="00000000" w:rsidP="00000000" w:rsidRDefault="00000000" w:rsidRPr="00000000" w14:paraId="000000A8">
      <w:pPr>
        <w:numPr>
          <w:ilvl w:val="0"/>
          <w:numId w:val="7"/>
        </w:numPr>
        <w:ind w:left="720" w:hanging="360"/>
        <w:rPr/>
      </w:pPr>
      <w:r w:rsidDel="00000000" w:rsidR="00000000" w:rsidRPr="00000000">
        <w:rPr>
          <w:rFonts w:ascii="Cardo" w:cs="Cardo" w:eastAsia="Cardo" w:hAnsi="Cardo"/>
          <w:rtl w:val="0"/>
        </w:rPr>
        <w:t xml:space="preserve">Click: Add post-build action → </w:t>
      </w:r>
      <w:r w:rsidDel="00000000" w:rsidR="00000000" w:rsidRPr="00000000">
        <w:rPr>
          <w:rFonts w:ascii="Times New Roman" w:cs="Times New Roman" w:eastAsia="Times New Roman" w:hAnsi="Times New Roman"/>
          <w:b w:val="1"/>
          <w:bCs w:val="1"/>
          <w:rtl w:val="0"/>
        </w:rPr>
        <w:t xml:space="preserve">Editable Email Notification</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Fill in the fields:</w:t>
      </w:r>
    </w:p>
    <w:tbl>
      <w:tblPr>
        <w:tblStyle w:val="Table3"/>
        <w:tblW w:w="6598.0" w:type="dxa"/>
        <w:jc w:val="left"/>
        <w:tblLayout w:type="fixed"/>
        <w:tblLook w:val="0000"/>
      </w:tblPr>
      <w:tblGrid>
        <w:gridCol w:w="2124"/>
        <w:gridCol w:w="4474"/>
        <w:tblGridChange w:id="0">
          <w:tblGrid>
            <w:gridCol w:w="2124"/>
            <w:gridCol w:w="4474"/>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Mar>
              <w:top w:w="15.0" w:type="dxa"/>
              <w:left w:w="15.0" w:type="dxa"/>
              <w:bottom w:w="15.0" w:type="dxa"/>
              <w:right w:w="15.0" w:type="dxa"/>
            </w:tcMar>
            <w:vAlign w:val="center"/>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Recipient List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recipient email addresses (comma-separated)</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 Type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(text/plain) or text/html</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events (e.g., Failure, Success, etc.)</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Add logs, reports, etc.</w:t>
            </w:r>
          </w:p>
        </w:tc>
      </w:tr>
    </w:tbl>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09900"/>
            <wp:effectExtent b="0" l="0" r="0" t="0"/>
            <wp:docPr id="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Click Save</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Now your Jenkins job is set up to send email notifications based on the build status!</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Takeaway :</w:t>
      </w:r>
      <w:r w:rsidDel="00000000" w:rsidR="00000000" w:rsidRPr="00000000">
        <w:rPr>
          <w:rFonts w:ascii="Times New Roman" w:cs="Times New Roman" w:eastAsia="Times New Roman" w:hAnsi="Times New Roman"/>
          <w:rtl w:val="0"/>
        </w:rPr>
        <w:br w:type="textWrapping"/>
        <w:t xml:space="preserve">Students learned how to integrate Jenkins with GitHub using webhooks to automate build triggers and configure email notifications to monitor build success or failure effectively.</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 Questions</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is Continuous Integration (CI)?</w:t>
        <w:br w:type="textWrapping"/>
        <w:t xml:space="preserve"> Continuous Integration (CI) is the process of automatically building and testing code every time developers commit changes to a shared repository. It helps detect errors early and ensures that the codebase always stays in a working state.</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is Continuous Deployment or Continuous Delivery (CD)?</w:t>
        <w:br w:type="textWrapping"/>
        <w:t xml:space="preserve"> Continuous Deployment/Delivery (CD) is the process of automatically deploying tested code to production or staging environments. It ensures that new features or bug fixes are quickly and safely made available to users.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is the role of Jenkins in a CI/CD pipeline?</w:t>
        <w:br w:type="textWrapping"/>
        <w:t xml:space="preserve"> Jenkins automates the steps of building, testing, and deploying software. It acts as the central tool that connects all parts of the CI/CD pipeline and runs jobs whenever new code is pushed or changes occur.</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is a webhook in GitHub?</w:t>
        <w:br w:type="textWrapping"/>
        <w:t xml:space="preserve"> A webhook in GitHub is a way to automatically send information (like push events) from GitHub to another application (like Jenkins) in real time whenever something happens in the repository.</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Why are webhooks used in Jenkins integration?</w:t>
        <w:br w:type="textWrapping"/>
        <w:t xml:space="preserve"> Webhooks are used so that GitHub can immediately notify Jenkins when a new commit or pull request is made. This allows Jenkins to start a build instantly without waiting or checking for changes manually.</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What are the different types of build triggers available in Jenkins?</w:t>
        <w:br w:type="textWrapping"/>
        <w:t xml:space="preserve"> Common Jenkins build triggers include:</w:t>
      </w:r>
    </w:p>
    <w:p w:rsidR="00000000" w:rsidDel="00000000" w:rsidP="00000000" w:rsidRDefault="00000000" w:rsidRPr="00000000" w14:paraId="000000C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build (started by a user)</w:t>
        <w:br w:type="textWrapping"/>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 SCM (Jenkins checks the repository for changes at intervals)</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webhook (triggered automatically by GitHub events)</w:t>
        <w:br w:type="textWrapping"/>
      </w:r>
    </w:p>
    <w:p w:rsidR="00000000" w:rsidDel="00000000" w:rsidP="00000000" w:rsidRDefault="00000000" w:rsidRPr="00000000" w14:paraId="000000C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build (run at specific times using cron syntax)</w:t>
        <w:br w:type="textWrapping"/>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What is the difference between polling and webhook triggers?</w:t>
        <w:br w:type="textWrapping"/>
        <w:t xml:space="preserve"> In polling, Jenkins repeatedly checks the repository for new changes at set intervals.</w:t>
        <w:br w:type="textWrapping"/>
        <w:t xml:space="preserve"> In webhooks, Jenkins is automatically notified by GitHub as soon as a change occurs, making it faster and more efficient.</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What is ngrok and why is it used in Jenkins–GitHub integration?</w:t>
        <w:br w:type="textWrapping"/>
        <w:t xml:space="preserve"> Ngrok is a tool that exposes a local server to the internet using a secure tunnel. It’s used so GitHub’s webhooks can reach a Jenkins server running locally on a developer’s machine.</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How does ngrok help in setting up webhooks for Jenkins running on a local machine?</w:t>
        <w:br w:type="textWrapping"/>
        <w:t xml:space="preserve"> Ngrok provides a public URL that forwards requests to the local Jenkins server. This allows GitHub’s webhook to communicate with Jenkins even though it’s not hosted online.</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Why do we configure email notifications in Jenkins and how are they useful for monitoring build results?</w:t>
        <w:br w:type="textWrapping"/>
        <w:t xml:space="preserve"> Email notifications inform developers about the success or failure of builds. They help monitor project health, fix errors quickly, and keep the team updated about build status without checking Jenkins manually.</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sectPr>
      <w:pgSz w:h="15840" w:w="12240" w:orient="portrait"/>
      <w:pgMar w:bottom="144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10" Type="http://schemas.openxmlformats.org/officeDocument/2006/relationships/image" Target="media/image2.png"/><Relationship Id="rId21" Type="http://schemas.openxmlformats.org/officeDocument/2006/relationships/image" Target="media/image13.png"/><Relationship Id="rId13" Type="http://schemas.openxmlformats.org/officeDocument/2006/relationships/hyperlink" Target="https://myaccount.google.com/" TargetMode="External"/><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ngrok.com/" TargetMode="External"/><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11489C2971C4421CB08704E9BC770971_12</vt:lpwstr>
  </property>
</Properties>
</file>