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4CD83" w14:textId="24E5DE85" w:rsidR="00C83570" w:rsidRDefault="008359EF" w:rsidP="006509C8">
      <w:pPr>
        <w:jc w:val="center"/>
        <w:rPr>
          <w:b/>
          <w:sz w:val="32"/>
          <w:szCs w:val="32"/>
        </w:rPr>
      </w:pPr>
      <w:r w:rsidRPr="005E137D">
        <w:rPr>
          <w:b/>
          <w:sz w:val="32"/>
          <w:szCs w:val="32"/>
        </w:rPr>
        <w:t>God first addresses our unbelief</w:t>
      </w:r>
    </w:p>
    <w:p w14:paraId="21966145" w14:textId="5A1894BF" w:rsidR="00F673F8" w:rsidRPr="00F673F8" w:rsidRDefault="00F673F8" w:rsidP="00F673F8">
      <w:pPr>
        <w:pStyle w:val="ListParagraph"/>
        <w:numPr>
          <w:ilvl w:val="0"/>
          <w:numId w:val="1"/>
        </w:numPr>
        <w:jc w:val="right"/>
        <w:rPr>
          <w:sz w:val="32"/>
          <w:szCs w:val="32"/>
        </w:rPr>
      </w:pPr>
      <w:bookmarkStart w:id="0" w:name="_GoBack"/>
      <w:r w:rsidRPr="00F673F8">
        <w:rPr>
          <w:sz w:val="32"/>
          <w:szCs w:val="32"/>
        </w:rPr>
        <w:t xml:space="preserve">by Bro. </w:t>
      </w:r>
      <w:proofErr w:type="spellStart"/>
      <w:r w:rsidRPr="00F673F8">
        <w:rPr>
          <w:sz w:val="32"/>
          <w:szCs w:val="32"/>
        </w:rPr>
        <w:t>Sreeram</w:t>
      </w:r>
      <w:proofErr w:type="spellEnd"/>
    </w:p>
    <w:bookmarkEnd w:id="0"/>
    <w:p w14:paraId="301CF5B4" w14:textId="77777777" w:rsidR="008359EF" w:rsidRDefault="008359EF"/>
    <w:p w14:paraId="620ACF6F" w14:textId="1D529390" w:rsidR="008359EF" w:rsidRPr="008359EF" w:rsidRDefault="008359EF" w:rsidP="008359EF">
      <w:pPr>
        <w:rPr>
          <w:rFonts w:ascii="Times New Roman" w:eastAsia="Times New Roman" w:hAnsi="Times New Roman" w:cs="Times New Roman"/>
        </w:rPr>
      </w:pPr>
      <w:r>
        <w:t xml:space="preserve">In Mark chapter 9 from verse 14, we read of a scene in which a man </w:t>
      </w:r>
      <w:r w:rsidR="0051387E">
        <w:t xml:space="preserve">whose son is demon possessed, </w:t>
      </w:r>
      <w:r>
        <w:t xml:space="preserve">brought before Jesus.  Previously the disciples of Jesus </w:t>
      </w:r>
      <w:r w:rsidR="0051387E">
        <w:t>tried</w:t>
      </w:r>
      <w:r>
        <w:t xml:space="preserve"> to drive the demon out of the boy but without </w:t>
      </w:r>
      <w:r w:rsidR="00630F6B">
        <w:t xml:space="preserve">any </w:t>
      </w:r>
      <w:r>
        <w:t xml:space="preserve">success.  Now that Jesus was in their midst, the man brings his son to him. In verse 20 we read that, when the boy saw Jesus </w:t>
      </w:r>
      <w:r w:rsidRPr="008359EF">
        <w:rPr>
          <w:rFonts w:ascii="Helvetica Neue" w:eastAsia="Times New Roman" w:hAnsi="Helvetica Neue" w:cs="Times New Roman"/>
          <w:i/>
          <w:color w:val="000000"/>
          <w:shd w:val="clear" w:color="auto" w:fill="FFFFFF"/>
        </w:rPr>
        <w:t>the spirit threw him into a convulsion, and falling to the ground, he</w:t>
      </w:r>
      <w:r>
        <w:rPr>
          <w:rFonts w:ascii="Helvetica Neue" w:eastAsia="Times New Roman" w:hAnsi="Helvetica Neue" w:cs="Times New Roman"/>
          <w:i/>
          <w:color w:val="000000"/>
          <w:shd w:val="clear" w:color="auto" w:fill="FFFFFF"/>
        </w:rPr>
        <w:t xml:space="preserve"> </w:t>
      </w:r>
      <w:r w:rsidRPr="008359EF">
        <w:rPr>
          <w:rFonts w:ascii="Helvetica Neue" w:eastAsia="Times New Roman" w:hAnsi="Helvetica Neue" w:cs="Times New Roman"/>
          <w:i/>
          <w:iCs/>
          <w:color w:val="000000"/>
          <w:shd w:val="clear" w:color="auto" w:fill="FFFFFF"/>
        </w:rPr>
        <w:t>began</w:t>
      </w:r>
      <w:r w:rsidRPr="008359EF">
        <w:rPr>
          <w:rFonts w:ascii="Helvetica Neue" w:eastAsia="Times New Roman" w:hAnsi="Helvetica Neue" w:cs="Times New Roman"/>
          <w:i/>
          <w:color w:val="000000"/>
          <w:shd w:val="clear" w:color="auto" w:fill="FFFFFF"/>
        </w:rPr>
        <w:t> rolling around and foaming </w:t>
      </w:r>
      <w:r w:rsidRPr="008359EF">
        <w:rPr>
          <w:rFonts w:ascii="Helvetica Neue" w:eastAsia="Times New Roman" w:hAnsi="Helvetica Neue" w:cs="Times New Roman"/>
          <w:i/>
          <w:iCs/>
          <w:color w:val="000000"/>
          <w:shd w:val="clear" w:color="auto" w:fill="FFFFFF"/>
        </w:rPr>
        <w:t>at the mouth</w:t>
      </w:r>
      <w:r w:rsidRPr="008359EF">
        <w:rPr>
          <w:rFonts w:ascii="Helvetica Neue" w:eastAsia="Times New Roman" w:hAnsi="Helvetica Neue" w:cs="Times New Roman"/>
          <w:i/>
          <w:color w:val="000000"/>
          <w:shd w:val="clear" w:color="auto" w:fill="FFFFFF"/>
        </w:rPr>
        <w:t>. </w:t>
      </w:r>
      <w:r>
        <w:rPr>
          <w:rFonts w:ascii="Helvetica Neue" w:eastAsia="Times New Roman" w:hAnsi="Helvetica Neue" w:cs="Times New Roman"/>
          <w:color w:val="000000"/>
          <w:shd w:val="clear" w:color="auto" w:fill="FFFFFF"/>
        </w:rPr>
        <w:t xml:space="preserve">So the condition of the boy became </w:t>
      </w:r>
      <w:r w:rsidR="0051387E">
        <w:rPr>
          <w:rFonts w:ascii="Helvetica Neue" w:eastAsia="Times New Roman" w:hAnsi="Helvetica Neue" w:cs="Times New Roman"/>
          <w:color w:val="000000"/>
          <w:shd w:val="clear" w:color="auto" w:fill="FFFFFF"/>
        </w:rPr>
        <w:t>more</w:t>
      </w:r>
      <w:r>
        <w:rPr>
          <w:rFonts w:ascii="Helvetica Neue" w:eastAsia="Times New Roman" w:hAnsi="Helvetica Neue" w:cs="Times New Roman"/>
          <w:color w:val="000000"/>
          <w:shd w:val="clear" w:color="auto" w:fill="FFFFFF"/>
        </w:rPr>
        <w:t xml:space="preserve"> serious when he was brought before Jesus. He was probably fighting for his life there.  Now Jesus questions the boy’s father, </w:t>
      </w:r>
      <w:r w:rsidRPr="008359EF">
        <w:rPr>
          <w:rFonts w:ascii="Helvetica Neue" w:eastAsia="Times New Roman" w:hAnsi="Helvetica Neue" w:cs="Times New Roman"/>
          <w:i/>
          <w:color w:val="000000"/>
          <w:shd w:val="clear" w:color="auto" w:fill="FFFFFF"/>
        </w:rPr>
        <w:t>“How long has this been happening to him?” And he said, “From childhood. </w:t>
      </w:r>
      <w:r w:rsidRPr="008359EF">
        <w:rPr>
          <w:rFonts w:ascii="Arial" w:eastAsia="Times New Roman" w:hAnsi="Arial" w:cs="Arial"/>
          <w:b/>
          <w:bCs/>
          <w:i/>
          <w:color w:val="000000"/>
          <w:sz w:val="18"/>
          <w:szCs w:val="18"/>
          <w:shd w:val="clear" w:color="auto" w:fill="FFFFFF"/>
          <w:vertAlign w:val="superscript"/>
        </w:rPr>
        <w:t> </w:t>
      </w:r>
      <w:r w:rsidRPr="008359EF">
        <w:rPr>
          <w:rFonts w:ascii="Helvetica Neue" w:eastAsia="Times New Roman" w:hAnsi="Helvetica Neue" w:cs="Times New Roman"/>
          <w:i/>
          <w:color w:val="000000"/>
          <w:shd w:val="clear" w:color="auto" w:fill="FFFFFF"/>
        </w:rPr>
        <w:t>It has often thrown him both into the fire and into the water to destroy him. But if You can do anything, take pity on us and help us!” </w:t>
      </w:r>
    </w:p>
    <w:p w14:paraId="53C4B562" w14:textId="77777777" w:rsidR="008359EF" w:rsidRDefault="008359EF" w:rsidP="008359EF">
      <w:pPr>
        <w:rPr>
          <w:rFonts w:ascii="Times New Roman" w:eastAsia="Times New Roman" w:hAnsi="Times New Roman" w:cs="Times New Roman"/>
        </w:rPr>
      </w:pPr>
    </w:p>
    <w:p w14:paraId="3C6F4532" w14:textId="59FA2A1C" w:rsidR="00A340FF" w:rsidRDefault="008359EF" w:rsidP="00A340FF">
      <w:pPr>
        <w:rPr>
          <w:rFonts w:ascii="Helvetica Neue" w:eastAsia="Times New Roman" w:hAnsi="Helvetica Neue" w:cs="Times New Roman"/>
          <w:i/>
          <w:color w:val="000000"/>
          <w:shd w:val="clear" w:color="auto" w:fill="FFFFFF"/>
        </w:rPr>
      </w:pPr>
      <w:r>
        <w:rPr>
          <w:rFonts w:ascii="Times New Roman" w:eastAsia="Times New Roman" w:hAnsi="Times New Roman" w:cs="Times New Roman"/>
        </w:rPr>
        <w:t>In front of Jesus</w:t>
      </w:r>
      <w:r w:rsidR="0051387E">
        <w:rPr>
          <w:rFonts w:ascii="Times New Roman" w:eastAsia="Times New Roman" w:hAnsi="Times New Roman" w:cs="Times New Roman"/>
        </w:rPr>
        <w:t>,</w:t>
      </w:r>
      <w:r>
        <w:rPr>
          <w:rFonts w:ascii="Times New Roman" w:eastAsia="Times New Roman" w:hAnsi="Times New Roman" w:cs="Times New Roman"/>
        </w:rPr>
        <w:t xml:space="preserve"> there are</w:t>
      </w:r>
      <w:r w:rsidR="006509C8">
        <w:rPr>
          <w:rFonts w:ascii="Times New Roman" w:eastAsia="Times New Roman" w:hAnsi="Times New Roman" w:cs="Times New Roman"/>
        </w:rPr>
        <w:t xml:space="preserve"> now</w:t>
      </w:r>
      <w:r w:rsidR="0051387E">
        <w:rPr>
          <w:rFonts w:ascii="Times New Roman" w:eastAsia="Times New Roman" w:hAnsi="Times New Roman" w:cs="Times New Roman"/>
        </w:rPr>
        <w:t xml:space="preserve"> two</w:t>
      </w:r>
      <w:r>
        <w:rPr>
          <w:rFonts w:ascii="Times New Roman" w:eastAsia="Times New Roman" w:hAnsi="Times New Roman" w:cs="Times New Roman"/>
        </w:rPr>
        <w:t xml:space="preserve"> </w:t>
      </w:r>
      <w:r w:rsidR="006509C8">
        <w:rPr>
          <w:rFonts w:ascii="Times New Roman" w:eastAsia="Times New Roman" w:hAnsi="Times New Roman" w:cs="Times New Roman"/>
        </w:rPr>
        <w:t xml:space="preserve">needy </w:t>
      </w:r>
      <w:r>
        <w:rPr>
          <w:rFonts w:ascii="Times New Roman" w:eastAsia="Times New Roman" w:hAnsi="Times New Roman" w:cs="Times New Roman"/>
        </w:rPr>
        <w:t xml:space="preserve">people, one </w:t>
      </w:r>
      <w:r w:rsidR="0051387E">
        <w:rPr>
          <w:rFonts w:ascii="Times New Roman" w:eastAsia="Times New Roman" w:hAnsi="Times New Roman" w:cs="Times New Roman"/>
        </w:rPr>
        <w:t xml:space="preserve">- </w:t>
      </w:r>
      <w:r>
        <w:rPr>
          <w:rFonts w:ascii="Times New Roman" w:eastAsia="Times New Roman" w:hAnsi="Times New Roman" w:cs="Times New Roman"/>
        </w:rPr>
        <w:t xml:space="preserve">the boy who is possessed by a demon that has now put him in </w:t>
      </w:r>
      <w:r w:rsidR="0051387E">
        <w:rPr>
          <w:rFonts w:ascii="Times New Roman" w:eastAsia="Times New Roman" w:hAnsi="Times New Roman" w:cs="Times New Roman"/>
        </w:rPr>
        <w:t>convulsion</w:t>
      </w:r>
      <w:r>
        <w:rPr>
          <w:rFonts w:ascii="Times New Roman" w:eastAsia="Times New Roman" w:hAnsi="Times New Roman" w:cs="Times New Roman"/>
        </w:rPr>
        <w:t xml:space="preserve"> to destroy him and on other side the boy’s father stands in unbelief.  Whom do you think Jesus will address first?  If you and I have been there with</w:t>
      </w:r>
      <w:r w:rsidR="0051387E">
        <w:rPr>
          <w:rFonts w:ascii="Times New Roman" w:eastAsia="Times New Roman" w:hAnsi="Times New Roman" w:cs="Times New Roman"/>
        </w:rPr>
        <w:t xml:space="preserve"> the</w:t>
      </w:r>
      <w:r>
        <w:rPr>
          <w:rFonts w:ascii="Times New Roman" w:eastAsia="Times New Roman" w:hAnsi="Times New Roman" w:cs="Times New Roman"/>
        </w:rPr>
        <w:t xml:space="preserve"> ability of Jesus to drive </w:t>
      </w:r>
      <w:r w:rsidR="006509C8">
        <w:rPr>
          <w:rFonts w:ascii="Times New Roman" w:eastAsia="Times New Roman" w:hAnsi="Times New Roman" w:cs="Times New Roman"/>
        </w:rPr>
        <w:t>out demons,</w:t>
      </w:r>
      <w:r>
        <w:rPr>
          <w:rFonts w:ascii="Times New Roman" w:eastAsia="Times New Roman" w:hAnsi="Times New Roman" w:cs="Times New Roman"/>
        </w:rPr>
        <w:t xml:space="preserve"> then we will first heal the child. But God’s ways are not Man’s ways. Jesus first addressed the unbelief found in the boy’s father. </w:t>
      </w:r>
      <w:r w:rsidR="00A340FF" w:rsidRPr="00A340FF">
        <w:rPr>
          <w:rFonts w:ascii="Helvetica Neue" w:eastAsia="Times New Roman" w:hAnsi="Helvetica Neue" w:cs="Times New Roman"/>
          <w:i/>
          <w:color w:val="000000"/>
          <w:shd w:val="clear" w:color="auto" w:fill="FFFFFF"/>
        </w:rPr>
        <w:t>And Jesus said to him, “‘If You can?’</w:t>
      </w:r>
      <w:r w:rsidR="00A340FF">
        <w:rPr>
          <w:rFonts w:ascii="Helvetica Neue" w:eastAsia="Times New Roman" w:hAnsi="Helvetica Neue" w:cs="Times New Roman"/>
          <w:i/>
          <w:color w:val="000000"/>
          <w:shd w:val="clear" w:color="auto" w:fill="FFFFFF"/>
        </w:rPr>
        <w:t xml:space="preserve"> </w:t>
      </w:r>
      <w:r w:rsidR="00A340FF" w:rsidRPr="00A340FF">
        <w:rPr>
          <w:rFonts w:ascii="Helvetica Neue" w:eastAsia="Times New Roman" w:hAnsi="Helvetica Neue" w:cs="Times New Roman"/>
          <w:i/>
          <w:color w:val="000000"/>
          <w:shd w:val="clear" w:color="auto" w:fill="FFFFFF"/>
        </w:rPr>
        <w:t>All things are possible to him who believes.” </w:t>
      </w:r>
      <w:r w:rsidR="00A340FF" w:rsidRPr="00A340FF">
        <w:rPr>
          <w:rFonts w:ascii="Arial" w:eastAsia="Times New Roman" w:hAnsi="Arial" w:cs="Arial"/>
          <w:b/>
          <w:bCs/>
          <w:i/>
          <w:color w:val="000000"/>
          <w:sz w:val="18"/>
          <w:szCs w:val="18"/>
          <w:shd w:val="clear" w:color="auto" w:fill="FFFFFF"/>
          <w:vertAlign w:val="superscript"/>
        </w:rPr>
        <w:t>24 </w:t>
      </w:r>
      <w:r w:rsidR="00A340FF" w:rsidRPr="00A340FF">
        <w:rPr>
          <w:rFonts w:ascii="Helvetica Neue" w:eastAsia="Times New Roman" w:hAnsi="Helvetica Neue" w:cs="Times New Roman"/>
          <w:i/>
          <w:color w:val="000000"/>
          <w:shd w:val="clear" w:color="auto" w:fill="FFFFFF"/>
        </w:rPr>
        <w:t>Immediately the boy’s father cried out and said, “I do believe; help my unbelief.</w:t>
      </w:r>
      <w:r w:rsidR="00A340FF">
        <w:rPr>
          <w:rFonts w:ascii="Helvetica Neue" w:eastAsia="Times New Roman" w:hAnsi="Helvetica Neue" w:cs="Times New Roman"/>
          <w:i/>
          <w:color w:val="000000"/>
          <w:shd w:val="clear" w:color="auto" w:fill="FFFFFF"/>
        </w:rPr>
        <w:t xml:space="preserve"> </w:t>
      </w:r>
      <w:r w:rsidR="00A340FF" w:rsidRPr="00A340FF">
        <w:rPr>
          <w:rFonts w:ascii="Helvetica Neue" w:eastAsia="Times New Roman" w:hAnsi="Helvetica Neue" w:cs="Times New Roman"/>
          <w:color w:val="000000"/>
          <w:shd w:val="clear" w:color="auto" w:fill="FFFFFF"/>
        </w:rPr>
        <w:t xml:space="preserve">Now that Jesus </w:t>
      </w:r>
      <w:r w:rsidR="00A340FF">
        <w:rPr>
          <w:rFonts w:ascii="Helvetica Neue" w:eastAsia="Times New Roman" w:hAnsi="Helvetica Neue" w:cs="Times New Roman"/>
          <w:color w:val="000000"/>
          <w:shd w:val="clear" w:color="auto" w:fill="FFFFFF"/>
        </w:rPr>
        <w:t>has addressed</w:t>
      </w:r>
      <w:r w:rsidR="00A340FF" w:rsidRPr="00A340FF">
        <w:rPr>
          <w:rFonts w:ascii="Helvetica Neue" w:eastAsia="Times New Roman" w:hAnsi="Helvetica Neue" w:cs="Times New Roman"/>
          <w:color w:val="000000"/>
          <w:shd w:val="clear" w:color="auto" w:fill="FFFFFF"/>
        </w:rPr>
        <w:t xml:space="preserve"> the unbelief in </w:t>
      </w:r>
      <w:r w:rsidR="0051387E">
        <w:rPr>
          <w:rFonts w:ascii="Helvetica Neue" w:eastAsia="Times New Roman" w:hAnsi="Helvetica Neue" w:cs="Times New Roman"/>
          <w:color w:val="000000"/>
          <w:shd w:val="clear" w:color="auto" w:fill="FFFFFF"/>
        </w:rPr>
        <w:t>the boy’s father, he then heals</w:t>
      </w:r>
      <w:r w:rsidR="00A340FF" w:rsidRPr="00A340FF">
        <w:rPr>
          <w:rFonts w:ascii="Helvetica Neue" w:eastAsia="Times New Roman" w:hAnsi="Helvetica Neue" w:cs="Times New Roman"/>
          <w:color w:val="000000"/>
          <w:shd w:val="clear" w:color="auto" w:fill="FFFFFF"/>
        </w:rPr>
        <w:t xml:space="preserve"> the Child.</w:t>
      </w:r>
      <w:r w:rsidR="00A340FF">
        <w:rPr>
          <w:rFonts w:ascii="Helvetica Neue" w:eastAsia="Times New Roman" w:hAnsi="Helvetica Neue" w:cs="Times New Roman"/>
          <w:i/>
          <w:color w:val="000000"/>
          <w:shd w:val="clear" w:color="auto" w:fill="FFFFFF"/>
        </w:rPr>
        <w:t xml:space="preserve"> </w:t>
      </w:r>
    </w:p>
    <w:p w14:paraId="13BE6BC7" w14:textId="77777777" w:rsidR="00A340FF" w:rsidRDefault="00A340FF" w:rsidP="00A340FF">
      <w:pPr>
        <w:rPr>
          <w:rFonts w:ascii="Helvetica Neue" w:eastAsia="Times New Roman" w:hAnsi="Helvetica Neue" w:cs="Times New Roman"/>
          <w:i/>
          <w:color w:val="000000"/>
          <w:shd w:val="clear" w:color="auto" w:fill="FFFFFF"/>
        </w:rPr>
      </w:pPr>
    </w:p>
    <w:p w14:paraId="0B397841" w14:textId="13330C64" w:rsidR="00A340FF" w:rsidRDefault="00A340FF" w:rsidP="00A340FF">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Now in the process of dealing with the unbelief, ev</w:t>
      </w:r>
      <w:r w:rsidR="0051387E">
        <w:rPr>
          <w:rFonts w:ascii="Helvetica Neue" w:eastAsia="Times New Roman" w:hAnsi="Helvetica Neue" w:cs="Times New Roman"/>
          <w:color w:val="000000"/>
          <w:shd w:val="clear" w:color="auto" w:fill="FFFFFF"/>
        </w:rPr>
        <w:t>en if the child had died, Jesus would</w:t>
      </w:r>
      <w:r>
        <w:rPr>
          <w:rFonts w:ascii="Helvetica Neue" w:eastAsia="Times New Roman" w:hAnsi="Helvetica Neue" w:cs="Times New Roman"/>
          <w:color w:val="000000"/>
          <w:shd w:val="clear" w:color="auto" w:fill="FFFFFF"/>
        </w:rPr>
        <w:t xml:space="preserve"> be able to raise the child from </w:t>
      </w:r>
      <w:r w:rsidR="0051387E">
        <w:rPr>
          <w:rFonts w:ascii="Helvetica Neue" w:eastAsia="Times New Roman" w:hAnsi="Helvetica Neue" w:cs="Times New Roman"/>
          <w:color w:val="000000"/>
          <w:shd w:val="clear" w:color="auto" w:fill="FFFFFF"/>
        </w:rPr>
        <w:t xml:space="preserve">the </w:t>
      </w:r>
      <w:r>
        <w:rPr>
          <w:rFonts w:ascii="Helvetica Neue" w:eastAsia="Times New Roman" w:hAnsi="Helvetica Neue" w:cs="Times New Roman"/>
          <w:color w:val="000000"/>
          <w:shd w:val="clear" w:color="auto" w:fill="FFFFFF"/>
        </w:rPr>
        <w:t xml:space="preserve">dead.  But if the boy’s father remained in unbelief then he </w:t>
      </w:r>
      <w:r w:rsidR="0051387E">
        <w:rPr>
          <w:rFonts w:ascii="Helvetica Neue" w:eastAsia="Times New Roman" w:hAnsi="Helvetica Neue" w:cs="Times New Roman"/>
          <w:color w:val="000000"/>
          <w:shd w:val="clear" w:color="auto" w:fill="FFFFFF"/>
        </w:rPr>
        <w:t>would</w:t>
      </w:r>
      <w:r>
        <w:rPr>
          <w:rFonts w:ascii="Helvetica Neue" w:eastAsia="Times New Roman" w:hAnsi="Helvetica Neue" w:cs="Times New Roman"/>
          <w:color w:val="000000"/>
          <w:shd w:val="clear" w:color="auto" w:fill="FFFFFF"/>
        </w:rPr>
        <w:t xml:space="preserve"> get nothing from God. James 1-7 says that </w:t>
      </w:r>
      <w:r w:rsidRPr="006509C8">
        <w:rPr>
          <w:rFonts w:ascii="Helvetica Neue" w:eastAsia="Times New Roman" w:hAnsi="Helvetica Neue" w:cs="Times New Roman"/>
          <w:i/>
          <w:color w:val="000000"/>
          <w:shd w:val="clear" w:color="auto" w:fill="FFFFFF"/>
        </w:rPr>
        <w:t xml:space="preserve">the one who has doubts will get nothing from the Lord. </w:t>
      </w:r>
      <w:r>
        <w:rPr>
          <w:rFonts w:ascii="Helvetica Neue" w:eastAsia="Times New Roman" w:hAnsi="Helvetica Neue" w:cs="Times New Roman"/>
          <w:color w:val="000000"/>
          <w:shd w:val="clear" w:color="auto" w:fill="FFFFFF"/>
        </w:rPr>
        <w:t>Hence it was perfectly logical for Jesus to first address the man’s unbelief.</w:t>
      </w:r>
    </w:p>
    <w:p w14:paraId="36C7099D" w14:textId="77777777" w:rsidR="00A340FF" w:rsidRDefault="00A340FF" w:rsidP="00A340FF">
      <w:pPr>
        <w:rPr>
          <w:rFonts w:ascii="Helvetica Neue" w:eastAsia="Times New Roman" w:hAnsi="Helvetica Neue" w:cs="Times New Roman"/>
          <w:color w:val="000000"/>
          <w:shd w:val="clear" w:color="auto" w:fill="FFFFFF"/>
        </w:rPr>
      </w:pPr>
    </w:p>
    <w:p w14:paraId="0CC8A820" w14:textId="77777777" w:rsidR="00A340FF" w:rsidRPr="00A340FF" w:rsidRDefault="00A340FF" w:rsidP="00A340FF">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Even in our life, just like the child was possessed by a demon from birth, a past sin could be haunting us from the time we are born again. Even though we have confessed and repented so many times, it can still keep haunting us. We might wonder why God has not freed us from this sin. But it may be the case that God is addressing our unbelief first. He wants us to believe that he can free us. </w:t>
      </w:r>
      <w:r w:rsidR="006509C8">
        <w:rPr>
          <w:rFonts w:ascii="Helvetica Neue" w:eastAsia="Times New Roman" w:hAnsi="Helvetica Neue" w:cs="Times New Roman"/>
          <w:color w:val="000000"/>
          <w:shd w:val="clear" w:color="auto" w:fill="FFFFFF"/>
        </w:rPr>
        <w:t xml:space="preserve">Let us cry </w:t>
      </w:r>
      <w:r w:rsidR="006509C8">
        <w:rPr>
          <w:rFonts w:ascii="Helvetica Neue" w:eastAsia="Times New Roman" w:hAnsi="Helvetica Neue" w:cs="Times New Roman"/>
          <w:color w:val="000000"/>
          <w:shd w:val="clear" w:color="auto" w:fill="FFFFFF"/>
        </w:rPr>
        <w:lastRenderedPageBreak/>
        <w:t>out like the Boy’s father towards Jesus, ‘I do believe’. Even if unbelief is still playing tug-of-war with our belief, cry out to God to help with our unbelief.  God will definitely help with our unbelief as he did with the Boy’s father. He will also drive the sin out and help us live an overcoming life. Amen.</w:t>
      </w:r>
    </w:p>
    <w:p w14:paraId="08E6902C" w14:textId="77777777" w:rsidR="00A340FF" w:rsidRDefault="00A340FF" w:rsidP="00A340FF">
      <w:pPr>
        <w:rPr>
          <w:rFonts w:ascii="Helvetica Neue" w:eastAsia="Times New Roman" w:hAnsi="Helvetica Neue" w:cs="Times New Roman"/>
          <w:color w:val="000000"/>
          <w:shd w:val="clear" w:color="auto" w:fill="FFFFFF"/>
        </w:rPr>
      </w:pPr>
    </w:p>
    <w:p w14:paraId="10359279" w14:textId="77777777" w:rsidR="00A340FF" w:rsidRDefault="00A340FF" w:rsidP="00A340FF">
      <w:pPr>
        <w:rPr>
          <w:rFonts w:ascii="Helvetica Neue" w:eastAsia="Times New Roman" w:hAnsi="Helvetica Neue" w:cs="Times New Roman"/>
          <w:color w:val="000000"/>
          <w:shd w:val="clear" w:color="auto" w:fill="FFFFFF"/>
        </w:rPr>
      </w:pPr>
    </w:p>
    <w:p w14:paraId="7240DF0E" w14:textId="77777777" w:rsidR="00A340FF" w:rsidRPr="00A340FF" w:rsidRDefault="00A340FF" w:rsidP="00A340FF">
      <w:pPr>
        <w:rPr>
          <w:rFonts w:ascii="Times New Roman" w:eastAsia="Times New Roman" w:hAnsi="Times New Roman" w:cs="Times New Roman"/>
        </w:rPr>
      </w:pPr>
    </w:p>
    <w:p w14:paraId="3DBA17A5" w14:textId="77777777" w:rsidR="008359EF" w:rsidRPr="008359EF" w:rsidRDefault="008359EF" w:rsidP="008359EF">
      <w:pPr>
        <w:rPr>
          <w:rFonts w:ascii="Times New Roman" w:eastAsia="Times New Roman" w:hAnsi="Times New Roman" w:cs="Times New Roman"/>
        </w:rPr>
      </w:pPr>
    </w:p>
    <w:p w14:paraId="2729DCA6" w14:textId="77777777" w:rsidR="008359EF" w:rsidRDefault="008359EF"/>
    <w:sectPr w:rsidR="008359EF"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Malgun Gothic"/>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0303"/>
    <w:multiLevelType w:val="hybridMultilevel"/>
    <w:tmpl w:val="06A2EA94"/>
    <w:lvl w:ilvl="0" w:tplc="BF187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9EF"/>
    <w:rsid w:val="004D0C44"/>
    <w:rsid w:val="0051387E"/>
    <w:rsid w:val="005E137D"/>
    <w:rsid w:val="00630F6B"/>
    <w:rsid w:val="006509C8"/>
    <w:rsid w:val="008359EF"/>
    <w:rsid w:val="00A340FF"/>
    <w:rsid w:val="00C83570"/>
    <w:rsid w:val="00F6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EB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59EF"/>
  </w:style>
  <w:style w:type="character" w:customStyle="1" w:styleId="text">
    <w:name w:val="text"/>
    <w:basedOn w:val="DefaultParagraphFont"/>
    <w:rsid w:val="008359EF"/>
  </w:style>
  <w:style w:type="character" w:customStyle="1" w:styleId="woj">
    <w:name w:val="woj"/>
    <w:basedOn w:val="DefaultParagraphFont"/>
    <w:rsid w:val="008359EF"/>
  </w:style>
  <w:style w:type="paragraph" w:styleId="ListParagraph">
    <w:name w:val="List Paragraph"/>
    <w:basedOn w:val="Normal"/>
    <w:uiPriority w:val="34"/>
    <w:qFormat/>
    <w:rsid w:val="00F67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544256">
      <w:bodyDiv w:val="1"/>
      <w:marLeft w:val="0"/>
      <w:marRight w:val="0"/>
      <w:marTop w:val="0"/>
      <w:marBottom w:val="0"/>
      <w:divBdr>
        <w:top w:val="none" w:sz="0" w:space="0" w:color="auto"/>
        <w:left w:val="none" w:sz="0" w:space="0" w:color="auto"/>
        <w:bottom w:val="none" w:sz="0" w:space="0" w:color="auto"/>
        <w:right w:val="none" w:sz="0" w:space="0" w:color="auto"/>
      </w:divBdr>
    </w:div>
    <w:div w:id="1165126897">
      <w:bodyDiv w:val="1"/>
      <w:marLeft w:val="0"/>
      <w:marRight w:val="0"/>
      <w:marTop w:val="0"/>
      <w:marBottom w:val="0"/>
      <w:divBdr>
        <w:top w:val="none" w:sz="0" w:space="0" w:color="auto"/>
        <w:left w:val="none" w:sz="0" w:space="0" w:color="auto"/>
        <w:bottom w:val="none" w:sz="0" w:space="0" w:color="auto"/>
        <w:right w:val="none" w:sz="0" w:space="0" w:color="auto"/>
      </w:divBdr>
    </w:div>
    <w:div w:id="1817331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Home Depot</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Krishnamachari, Sreeramadesigan</cp:lastModifiedBy>
  <cp:revision>5</cp:revision>
  <cp:lastPrinted>2016-10-03T16:50:00Z</cp:lastPrinted>
  <dcterms:created xsi:type="dcterms:W3CDTF">2016-10-03T15:26:00Z</dcterms:created>
  <dcterms:modified xsi:type="dcterms:W3CDTF">2016-10-04T03:11:00Z</dcterms:modified>
</cp:coreProperties>
</file>