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9BD8" w14:textId="72CBFB94" w:rsidR="00BC72B9" w:rsidRDefault="00E21DB2">
      <w:pPr>
        <w:pStyle w:val="Title"/>
      </w:pPr>
      <w:r>
        <w:t xml:space="preserve">Smart Public Restroom </w:t>
      </w:r>
    </w:p>
    <w:p w14:paraId="3A0C79BF" w14:textId="4CB44CDF" w:rsidR="00BC72B9" w:rsidRDefault="008D01E9" w:rsidP="008D01E9">
      <w:pPr>
        <w:pStyle w:val="Heading1"/>
        <w:numPr>
          <w:ilvl w:val="0"/>
          <w:numId w:val="17"/>
        </w:numPr>
      </w:pPr>
      <w:r>
        <w:t>Importing the Dataset:</w:t>
      </w:r>
    </w:p>
    <w:p w14:paraId="66787A7A" w14:textId="77777777" w:rsidR="006158A6" w:rsidRPr="006158A6" w:rsidRDefault="006158A6" w:rsidP="006158A6"/>
    <w:p w14:paraId="30B83EB1" w14:textId="4EBE0C50" w:rsidR="00BC72B9" w:rsidRPr="006158A6" w:rsidRDefault="00EA39CA">
      <w:pPr>
        <w:rPr>
          <w:sz w:val="32"/>
          <w:szCs w:val="32"/>
        </w:rPr>
      </w:pPr>
      <w:r>
        <w:t xml:space="preserve"> </w:t>
      </w:r>
      <w:r w:rsidR="006158A6">
        <w:t xml:space="preserve">                                         </w:t>
      </w:r>
      <w:r w:rsidR="00622F3A" w:rsidRPr="006158A6">
        <w:rPr>
          <w:sz w:val="32"/>
          <w:szCs w:val="32"/>
        </w:rPr>
        <w:t>Identify and obtain a dataset related to smart public restrooms. This dataset might include sensor data, usage statistics, maintenance records, and environmental data.</w:t>
      </w:r>
    </w:p>
    <w:p w14:paraId="2749E372" w14:textId="77777777" w:rsidR="00BC72B9" w:rsidRDefault="004A5574">
      <w:pPr>
        <w:jc w:val="center"/>
      </w:pPr>
      <w:r>
        <w:rPr>
          <w:noProof/>
          <w:lang w:val="en-US" w:eastAsia="zh-CN" w:bidi="th-TH"/>
        </w:rPr>
        <w:drawing>
          <wp:inline distT="0" distB="0" distL="0" distR="0" wp14:anchorId="24B7EF14" wp14:editId="5267B608">
            <wp:extent cx="5486400" cy="32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133" w14:textId="77777777" w:rsidR="00EA39CA" w:rsidRPr="006158A6" w:rsidRDefault="00EA39CA">
      <w:pPr>
        <w:rPr>
          <w:sz w:val="32"/>
          <w:szCs w:val="32"/>
        </w:rPr>
      </w:pPr>
      <w:r w:rsidRPr="006158A6">
        <w:rPr>
          <w:sz w:val="32"/>
          <w:szCs w:val="32"/>
        </w:rPr>
        <w:t>Ensure the dataset is in a suitable format for analysis, such as CSV, JSON, or a database.</w:t>
      </w:r>
    </w:p>
    <w:p w14:paraId="1E5B9577" w14:textId="43C7377F" w:rsidR="00B353FA" w:rsidRPr="00BE37D2" w:rsidRDefault="00BE37D2" w:rsidP="00BE37D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B353FA" w:rsidRPr="00BE37D2">
        <w:rPr>
          <w:sz w:val="32"/>
          <w:szCs w:val="32"/>
        </w:rPr>
        <w:t xml:space="preserve">Consider integrating real-time data streams from </w:t>
      </w:r>
      <w:proofErr w:type="spellStart"/>
      <w:r w:rsidR="00B353FA" w:rsidRPr="00BE37D2">
        <w:rPr>
          <w:sz w:val="32"/>
          <w:szCs w:val="32"/>
        </w:rPr>
        <w:t>IoT</w:t>
      </w:r>
      <w:proofErr w:type="spellEnd"/>
      <w:r w:rsidR="00B353FA" w:rsidRPr="00BE37D2">
        <w:rPr>
          <w:sz w:val="32"/>
          <w:szCs w:val="32"/>
        </w:rPr>
        <w:t xml:space="preserve"> sensors within the restrooms for ongoing analysi2. Data Cleaning:￼</w:t>
      </w:r>
      <w:r w:rsidR="00B353FA" w:rsidRPr="00BE37D2">
        <w:rPr>
          <w:sz w:val="32"/>
          <w:szCs w:val="32"/>
        </w:rPr>
        <w:pgNum/>
      </w:r>
    </w:p>
    <w:p w14:paraId="74288E18" w14:textId="77777777" w:rsidR="00EA39CA" w:rsidRPr="006158A6" w:rsidRDefault="00EA39CA">
      <w:pPr>
        <w:rPr>
          <w:sz w:val="32"/>
          <w:szCs w:val="32"/>
        </w:rPr>
      </w:pPr>
    </w:p>
    <w:p w14:paraId="32A2FABC" w14:textId="6973F79F" w:rsidR="00C84A2E" w:rsidRPr="00BE37D2" w:rsidRDefault="00C84A2E" w:rsidP="00BE37D2">
      <w:pPr>
        <w:rPr>
          <w:sz w:val="32"/>
          <w:szCs w:val="32"/>
        </w:rPr>
      </w:pPr>
    </w:p>
    <w:p w14:paraId="2AA33910" w14:textId="1C8F3695" w:rsidR="00BC72B9" w:rsidRDefault="008D7B2D" w:rsidP="008D7B2D">
      <w:pPr>
        <w:pStyle w:val="ListParagraph"/>
        <w:numPr>
          <w:ilvl w:val="0"/>
          <w:numId w:val="17"/>
        </w:numPr>
        <w:rPr>
          <w:b/>
          <w:bCs/>
          <w:sz w:val="40"/>
          <w:szCs w:val="40"/>
          <w:u w:val="single"/>
        </w:rPr>
      </w:pPr>
      <w:r w:rsidRPr="008D7B2D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7E81E22" wp14:editId="71E2E129">
            <wp:simplePos x="0" y="0"/>
            <wp:positionH relativeFrom="column">
              <wp:posOffset>-166370</wp:posOffset>
            </wp:positionH>
            <wp:positionV relativeFrom="paragraph">
              <wp:posOffset>581660</wp:posOffset>
            </wp:positionV>
            <wp:extent cx="6463665" cy="49060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E77" w:rsidRPr="008D7B2D">
        <w:rPr>
          <w:b/>
          <w:bCs/>
          <w:sz w:val="40"/>
          <w:szCs w:val="40"/>
          <w:u w:val="single"/>
        </w:rPr>
        <w:t>Data Cleaning:</w:t>
      </w:r>
    </w:p>
    <w:p w14:paraId="0FF3FC61" w14:textId="5A4BABFE" w:rsidR="00C91808" w:rsidRPr="00F02065" w:rsidRDefault="00C91808" w:rsidP="008D7B2D">
      <w:pPr>
        <w:rPr>
          <w:sz w:val="32"/>
          <w:szCs w:val="32"/>
        </w:rPr>
      </w:pPr>
      <w:r w:rsidRPr="00F02065">
        <w:rPr>
          <w:sz w:val="32"/>
          <w:szCs w:val="32"/>
        </w:rPr>
        <w:t>Prepare the dataset for analysis by addressing issues such as:</w:t>
      </w:r>
    </w:p>
    <w:p w14:paraId="2B1EBFD1" w14:textId="195E1B17" w:rsidR="00C91808" w:rsidRPr="00F02065" w:rsidRDefault="00C91808" w:rsidP="008D7B2D">
      <w:pPr>
        <w:rPr>
          <w:sz w:val="32"/>
          <w:szCs w:val="32"/>
        </w:rPr>
      </w:pPr>
      <w:r w:rsidRPr="00F02065">
        <w:rPr>
          <w:sz w:val="32"/>
          <w:szCs w:val="32"/>
        </w:rPr>
        <w:t>Handling missing or null values through imputation or removal.</w:t>
      </w:r>
    </w:p>
    <w:p w14:paraId="1629791D" w14:textId="0A3976B0" w:rsidR="00C91808" w:rsidRPr="00F02065" w:rsidRDefault="00C91808" w:rsidP="008D7B2D">
      <w:pPr>
        <w:rPr>
          <w:sz w:val="32"/>
          <w:szCs w:val="32"/>
        </w:rPr>
      </w:pPr>
      <w:r w:rsidRPr="00F02065">
        <w:rPr>
          <w:sz w:val="32"/>
          <w:szCs w:val="32"/>
        </w:rPr>
        <w:t>Identifying and eliminating duplicate entries.</w:t>
      </w:r>
    </w:p>
    <w:p w14:paraId="5018062E" w14:textId="77777777" w:rsidR="00C91808" w:rsidRPr="00F02065" w:rsidRDefault="00C91808" w:rsidP="008D7B2D">
      <w:pPr>
        <w:rPr>
          <w:sz w:val="32"/>
          <w:szCs w:val="32"/>
        </w:rPr>
      </w:pPr>
      <w:r w:rsidRPr="00F02065">
        <w:rPr>
          <w:sz w:val="32"/>
          <w:szCs w:val="32"/>
        </w:rPr>
        <w:t>Standardizing data types and units of measurement for consistency.</w:t>
      </w:r>
    </w:p>
    <w:p w14:paraId="44B1F8D7" w14:textId="77777777" w:rsidR="00C91808" w:rsidRPr="00F02065" w:rsidRDefault="00C91808" w:rsidP="008D7B2D">
      <w:pPr>
        <w:rPr>
          <w:sz w:val="32"/>
          <w:szCs w:val="32"/>
        </w:rPr>
      </w:pPr>
    </w:p>
    <w:p w14:paraId="7AA419AF" w14:textId="77777777" w:rsidR="00C91808" w:rsidRPr="00F02065" w:rsidRDefault="00C91808" w:rsidP="008D7B2D">
      <w:pPr>
        <w:rPr>
          <w:sz w:val="32"/>
          <w:szCs w:val="32"/>
        </w:rPr>
      </w:pPr>
      <w:r w:rsidRPr="00F02065">
        <w:rPr>
          <w:sz w:val="32"/>
          <w:szCs w:val="32"/>
        </w:rPr>
        <w:t>Removing outliers that may skew the analysis.</w:t>
      </w:r>
    </w:p>
    <w:p w14:paraId="0F25147A" w14:textId="5B81E27B" w:rsidR="00111F17" w:rsidRDefault="00111F17" w:rsidP="008D7B2D">
      <w:pPr>
        <w:rPr>
          <w:sz w:val="32"/>
          <w:szCs w:val="32"/>
        </w:rPr>
      </w:pPr>
    </w:p>
    <w:p w14:paraId="20DA6419" w14:textId="15AF9193" w:rsidR="00111F17" w:rsidRDefault="00DF50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39B3DEC" wp14:editId="20BC33E4">
            <wp:simplePos x="0" y="0"/>
            <wp:positionH relativeFrom="column">
              <wp:posOffset>41275</wp:posOffset>
            </wp:positionH>
            <wp:positionV relativeFrom="paragraph">
              <wp:posOffset>0</wp:posOffset>
            </wp:positionV>
            <wp:extent cx="6686550" cy="3714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7324F" w14:textId="2BA6CCB3" w:rsidR="008D7B2D" w:rsidRPr="00065196" w:rsidRDefault="00BE3418" w:rsidP="00065196">
      <w:pPr>
        <w:pStyle w:val="ListParagraph"/>
        <w:numPr>
          <w:ilvl w:val="0"/>
          <w:numId w:val="17"/>
        </w:numPr>
        <w:rPr>
          <w:b/>
          <w:bCs/>
          <w:sz w:val="40"/>
          <w:szCs w:val="40"/>
          <w:u w:val="single"/>
        </w:rPr>
      </w:pPr>
      <w:r w:rsidRPr="00065196">
        <w:rPr>
          <w:b/>
          <w:bCs/>
          <w:sz w:val="40"/>
          <w:szCs w:val="40"/>
          <w:u w:val="single"/>
        </w:rPr>
        <w:t xml:space="preserve">Data Analysis on </w:t>
      </w:r>
      <w:proofErr w:type="spellStart"/>
      <w:r w:rsidRPr="00065196">
        <w:rPr>
          <w:b/>
          <w:bCs/>
          <w:sz w:val="40"/>
          <w:szCs w:val="40"/>
          <w:u w:val="single"/>
        </w:rPr>
        <w:t>IoT</w:t>
      </w:r>
      <w:proofErr w:type="spellEnd"/>
      <w:r w:rsidRPr="00065196">
        <w:rPr>
          <w:b/>
          <w:bCs/>
          <w:sz w:val="40"/>
          <w:szCs w:val="40"/>
          <w:u w:val="single"/>
        </w:rPr>
        <w:t xml:space="preserve"> Platform:</w:t>
      </w:r>
    </w:p>
    <w:p w14:paraId="2D5EDF3C" w14:textId="1EE9A156" w:rsidR="00C74640" w:rsidRDefault="00C74640" w:rsidP="00065196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6A39C73D" w14:textId="77777777" w:rsidR="00785B00" w:rsidRDefault="00785B00">
      <w:pPr>
        <w:rPr>
          <w:sz w:val="32"/>
          <w:szCs w:val="32"/>
        </w:rPr>
      </w:pPr>
      <w:r w:rsidRPr="0002008B">
        <w:rPr>
          <w:sz w:val="32"/>
          <w:szCs w:val="32"/>
        </w:rPr>
        <w:t xml:space="preserve">Select an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platform that aligns with your project goals, such as AWS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, Azure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, or Google Cloud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, and set up the necessary infrastructure.
Ingest the cleaned dataset into the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platform's data storage component.
Leverage the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platform's analytics tools and services to conduct various analyses:
a. Usage Patterns Analysis: - </w:t>
      </w:r>
      <w:proofErr w:type="spellStart"/>
      <w:r w:rsidRPr="0002008B">
        <w:rPr>
          <w:sz w:val="32"/>
          <w:szCs w:val="32"/>
        </w:rPr>
        <w:t>Analyze</w:t>
      </w:r>
      <w:proofErr w:type="spellEnd"/>
      <w:r w:rsidRPr="0002008B">
        <w:rPr>
          <w:sz w:val="32"/>
          <w:szCs w:val="32"/>
        </w:rPr>
        <w:t xml:space="preserve"> restroom usage patterns over time to identify peak hours and trends. - Utilize sensor data to monitor occupancy and detect restroom congestion.
b. Maintenance Optimization: - Predict maintenance needs for restroom facilities and equipment based on historical data and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sensor readings. - Implement predictive maintenance strategies to minimize downtime.
c. Resource Efficiency: - Assess resource consumption (e.g., water, paper towels) and optimize usage based on data-driven insights. - Use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data to control resource distribution efficiently.
d. User Experience Enhancement: - Gather data on user feedback and preferences. - Utilize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data to improve restroom </w:t>
      </w:r>
      <w:r w:rsidRPr="0002008B">
        <w:rPr>
          <w:sz w:val="32"/>
          <w:szCs w:val="32"/>
        </w:rPr>
        <w:lastRenderedPageBreak/>
        <w:t xml:space="preserve">amenities and services.
e. Environmental Impact Assessment: - Measure and </w:t>
      </w:r>
      <w:proofErr w:type="spellStart"/>
      <w:r w:rsidRPr="0002008B">
        <w:rPr>
          <w:sz w:val="32"/>
          <w:szCs w:val="32"/>
        </w:rPr>
        <w:t>analyze</w:t>
      </w:r>
      <w:proofErr w:type="spellEnd"/>
      <w:r w:rsidRPr="0002008B">
        <w:rPr>
          <w:sz w:val="32"/>
          <w:szCs w:val="32"/>
        </w:rPr>
        <w:t xml:space="preserve"> environmental factors such as energy consumption and water usage. - Implement eco-friendly practices based on </w:t>
      </w:r>
      <w:proofErr w:type="spellStart"/>
      <w:r w:rsidRPr="0002008B">
        <w:rPr>
          <w:sz w:val="32"/>
          <w:szCs w:val="32"/>
        </w:rPr>
        <w:t>IoT</w:t>
      </w:r>
      <w:proofErr w:type="spellEnd"/>
      <w:r w:rsidRPr="0002008B">
        <w:rPr>
          <w:sz w:val="32"/>
          <w:szCs w:val="32"/>
        </w:rPr>
        <w:t xml:space="preserve"> data insights.</w:t>
      </w:r>
    </w:p>
    <w:p w14:paraId="695D7469" w14:textId="41C42BFE" w:rsidR="00E70F74" w:rsidRDefault="00F94D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D88093" wp14:editId="0D0DF8BE">
            <wp:simplePos x="0" y="0"/>
            <wp:positionH relativeFrom="column">
              <wp:posOffset>-127635</wp:posOffset>
            </wp:positionH>
            <wp:positionV relativeFrom="paragraph">
              <wp:posOffset>450850</wp:posOffset>
            </wp:positionV>
            <wp:extent cx="6463665" cy="362966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AAD3F" w14:textId="77777777" w:rsidR="00E70F74" w:rsidRDefault="00E70F74">
      <w:pPr>
        <w:rPr>
          <w:sz w:val="32"/>
          <w:szCs w:val="32"/>
        </w:rPr>
      </w:pPr>
    </w:p>
    <w:p w14:paraId="235AEB05" w14:textId="77777777" w:rsidR="00E70F74" w:rsidRDefault="00E70F74">
      <w:pPr>
        <w:rPr>
          <w:sz w:val="32"/>
          <w:szCs w:val="32"/>
        </w:rPr>
      </w:pPr>
    </w:p>
    <w:p w14:paraId="2661283D" w14:textId="77777777" w:rsidR="00E70F74" w:rsidRPr="0002008B" w:rsidRDefault="00E70F74">
      <w:pPr>
        <w:rPr>
          <w:sz w:val="32"/>
          <w:szCs w:val="32"/>
        </w:rPr>
      </w:pPr>
    </w:p>
    <w:p w14:paraId="418CEE10" w14:textId="7F64118F" w:rsidR="00785B00" w:rsidRDefault="00785B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 Visualization and Reporting:</w:t>
      </w:r>
    </w:p>
    <w:p w14:paraId="03DF319E" w14:textId="14E7792E" w:rsidR="00C74640" w:rsidRPr="00C44D4F" w:rsidRDefault="00785B00">
      <w:pPr>
        <w:rPr>
          <w:sz w:val="32"/>
          <w:szCs w:val="32"/>
        </w:rPr>
      </w:pPr>
      <w:r w:rsidRPr="00C44D4F">
        <w:rPr>
          <w:sz w:val="32"/>
          <w:szCs w:val="32"/>
        </w:rPr>
        <w:t xml:space="preserve">Create visualizations, dashboards, and reports to communicate key findings and actionable insights to </w:t>
      </w:r>
      <w:proofErr w:type="spellStart"/>
      <w:r w:rsidRPr="00C44D4F">
        <w:rPr>
          <w:sz w:val="32"/>
          <w:szCs w:val="32"/>
        </w:rPr>
        <w:t>stakeholders.Ensure</w:t>
      </w:r>
      <w:proofErr w:type="spellEnd"/>
      <w:r w:rsidRPr="00C44D4F">
        <w:rPr>
          <w:sz w:val="32"/>
          <w:szCs w:val="32"/>
        </w:rPr>
        <w:t xml:space="preserve"> that the information is presented in an easily understandable format.</w:t>
      </w:r>
      <w:r w:rsidRPr="00C44D4F">
        <w:rPr>
          <w:sz w:val="32"/>
          <w:szCs w:val="32"/>
        </w:rPr>
        <w:pgNum/>
      </w:r>
    </w:p>
    <w:p w14:paraId="417ACBCF" w14:textId="47AE9C1F" w:rsidR="00057C42" w:rsidRDefault="00057C42" w:rsidP="00065196">
      <w:pPr>
        <w:pStyle w:val="ListParagraph"/>
        <w:ind w:left="1080"/>
        <w:rPr>
          <w:sz w:val="32"/>
          <w:szCs w:val="32"/>
        </w:rPr>
      </w:pPr>
    </w:p>
    <w:p w14:paraId="55CD5DCB" w14:textId="77777777" w:rsidR="00DA0244" w:rsidRPr="002E02D2" w:rsidRDefault="00057C42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br w:type="page"/>
      </w:r>
      <w:r w:rsidR="00DA0244" w:rsidRPr="002E02D2">
        <w:rPr>
          <w:b/>
          <w:bCs/>
          <w:sz w:val="40"/>
          <w:szCs w:val="40"/>
          <w:u w:val="single"/>
        </w:rPr>
        <w:lastRenderedPageBreak/>
        <w:t>5. Recommendations and Implementation:</w:t>
      </w:r>
    </w:p>
    <w:p w14:paraId="42941807" w14:textId="77777777" w:rsidR="00DA0244" w:rsidRDefault="00DA0244">
      <w:pPr>
        <w:rPr>
          <w:sz w:val="32"/>
          <w:szCs w:val="32"/>
        </w:rPr>
      </w:pPr>
    </w:p>
    <w:p w14:paraId="466A91DE" w14:textId="77777777" w:rsidR="00DA0244" w:rsidRDefault="00DA0244">
      <w:pPr>
        <w:rPr>
          <w:sz w:val="32"/>
          <w:szCs w:val="32"/>
        </w:rPr>
      </w:pPr>
      <w:r>
        <w:rPr>
          <w:sz w:val="32"/>
          <w:szCs w:val="32"/>
        </w:rPr>
        <w:t>Provide recommendations based on your analysis to enhance the functionality and efficiency of smart public restrooms.</w:t>
      </w:r>
    </w:p>
    <w:p w14:paraId="016ADCE0" w14:textId="77777777" w:rsidR="00DA0244" w:rsidRDefault="00DA0244">
      <w:pPr>
        <w:rPr>
          <w:sz w:val="32"/>
          <w:szCs w:val="32"/>
        </w:rPr>
      </w:pPr>
    </w:p>
    <w:p w14:paraId="7BA82E13" w14:textId="77777777" w:rsidR="00DA0244" w:rsidRDefault="00DA0244">
      <w:pPr>
        <w:rPr>
          <w:sz w:val="32"/>
          <w:szCs w:val="32"/>
        </w:rPr>
      </w:pPr>
      <w:r>
        <w:rPr>
          <w:sz w:val="32"/>
          <w:szCs w:val="32"/>
        </w:rPr>
        <w:t>Collaborate with relevant authorities or facility management teams to implement these recommendations.</w:t>
      </w:r>
    </w:p>
    <w:p w14:paraId="7DFC91A6" w14:textId="77777777" w:rsidR="00DA0244" w:rsidRDefault="00DA0244">
      <w:pPr>
        <w:rPr>
          <w:sz w:val="32"/>
          <w:szCs w:val="32"/>
        </w:rPr>
      </w:pPr>
    </w:p>
    <w:p w14:paraId="5D6C978C" w14:textId="77777777" w:rsidR="00DA0244" w:rsidRDefault="00DA0244">
      <w:pPr>
        <w:rPr>
          <w:sz w:val="32"/>
          <w:szCs w:val="32"/>
        </w:rPr>
      </w:pPr>
      <w:r>
        <w:rPr>
          <w:sz w:val="32"/>
          <w:szCs w:val="32"/>
        </w:rPr>
        <w:t xml:space="preserve">Remember that the success of a smart public restroom project also depends on user privacy, security measures for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data, and compliance with relevant regulations. These aspects should be considered throughout the SA process.</w:t>
      </w:r>
    </w:p>
    <w:p w14:paraId="29FEB4A5" w14:textId="77777777" w:rsidR="00DA0244" w:rsidRDefault="00DA0244">
      <w:pPr>
        <w:rPr>
          <w:sz w:val="32"/>
          <w:szCs w:val="32"/>
        </w:rPr>
      </w:pPr>
    </w:p>
    <w:p w14:paraId="7316AB18" w14:textId="48BE8731" w:rsidR="00065196" w:rsidRPr="00872D9D" w:rsidRDefault="00DA04D2" w:rsidP="00872D9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281A13C" wp14:editId="25A480AF">
            <wp:simplePos x="0" y="0"/>
            <wp:positionH relativeFrom="column">
              <wp:posOffset>269240</wp:posOffset>
            </wp:positionH>
            <wp:positionV relativeFrom="paragraph">
              <wp:posOffset>620395</wp:posOffset>
            </wp:positionV>
            <wp:extent cx="5592445" cy="3140075"/>
            <wp:effectExtent l="0" t="0" r="8255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44">
        <w:rPr>
          <w:sz w:val="32"/>
          <w:szCs w:val="32"/>
        </w:rPr>
        <w:t xml:space="preserve">Free Research Preview. </w:t>
      </w:r>
      <w:proofErr w:type="spellStart"/>
      <w:r w:rsidR="00DA0244">
        <w:rPr>
          <w:sz w:val="32"/>
          <w:szCs w:val="32"/>
        </w:rPr>
        <w:t>ChatGPT</w:t>
      </w:r>
      <w:proofErr w:type="spellEnd"/>
      <w:r w:rsidR="00DA0244">
        <w:rPr>
          <w:sz w:val="32"/>
          <w:szCs w:val="32"/>
        </w:rPr>
        <w:t xml:space="preserve"> may produce inaccurate information about people, places, or facts. </w:t>
      </w:r>
      <w:proofErr w:type="spellStart"/>
      <w:r w:rsidR="00DA0244">
        <w:rPr>
          <w:sz w:val="32"/>
          <w:szCs w:val="32"/>
        </w:rPr>
        <w:t>ChatGPT</w:t>
      </w:r>
      <w:proofErr w:type="spellEnd"/>
      <w:r w:rsidR="00DA0244">
        <w:rPr>
          <w:sz w:val="32"/>
          <w:szCs w:val="32"/>
        </w:rPr>
        <w:t xml:space="preserve"> September 25 Version</w:t>
      </w:r>
    </w:p>
    <w:sectPr w:rsidR="00065196" w:rsidRPr="00872D9D">
      <w:footerReference w:type="default" r:id="rId11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9057" w14:textId="77777777" w:rsidR="00E21DB2" w:rsidRDefault="00E21DB2">
      <w:pPr>
        <w:spacing w:after="0" w:line="240" w:lineRule="auto"/>
      </w:pPr>
      <w:r>
        <w:separator/>
      </w:r>
    </w:p>
  </w:endnote>
  <w:endnote w:type="continuationSeparator" w:id="0">
    <w:p w14:paraId="7D8E5761" w14:textId="77777777" w:rsidR="00E21DB2" w:rsidRDefault="00E2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9D299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64CE" w14:textId="77777777" w:rsidR="00E21DB2" w:rsidRDefault="00E21DB2">
      <w:pPr>
        <w:spacing w:after="0" w:line="240" w:lineRule="auto"/>
      </w:pPr>
      <w:r>
        <w:separator/>
      </w:r>
    </w:p>
  </w:footnote>
  <w:footnote w:type="continuationSeparator" w:id="0">
    <w:p w14:paraId="7ED0BC32" w14:textId="77777777" w:rsidR="00E21DB2" w:rsidRDefault="00E21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3664B"/>
    <w:multiLevelType w:val="hybridMultilevel"/>
    <w:tmpl w:val="99EA1C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B2632"/>
    <w:multiLevelType w:val="hybridMultilevel"/>
    <w:tmpl w:val="99EA1C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50050">
    <w:abstractNumId w:val="8"/>
  </w:num>
  <w:num w:numId="2" w16cid:durableId="1356954946">
    <w:abstractNumId w:val="8"/>
  </w:num>
  <w:num w:numId="3" w16cid:durableId="453140143">
    <w:abstractNumId w:val="9"/>
  </w:num>
  <w:num w:numId="4" w16cid:durableId="106379808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082871476">
    <w:abstractNumId w:val="11"/>
  </w:num>
  <w:num w:numId="6" w16cid:durableId="1089037652">
    <w:abstractNumId w:val="7"/>
  </w:num>
  <w:num w:numId="7" w16cid:durableId="1675953751">
    <w:abstractNumId w:val="6"/>
  </w:num>
  <w:num w:numId="8" w16cid:durableId="566186471">
    <w:abstractNumId w:val="5"/>
  </w:num>
  <w:num w:numId="9" w16cid:durableId="95833384">
    <w:abstractNumId w:val="4"/>
  </w:num>
  <w:num w:numId="10" w16cid:durableId="1955794736">
    <w:abstractNumId w:val="3"/>
  </w:num>
  <w:num w:numId="11" w16cid:durableId="1363898681">
    <w:abstractNumId w:val="2"/>
  </w:num>
  <w:num w:numId="12" w16cid:durableId="587739102">
    <w:abstractNumId w:val="1"/>
  </w:num>
  <w:num w:numId="13" w16cid:durableId="617376635">
    <w:abstractNumId w:val="0"/>
  </w:num>
  <w:num w:numId="14" w16cid:durableId="1323779998">
    <w:abstractNumId w:val="8"/>
    <w:lvlOverride w:ilvl="0">
      <w:startOverride w:val="1"/>
    </w:lvlOverride>
  </w:num>
  <w:num w:numId="15" w16cid:durableId="937442205">
    <w:abstractNumId w:val="8"/>
  </w:num>
  <w:num w:numId="16" w16cid:durableId="927428170">
    <w:abstractNumId w:val="13"/>
  </w:num>
  <w:num w:numId="17" w16cid:durableId="707411353">
    <w:abstractNumId w:val="10"/>
  </w:num>
  <w:num w:numId="18" w16cid:durableId="2066904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B2"/>
    <w:rsid w:val="0002008B"/>
    <w:rsid w:val="00030AC4"/>
    <w:rsid w:val="00057C42"/>
    <w:rsid w:val="00065196"/>
    <w:rsid w:val="00111F17"/>
    <w:rsid w:val="002E02D2"/>
    <w:rsid w:val="004A5574"/>
    <w:rsid w:val="00507E77"/>
    <w:rsid w:val="00600609"/>
    <w:rsid w:val="006158A6"/>
    <w:rsid w:val="00622F3A"/>
    <w:rsid w:val="006C63E5"/>
    <w:rsid w:val="00727A63"/>
    <w:rsid w:val="00785B00"/>
    <w:rsid w:val="00872D9D"/>
    <w:rsid w:val="008D01E9"/>
    <w:rsid w:val="008D7B2D"/>
    <w:rsid w:val="00A94CAF"/>
    <w:rsid w:val="00B353FA"/>
    <w:rsid w:val="00B567FB"/>
    <w:rsid w:val="00BC72B9"/>
    <w:rsid w:val="00BE3418"/>
    <w:rsid w:val="00BE37D2"/>
    <w:rsid w:val="00C44D4F"/>
    <w:rsid w:val="00C74640"/>
    <w:rsid w:val="00C84A2E"/>
    <w:rsid w:val="00C91808"/>
    <w:rsid w:val="00DA0244"/>
    <w:rsid w:val="00DA04D2"/>
    <w:rsid w:val="00DF50BA"/>
    <w:rsid w:val="00E21DB2"/>
    <w:rsid w:val="00E70F74"/>
    <w:rsid w:val="00EA39CA"/>
    <w:rsid w:val="00F02065"/>
    <w:rsid w:val="00F91F98"/>
    <w:rsid w:val="00F94DEE"/>
    <w:rsid w:val="00FA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4E3C"/>
  <w15:chartTrackingRefBased/>
  <w15:docId w15:val="{4A903F9B-2A10-D04A-99F9-A47A563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3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82183D2-8AAB-E347-91CB-53019521DCFB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{182183D2-8AAB-E347-91CB-53019521DCFB}tf50002001.dotx</Template>
  <TotalTime>1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2023-10-04T05:58:00Z</dcterms:created>
  <dcterms:modified xsi:type="dcterms:W3CDTF">2023-10-04T05:58:00Z</dcterms:modified>
</cp:coreProperties>
</file>