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 Checker &amp; Shortener - Website Operation Guide</w:t>
      </w:r>
    </w:p>
    <w:p>
      <w:pPr>
        <w:jc w:val="center"/>
      </w:pPr>
      <w:r>
        <w:rPr>
          <w:b w:val="0"/>
          <w:i/>
        </w:rPr>
        <w:t>Gen AI Micro Project | Complete guide to how the website runs, the logic behind it, and every calculation it performs</w:t>
      </w:r>
    </w:p>
    <w:p>
      <w:pPr>
        <w:pStyle w:val="Heading1"/>
      </w:pPr>
      <w:r>
        <w:t>1. What the website is</w:t>
      </w:r>
    </w:p>
    <w:p>
      <w:r>
        <w:rPr>
          <w:b w:val="0"/>
          <w:i w:val="0"/>
        </w:rPr>
        <w:t>A Streamlit web application that takes a long prompt (optionally together with a document), shortens it with compression algorithms written from scratch, shows the original next to the shortened version, and scores the result with a fixed set of quality, size and cost metrics. It also contains the results of the offline experiment run by main.py.</w:t>
      </w:r>
    </w:p>
    <w:p>
      <w:r>
        <w:rPr>
          <w:b w:val="0"/>
          <w:i w:val="0"/>
        </w:rPr>
        <w:t>Two halves:</w:t>
      </w:r>
    </w:p>
    <w:p>
      <w:pPr>
        <w:pStyle w:val="ListBullet"/>
      </w:pPr>
      <w:r>
        <w:t>Section 1 - Prompt Checker &amp; Shortener: fully interactive, works on anything you paste. Offline metrics are computed locally and are instant and free; live evaluation optionally calls the Gemini API (2-3 requests).</w:t>
      </w:r>
    </w:p>
    <w:p>
      <w:pPr>
        <w:pStyle w:val="ListBullet"/>
      </w:pPr>
      <w:r>
        <w:t>Section 2 - Experiment Results: charts, tables and the recommended configuration produced by the offline sweep over the 13-item dataset.</w:t>
      </w:r>
    </w:p>
    <w:p>
      <w:pPr>
        <w:pStyle w:val="Heading1"/>
      </w:pPr>
      <w:r>
        <w:t>2. How to run it</w:t>
      </w:r>
    </w:p>
    <w:p>
      <w:r>
        <w:rPr>
          <w:b w:val="0"/>
          <w:i w:val="0"/>
        </w:rPr>
        <w:t>Prerequisites: Python 3.11+, the packages in requirements.txt, and an API key file named API_KEY.env in the project folder (either GEMINI_API_KEY=... or the bare key).</w:t>
      </w:r>
    </w:p>
    <w:p>
      <w:pPr>
        <w:spacing w:after="0"/>
      </w:pPr>
      <w:r>
        <w:rPr>
          <w:rFonts w:ascii="Consolas" w:hAnsi="Consolas"/>
          <w:sz w:val="19"/>
        </w:rPr>
        <w:t>pip install -r requirements.txt</w:t>
      </w:r>
    </w:p>
    <w:p>
      <w:pPr>
        <w:spacing w:after="0"/>
      </w:pPr>
      <w:r>
        <w:rPr>
          <w:rFonts w:ascii="Consolas" w:hAnsi="Consolas"/>
          <w:sz w:val="19"/>
        </w:rPr>
        <w:t>streamlit run app.py</w:t>
      </w:r>
    </w:p>
    <w:p>
      <w:pPr>
        <w:spacing w:after="0"/>
      </w:pPr>
      <w:r>
        <w:rPr>
          <w:rFonts w:ascii="Consolas" w:hAnsi="Consolas"/>
          <w:sz w:val="19"/>
        </w:rPr>
      </w:r>
    </w:p>
    <w:p>
      <w:pPr>
        <w:spacing w:after="0"/>
      </w:pPr>
      <w:r>
        <w:rPr>
          <w:rFonts w:ascii="Consolas" w:hAnsi="Consolas"/>
          <w:sz w:val="19"/>
        </w:rPr>
        <w:t>then open http://localhost:8501  (the terminal also prints a Local URL)</w:t>
      </w:r>
    </w:p>
    <w:p>
      <w:r>
        <w:rPr>
          <w:b w:val="0"/>
          <w:i w:val="0"/>
        </w:rPr>
        <w:t>The API key is only needed for live evaluation and for generating the experiment results. Everything else - compression, all offline metrics, the charts - runs without it.</w:t>
      </w:r>
    </w:p>
    <w:p>
      <w:pPr>
        <w:pStyle w:val="Heading2"/>
      </w:pPr>
      <w:r>
        <w:t>2.1 Files the website uses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Role</w:t>
            </w:r>
          </w:p>
        </w:tc>
      </w:tr>
      <w:tr>
        <w:tc>
          <w:tcPr>
            <w:tcW w:type="dxa" w:w="4320"/>
          </w:tcPr>
          <w:p>
            <w:r>
              <w:t>app.py</w:t>
            </w:r>
          </w:p>
        </w:tc>
        <w:tc>
          <w:tcPr>
            <w:tcW w:type="dxa" w:w="4320"/>
          </w:tcPr>
          <w:p>
            <w:r>
              <w:t>The website itself: page layout, Section 1 interactive flow, Section 2 results.</w:t>
            </w:r>
          </w:p>
        </w:tc>
      </w:tr>
      <w:tr>
        <w:tc>
          <w:tcPr>
            <w:tcW w:type="dxa" w:w="4320"/>
          </w:tcPr>
          <w:p>
            <w:r>
              <w:t>src/compressor.py</w:t>
            </w:r>
          </w:p>
        </w:tc>
        <w:tc>
          <w:tcPr>
            <w:tcW w:type="dxa" w:w="4320"/>
          </w:tcPr>
          <w:p>
            <w:r>
              <w:t>The two compression algorithms + prompt assembly (Section 5).</w:t>
            </w:r>
          </w:p>
        </w:tc>
      </w:tr>
      <w:tr>
        <w:tc>
          <w:tcPr>
            <w:tcW w:type="dxa" w:w="4320"/>
          </w:tcPr>
          <w:p>
            <w:r>
              <w:t>src/metrics.py</w:t>
            </w:r>
          </w:p>
        </w:tc>
        <w:tc>
          <w:tcPr>
            <w:tcW w:type="dxa" w:w="4320"/>
          </w:tcPr>
          <w:p>
            <w:r>
              <w:t>Every evaluation metric and the verdict rules (Section 6).</w:t>
            </w:r>
          </w:p>
        </w:tc>
      </w:tr>
      <w:tr>
        <w:tc>
          <w:tcPr>
            <w:tcW w:type="dxa" w:w="4320"/>
          </w:tcPr>
          <w:p>
            <w:r>
              <w:t>src/cost.py</w:t>
            </w:r>
          </w:p>
        </w:tc>
        <w:tc>
          <w:tcPr>
            <w:tcW w:type="dxa" w:w="4320"/>
          </w:tcPr>
          <w:p>
            <w:r>
              <w:t>Pricing table and the cost formula (Section 6.4).</w:t>
            </w:r>
          </w:p>
        </w:tc>
      </w:tr>
      <w:tr>
        <w:tc>
          <w:tcPr>
            <w:tcW w:type="dxa" w:w="4320"/>
          </w:tcPr>
          <w:p>
            <w:r>
              <w:t>src/llm.py</w:t>
            </w:r>
          </w:p>
        </w:tc>
        <w:tc>
          <w:tcPr>
            <w:tcW w:type="dxa" w:w="4320"/>
          </w:tcPr>
          <w:p>
            <w:r>
              <w:t>Gemini client: key loading, retries, throttling, response cache.</w:t>
            </w:r>
          </w:p>
        </w:tc>
      </w:tr>
      <w:tr>
        <w:tc>
          <w:tcPr>
            <w:tcW w:type="dxa" w:w="4320"/>
          </w:tcPr>
          <w:p>
            <w:r>
              <w:t>src/optimizer.py</w:t>
            </w:r>
          </w:p>
        </w:tc>
        <w:tc>
          <w:tcPr>
            <w:tcW w:type="dxa" w:w="4320"/>
          </w:tcPr>
          <w:p>
            <w:r>
              <w:t>Aggregates the experiment runs and picks the recommendation.</w:t>
            </w:r>
          </w:p>
        </w:tc>
      </w:tr>
      <w:tr>
        <w:tc>
          <w:tcPr>
            <w:tcW w:type="dxa" w:w="4320"/>
          </w:tcPr>
          <w:p>
            <w:r>
              <w:t>src/dataset.py</w:t>
            </w:r>
          </w:p>
        </w:tc>
        <w:tc>
          <w:tcPr>
            <w:tcW w:type="dxa" w:w="4320"/>
          </w:tcPr>
          <w:p>
            <w:r>
              <w:t>Loads data/dataset.json (13 long-prompt QA items).</w:t>
            </w:r>
          </w:p>
        </w:tc>
      </w:tr>
      <w:tr>
        <w:tc>
          <w:tcPr>
            <w:tcW w:type="dxa" w:w="4320"/>
          </w:tcPr>
          <w:p>
            <w:r>
              <w:t>main.py</w:t>
            </w:r>
          </w:p>
        </w:tc>
        <w:tc>
          <w:tcPr>
            <w:tcW w:type="dxa" w:w="4320"/>
          </w:tcPr>
          <w:p>
            <w:r>
              <w:t>Command-line sweep that produces the files in results/ (Section 7).</w:t>
            </w:r>
          </w:p>
        </w:tc>
      </w:tr>
      <w:tr>
        <w:tc>
          <w:tcPr>
            <w:tcW w:type="dxa" w:w="4320"/>
          </w:tcPr>
          <w:p>
            <w:r>
              <w:t>results/runs.json</w:t>
            </w:r>
          </w:p>
        </w:tc>
        <w:tc>
          <w:tcPr>
            <w:tcW w:type="dxa" w:w="4320"/>
          </w:tcPr>
          <w:p>
            <w:r>
              <w:t>Every measured run: tokens, cost, F1, judge score, answer.</w:t>
            </w:r>
          </w:p>
        </w:tc>
      </w:tr>
      <w:tr>
        <w:tc>
          <w:tcPr>
            <w:tcW w:type="dxa" w:w="4320"/>
          </w:tcPr>
          <w:p>
            <w:r>
              <w:t>results/summary.json</w:t>
            </w:r>
          </w:p>
        </w:tc>
        <w:tc>
          <w:tcPr>
            <w:tcW w:type="dxa" w:w="4320"/>
          </w:tcPr>
          <w:p>
            <w:r>
              <w:t>Per-configuration averages used by Section 2 of the site.</w:t>
            </w:r>
          </w:p>
        </w:tc>
      </w:tr>
      <w:tr>
        <w:tc>
          <w:tcPr>
            <w:tcW w:type="dxa" w:w="4320"/>
          </w:tcPr>
          <w:p>
            <w:r>
              <w:t>results/cache.json</w:t>
            </w:r>
          </w:p>
        </w:tc>
        <w:tc>
          <w:tcPr>
            <w:tcW w:type="dxa" w:w="4320"/>
          </w:tcPr>
          <w:p>
            <w:r>
              <w:t>Response cache: identical requests are never billed twice.</w:t>
            </w:r>
          </w:p>
        </w:tc>
      </w:tr>
      <w:tr>
        <w:tc>
          <w:tcPr>
            <w:tcW w:type="dxa" w:w="4320"/>
          </w:tcPr>
          <w:p>
            <w:r>
              <w:t>results/*.png, report.md, results.csv</w:t>
            </w:r>
          </w:p>
        </w:tc>
        <w:tc>
          <w:tcPr>
            <w:tcW w:type="dxa" w:w="4320"/>
          </w:tcPr>
          <w:p>
            <w:r>
              <w:t>Charts and report generated by main.py.</w:t>
            </w:r>
          </w:p>
        </w:tc>
      </w:tr>
    </w:tbl>
    <w:p>
      <w:pPr>
        <w:pStyle w:val="Heading1"/>
      </w:pPr>
      <w:r>
        <w:t>3. How the page is organised</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Part</w:t>
            </w:r>
          </w:p>
        </w:tc>
        <w:tc>
          <w:tcPr>
            <w:tcW w:type="dxa" w:w="4320"/>
          </w:tcPr>
          <w:p>
            <w:r>
              <w:rPr>
                <w:b/>
              </w:rPr>
              <w:t>What it does</w:t>
            </w:r>
          </w:p>
        </w:tc>
      </w:tr>
      <w:tr>
        <w:tc>
          <w:tcPr>
            <w:tcW w:type="dxa" w:w="4320"/>
          </w:tcPr>
          <w:p>
            <w:r>
              <w:t>Hero header</w:t>
            </w:r>
          </w:p>
        </w:tc>
        <w:tc>
          <w:tcPr>
            <w:tcW w:type="dxa" w:w="4320"/>
          </w:tcPr>
          <w:p>
            <w:r>
              <w:t>Title and one-line description of the project.</w:t>
            </w:r>
          </w:p>
        </w:tc>
      </w:tr>
      <w:tr>
        <w:tc>
          <w:tcPr>
            <w:tcW w:type="dxa" w:w="4320"/>
          </w:tcPr>
          <w:p>
            <w:r>
              <w:t>1. Prompt Checker &amp; Shortener</w:t>
            </w:r>
          </w:p>
        </w:tc>
        <w:tc>
          <w:tcPr>
            <w:tcW w:type="dxa" w:w="4320"/>
          </w:tcPr>
          <w:p>
            <w:r>
              <w:t>Inputs (document, prompt, hint), settings, and the result panels: verdict, KPIs, quality checks, side-by-side text, method comparison, level sweep, optional live evaluation.</w:t>
            </w:r>
          </w:p>
        </w:tc>
      </w:tr>
      <w:tr>
        <w:tc>
          <w:tcPr>
            <w:tcW w:type="dxa" w:w="4320"/>
          </w:tcPr>
          <w:p>
            <w:r>
              <w:t>2. Experiment Results</w:t>
            </w:r>
          </w:p>
        </w:tc>
        <w:tc>
          <w:tcPr>
            <w:tcW w:type="dxa" w:w="4320"/>
          </w:tcPr>
          <w:p>
            <w:r>
              <w:t>KPIs from the stored sweep, the recommended configuration, the three charts, the full configuration table, the raw runs table.</w:t>
            </w:r>
          </w:p>
        </w:tc>
      </w:tr>
      <w:tr>
        <w:tc>
          <w:tcPr>
            <w:tcW w:type="dxa" w:w="4320"/>
          </w:tcPr>
          <w:p>
            <w:r>
              <w:t>Dataset Prompt Inspector</w:t>
            </w:r>
          </w:p>
        </w:tc>
        <w:tc>
          <w:tcPr>
            <w:tcW w:type="dxa" w:w="4320"/>
          </w:tcPr>
          <w:p>
            <w:r>
              <w:t>Pick any of the 13 dataset items and preview exactly what the model received at a chosen method/level.</w:t>
            </w:r>
          </w:p>
        </w:tc>
      </w:tr>
      <w:tr>
        <w:tc>
          <w:tcPr>
            <w:tcW w:type="dxa" w:w="4320"/>
          </w:tcPr>
          <w:p>
            <w:r>
              <w:t>Footer</w:t>
            </w:r>
          </w:p>
        </w:tc>
        <w:tc>
          <w:tcPr>
            <w:tcW w:type="dxa" w:w="4320"/>
          </w:tcPr>
          <w:p>
            <w:r>
              <w:t>Project attribution.</w:t>
            </w:r>
          </w:p>
        </w:tc>
      </w:tr>
    </w:tbl>
    <w:p>
      <w:pPr>
        <w:pStyle w:val="Heading1"/>
      </w:pPr>
      <w:r>
        <w:t>4. Section 1: how a check runs, step by step</w:t>
      </w:r>
    </w:p>
    <w:p>
      <w:pPr>
        <w:pStyle w:val="Heading2"/>
      </w:pPr>
      <w:r>
        <w:t>4.1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Required</w:t>
            </w:r>
          </w:p>
        </w:tc>
        <w:tc>
          <w:tcPr>
            <w:tcW w:type="dxa" w:w="2880"/>
          </w:tcPr>
          <w:p>
            <w:r>
              <w:rPr>
                <w:b/>
              </w:rPr>
              <w:t>Meaning</w:t>
            </w:r>
          </w:p>
        </w:tc>
      </w:tr>
      <w:tr>
        <w:tc>
          <w:tcPr>
            <w:tcW w:type="dxa" w:w="2880"/>
          </w:tcPr>
          <w:p>
            <w:r>
              <w:t>Document (upload or paste)</w:t>
            </w:r>
          </w:p>
        </w:tc>
        <w:tc>
          <w:tcPr>
            <w:tcW w:type="dxa" w:w="2880"/>
          </w:tcPr>
          <w:p>
            <w:r>
              <w:t>No</w:t>
            </w:r>
          </w:p>
        </w:tc>
        <w:tc>
          <w:tcPr>
            <w:tcW w:type="dxa" w:w="2880"/>
          </w:tcPr>
          <w:p>
            <w:r>
              <w:t>Long material to be shortened. Accepted uploads: txt, md, csv, json, log, py, yml, yaml, ini, cfg. Upload and paste are concatenated.</w:t>
            </w:r>
          </w:p>
        </w:tc>
      </w:tr>
      <w:tr>
        <w:tc>
          <w:tcPr>
            <w:tcW w:type="dxa" w:w="2880"/>
          </w:tcPr>
          <w:p>
            <w:r>
              <w:t>Your prompt</w:t>
            </w:r>
          </w:p>
        </w:tc>
        <w:tc>
          <w:tcPr>
            <w:tcW w:type="dxa" w:w="2880"/>
          </w:tcPr>
          <w:p>
            <w:r>
              <w:t>Yes</w:t>
            </w:r>
          </w:p>
        </w:tc>
        <w:tc>
          <w:tcPr>
            <w:tcW w:type="dxa" w:w="2880"/>
          </w:tcPr>
          <w:p>
            <w:r>
              <w:t>The instruction/question. In document mode it is never compressed - it is passed to the model verbatim.</w:t>
            </w:r>
          </w:p>
        </w:tc>
      </w:tr>
      <w:tr>
        <w:tc>
          <w:tcPr>
            <w:tcW w:type="dxa" w:w="2880"/>
          </w:tcPr>
          <w:p>
            <w:r>
              <w:t>Relevance hint</w:t>
            </w:r>
          </w:p>
        </w:tc>
        <w:tc>
          <w:tcPr>
            <w:tcW w:type="dxa" w:w="2880"/>
          </w:tcPr>
          <w:p>
            <w:r>
              <w:t>No</w:t>
            </w:r>
          </w:p>
        </w:tc>
        <w:tc>
          <w:tcPr>
            <w:tcW w:type="dxa" w:w="2880"/>
          </w:tcPr>
          <w:p>
            <w:r>
              <w:t>Words the shortened text must keep. Used to rank content and to compute key-term coverage. If empty, the first 160 characters of the source are used as the topic.</w:t>
            </w:r>
          </w:p>
        </w:tc>
      </w:tr>
    </w:tbl>
    <w:p>
      <w:pPr>
        <w:pStyle w:val="Heading2"/>
      </w:pPr>
      <w:r>
        <w:t>4.2 The two modes</w:t>
      </w:r>
    </w:p>
    <w:p>
      <w:r>
        <w:rPr>
          <w:b/>
          <w:i w:val="0"/>
        </w:rPr>
        <w:t>Document present  -&gt;  document mode</w:t>
      </w:r>
    </w:p>
    <w:p>
      <w:pPr>
        <w:pStyle w:val="ListBullet"/>
      </w:pPr>
      <w:r>
        <w:t>Source = the document. Only the document is compressed.</w:t>
      </w:r>
    </w:p>
    <w:p>
      <w:pPr>
        <w:pStyle w:val="ListBullet"/>
      </w:pPr>
      <w:r>
        <w:t>Final request sent to the model = compressed document + 'QUESTION: &lt;prompt&gt;' + two fixed instructions (see 4.3).</w:t>
      </w:r>
    </w:p>
    <w:p>
      <w:r>
        <w:rPr>
          <w:b/>
          <w:i w:val="0"/>
        </w:rPr>
        <w:t>No document  -&gt;  prompt mode</w:t>
      </w:r>
    </w:p>
    <w:p>
      <w:pPr>
        <w:pStyle w:val="ListBullet"/>
      </w:pPr>
      <w:r>
        <w:t>Source = the prompt itself. The shortened prompt replaces the original one.</w:t>
      </w:r>
    </w:p>
    <w:p>
      <w:pPr>
        <w:pStyle w:val="ListBullet"/>
      </w:pPr>
      <w:r>
        <w:t>Nothing is appended - the shortened text is exactly what gets sent.</w:t>
      </w:r>
    </w:p>
    <w:p>
      <w:pPr>
        <w:pStyle w:val="Heading2"/>
      </w:pPr>
      <w:r>
        <w:t>4.3 The two fixed instructions (document mode only)</w:t>
      </w:r>
    </w:p>
    <w:p>
      <w:r>
        <w:rPr>
          <w:b w:val="0"/>
          <w:i w:val="0"/>
        </w:rPr>
        <w:t>These are added by compressor.build_prompt() so that every request is comparable and the model never loops:</w:t>
      </w:r>
    </w:p>
    <w:p>
      <w:pPr>
        <w:spacing w:after="0"/>
      </w:pPr>
      <w:r>
        <w:rPr>
          <w:rFonts w:ascii="Consolas" w:hAnsi="Consolas"/>
          <w:sz w:val="19"/>
        </w:rPr>
        <w:t>If the answer is not stated in the context, reply exactly: not stated in context.</w:t>
      </w:r>
    </w:p>
    <w:p>
      <w:pPr>
        <w:spacing w:after="0"/>
      </w:pPr>
      <w:r>
        <w:rPr>
          <w:rFonts w:ascii="Consolas" w:hAnsi="Consolas"/>
          <w:sz w:val="19"/>
        </w:rPr>
      </w:r>
    </w:p>
    <w:p>
      <w:pPr>
        <w:spacing w:after="0"/>
      </w:pPr>
      <w:r>
        <w:rPr>
          <w:rFonts w:ascii="Consolas" w:hAnsi="Consolas"/>
          <w:sz w:val="19"/>
        </w:rPr>
        <w:t>Answer in at most 60 words, covering every detail needed to answer the question correctly.</w:t>
      </w:r>
    </w:p>
    <w:p>
      <w:pPr>
        <w:pStyle w:val="ListBullet"/>
      </w:pPr>
      <w:r>
        <w:t>The 60-word cap keeps answer length equal across compression levels, so the cost difference you see is caused by the input side only.</w:t>
      </w:r>
    </w:p>
    <w:p>
      <w:pPr>
        <w:pStyle w:val="ListBullet"/>
      </w:pPr>
      <w:r>
        <w:t>The escape hatch stops the model from reasoning forever when a heavily compressed context no longer contains the answer (this used to cause 5-minute timeouts).</w:t>
      </w:r>
    </w:p>
    <w:p>
      <w:pPr>
        <w:pStyle w:val="Heading2"/>
      </w:pPr>
      <w:r>
        <w:t>4.4 What happens when you press the button</w:t>
      </w:r>
    </w:p>
    <w:p>
      <w:pPr>
        <w:spacing w:after="0"/>
      </w:pPr>
      <w:r>
        <w:rPr>
          <w:rFonts w:ascii="Consolas" w:hAnsi="Consolas"/>
          <w:sz w:val="19"/>
        </w:rPr>
        <w:t>1. Resolve inputs           -&gt; (source, question, mode)</w:t>
      </w:r>
    </w:p>
    <w:p>
      <w:pPr>
        <w:spacing w:after="0"/>
      </w:pPr>
      <w:r>
        <w:rPr>
          <w:rFonts w:ascii="Consolas" w:hAnsi="Consolas"/>
          <w:sz w:val="19"/>
        </w:rPr>
        <w:t>2. Build IDF table          -&gt; dataset corpus + your text  (Section 5.2)</w:t>
      </w:r>
    </w:p>
    <w:p>
      <w:pPr>
        <w:spacing w:after="0"/>
      </w:pPr>
      <w:r>
        <w:rPr>
          <w:rFonts w:ascii="Consolas" w:hAnsi="Consolas"/>
          <w:sz w:val="19"/>
        </w:rPr>
        <w:t>3. For each method          -&gt; compress, then compute every offline metric</w:t>
      </w:r>
    </w:p>
    <w:p>
      <w:pPr>
        <w:spacing w:after="0"/>
      </w:pPr>
      <w:r>
        <w:rPr>
          <w:rFonts w:ascii="Consolas" w:hAnsi="Consolas"/>
          <w:sz w:val="19"/>
        </w:rPr>
        <w:t>4. For each level 1.0 ... 0.15 of the chosen method -&gt; same</w:t>
      </w:r>
    </w:p>
    <w:p>
      <w:pPr>
        <w:spacing w:after="0"/>
      </w:pPr>
      <w:r>
        <w:rPr>
          <w:rFonts w:ascii="Consolas" w:hAnsi="Consolas"/>
          <w:sz w:val="19"/>
        </w:rPr>
        <w:t>5. Optional live evaluation -&gt; 2 model calls (+1 judge call)</w:t>
      </w:r>
    </w:p>
    <w:p>
      <w:pPr>
        <w:spacing w:after="0"/>
      </w:pPr>
      <w:r>
        <w:rPr>
          <w:rFonts w:ascii="Consolas" w:hAnsi="Consolas"/>
          <w:sz w:val="19"/>
        </w:rPr>
        <w:t>6. Render verdict, KPIs, quality panel, texts, tables, chart</w:t>
      </w:r>
    </w:p>
    <w:p>
      <w:r>
        <w:rPr>
          <w:b w:val="0"/>
          <w:i w:val="0"/>
        </w:rPr>
        <w:t>Nothing is recomputed unless the button is pressed - which is what keeps the free offline metrics instant and stops live evaluation from being re-sent on every widget change.</w:t>
      </w:r>
    </w:p>
    <w:p>
      <w:pPr>
        <w:pStyle w:val="Heading1"/>
      </w:pPr>
      <w:r>
        <w:t>5. The compression logic</w:t>
      </w:r>
    </w:p>
    <w:p>
      <w:r>
        <w:rPr>
          <w:b w:val="0"/>
          <w:i w:val="0"/>
        </w:rPr>
        <w:t>Compression is implemented from scratch in src/compressor.py. A 'retention level' is the target fraction of the original text that should survive: level 0.45 aims to keep 45%.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Level</w:t>
            </w:r>
          </w:p>
        </w:tc>
        <w:tc>
          <w:tcPr>
            <w:tcW w:type="dxa" w:w="1080"/>
          </w:tcPr>
          <w:p>
            <w:r>
              <w:rPr>
                <w:b/>
              </w:rPr>
              <w:t>1.0</w:t>
            </w:r>
          </w:p>
        </w:tc>
        <w:tc>
          <w:tcPr>
            <w:tcW w:type="dxa" w:w="1080"/>
          </w:tcPr>
          <w:p>
            <w:r>
              <w:rPr>
                <w:b/>
              </w:rPr>
              <w:t>0.9</w:t>
            </w:r>
          </w:p>
        </w:tc>
        <w:tc>
          <w:tcPr>
            <w:tcW w:type="dxa" w:w="1080"/>
          </w:tcPr>
          <w:p>
            <w:r>
              <w:rPr>
                <w:b/>
              </w:rPr>
              <w:t>0.75</w:t>
            </w:r>
          </w:p>
        </w:tc>
        <w:tc>
          <w:tcPr>
            <w:tcW w:type="dxa" w:w="1080"/>
          </w:tcPr>
          <w:p>
            <w:r>
              <w:rPr>
                <w:b/>
              </w:rPr>
              <w:t>0.6</w:t>
            </w:r>
          </w:p>
        </w:tc>
        <w:tc>
          <w:tcPr>
            <w:tcW w:type="dxa" w:w="1080"/>
          </w:tcPr>
          <w:p>
            <w:r>
              <w:rPr>
                <w:b/>
              </w:rPr>
              <w:t>0.45</w:t>
            </w:r>
          </w:p>
        </w:tc>
        <w:tc>
          <w:tcPr>
            <w:tcW w:type="dxa" w:w="1080"/>
          </w:tcPr>
          <w:p>
            <w:r>
              <w:rPr>
                <w:b/>
              </w:rPr>
              <w:t>0.3</w:t>
            </w:r>
          </w:p>
        </w:tc>
        <w:tc>
          <w:tcPr>
            <w:tcW w:type="dxa" w:w="1080"/>
          </w:tcPr>
          <w:p>
            <w:r>
              <w:rPr>
                <w:b/>
              </w:rPr>
              <w:t>0.15</w:t>
            </w:r>
          </w:p>
        </w:tc>
      </w:tr>
      <w:tr>
        <w:tc>
          <w:tcPr>
            <w:tcW w:type="dxa" w:w="1080"/>
          </w:tcPr>
          <w:p>
            <w:r>
              <w:t>Meaning</w:t>
            </w:r>
          </w:p>
        </w:tc>
        <w:tc>
          <w:tcPr>
            <w:tcW w:type="dxa" w:w="1080"/>
          </w:tcPr>
          <w:p>
            <w:r>
              <w:t>unchanged</w:t>
            </w:r>
          </w:p>
        </w:tc>
        <w:tc>
          <w:tcPr>
            <w:tcW w:type="dxa" w:w="1080"/>
          </w:tcPr>
          <w:p>
            <w:r>
              <w:t>keep 90%</w:t>
            </w:r>
          </w:p>
        </w:tc>
        <w:tc>
          <w:tcPr>
            <w:tcW w:type="dxa" w:w="1080"/>
          </w:tcPr>
          <w:p>
            <w:r>
              <w:t>keep 75%</w:t>
            </w:r>
          </w:p>
        </w:tc>
        <w:tc>
          <w:tcPr>
            <w:tcW w:type="dxa" w:w="1080"/>
          </w:tcPr>
          <w:p>
            <w:r>
              <w:t>keep 60%</w:t>
            </w:r>
          </w:p>
        </w:tc>
        <w:tc>
          <w:tcPr>
            <w:tcW w:type="dxa" w:w="1080"/>
          </w:tcPr>
          <w:p>
            <w:r>
              <w:t>keep 45%</w:t>
            </w:r>
          </w:p>
        </w:tc>
        <w:tc>
          <w:tcPr>
            <w:tcW w:type="dxa" w:w="1080"/>
          </w:tcPr>
          <w:p>
            <w:r>
              <w:t>keep 30%</w:t>
            </w:r>
          </w:p>
        </w:tc>
        <w:tc>
          <w:tcPr>
            <w:tcW w:type="dxa" w:w="1080"/>
          </w:tcPr>
          <w:p>
            <w:r>
              <w:t>keep 15%</w:t>
            </w:r>
          </w:p>
        </w:tc>
      </w:tr>
    </w:tbl>
    <w:p>
      <w:pPr>
        <w:pStyle w:val="Heading2"/>
      </w:pPr>
      <w:r>
        <w:t>5.1 baseline</w:t>
      </w:r>
    </w:p>
    <w:p>
      <w:r>
        <w:rPr>
          <w:b w:val="0"/>
          <w:i w:val="0"/>
        </w:rPr>
        <w:t>Returns the text untouched. It is the control group used for every comparison.</w:t>
      </w:r>
    </w:p>
    <w:p>
      <w:pPr>
        <w:pStyle w:val="Heading2"/>
      </w:pPr>
      <w:r>
        <w:t>5.2 IDF table (shared by both methods)</w:t>
      </w:r>
    </w:p>
    <w:p>
      <w:r>
        <w:rPr>
          <w:b w:val="0"/>
          <w:i w:val="0"/>
        </w:rPr>
        <w:t>Inverse document frequency over the corpus = the 13 dataset documents + your own text. Rare words are informative, frequent words are not:</w:t>
      </w:r>
    </w:p>
    <w:p>
      <w:pPr>
        <w:spacing w:after="0"/>
      </w:pPr>
      <w:r>
        <w:rPr>
          <w:rFonts w:ascii="Consolas" w:hAnsi="Consolas"/>
          <w:sz w:val="19"/>
        </w:rPr>
        <w:t>idf(word) = ln( (n + 1) / (df + 0.5) ) + 1</w:t>
      </w:r>
    </w:p>
    <w:p>
      <w:pPr>
        <w:spacing w:after="0"/>
      </w:pPr>
      <w:r>
        <w:rPr>
          <w:rFonts w:ascii="Consolas" w:hAnsi="Consolas"/>
          <w:sz w:val="19"/>
        </w:rPr>
        <w:t>n = number of documents, df = documents containing the word</w:t>
      </w:r>
    </w:p>
    <w:p>
      <w:r>
        <w:rPr>
          <w:b w:val="0"/>
          <w:i w:val="0"/>
        </w:rPr>
        <w:t>A word never seen before gets the highest idf (df = 0).</w:t>
      </w:r>
    </w:p>
    <w:p>
      <w:pPr>
        <w:pStyle w:val="Heading2"/>
      </w:pPr>
      <w:r>
        <w:t>5.3 lexical - token-level scoring (LLMLingua style)</w:t>
      </w:r>
    </w:p>
    <w:p>
      <w:r>
        <w:rPr>
          <w:b w:val="0"/>
          <w:i w:val="0"/>
        </w:rPr>
        <w:t>Every word is scored 0..1, then the best-scoring words are kept until a character budget is exhausted. Scoring rules, in 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Condition</w:t>
            </w:r>
          </w:p>
        </w:tc>
        <w:tc>
          <w:tcPr>
            <w:tcW w:type="dxa" w:w="2880"/>
          </w:tcPr>
          <w:p>
            <w:r>
              <w:rPr>
                <w:b/>
              </w:rPr>
              <w:t>Score</w:t>
            </w:r>
          </w:p>
        </w:tc>
        <w:tc>
          <w:tcPr>
            <w:tcW w:type="dxa" w:w="2880"/>
          </w:tcPr>
          <w:p>
            <w:r>
              <w:rPr>
                <w:b/>
              </w:rPr>
              <w:t>Rationale</w:t>
            </w:r>
          </w:p>
        </w:tc>
      </w:tr>
      <w:tr>
        <w:tc>
          <w:tcPr>
            <w:tcW w:type="dxa" w:w="2880"/>
          </w:tcPr>
          <w:p>
            <w:r>
              <w:t>word appears in the prompt / question</w:t>
            </w:r>
          </w:p>
        </w:tc>
        <w:tc>
          <w:tcPr>
            <w:tcW w:type="dxa" w:w="2880"/>
          </w:tcPr>
          <w:p>
            <w:r>
              <w:t>1.00</w:t>
            </w:r>
          </w:p>
        </w:tc>
        <w:tc>
          <w:tcPr>
            <w:tcW w:type="dxa" w:w="2880"/>
          </w:tcPr>
          <w:p>
            <w:r>
              <w:t>directly needed to answer</w:t>
            </w:r>
          </w:p>
        </w:tc>
      </w:tr>
      <w:tr>
        <w:tc>
          <w:tcPr>
            <w:tcW w:type="dxa" w:w="2880"/>
          </w:tcPr>
          <w:p>
            <w:r>
              <w:t>word contains a digit</w:t>
            </w:r>
          </w:p>
        </w:tc>
        <w:tc>
          <w:tcPr>
            <w:tcW w:type="dxa" w:w="2880"/>
          </w:tcPr>
          <w:p>
            <w:r>
              <w:t>1.00</w:t>
            </w:r>
          </w:p>
        </w:tc>
        <w:tc>
          <w:tcPr>
            <w:tcW w:type="dxa" w:w="2880"/>
          </w:tcPr>
          <w:p>
            <w:r>
              <w:t>numbers carry facts (amounts, dates)</w:t>
            </w:r>
          </w:p>
        </w:tc>
      </w:tr>
      <w:tr>
        <w:tc>
          <w:tcPr>
            <w:tcW w:type="dxa" w:w="2880"/>
          </w:tcPr>
          <w:p>
            <w:r>
              <w:t>ALL-CAPS word, length &gt; 1</w:t>
            </w:r>
          </w:p>
        </w:tc>
        <w:tc>
          <w:tcPr>
            <w:tcW w:type="dxa" w:w="2880"/>
          </w:tcPr>
          <w:p>
            <w:r>
              <w:t>0.95</w:t>
            </w:r>
          </w:p>
        </w:tc>
        <w:tc>
          <w:tcPr>
            <w:tcW w:type="dxa" w:w="2880"/>
          </w:tcPr>
          <w:p>
            <w:r>
              <w:t>acronyms and defined terms</w:t>
            </w:r>
          </w:p>
        </w:tc>
      </w:tr>
      <w:tr>
        <w:tc>
          <w:tcPr>
            <w:tcW w:type="dxa" w:w="2880"/>
          </w:tcPr>
          <w:p>
            <w:r>
              <w:t>English stopword</w:t>
            </w:r>
          </w:p>
        </w:tc>
        <w:tc>
          <w:tcPr>
            <w:tcW w:type="dxa" w:w="2880"/>
          </w:tcPr>
          <w:p>
            <w:r>
              <w:t>0.05</w:t>
            </w:r>
          </w:p>
        </w:tc>
        <w:tc>
          <w:tcPr>
            <w:tcW w:type="dxa" w:w="2880"/>
          </w:tcPr>
          <w:p>
            <w:r>
              <w:t>grammatical filler</w:t>
            </w:r>
          </w:p>
        </w:tc>
      </w:tr>
      <w:tr>
        <w:tc>
          <w:tcPr>
            <w:tcW w:type="dxa" w:w="2880"/>
          </w:tcPr>
          <w:p>
            <w:r>
              <w:t>capitalised word (start of a name/term)</w:t>
            </w:r>
          </w:p>
        </w:tc>
        <w:tc>
          <w:tcPr>
            <w:tcW w:type="dxa" w:w="2880"/>
          </w:tcPr>
          <w:p>
            <w:r>
              <w:t>base 0.85</w:t>
            </w:r>
          </w:p>
        </w:tc>
        <w:tc>
          <w:tcPr>
            <w:tcW w:type="dxa" w:w="2880"/>
          </w:tcPr>
          <w:p>
            <w:r>
              <w:t>likely a proper noun</w:t>
            </w:r>
          </w:p>
        </w:tc>
      </w:tr>
      <w:tr>
        <w:tc>
          <w:tcPr>
            <w:tcW w:type="dxa" w:w="2880"/>
          </w:tcPr>
          <w:p>
            <w:r>
              <w:t>any other word</w:t>
            </w:r>
          </w:p>
        </w:tc>
        <w:tc>
          <w:tcPr>
            <w:tcW w:type="dxa" w:w="2880"/>
          </w:tcPr>
          <w:p>
            <w:r>
              <w:t>base 0.45</w:t>
            </w:r>
          </w:p>
        </w:tc>
        <w:tc>
          <w:tcPr>
            <w:tcW w:type="dxa" w:w="2880"/>
          </w:tcPr>
          <w:p>
            <w:r>
              <w:t>ordinary content word</w:t>
            </w:r>
          </w:p>
        </w:tc>
      </w:tr>
      <w:tr>
        <w:tc>
          <w:tcPr>
            <w:tcW w:type="dxa" w:w="2880"/>
          </w:tcPr>
          <w:p>
            <w:r>
              <w:t>then add</w:t>
            </w:r>
          </w:p>
        </w:tc>
        <w:tc>
          <w:tcPr>
            <w:tcW w:type="dxa" w:w="2880"/>
          </w:tcPr>
          <w:p>
            <w:r>
              <w:t>+0.35 x idf/max_idf</w:t>
            </w:r>
          </w:p>
        </w:tc>
        <w:tc>
          <w:tcPr>
            <w:tcW w:type="dxa" w:w="2880"/>
          </w:tcPr>
          <w:p>
            <w:r>
              <w:t>rare words survive longer</w:t>
            </w:r>
          </w:p>
        </w:tc>
      </w:tr>
      <w:tr>
        <w:tc>
          <w:tcPr>
            <w:tcW w:type="dxa" w:w="2880"/>
          </w:tcPr>
          <w:p>
            <w:r>
              <w:t>word length &gt;= 8</w:t>
            </w:r>
          </w:p>
        </w:tc>
        <w:tc>
          <w:tcPr>
            <w:tcW w:type="dxa" w:w="2880"/>
          </w:tcPr>
          <w:p>
            <w:r>
              <w:t>+0.10</w:t>
            </w:r>
          </w:p>
        </w:tc>
        <w:tc>
          <w:tcPr>
            <w:tcW w:type="dxa" w:w="2880"/>
          </w:tcPr>
          <w:p>
            <w:r>
              <w:t>long words are usually specific</w:t>
            </w:r>
          </w:p>
        </w:tc>
      </w:tr>
      <w:tr>
        <w:tc>
          <w:tcPr>
            <w:tcW w:type="dxa" w:w="2880"/>
          </w:tcPr>
          <w:p>
            <w:r>
              <w:t>word length &lt;= 2</w:t>
            </w:r>
          </w:p>
        </w:tc>
        <w:tc>
          <w:tcPr>
            <w:tcW w:type="dxa" w:w="2880"/>
          </w:tcPr>
          <w:p>
            <w:r>
              <w:t>-0.15</w:t>
            </w:r>
          </w:p>
        </w:tc>
        <w:tc>
          <w:tcPr>
            <w:tcW w:type="dxa" w:w="2880"/>
          </w:tcPr>
          <w:p>
            <w:r>
              <w:t>very short tokens are weak</w:t>
            </w:r>
          </w:p>
        </w:tc>
      </w:tr>
      <w:tr>
        <w:tc>
          <w:tcPr>
            <w:tcW w:type="dxa" w:w="2880"/>
          </w:tcPr>
          <w:p>
            <w:r>
              <w:t>word is in the common-word list</w:t>
            </w:r>
          </w:p>
        </w:tc>
        <w:tc>
          <w:tcPr>
            <w:tcW w:type="dxa" w:w="2880"/>
          </w:tcPr>
          <w:p>
            <w:r>
              <w:t>capped at 0.30</w:t>
            </w:r>
          </w:p>
        </w:tc>
        <w:tc>
          <w:tcPr>
            <w:tcW w:type="dxa" w:w="2880"/>
          </w:tcPr>
          <w:p>
            <w:r>
              <w:t>high-frequency English never wins</w:t>
            </w:r>
          </w:p>
        </w:tc>
      </w:tr>
    </w:tbl>
    <w:p>
      <w:r>
        <w:rPr>
          <w:b w:val="0"/>
          <w:i w:val="0"/>
        </w:rPr>
        <w:t>Final score is clamped to [0, 1]. Selection: budget_chars = len(text) x level; words are sorted by (score desc, line, position) and kept while they fit the budget. Rebuilding keeps a full stop / semicolon / colon / dash only between two kept words, and drops commas - this is why lexical output reads like a telegraphic skeleton. If nothing survives, the first budget_chars characters are returned.</w:t>
      </w:r>
    </w:p>
    <w:p>
      <w:pPr>
        <w:pStyle w:val="Heading2"/>
      </w:pPr>
      <w:r>
        <w:t>5.4 sentence - TF-IDF sentence selection (Liskavets style)</w:t>
      </w:r>
    </w:p>
    <w:p>
      <w:pPr>
        <w:spacing w:after="0"/>
      </w:pPr>
      <w:r>
        <w:rPr>
          <w:rFonts w:ascii="Consolas" w:hAnsi="Consolas"/>
          <w:sz w:val="19"/>
        </w:rPr>
        <w:t>1. split text into sentences (newline, then '.!?' followed by a space)</w:t>
      </w:r>
    </w:p>
    <w:p>
      <w:pPr>
        <w:spacing w:after="0"/>
      </w:pPr>
      <w:r>
        <w:rPr>
          <w:rFonts w:ascii="Consolas" w:hAnsi="Consolas"/>
          <w:sz w:val="19"/>
        </w:rPr>
        <w:t>2. vector(sentence) = (count(word)/total) x idf(word)   for each word</w:t>
      </w:r>
    </w:p>
    <w:p>
      <w:pPr>
        <w:spacing w:after="0"/>
      </w:pPr>
      <w:r>
        <w:rPr>
          <w:rFonts w:ascii="Consolas" w:hAnsi="Consolas"/>
          <w:sz w:val="19"/>
        </w:rPr>
        <w:t>3. query vector = the prompt / relevance hint</w:t>
      </w:r>
    </w:p>
    <w:p>
      <w:pPr>
        <w:spacing w:after="0"/>
      </w:pPr>
      <w:r>
        <w:rPr>
          <w:rFonts w:ascii="Consolas" w:hAnsi="Consolas"/>
          <w:sz w:val="19"/>
        </w:rPr>
        <w:t>4. score = cosine(sentence vector, query vector)</w:t>
      </w:r>
    </w:p>
    <w:p>
      <w:pPr>
        <w:spacing w:after="0"/>
      </w:pPr>
      <w:r>
        <w:rPr>
          <w:rFonts w:ascii="Consolas" w:hAnsi="Consolas"/>
          <w:sz w:val="19"/>
        </w:rPr>
        <w:t xml:space="preserve">   headings (short line that is ALL CAPS or ends with ':') get a fixed 1.10</w:t>
      </w:r>
    </w:p>
    <w:p>
      <w:pPr>
        <w:spacing w:after="0"/>
      </w:pPr>
      <w:r>
        <w:rPr>
          <w:rFonts w:ascii="Consolas" w:hAnsi="Consolas"/>
          <w:sz w:val="19"/>
        </w:rPr>
        <w:t>5. take sentences in score order while they fit  len(text) x level</w:t>
      </w:r>
    </w:p>
    <w:p>
      <w:pPr>
        <w:spacing w:after="0"/>
      </w:pPr>
      <w:r>
        <w:rPr>
          <w:rFonts w:ascii="Consolas" w:hAnsi="Consolas"/>
          <w:sz w:val="19"/>
        </w:rPr>
        <w:t>6. emit the kept sentences in their ORIGINAL order (readability is preserved)</w:t>
      </w:r>
    </w:p>
    <w:p>
      <w:pPr>
        <w:spacing w:after="0"/>
      </w:pPr>
      <w:r>
        <w:rPr>
          <w:rFonts w:ascii="Consolas" w:hAnsi="Consolas"/>
          <w:sz w:val="19"/>
        </w:rPr>
        <w:t>7. if the text has &lt;= 2 sentences, return it unchanged</w:t>
      </w:r>
    </w:p>
    <w:p>
      <w:r>
        <w:rPr>
          <w:b w:val="0"/>
          <w:i w:val="0"/>
        </w:rPr>
        <w:t>This is why sentence mode keeps full, grammatical statements while lexical mode keeps keywords - and why sentence mode usually scores better on quality metrics.</w:t>
      </w:r>
    </w:p>
    <w:p>
      <w:pPr>
        <w:pStyle w:val="Heading1"/>
      </w:pPr>
      <w:r>
        <w:t>6. Evaluation metrics: what is calculated and how</w:t>
      </w:r>
    </w:p>
    <w:p>
      <w:pPr>
        <w:pStyle w:val="Heading2"/>
      </w:pPr>
      <w:r>
        <w:t>6.1 Size metrics (estimated tokens)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Formula</w:t>
            </w:r>
          </w:p>
        </w:tc>
        <w:tc>
          <w:tcPr>
            <w:tcW w:type="dxa" w:w="2880"/>
          </w:tcPr>
          <w:p>
            <w:r>
              <w:rPr>
                <w:b/>
              </w:rPr>
              <w:t>Notes</w:t>
            </w:r>
          </w:p>
        </w:tc>
      </w:tr>
      <w:tr>
        <w:tc>
          <w:tcPr>
            <w:tcW w:type="dxa" w:w="2880"/>
          </w:tcPr>
          <w:p>
            <w:r>
              <w:t>Original tokens</w:t>
            </w:r>
          </w:p>
        </w:tc>
        <w:tc>
          <w:tcPr>
            <w:tcW w:type="dxa" w:w="2880"/>
          </w:tcPr>
          <w:p>
            <w:r>
              <w:t>max(1, round(len(text) / 4))</w:t>
            </w:r>
          </w:p>
        </w:tc>
        <w:tc>
          <w:tcPr>
            <w:tcW w:type="dxa" w:w="2880"/>
          </w:tcPr>
          <w:p>
            <w:r>
              <w:t>Tokenizer-independent estimate: 4 characters per token (compressor.CHARS_PER_TOKEN = 4.0).</w:t>
            </w:r>
          </w:p>
        </w:tc>
      </w:tr>
      <w:tr>
        <w:tc>
          <w:tcPr>
            <w:tcW w:type="dxa" w:w="2880"/>
          </w:tcPr>
          <w:p>
            <w:r>
              <w:t>Shortened tokens</w:t>
            </w:r>
          </w:p>
        </w:tc>
        <w:tc>
          <w:tcPr>
            <w:tcW w:type="dxa" w:w="2880"/>
          </w:tcPr>
          <w:p>
            <w:r>
              <w:t>same formula on the compressed text</w:t>
            </w:r>
          </w:p>
        </w:tc>
        <w:tc>
          <w:tcPr>
            <w:tcW w:type="dxa" w:w="2880"/>
          </w:tcPr>
          <w:p>
            <w:r/>
          </w:p>
        </w:tc>
      </w:tr>
      <w:tr>
        <w:tc>
          <w:tcPr>
            <w:tcW w:type="dxa" w:w="2880"/>
          </w:tcPr>
          <w:p>
            <w:r>
              <w:t>Retention ratio</w:t>
            </w:r>
          </w:p>
        </w:tc>
        <w:tc>
          <w:tcPr>
            <w:tcW w:type="dxa" w:w="2880"/>
          </w:tcPr>
          <w:p>
            <w:r>
              <w:t>shortened tokens / original tokens</w:t>
            </w:r>
          </w:p>
        </w:tc>
        <w:tc>
          <w:tcPr>
            <w:tcW w:type="dxa" w:w="2880"/>
          </w:tcPr>
          <w:p>
            <w:r>
              <w:t>1.0 = unchanged.</w:t>
            </w:r>
          </w:p>
        </w:tc>
      </w:tr>
      <w:tr>
        <w:tc>
          <w:tcPr>
            <w:tcW w:type="dxa" w:w="2880"/>
          </w:tcPr>
          <w:p>
            <w:r>
              <w:t>Tokens saved</w:t>
            </w:r>
          </w:p>
        </w:tc>
        <w:tc>
          <w:tcPr>
            <w:tcW w:type="dxa" w:w="2880"/>
          </w:tcPr>
          <w:p>
            <w:r>
              <w:t>original - shortened</w:t>
            </w:r>
          </w:p>
        </w:tc>
        <w:tc>
          <w:tcPr>
            <w:tcW w:type="dxa" w:w="2880"/>
          </w:tcPr>
          <w:p>
            <w:r>
              <w:t>Shown as a delta on the KPI card.</w:t>
            </w:r>
          </w:p>
        </w:tc>
      </w:tr>
    </w:tbl>
    <w:p>
      <w:r>
        <w:rPr>
          <w:b w:val="0"/>
          <w:i/>
        </w:rPr>
        <w:t>These are estimates so the panel stays free and instant. The live panel in 6.5 shows the provider's real tokenizer counts.</w:t>
      </w:r>
    </w:p>
    <w:p>
      <w:pPr>
        <w:pStyle w:val="Heading2"/>
      </w:pPr>
      <w:r>
        <w:t>6.2 Wording kept - Token-F1</w:t>
      </w:r>
    </w:p>
    <w:p>
      <w:r>
        <w:rPr>
          <w:b w:val="0"/>
          <w:i w:val="0"/>
        </w:rPr>
        <w:t>Measures how much of the original wording survives, as a multiset overlap between the words of the shortened text (prediction) and the original (reference):</w:t>
      </w:r>
    </w:p>
    <w:p>
      <w:pPr>
        <w:spacing w:after="0"/>
      </w:pPr>
      <w:r>
        <w:rPr>
          <w:rFonts w:ascii="Consolas" w:hAnsi="Consolas"/>
          <w:sz w:val="19"/>
        </w:rPr>
        <w:t>overlap    = number of shared word occurrences (each occurrence counted once)</w:t>
      </w:r>
    </w:p>
    <w:p>
      <w:pPr>
        <w:spacing w:after="0"/>
      </w:pPr>
      <w:r>
        <w:rPr>
          <w:rFonts w:ascii="Consolas" w:hAnsi="Consolas"/>
          <w:sz w:val="19"/>
        </w:rPr>
        <w:t>precision  = overlap / words in shortened text   -&gt; almost always 100%,</w:t>
      </w:r>
    </w:p>
    <w:p>
      <w:pPr>
        <w:spacing w:after="0"/>
      </w:pPr>
      <w:r>
        <w:rPr>
          <w:rFonts w:ascii="Consolas" w:hAnsi="Consolas"/>
          <w:sz w:val="19"/>
        </w:rPr>
        <w:t xml:space="preserve">             because compression never invents words</w:t>
      </w:r>
    </w:p>
    <w:p>
      <w:pPr>
        <w:spacing w:after="0"/>
      </w:pPr>
      <w:r>
        <w:rPr>
          <w:rFonts w:ascii="Consolas" w:hAnsi="Consolas"/>
          <w:sz w:val="19"/>
        </w:rPr>
        <w:t>recall     = overlap / words in original text    -&gt; the share of the original kept</w:t>
      </w:r>
    </w:p>
    <w:p>
      <w:pPr>
        <w:spacing w:after="0"/>
      </w:pPr>
      <w:r>
        <w:rPr>
          <w:rFonts w:ascii="Consolas" w:hAnsi="Consolas"/>
          <w:sz w:val="19"/>
        </w:rPr>
        <w:t>F1         = 2 x precision x recall / (precision + recall)</w:t>
      </w:r>
    </w:p>
    <w:p>
      <w:pPr>
        <w:pStyle w:val="ListBullet"/>
      </w:pPr>
      <w:r>
        <w:t>High F1 = the shortened text is a faithful extract.</w:t>
      </w:r>
    </w:p>
    <w:p>
      <w:pPr>
        <w:pStyle w:val="ListBullet"/>
      </w:pPr>
      <w:r>
        <w:t>Low F1 = large parts of the original wording are gone (usually too aggressive a level).</w:t>
      </w:r>
    </w:p>
    <w:p>
      <w:pPr>
        <w:pStyle w:val="ListBullet"/>
      </w:pPr>
      <w:r>
        <w:t>Words are lowercased and matched on [a-z0-9]+, so punctuation and capitals do not matter.</w:t>
      </w:r>
    </w:p>
    <w:p>
      <w:pPr>
        <w:pStyle w:val="Heading2"/>
      </w:pPr>
      <w:r>
        <w:t>6.3 Key terms kept - keyword coverage</w:t>
      </w:r>
    </w:p>
    <w:p>
      <w:pPr>
        <w:spacing w:after="0"/>
      </w:pPr>
      <w:r>
        <w:rPr>
          <w:rFonts w:ascii="Consolas" w:hAnsi="Consolas"/>
          <w:sz w:val="19"/>
        </w:rPr>
        <w:t>terms  = first 15 unique words of the topic after removing:</w:t>
      </w:r>
    </w:p>
    <w:p>
      <w:pPr>
        <w:spacing w:after="0"/>
      </w:pPr>
      <w:r>
        <w:rPr>
          <w:rFonts w:ascii="Consolas" w:hAnsi="Consolas"/>
          <w:sz w:val="19"/>
        </w:rPr>
        <w:t xml:space="preserve">         - English stopwords</w:t>
      </w:r>
    </w:p>
    <w:p>
      <w:pPr>
        <w:spacing w:after="0"/>
      </w:pPr>
      <w:r>
        <w:rPr>
          <w:rFonts w:ascii="Consolas" w:hAnsi="Consolas"/>
          <w:sz w:val="19"/>
        </w:rPr>
        <w:t xml:space="preserve">         - question words (what, when, how, is, are, does, ...)</w:t>
      </w:r>
    </w:p>
    <w:p>
      <w:pPr>
        <w:spacing w:after="0"/>
      </w:pPr>
      <w:r>
        <w:rPr>
          <w:rFonts w:ascii="Consolas" w:hAnsi="Consolas"/>
          <w:sz w:val="19"/>
        </w:rPr>
        <w:t xml:space="preserve">         - tokens shorter than 3 characters</w:t>
      </w:r>
    </w:p>
    <w:p>
      <w:pPr>
        <w:spacing w:after="0"/>
      </w:pPr>
      <w:r>
        <w:rPr>
          <w:rFonts w:ascii="Consolas" w:hAnsi="Consolas"/>
          <w:sz w:val="19"/>
        </w:rPr>
        <w:t>scored = terms that actually occur in the ORIGINAL text</w:t>
      </w:r>
    </w:p>
    <w:p>
      <w:pPr>
        <w:spacing w:after="0"/>
      </w:pPr>
      <w:r>
        <w:rPr>
          <w:rFonts w:ascii="Consolas" w:hAnsi="Consolas"/>
          <w:sz w:val="19"/>
        </w:rPr>
        <w:t>absent = terms the original never contained (ignored, not blamed on compression)</w:t>
      </w:r>
    </w:p>
    <w:p>
      <w:pPr>
        <w:spacing w:after="0"/>
      </w:pPr>
      <w:r>
        <w:rPr>
          <w:rFonts w:ascii="Consolas" w:hAnsi="Consolas"/>
          <w:sz w:val="19"/>
        </w:rPr>
        <w:t>coverage = kept scored terms / scored terms</w:t>
      </w:r>
    </w:p>
    <w:p>
      <w:r>
        <w:rPr>
          <w:b w:val="0"/>
          <w:i w:val="0"/>
        </w:rPr>
        <w:t>The topic is the relevance hint if you gave one, otherwise the first 160 characters of the source. Because coverage is measured against the original, an uncompressed baseline always shows 100%.</w:t>
      </w:r>
    </w:p>
    <w:p>
      <w:r>
        <w:rPr>
          <w:b w:val="0"/>
          <w:i w:val="0"/>
        </w:rPr>
        <w:t>The panel renders each term as a green tick (kept) or red cross (lost).</w:t>
      </w:r>
    </w:p>
    <w:p>
      <w:pPr>
        <w:pStyle w:val="Heading2"/>
      </w:pPr>
      <w:r>
        <w:t>6.4 Information retained (IDF-weighted) and cost</w:t>
      </w:r>
    </w:p>
    <w:p>
      <w:r>
        <w:rPr>
          <w:b w:val="0"/>
          <w:i w:val="0"/>
        </w:rPr>
        <w:t>Information retained weights every word of the original by its IDF, so losing a rare term hurts more than losing a common one:</w:t>
      </w:r>
    </w:p>
    <w:p>
      <w:pPr>
        <w:spacing w:after="0"/>
      </w:pPr>
      <w:r>
        <w:rPr>
          <w:rFonts w:ascii="Consolas" w:hAnsi="Consolas"/>
          <w:sz w:val="19"/>
        </w:rPr>
        <w:t>information retained = sum(idf(w) for kept occurrences of w) / sum(idf(w) for all words)</w:t>
      </w:r>
    </w:p>
    <w:p>
      <w:pPr>
        <w:spacing w:after="0"/>
      </w:pPr>
      <w:r>
        <w:rPr>
          <w:rFonts w:ascii="Consolas" w:hAnsi="Consolas"/>
          <w:sz w:val="19"/>
        </w:rPr>
        <w:t>idf(w) = ln((n+1)/(df+0.5)) + 1, default 1.0 for unseen words</w:t>
      </w:r>
    </w:p>
    <w:p>
      <w:r>
        <w:rPr>
          <w:b/>
          <w:i w:val="0"/>
        </w:rPr>
        <w:t>Cost (Section 1 estimates):</w:t>
      </w:r>
    </w:p>
    <w:p>
      <w:pPr>
        <w:spacing w:after="0"/>
      </w:pPr>
      <w:r>
        <w:rPr>
          <w:rFonts w:ascii="Consolas" w:hAnsi="Consolas"/>
          <w:sz w:val="19"/>
        </w:rPr>
        <w:t>cost = tokens_in / 1e6 x INPUT_PRICE  +  tokens_out / 1e6 x OUTPUT_PRICE</w:t>
      </w:r>
    </w:p>
    <w:p>
      <w:pPr>
        <w:spacing w:after="0"/>
      </w:pPr>
      <w:r>
        <w:rPr>
          <w:rFonts w:ascii="Consolas" w:hAnsi="Consolas"/>
          <w:sz w:val="19"/>
        </w:rPr>
      </w:r>
    </w:p>
    <w:p>
      <w:pPr>
        <w:spacing w:after="0"/>
      </w:pPr>
      <w:r>
        <w:rPr>
          <w:rFonts w:ascii="Consolas" w:hAnsi="Consolas"/>
          <w:sz w:val="19"/>
        </w:rPr>
        <w:t>INPUT_PRICE  $0.15 / 1M tokens   (gemma-4-26b-a4b-it, src/cost.py)</w:t>
      </w:r>
    </w:p>
    <w:p>
      <w:pPr>
        <w:spacing w:after="0"/>
      </w:pPr>
      <w:r>
        <w:rPr>
          <w:rFonts w:ascii="Consolas" w:hAnsi="Consolas"/>
          <w:sz w:val="19"/>
        </w:rPr>
        <w:t>OUTPUT_PRICE $0.60 / 1M tokens</w:t>
      </w:r>
    </w:p>
    <w:p>
      <w:pPr>
        <w:spacing w:after="0"/>
      </w:pPr>
      <w:r>
        <w:rPr>
          <w:rFonts w:ascii="Consolas" w:hAnsi="Consolas"/>
          <w:sz w:val="19"/>
        </w:rPr>
        <w:t>tokens_out is FIXED at 200 for both sides, so the difference you see is caused</w:t>
      </w:r>
    </w:p>
    <w:p>
      <w:pPr>
        <w:spacing w:after="0"/>
      </w:pPr>
      <w:r>
        <w:rPr>
          <w:rFonts w:ascii="Consolas" w:hAnsi="Consolas"/>
          <w:sz w:val="19"/>
        </w:rPr>
        <w:t>only by the input side getting shorter.</w:t>
      </w:r>
    </w:p>
    <w:p>
      <w:pPr>
        <w:spacing w:after="0"/>
      </w:pPr>
      <w:r>
        <w:rPr>
          <w:rFonts w:ascii="Consolas" w:hAnsi="Consolas"/>
          <w:sz w:val="19"/>
        </w:rPr>
      </w:r>
    </w:p>
    <w:p>
      <w:pPr>
        <w:spacing w:after="0"/>
      </w:pPr>
      <w:r>
        <w:rPr>
          <w:rFonts w:ascii="Consolas" w:hAnsi="Consolas"/>
          <w:sz w:val="19"/>
        </w:rPr>
        <w:t>cost savings % = (1 - compressed cost / original cost) x 100</w:t>
      </w:r>
    </w:p>
    <w:p>
      <w:r>
        <w:rPr>
          <w:b w:val="0"/>
          <w:i/>
        </w:rPr>
        <w:t>Costs are simulated from real token counts multiplied by the published list price - no money changes hands. Section 1 shows dollars per query (six decimals); the small 'Cost/query' figures are per single request.</w:t>
      </w:r>
    </w:p>
    <w:p>
      <w:pPr>
        <w:pStyle w:val="Heading2"/>
      </w:pPr>
      <w:r>
        <w:t>6.5 Live evaluation metrics (real API calls)</w:t>
      </w:r>
    </w:p>
    <w:p>
      <w:r>
        <w:rPr>
          <w:b w:val="0"/>
          <w:i w:val="0"/>
        </w:rPr>
        <w:t>When the checkbox is on, both versions are sent to the model and compared end to end:</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How it is obtained</w:t>
            </w:r>
          </w:p>
        </w:tc>
      </w:tr>
      <w:tr>
        <w:tc>
          <w:tcPr>
            <w:tcW w:type="dxa" w:w="4320"/>
          </w:tcPr>
          <w:p>
            <w:r>
              <w:t>Tokens in / tokens out</w:t>
            </w:r>
          </w:p>
        </w:tc>
        <w:tc>
          <w:tcPr>
            <w:tcW w:type="dxa" w:w="4320"/>
          </w:tcPr>
          <w:p>
            <w:r>
              <w:t>Provider's own tokenizer (real counts, not estimates).</w:t>
            </w:r>
          </w:p>
        </w:tc>
      </w:tr>
      <w:tr>
        <w:tc>
          <w:tcPr>
            <w:tcW w:type="dxa" w:w="4320"/>
          </w:tcPr>
          <w:p>
            <w:r>
              <w:t>Latency</w:t>
            </w:r>
          </w:p>
        </w:tc>
        <w:tc>
          <w:tcPr>
            <w:tcW w:type="dxa" w:w="4320"/>
          </w:tcPr>
          <w:p>
            <w:r>
              <w:t>Wall-clock time of each request, in seconds.</w:t>
            </w:r>
          </w:p>
        </w:tc>
      </w:tr>
      <w:tr>
        <w:tc>
          <w:tcPr>
            <w:tcW w:type="dxa" w:w="4320"/>
          </w:tcPr>
          <w:p>
            <w:r>
              <w:t>Real cost saving</w:t>
            </w:r>
          </w:p>
        </w:tc>
        <w:tc>
          <w:tcPr>
            <w:tcW w:type="dxa" w:w="4320"/>
          </w:tcPr>
          <w:p>
            <w:r>
              <w:t>Actual cost of both requests from the same pricing formula, using the real output length.</w:t>
            </w:r>
          </w:p>
        </w:tc>
      </w:tr>
      <w:tr>
        <w:tc>
          <w:tcPr>
            <w:tcW w:type="dxa" w:w="4320"/>
          </w:tcPr>
          <w:p>
            <w:r>
              <w:t>Answer similarity (Token-F1)</w:t>
            </w:r>
          </w:p>
        </w:tc>
        <w:tc>
          <w:tcPr>
            <w:tcW w:type="dxa" w:w="4320"/>
          </w:tcPr>
          <w:p>
            <w:r>
              <w:t>Token-F1 of the shortened-prompt answer against the original-prompt answer - how well the answer survived compression.</w:t>
            </w:r>
          </w:p>
        </w:tc>
      </w:tr>
      <w:tr>
        <w:tc>
          <w:tcPr>
            <w:tcW w:type="dxa" w:w="4320"/>
          </w:tcPr>
          <w:p>
            <w:r>
              <w:t>Judge score (1-5)</w:t>
            </w:r>
          </w:p>
        </w:tc>
        <w:tc>
          <w:tcPr>
            <w:tcW w:type="dxa" w:w="4320"/>
          </w:tcPr>
          <w:p>
            <w:r>
              <w:t>A third model call that scores the shortened answer against the original answer using the fixed rubric below.</w:t>
            </w:r>
          </w:p>
        </w:tc>
      </w:tr>
      <w:tr>
        <w:tc>
          <w:tcPr>
            <w:tcW w:type="dxa" w:w="4320"/>
          </w:tcPr>
          <w:p>
            <w:r>
              <w:t>Model used</w:t>
            </w:r>
          </w:p>
        </w:tc>
        <w:tc>
          <w:tcPr>
            <w:tcW w:type="dxa" w:w="4320"/>
          </w:tcPr>
          <w:p>
            <w:r>
              <w:t>Shown under the metrics. Both sides always use the same model.</w:t>
            </w:r>
          </w:p>
        </w:tc>
      </w:tr>
    </w:tbl>
    <w:p>
      <w:r>
        <w:rPr>
          <w:b w:val="0"/>
          <w:i w:val="0"/>
        </w:rPr>
        <w:t>Judge rubric (src/metrics.py JUDGE_RUBRIC):</w:t>
      </w:r>
    </w:p>
    <w:tbl>
      <w:tblPr>
        <w:tblStyle w:val="LightGrid-Accent1"/>
        <w:tblW w:type="auto" w:w="0"/>
        <w:tblLook w:firstColumn="1" w:firstRow="1" w:lastColumn="0" w:lastRow="0" w:noHBand="0" w:noVBand="1" w:val="04A0"/>
      </w:tblPr>
      <w:tblGrid>
        <w:gridCol w:w="4320"/>
        <w:gridCol w:w="4320"/>
      </w:tblGrid>
      <w:tr>
        <w:tc>
          <w:tcPr>
            <w:tcW w:type="dxa" w:w="4320"/>
          </w:tcPr>
          <w:p>
            <w:r>
              <w:rPr>
                <w:b/>
              </w:rPr>
              <w:t>Score</w:t>
            </w:r>
          </w:p>
        </w:tc>
        <w:tc>
          <w:tcPr>
            <w:tcW w:type="dxa" w:w="4320"/>
          </w:tcPr>
          <w:p>
            <w:r>
              <w:rPr>
                <w:b/>
              </w:rPr>
              <w:t>Meaning</w:t>
            </w:r>
          </w:p>
        </w:tc>
      </w:tr>
      <w:tr>
        <w:tc>
          <w:tcPr>
            <w:tcW w:type="dxa" w:w="4320"/>
          </w:tcPr>
          <w:p>
            <w:r>
              <w:t>5</w:t>
            </w:r>
          </w:p>
        </w:tc>
        <w:tc>
          <w:tcPr>
            <w:tcW w:type="dxa" w:w="4320"/>
          </w:tcPr>
          <w:p>
            <w:r>
              <w:t>Fully correct and complete - every fact present, nothing contradicted.</w:t>
            </w:r>
          </w:p>
        </w:tc>
      </w:tr>
      <w:tr>
        <w:tc>
          <w:tcPr>
            <w:tcW w:type="dxa" w:w="4320"/>
          </w:tcPr>
          <w:p>
            <w:r>
              <w:t>4</w:t>
            </w:r>
          </w:p>
        </w:tc>
        <w:tc>
          <w:tcPr>
            <w:tcW w:type="dxa" w:w="4320"/>
          </w:tcPr>
          <w:p>
            <w:r>
              <w:t>Mostly correct - at least one reference detail missing, no factual errors.</w:t>
            </w:r>
          </w:p>
        </w:tc>
      </w:tr>
      <w:tr>
        <w:tc>
          <w:tcPr>
            <w:tcW w:type="dxa" w:w="4320"/>
          </w:tcPr>
          <w:p>
            <w:r>
              <w:t>3</w:t>
            </w:r>
          </w:p>
        </w:tc>
        <w:tc>
          <w:tcPr>
            <w:tcW w:type="dxa" w:w="4320"/>
          </w:tcPr>
          <w:p>
            <w:r>
              <w:t>Partially correct - main point right, several details missing or vague.</w:t>
            </w:r>
          </w:p>
        </w:tc>
      </w:tr>
      <w:tr>
        <w:tc>
          <w:tcPr>
            <w:tcW w:type="dxa" w:w="4320"/>
          </w:tcPr>
          <w:p>
            <w:r>
              <w:t>2</w:t>
            </w:r>
          </w:p>
        </w:tc>
        <w:tc>
          <w:tcPr>
            <w:tcW w:type="dxa" w:w="4320"/>
          </w:tcPr>
          <w:p>
            <w:r>
              <w:t>Largely incorrect - only minor overlap.</w:t>
            </w:r>
          </w:p>
        </w:tc>
      </w:tr>
      <w:tr>
        <w:tc>
          <w:tcPr>
            <w:tcW w:type="dxa" w:w="4320"/>
          </w:tcPr>
          <w:p>
            <w:r>
              <w:t>1</w:t>
            </w:r>
          </w:p>
        </w:tc>
        <w:tc>
          <w:tcPr>
            <w:tcW w:type="dxa" w:w="4320"/>
          </w:tcPr>
          <w:p>
            <w:r>
              <w:t>Wrong, empty, or does not answer the question.</w:t>
            </w:r>
          </w:p>
        </w:tc>
      </w:tr>
    </w:tbl>
    <w:p>
      <w:r>
        <w:rPr>
          <w:b w:val="0"/>
          <w:i w:val="0"/>
        </w:rPr>
        <w:t>The judge must reply with JSON {"score": &lt;1-5&gt;, "reason": "&lt;one sentence&gt;"}; the parser accepts that object and falls back to the first 1-5 digit if the model deviates.</w:t>
      </w:r>
    </w:p>
    <w:p>
      <w:r>
        <w:rPr>
          <w:b/>
          <w:i w:val="0"/>
        </w:rPr>
        <w:t>Model selection and failures:</w:t>
      </w:r>
    </w:p>
    <w:p>
      <w:pPr>
        <w:pStyle w:val="ListBullet"/>
      </w:pPr>
      <w:r>
        <w:t>Live calls try the project's experiment model first (gemma-4-26b-a4b-it), then fall back to gemini-3.1-flash-lite for BOTH requests if the first model errors - mixing models inside one comparison would make it unfair.</w:t>
      </w:r>
    </w:p>
    <w:p>
      <w:pPr>
        <w:pStyle w:val="ListBullet"/>
      </w:pPr>
      <w:r>
        <w:t>The free tier intermittently returns 500 INTERNAL / 504 DEADLINE_EXCEEDED. The app shows a warning and keeps every offline result; simply press the button again.</w:t>
      </w:r>
    </w:p>
    <w:p>
      <w:pPr>
        <w:pStyle w:val="ListBullet"/>
      </w:pPr>
      <w:r>
        <w:t>Repeated identical requests are served from results/cache.json and cost nothing.</w:t>
      </w:r>
    </w:p>
    <w:p>
      <w:pPr>
        <w:pStyle w:val="ListBullet"/>
      </w:pPr>
      <w:r>
        <w:t>If an answer hits the 2048-token output cap, a note appears under the metrics.</w:t>
      </w:r>
    </w:p>
    <w:p>
      <w:pPr>
        <w:pStyle w:val="Heading2"/>
      </w:pPr>
      <w:r>
        <w:t>6.6 The verdict (PASS / WARN / FAIL)</w:t>
      </w:r>
    </w:p>
    <w:p>
      <w:r>
        <w:rPr>
          <w:b w:val="0"/>
          <w:i w:val="0"/>
        </w:rPr>
        <w:t>Three inputs: retention ratio, wording F1 and key-term coverage. Checked in this 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Order</w:t>
            </w:r>
          </w:p>
        </w:tc>
        <w:tc>
          <w:tcPr>
            <w:tcW w:type="dxa" w:w="2880"/>
          </w:tcPr>
          <w:p>
            <w:r>
              <w:rPr>
                <w:b/>
              </w:rPr>
              <w:t>Condition</w:t>
            </w:r>
          </w:p>
        </w:tc>
        <w:tc>
          <w:tcPr>
            <w:tcW w:type="dxa" w:w="2880"/>
          </w:tcPr>
          <w:p>
            <w:r>
              <w:rPr>
                <w:b/>
              </w:rPr>
              <w:t>Verdict shown</w:t>
            </w:r>
          </w:p>
        </w:tc>
      </w:tr>
      <w:tr>
        <w:tc>
          <w:tcPr>
            <w:tcW w:type="dxa" w:w="2880"/>
          </w:tcPr>
          <w:p>
            <w:r>
              <w:t>1</w:t>
            </w:r>
          </w:p>
        </w:tc>
        <w:tc>
          <w:tcPr>
            <w:tcW w:type="dxa" w:w="2880"/>
          </w:tcPr>
          <w:p>
            <w:r>
              <w:t>retention &gt;= 0.999</w:t>
            </w:r>
          </w:p>
        </w:tc>
        <w:tc>
          <w:tcPr>
            <w:tcW w:type="dxa" w:w="2880"/>
          </w:tcPr>
          <w:p>
            <w:r>
              <w:t>NO COMPRESSION - nothing was cut, nothing can be lost</w:t>
            </w:r>
          </w:p>
        </w:tc>
      </w:tr>
      <w:tr>
        <w:tc>
          <w:tcPr>
            <w:tcW w:type="dxa" w:w="2880"/>
          </w:tcPr>
          <w:p>
            <w:r>
              <w:t>2</w:t>
            </w:r>
          </w:p>
        </w:tc>
        <w:tc>
          <w:tcPr>
            <w:tcW w:type="dxa" w:w="2880"/>
          </w:tcPr>
          <w:p>
            <w:r>
              <w:t>coverage &lt; 0.50 OR F1 &lt; 0.60</w:t>
            </w:r>
          </w:p>
        </w:tc>
        <w:tc>
          <w:tcPr>
            <w:tcW w:type="dxa" w:w="2880"/>
          </w:tcPr>
          <w:p>
            <w:r>
              <w:t>NOT SAFE TO USE - too much was lost</w:t>
            </w:r>
          </w:p>
        </w:tc>
      </w:tr>
      <w:tr>
        <w:tc>
          <w:tcPr>
            <w:tcW w:type="dxa" w:w="2880"/>
          </w:tcPr>
          <w:p>
            <w:r>
              <w:t>3</w:t>
            </w:r>
          </w:p>
        </w:tc>
        <w:tc>
          <w:tcPr>
            <w:tcW w:type="dxa" w:w="2880"/>
          </w:tcPr>
          <w:p>
            <w:r>
              <w:t>coverage &lt; 1.00 OR F1 &lt; 0.85</w:t>
            </w:r>
          </w:p>
        </w:tc>
        <w:tc>
          <w:tcPr>
            <w:tcW w:type="dxa" w:w="2880"/>
          </w:tcPr>
          <w:p>
            <w:r>
              <w:t>USABLE WITH CARE - check before sending</w:t>
            </w:r>
          </w:p>
        </w:tc>
      </w:tr>
      <w:tr>
        <w:tc>
          <w:tcPr>
            <w:tcW w:type="dxa" w:w="2880"/>
          </w:tcPr>
          <w:p>
            <w:r>
              <w:t>4</w:t>
            </w:r>
          </w:p>
        </w:tc>
        <w:tc>
          <w:tcPr>
            <w:tcW w:type="dxa" w:w="2880"/>
          </w:tcPr>
          <w:p>
            <w:r>
              <w:t>otherwise</w:t>
            </w:r>
          </w:p>
        </w:tc>
        <w:tc>
          <w:tcPr>
            <w:tcW w:type="dxa" w:w="2880"/>
          </w:tcPr>
          <w:p>
            <w:r>
              <w:t>SAFE TO USE - all key terms kept, &gt;= 85% of wording retained</w:t>
            </w:r>
          </w:p>
        </w:tc>
      </w:tr>
    </w:tbl>
    <w:p>
      <w:r>
        <w:rPr>
          <w:b w:val="0"/>
          <w:i w:val="0"/>
        </w:rPr>
        <w:t>The banner is green / orange / red / grey accordingly. Thresholds live in src/metrics.py:verdict().</w:t>
      </w:r>
    </w:p>
    <w:p>
      <w:pPr>
        <w:pStyle w:val="Heading1"/>
      </w:pPr>
      <w:r>
        <w:t>7. Section 2: experiment results</w:t>
      </w:r>
    </w:p>
    <w:p>
      <w:pPr>
        <w:pStyle w:val="ListBullet"/>
      </w:pPr>
      <w:r>
        <w:t>Produced by: python main.py --run-all  (writes results/runs.json, summary.json, results.csv, report.md and the three PNG charts).</w:t>
      </w:r>
    </w:p>
    <w:p>
      <w:pPr>
        <w:pStyle w:val="ListBullet"/>
      </w:pPr>
      <w:r>
        <w:t>KPI row: number of measured runs, dataset size, baseline tokens / cost / F1.</w:t>
      </w:r>
    </w:p>
    <w:p>
      <w:pPr>
        <w:pStyle w:val="ListBullet"/>
      </w:pPr>
      <w:r>
        <w:t>Recommended configuration: the CHEAPEST (method, level) whose mean judge score is &gt;= 4.0 AND whose mean Token-F1 is &gt;= 90% of the uncompressed baseline (src/optimizer.py: DEFAULT_MIN_JUDGE, DEFAULT_F1_FRACTION).</w:t>
      </w:r>
    </w:p>
    <w:p>
      <w:pPr>
        <w:pStyle w:val="ListBullet"/>
      </w:pPr>
      <w:r>
        <w:t>Adjust optimiser constraints: move the two sliders and press 'Recompute selection' to re-run the selection logic without touching the API.</w:t>
      </w:r>
    </w:p>
    <w:p>
      <w:pPr>
        <w:pStyle w:val="ListBullet"/>
      </w:pPr>
      <w:r>
        <w:t>Charts: cost vs level, quality vs level (F1 and judge), and the cost/quality Pareto frontier with each point labelled by retention level.</w:t>
      </w:r>
    </w:p>
    <w:p>
      <w:pPr>
        <w:pStyle w:val="ListBullet"/>
      </w:pPr>
      <w:r>
        <w:t>Dataset Prompt Inspector: pick an item and a method/level to see the exact text the model received.</w:t>
      </w:r>
    </w:p>
    <w:p>
      <w:pPr>
        <w:pStyle w:val="Heading1"/>
      </w:pPr>
      <w:r>
        <w:t>8. Worked example</w:t>
      </w:r>
    </w:p>
    <w:p>
      <w:r>
        <w:rPr>
          <w:b w:val="0"/>
          <w:i w:val="0"/>
        </w:rPr>
        <w:t>Inputs: a 131-token refund-policy document, prompt 'What is the return window for electronics and how long do refunds take?', method = sentence, level = 0.45.</w:t>
      </w:r>
    </w:p>
    <w:tbl>
      <w:tblPr>
        <w:tblStyle w:val="LightGrid-Accent1"/>
        <w:tblW w:type="auto" w:w="0"/>
        <w:tblLook w:firstColumn="1" w:firstRow="1" w:lastColumn="0" w:lastRow="0" w:noHBand="0" w:noVBand="1" w:val="04A0"/>
      </w:tblPr>
      <w:tblGrid>
        <w:gridCol w:w="4320"/>
        <w:gridCol w:w="4320"/>
      </w:tblGrid>
      <w:tr>
        <w:tc>
          <w:tcPr>
            <w:tcW w:type="dxa" w:w="4320"/>
          </w:tcPr>
          <w:p>
            <w:r>
              <w:rPr>
                <w:b/>
              </w:rPr>
              <w:t>Panel</w:t>
            </w:r>
          </w:p>
        </w:tc>
        <w:tc>
          <w:tcPr>
            <w:tcW w:type="dxa" w:w="4320"/>
          </w:tcPr>
          <w:p>
            <w:r>
              <w:rPr>
                <w:b/>
              </w:rPr>
              <w:t>Result</w:t>
            </w:r>
          </w:p>
        </w:tc>
      </w:tr>
      <w:tr>
        <w:tc>
          <w:tcPr>
            <w:tcW w:type="dxa" w:w="4320"/>
          </w:tcPr>
          <w:p>
            <w:r>
              <w:t>Verdict</w:t>
            </w:r>
          </w:p>
        </w:tc>
        <w:tc>
          <w:tcPr>
            <w:tcW w:type="dxa" w:w="4320"/>
          </w:tcPr>
          <w:p>
            <w:r>
              <w:t>USABLE WITH CARE - 61% of the wording survived, 33% of the key terms dropped</w:t>
            </w:r>
          </w:p>
        </w:tc>
      </w:tr>
      <w:tr>
        <w:tc>
          <w:tcPr>
            <w:tcW w:type="dxa" w:w="4320"/>
          </w:tcPr>
          <w:p>
            <w:r>
              <w:t>Original / shortened tokens</w:t>
            </w:r>
          </w:p>
        </w:tc>
        <w:tc>
          <w:tcPr>
            <w:tcW w:type="dxa" w:w="4320"/>
          </w:tcPr>
          <w:p>
            <w:r>
              <w:t>131 -&gt; 58 (retention 44.3%)</w:t>
            </w:r>
          </w:p>
        </w:tc>
      </w:tr>
      <w:tr>
        <w:tc>
          <w:tcPr>
            <w:tcW w:type="dxa" w:w="4320"/>
          </w:tcPr>
          <w:p>
            <w:r>
              <w:t>Estimated cost / query</w:t>
            </w:r>
          </w:p>
        </w:tc>
        <w:tc>
          <w:tcPr>
            <w:tcW w:type="dxa" w:w="4320"/>
          </w:tcPr>
          <w:p>
            <w:r>
              <w:t>$0.000140 -&gt; $0.000129 (7.8% cheaper)</w:t>
            </w:r>
          </w:p>
        </w:tc>
      </w:tr>
      <w:tr>
        <w:tc>
          <w:tcPr>
            <w:tcW w:type="dxa" w:w="4320"/>
          </w:tcPr>
          <w:p>
            <w:r>
              <w:t>Wording kept (Token-F1)</w:t>
            </w:r>
          </w:p>
        </w:tc>
        <w:tc>
          <w:tcPr>
            <w:tcW w:type="dxa" w:w="4320"/>
          </w:tcPr>
          <w:p>
            <w:r>
              <w:t>61.2%</w:t>
            </w:r>
          </w:p>
        </w:tc>
      </w:tr>
      <w:tr>
        <w:tc>
          <w:tcPr>
            <w:tcW w:type="dxa" w:w="4320"/>
          </w:tcPr>
          <w:p>
            <w:r>
              <w:t>Key terms kept</w:t>
            </w:r>
          </w:p>
        </w:tc>
        <w:tc>
          <w:tcPr>
            <w:tcW w:type="dxa" w:w="4320"/>
          </w:tcPr>
          <w:p>
            <w:r>
              <w:t>67% (baseline always shows 100%)</w:t>
            </w:r>
          </w:p>
        </w:tc>
      </w:tr>
      <w:tr>
        <w:tc>
          <w:tcPr>
            <w:tcW w:type="dxa" w:w="4320"/>
          </w:tcPr>
          <w:p>
            <w:r>
              <w:t>Information retained (IDF)</w:t>
            </w:r>
          </w:p>
        </w:tc>
        <w:tc>
          <w:tcPr>
            <w:tcW w:type="dxa" w:w="4320"/>
          </w:tcPr>
          <w:p>
            <w:r>
              <w:t>44.6%</w:t>
            </w:r>
          </w:p>
        </w:tc>
      </w:tr>
      <w:tr>
        <w:tc>
          <w:tcPr>
            <w:tcW w:type="dxa" w:w="4320"/>
          </w:tcPr>
          <w:p>
            <w:r>
              <w:t>Whole sentences kept</w:t>
            </w:r>
          </w:p>
        </w:tc>
        <w:tc>
          <w:tcPr>
            <w:tcW w:type="dxa" w:w="4320"/>
          </w:tcPr>
          <w:p>
            <w:r>
              <w:t>3 of 8</w:t>
            </w:r>
          </w:p>
        </w:tc>
      </w:tr>
    </w:tbl>
    <w:p>
      <w:r>
        <w:rPr>
          <w:b w:val="0"/>
          <w:i w:val="0"/>
        </w:rPr>
        <w:t>With live evaluation switched on (real API):</w:t>
      </w:r>
    </w:p>
    <w:tbl>
      <w:tblPr>
        <w:tblStyle w:val="LightGrid-Accent1"/>
        <w:tblW w:type="auto" w:w="0"/>
        <w:tblLook w:firstColumn="1" w:firstRow="1" w:lastColumn="0" w:lastRow="0" w:noHBand="0" w:noVBand="1" w:val="04A0"/>
      </w:tblPr>
      <w:tblGrid>
        <w:gridCol w:w="4320"/>
        <w:gridCol w:w="4320"/>
      </w:tblGrid>
      <w:tr>
        <w:tc>
          <w:tcPr>
            <w:tcW w:type="dxa" w:w="4320"/>
          </w:tcPr>
          <w:p>
            <w:r>
              <w:rPr>
                <w:b/>
              </w:rPr>
              <w:t>Panel</w:t>
            </w:r>
          </w:p>
        </w:tc>
        <w:tc>
          <w:tcPr>
            <w:tcW w:type="dxa" w:w="4320"/>
          </w:tcPr>
          <w:p>
            <w:r>
              <w:rPr>
                <w:b/>
              </w:rPr>
              <w:t>Result</w:t>
            </w:r>
          </w:p>
        </w:tc>
      </w:tr>
      <w:tr>
        <w:tc>
          <w:tcPr>
            <w:tcW w:type="dxa" w:w="4320"/>
          </w:tcPr>
          <w:p>
            <w:r>
              <w:t>Tokens in</w:t>
            </w:r>
          </w:p>
        </w:tc>
        <w:tc>
          <w:tcPr>
            <w:tcW w:type="dxa" w:w="4320"/>
          </w:tcPr>
          <w:p>
            <w:r>
              <w:t>158 (original) -&gt; 101 (shortened)</w:t>
            </w:r>
          </w:p>
        </w:tc>
      </w:tr>
      <w:tr>
        <w:tc>
          <w:tcPr>
            <w:tcW w:type="dxa" w:w="4320"/>
          </w:tcPr>
          <w:p>
            <w:r>
              <w:t>Real cost saving</w:t>
            </w:r>
          </w:p>
        </w:tc>
        <w:tc>
          <w:tcPr>
            <w:tcW w:type="dxa" w:w="4320"/>
          </w:tcPr>
          <w:p>
            <w:r>
              <w:t>28.9%</w:t>
            </w:r>
          </w:p>
        </w:tc>
      </w:tr>
      <w:tr>
        <w:tc>
          <w:tcPr>
            <w:tcW w:type="dxa" w:w="4320"/>
          </w:tcPr>
          <w:p>
            <w:r>
              <w:t>Answer similarity (Token-F1)</w:t>
            </w:r>
          </w:p>
        </w:tc>
        <w:tc>
          <w:tcPr>
            <w:tcW w:type="dxa" w:w="4320"/>
          </w:tcPr>
          <w:p>
            <w:r>
              <w:t>0.540</w:t>
            </w:r>
          </w:p>
        </w:tc>
      </w:tr>
      <w:tr>
        <w:tc>
          <w:tcPr>
            <w:tcW w:type="dxa" w:w="4320"/>
          </w:tcPr>
          <w:p>
            <w:r>
              <w:t>Judge score</w:t>
            </w:r>
          </w:p>
        </w:tc>
        <w:tc>
          <w:tcPr>
            <w:tcW w:type="dxa" w:w="4320"/>
          </w:tcPr>
          <w:p>
            <w:r>
              <w:t>3 / 5</w:t>
            </w:r>
          </w:p>
        </w:tc>
      </w:tr>
      <w:tr>
        <w:tc>
          <w:tcPr>
            <w:tcW w:type="dxa" w:w="4320"/>
          </w:tcPr>
          <w:p>
            <w:r>
              <w:t>Model used</w:t>
            </w:r>
          </w:p>
        </w:tc>
        <w:tc>
          <w:tcPr>
            <w:tcW w:type="dxa" w:w="4320"/>
          </w:tcPr>
          <w:p>
            <w:r>
              <w:t>gemini-3.1-flash-lite (fallback, because the primary model returned 500)</w:t>
            </w:r>
          </w:p>
        </w:tc>
      </w:tr>
    </w:tbl>
    <w:p>
      <w:r>
        <w:rPr>
          <w:b w:val="0"/>
          <w:i w:val="0"/>
        </w:rPr>
        <w:t>Reading it: compression cut the request by more than a third and the answer stayed usable but lost detail - which is exactly what the WARN verdict is telling you. Raise the retention level (0.6 or 0.75) if you need every fact.</w:t>
      </w:r>
    </w:p>
    <w:p>
      <w:pPr>
        <w:pStyle w:val="Heading1"/>
      </w:pPr>
      <w:r>
        <w:t>9. Parameters you can change</w:t>
      </w:r>
    </w:p>
    <w:p>
      <w:pPr>
        <w:pStyle w:val="Heading2"/>
      </w:pPr>
      <w:r>
        <w:t>9.1 In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Where</w:t>
            </w:r>
          </w:p>
        </w:tc>
        <w:tc>
          <w:tcPr>
            <w:tcW w:type="dxa" w:w="2160"/>
          </w:tcPr>
          <w:p>
            <w:r>
              <w:rPr>
                <w:b/>
              </w:rPr>
              <w:t>Parameter</w:t>
            </w:r>
          </w:p>
        </w:tc>
        <w:tc>
          <w:tcPr>
            <w:tcW w:type="dxa" w:w="2160"/>
          </w:tcPr>
          <w:p>
            <w:r>
              <w:rPr>
                <w:b/>
              </w:rPr>
              <w:t>Default</w:t>
            </w:r>
          </w:p>
        </w:tc>
        <w:tc>
          <w:tcPr>
            <w:tcW w:type="dxa" w:w="2160"/>
          </w:tcPr>
          <w:p>
            <w:r>
              <w:rPr>
                <w:b/>
              </w:rPr>
              <w:t>Effect</w:t>
            </w:r>
          </w:p>
        </w:tc>
      </w:tr>
      <w:tr>
        <w:tc>
          <w:tcPr>
            <w:tcW w:type="dxa" w:w="2160"/>
          </w:tcPr>
          <w:p>
            <w:r>
              <w:t>src/compressor.py</w:t>
            </w:r>
          </w:p>
        </w:tc>
        <w:tc>
          <w:tcPr>
            <w:tcW w:type="dxa" w:w="2160"/>
          </w:tcPr>
          <w:p>
            <w:r>
              <w:t>LEVELS</w:t>
            </w:r>
          </w:p>
        </w:tc>
        <w:tc>
          <w:tcPr>
            <w:tcW w:type="dxa" w:w="2160"/>
          </w:tcPr>
          <w:p>
            <w:r>
              <w:t>[1.0, 0.9, 0.75, 0.6, 0.45, 0.3, 0.15]</w:t>
            </w:r>
          </w:p>
        </w:tc>
        <w:tc>
          <w:tcPr>
            <w:tcW w:type="dxa" w:w="2160"/>
          </w:tcPr>
          <w:p>
            <w:r>
              <w:t>Retention levels offered by the slider and used by the sweep.</w:t>
            </w:r>
          </w:p>
        </w:tc>
      </w:tr>
      <w:tr>
        <w:tc>
          <w:tcPr>
            <w:tcW w:type="dxa" w:w="2160"/>
          </w:tcPr>
          <w:p>
            <w:r>
              <w:t>src/compressor.py</w:t>
            </w:r>
          </w:p>
        </w:tc>
        <w:tc>
          <w:tcPr>
            <w:tcW w:type="dxa" w:w="2160"/>
          </w:tcPr>
          <w:p>
            <w:r>
              <w:t>CHARS_PER_TOKEN</w:t>
            </w:r>
          </w:p>
        </w:tc>
        <w:tc>
          <w:tcPr>
            <w:tcW w:type="dxa" w:w="2160"/>
          </w:tcPr>
          <w:p>
            <w:r>
              <w:t>4.0</w:t>
            </w:r>
          </w:p>
        </w:tc>
        <w:tc>
          <w:tcPr>
            <w:tcW w:type="dxa" w:w="2160"/>
          </w:tcPr>
          <w:p>
            <w:r>
              <w:t>Token estimate = chars / 4.</w:t>
            </w:r>
          </w:p>
        </w:tc>
      </w:tr>
      <w:tr>
        <w:tc>
          <w:tcPr>
            <w:tcW w:type="dxa" w:w="2160"/>
          </w:tcPr>
          <w:p>
            <w:r>
              <w:t>src/compressor.py</w:t>
            </w:r>
          </w:p>
        </w:tc>
        <w:tc>
          <w:tcPr>
            <w:tcW w:type="dxa" w:w="2160"/>
          </w:tcPr>
          <w:p>
            <w:r>
              <w:t>_STOPWORDS / _COMMON</w:t>
            </w:r>
          </w:p>
        </w:tc>
        <w:tc>
          <w:tcPr>
            <w:tcW w:type="dxa" w:w="2160"/>
          </w:tcPr>
          <w:p>
            <w:r>
              <w:t>word lists</w:t>
            </w:r>
          </w:p>
        </w:tc>
        <w:tc>
          <w:tcPr>
            <w:tcW w:type="dxa" w:w="2160"/>
          </w:tcPr>
          <w:p>
            <w:r>
              <w:t>Words always dropped / capped low.</w:t>
            </w:r>
          </w:p>
        </w:tc>
      </w:tr>
      <w:tr>
        <w:tc>
          <w:tcPr>
            <w:tcW w:type="dxa" w:w="2160"/>
          </w:tcPr>
          <w:p>
            <w:r>
              <w:t>src/metrics.py</w:t>
            </w:r>
          </w:p>
        </w:tc>
        <w:tc>
          <w:tcPr>
            <w:tcW w:type="dxa" w:w="2160"/>
          </w:tcPr>
          <w:p>
            <w:r>
              <w:t>key_terms limit</w:t>
            </w:r>
          </w:p>
        </w:tc>
        <w:tc>
          <w:tcPr>
            <w:tcW w:type="dxa" w:w="2160"/>
          </w:tcPr>
          <w:p>
            <w:r>
              <w:t>15</w:t>
            </w:r>
          </w:p>
        </w:tc>
        <w:tc>
          <w:tcPr>
            <w:tcW w:type="dxa" w:w="2160"/>
          </w:tcPr>
          <w:p>
            <w:r>
              <w:t>Maximum key terms scored.</w:t>
            </w:r>
          </w:p>
        </w:tc>
      </w:tr>
      <w:tr>
        <w:tc>
          <w:tcPr>
            <w:tcW w:type="dxa" w:w="2160"/>
          </w:tcPr>
          <w:p>
            <w:r>
              <w:t>src/metrics.py</w:t>
            </w:r>
          </w:p>
        </w:tc>
        <w:tc>
          <w:tcPr>
            <w:tcW w:type="dxa" w:w="2160"/>
          </w:tcPr>
          <w:p>
            <w:r>
              <w:t>verdict thresholds</w:t>
            </w:r>
          </w:p>
        </w:tc>
        <w:tc>
          <w:tcPr>
            <w:tcW w:type="dxa" w:w="2160"/>
          </w:tcPr>
          <w:p>
            <w:r>
              <w:t>0.50 / 0.60 / 0.85 / 1.00</w:t>
            </w:r>
          </w:p>
        </w:tc>
        <w:tc>
          <w:tcPr>
            <w:tcW w:type="dxa" w:w="2160"/>
          </w:tcPr>
          <w:p>
            <w:r>
              <w:t>FAIL and WARN cut-offs.</w:t>
            </w:r>
          </w:p>
        </w:tc>
      </w:tr>
      <w:tr>
        <w:tc>
          <w:tcPr>
            <w:tcW w:type="dxa" w:w="2160"/>
          </w:tcPr>
          <w:p>
            <w:r>
              <w:t>src/metrics.py</w:t>
            </w:r>
          </w:p>
        </w:tc>
        <w:tc>
          <w:tcPr>
            <w:tcW w:type="dxa" w:w="2160"/>
          </w:tcPr>
          <w:p>
            <w:r>
              <w:t>JUDGE_RUBRIC</w:t>
            </w:r>
          </w:p>
        </w:tc>
        <w:tc>
          <w:tcPr>
            <w:tcW w:type="dxa" w:w="2160"/>
          </w:tcPr>
          <w:p>
            <w:r>
              <w:t>1-5 scale</w:t>
            </w:r>
          </w:p>
        </w:tc>
        <w:tc>
          <w:tcPr>
            <w:tcW w:type="dxa" w:w="2160"/>
          </w:tcPr>
          <w:p>
            <w:r>
              <w:t>Wording of the LLM judge.</w:t>
            </w:r>
          </w:p>
        </w:tc>
      </w:tr>
      <w:tr>
        <w:tc>
          <w:tcPr>
            <w:tcW w:type="dxa" w:w="2160"/>
          </w:tcPr>
          <w:p>
            <w:r>
              <w:t>app.py</w:t>
            </w:r>
          </w:p>
        </w:tc>
        <w:tc>
          <w:tcPr>
            <w:tcW w:type="dxa" w:w="2160"/>
          </w:tcPr>
          <w:p>
            <w:r>
              <w:t>fixed_out</w:t>
            </w:r>
          </w:p>
        </w:tc>
        <w:tc>
          <w:tcPr>
            <w:tcW w:type="dxa" w:w="2160"/>
          </w:tcPr>
          <w:p>
            <w:r>
              <w:t>200</w:t>
            </w:r>
          </w:p>
        </w:tc>
        <w:tc>
          <w:tcPr>
            <w:tcW w:type="dxa" w:w="2160"/>
          </w:tcPr>
          <w:p>
            <w:r>
              <w:t>Assumed answer length in the cost estimate.</w:t>
            </w:r>
          </w:p>
        </w:tc>
      </w:tr>
      <w:tr>
        <w:tc>
          <w:tcPr>
            <w:tcW w:type="dxa" w:w="2160"/>
          </w:tcPr>
          <w:p>
            <w:r>
              <w:t>app.py</w:t>
            </w:r>
          </w:p>
        </w:tc>
        <w:tc>
          <w:tcPr>
            <w:tcW w:type="dxa" w:w="2160"/>
          </w:tcPr>
          <w:p>
            <w:r>
              <w:t>LIVE_MODELS</w:t>
            </w:r>
          </w:p>
        </w:tc>
        <w:tc>
          <w:tcPr>
            <w:tcW w:type="dxa" w:w="2160"/>
          </w:tcPr>
          <w:p>
            <w:r>
              <w:t>[gemma-4-26b-a4b-it, gemini-3.1-flash-lite]</w:t>
            </w:r>
          </w:p>
        </w:tc>
        <w:tc>
          <w:tcPr>
            <w:tcW w:type="dxa" w:w="2160"/>
          </w:tcPr>
          <w:p>
            <w:r>
              <w:t>Model order for live evaluation.</w:t>
            </w:r>
          </w:p>
        </w:tc>
      </w:tr>
      <w:tr>
        <w:tc>
          <w:tcPr>
            <w:tcW w:type="dxa" w:w="2160"/>
          </w:tcPr>
          <w:p>
            <w:r>
              <w:t>src/cost.py</w:t>
            </w:r>
          </w:p>
        </w:tc>
        <w:tc>
          <w:tcPr>
            <w:tcW w:type="dxa" w:w="2160"/>
          </w:tcPr>
          <w:p>
            <w:r>
              <w:t>PRICING</w:t>
            </w:r>
          </w:p>
        </w:tc>
        <w:tc>
          <w:tcPr>
            <w:tcW w:type="dxa" w:w="2160"/>
          </w:tcPr>
          <w:p>
            <w:r>
              <w:t>0.15 / 0.60 $/1M</w:t>
            </w:r>
          </w:p>
        </w:tc>
        <w:tc>
          <w:tcPr>
            <w:tcW w:type="dxa" w:w="2160"/>
          </w:tcPr>
          <w:p>
            <w:r>
              <w:t>Input / output prices.</w:t>
            </w:r>
          </w:p>
        </w:tc>
      </w:tr>
      <w:tr>
        <w:tc>
          <w:tcPr>
            <w:tcW w:type="dxa" w:w="2160"/>
          </w:tcPr>
          <w:p>
            <w:r>
              <w:t>src/optimizer.py</w:t>
            </w:r>
          </w:p>
        </w:tc>
        <w:tc>
          <w:tcPr>
            <w:tcW w:type="dxa" w:w="2160"/>
          </w:tcPr>
          <w:p>
            <w:r>
              <w:t>DEFAULT_MIN_JUDGE</w:t>
            </w:r>
          </w:p>
        </w:tc>
        <w:tc>
          <w:tcPr>
            <w:tcW w:type="dxa" w:w="2160"/>
          </w:tcPr>
          <w:p>
            <w:r>
              <w:t>4.0</w:t>
            </w:r>
          </w:p>
        </w:tc>
        <w:tc>
          <w:tcPr>
            <w:tcW w:type="dxa" w:w="2160"/>
          </w:tcPr>
          <w:p>
            <w:r>
              <w:t>Recommendation constraint.</w:t>
            </w:r>
          </w:p>
        </w:tc>
      </w:tr>
      <w:tr>
        <w:tc>
          <w:tcPr>
            <w:tcW w:type="dxa" w:w="2160"/>
          </w:tcPr>
          <w:p>
            <w:r>
              <w:t>src/optimizer.py</w:t>
            </w:r>
          </w:p>
        </w:tc>
        <w:tc>
          <w:tcPr>
            <w:tcW w:type="dxa" w:w="2160"/>
          </w:tcPr>
          <w:p>
            <w:r>
              <w:t>DEFAULT_F1_FRACTION</w:t>
            </w:r>
          </w:p>
        </w:tc>
        <w:tc>
          <w:tcPr>
            <w:tcW w:type="dxa" w:w="2160"/>
          </w:tcPr>
          <w:p>
            <w:r>
              <w:t>0.90</w:t>
            </w:r>
          </w:p>
        </w:tc>
        <w:tc>
          <w:tcPr>
            <w:tcW w:type="dxa" w:w="2160"/>
          </w:tcPr>
          <w:p>
            <w:r>
              <w:t>Recommendation constraint.</w:t>
            </w:r>
          </w:p>
        </w:tc>
      </w:tr>
    </w:tbl>
    <w:p>
      <w:pPr>
        <w:pStyle w:val="Heading2"/>
      </w:pPr>
      <w:r>
        <w:t>9.2 Environment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Default</w:t>
            </w:r>
          </w:p>
        </w:tc>
        <w:tc>
          <w:tcPr>
            <w:tcW w:type="dxa" w:w="2880"/>
          </w:tcPr>
          <w:p>
            <w:r>
              <w:rPr>
                <w:b/>
              </w:rPr>
              <w:t>Meaning</w:t>
            </w:r>
          </w:p>
        </w:tc>
      </w:tr>
      <w:tr>
        <w:tc>
          <w:tcPr>
            <w:tcW w:type="dxa" w:w="2880"/>
          </w:tcPr>
          <w:p>
            <w:r>
              <w:t>GEMINI_API_KEY</w:t>
            </w:r>
          </w:p>
        </w:tc>
        <w:tc>
          <w:tcPr>
            <w:tcW w:type="dxa" w:w="2880"/>
          </w:tcPr>
          <w:p>
            <w:r>
              <w:t>-</w:t>
            </w:r>
          </w:p>
        </w:tc>
        <w:tc>
          <w:tcPr>
            <w:tcW w:type="dxa" w:w="2880"/>
          </w:tcPr>
          <w:p>
            <w:r>
              <w:t>API key; normally stored in API_KEY.env instead.</w:t>
            </w:r>
          </w:p>
        </w:tc>
      </w:tr>
      <w:tr>
        <w:tc>
          <w:tcPr>
            <w:tcW w:type="dxa" w:w="2880"/>
          </w:tcPr>
          <w:p>
            <w:r>
              <w:t>GENAI_MODEL</w:t>
            </w:r>
          </w:p>
        </w:tc>
        <w:tc>
          <w:tcPr>
            <w:tcW w:type="dxa" w:w="2880"/>
          </w:tcPr>
          <w:p>
            <w:r>
              <w:t>gemma-4-26b-a4b-it</w:t>
            </w:r>
          </w:p>
        </w:tc>
        <w:tc>
          <w:tcPr>
            <w:tcW w:type="dxa" w:w="2880"/>
          </w:tcPr>
          <w:p>
            <w:r>
              <w:t>Model used by main.py sweeps and by default.</w:t>
            </w:r>
          </w:p>
        </w:tc>
      </w:tr>
      <w:tr>
        <w:tc>
          <w:tcPr>
            <w:tcW w:type="dxa" w:w="2880"/>
          </w:tcPr>
          <w:p>
            <w:r>
              <w:t>GENAI_MIN_INTERVAL</w:t>
            </w:r>
          </w:p>
        </w:tc>
        <w:tc>
          <w:tcPr>
            <w:tcW w:type="dxa" w:w="2880"/>
          </w:tcPr>
          <w:p>
            <w:r>
              <w:t>4.1</w:t>
            </w:r>
          </w:p>
        </w:tc>
        <w:tc>
          <w:tcPr>
            <w:tcW w:type="dxa" w:w="2880"/>
          </w:tcPr>
          <w:p>
            <w:r>
              <w:t>Seconds between API calls (free-tier pacing).</w:t>
            </w:r>
          </w:p>
        </w:tc>
      </w:tr>
      <w:tr>
        <w:tc>
          <w:tcPr>
            <w:tcW w:type="dxa" w:w="2880"/>
          </w:tcPr>
          <w:p>
            <w:r>
              <w:t>GENAI_MAX_RETRIES</w:t>
            </w:r>
          </w:p>
        </w:tc>
        <w:tc>
          <w:tcPr>
            <w:tcW w:type="dxa" w:w="2880"/>
          </w:tcPr>
          <w:p>
            <w:r>
              <w:t>3</w:t>
            </w:r>
          </w:p>
        </w:tc>
        <w:tc>
          <w:tcPr>
            <w:tcW w:type="dxa" w:w="2880"/>
          </w:tcPr>
          <w:p>
            <w:r>
              <w:t>Retries per request before giving up.</w:t>
            </w:r>
          </w:p>
        </w:tc>
      </w:tr>
      <w:tr>
        <w:tc>
          <w:tcPr>
            <w:tcW w:type="dxa" w:w="2880"/>
          </w:tcPr>
          <w:p>
            <w:r>
              <w:t>GENAI_TIMEOUT_MS</w:t>
            </w:r>
          </w:p>
        </w:tc>
        <w:tc>
          <w:tcPr>
            <w:tcW w:type="dxa" w:w="2880"/>
          </w:tcPr>
          <w:p>
            <w:r>
              <w:t>120000</w:t>
            </w:r>
          </w:p>
        </w:tc>
        <w:tc>
          <w:tcPr>
            <w:tcW w:type="dxa" w:w="2880"/>
          </w:tcPr>
          <w:p>
            <w:r>
              <w:t>HTTP timeout for one request.</w:t>
            </w:r>
          </w:p>
        </w:tc>
      </w:tr>
      <w:tr>
        <w:tc>
          <w:tcPr>
            <w:tcW w:type="dxa" w:w="2880"/>
          </w:tcPr>
          <w:p>
            <w:r>
              <w:t>GENAI_MAX_OUTPUT_TOKENS</w:t>
            </w:r>
          </w:p>
        </w:tc>
        <w:tc>
          <w:tcPr>
            <w:tcW w:type="dxa" w:w="2880"/>
          </w:tcPr>
          <w:p>
            <w:r>
              <w:t>2048</w:t>
            </w:r>
          </w:p>
        </w:tc>
        <w:tc>
          <w:tcPr>
            <w:tcW w:type="dxa" w:w="2880"/>
          </w:tcPr>
          <w:p>
            <w:r>
              <w:t>Output cap; doubled automatically if the cap is reached with no answer.</w:t>
            </w:r>
          </w:p>
        </w:tc>
      </w:tr>
      <w:tr>
        <w:tc>
          <w:tcPr>
            <w:tcW w:type="dxa" w:w="2880"/>
          </w:tcPr>
          <w:p>
            <w:r>
              <w:t>GENAI_WORKERS</w:t>
            </w:r>
          </w:p>
        </w:tc>
        <w:tc>
          <w:tcPr>
            <w:tcW w:type="dxa" w:w="2880"/>
          </w:tcPr>
          <w:p>
            <w:r>
              <w:t>3</w:t>
            </w:r>
          </w:p>
        </w:tc>
        <w:tc>
          <w:tcPr>
            <w:tcW w:type="dxa" w:w="2880"/>
          </w:tcPr>
          <w:p>
            <w:r>
              <w:t>Parallel requests used by the command-line sweep.</w:t>
            </w:r>
          </w:p>
        </w:tc>
      </w:tr>
    </w:tbl>
    <w:p>
      <w:pPr>
        <w:pStyle w:val="Heading1"/>
      </w:pPr>
      <w:r>
        <w:t>10. Troubleshooting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Fix</w:t>
            </w:r>
          </w:p>
        </w:tc>
      </w:tr>
      <w:tr>
        <w:tc>
          <w:tcPr>
            <w:tcW w:type="dxa" w:w="2880"/>
          </w:tcPr>
          <w:p>
            <w:r>
              <w:t>'Live evaluation failed ... 500/504'</w:t>
            </w:r>
          </w:p>
        </w:tc>
        <w:tc>
          <w:tcPr>
            <w:tcW w:type="dxa" w:w="2880"/>
          </w:tcPr>
          <w:p>
            <w:r>
              <w:t>Free-tier provider under load.</w:t>
            </w:r>
          </w:p>
        </w:tc>
        <w:tc>
          <w:tcPr>
            <w:tcW w:type="dxa" w:w="2880"/>
          </w:tcPr>
          <w:p>
            <w:r>
              <w:t>Press the button again; the fallback model is tried automatically and offline metrics are unaffected.</w:t>
            </w:r>
          </w:p>
        </w:tc>
      </w:tr>
      <w:tr>
        <w:tc>
          <w:tcPr>
            <w:tcW w:type="dxa" w:w="2880"/>
          </w:tcPr>
          <w:p>
            <w:r>
              <w:t>Warning: 'No API key found'</w:t>
            </w:r>
          </w:p>
        </w:tc>
        <w:tc>
          <w:tcPr>
            <w:tcW w:type="dxa" w:w="2880"/>
          </w:tcPr>
          <w:p>
            <w:r>
              <w:t>API_KEY.env missing or empty.</w:t>
            </w:r>
          </w:p>
        </w:tc>
        <w:tc>
          <w:tcPr>
            <w:tcW w:type="dxa" w:w="2880"/>
          </w:tcPr>
          <w:p>
            <w:r>
              <w:t>Put the key in API_KEY.env in the project folder and restart Streamlit.</w:t>
            </w:r>
          </w:p>
        </w:tc>
      </w:tr>
      <w:tr>
        <w:tc>
          <w:tcPr>
            <w:tcW w:type="dxa" w:w="2880"/>
          </w:tcPr>
          <w:p>
            <w:r>
              <w:t>Section 2 shows 'No experiment results yet'</w:t>
            </w:r>
          </w:p>
        </w:tc>
        <w:tc>
          <w:tcPr>
            <w:tcW w:type="dxa" w:w="2880"/>
          </w:tcPr>
          <w:p>
            <w:r>
              <w:t>results/runs.json not generated yet.</w:t>
            </w:r>
          </w:p>
        </w:tc>
        <w:tc>
          <w:tcPr>
            <w:tcW w:type="dxa" w:w="2880"/>
          </w:tcPr>
          <w:p>
            <w:r>
              <w:t>Run: python main.py --run-all (resumes from the cache).</w:t>
            </w:r>
          </w:p>
        </w:tc>
      </w:tr>
      <w:tr>
        <w:tc>
          <w:tcPr>
            <w:tcW w:type="dxa" w:w="2880"/>
          </w:tcPr>
          <w:p>
            <w:r>
              <w:t>Charts tab says 'not yet generated'</w:t>
            </w:r>
          </w:p>
        </w:tc>
        <w:tc>
          <w:tcPr>
            <w:tcW w:type="dxa" w:w="2880"/>
          </w:tcPr>
          <w:p>
            <w:r>
              <w:t>PNGs missing.</w:t>
            </w:r>
          </w:p>
        </w:tc>
        <w:tc>
          <w:tcPr>
            <w:tcW w:type="dxa" w:w="2880"/>
          </w:tcPr>
          <w:p>
            <w:r>
              <w:t>Run: python main.py --report</w:t>
            </w:r>
          </w:p>
        </w:tc>
      </w:tr>
      <w:tr>
        <w:tc>
          <w:tcPr>
            <w:tcW w:type="dxa" w:w="2880"/>
          </w:tcPr>
          <w:p>
            <w:r>
              <w:t>Live numbers differ from the estimate</w:t>
            </w:r>
          </w:p>
        </w:tc>
        <w:tc>
          <w:tcPr>
            <w:tcW w:type="dxa" w:w="2880"/>
          </w:tcPr>
          <w:p>
            <w:r>
              <w:t>Estimate uses chars/4 and a fixed 200-token answer; live uses the real tokenizer and real answer length.</w:t>
            </w:r>
          </w:p>
        </w:tc>
        <w:tc>
          <w:tcPr>
            <w:tcW w:type="dxa" w:w="2880"/>
          </w:tcPr>
          <w:p>
            <w:r>
              <w:t>Expected.</w:t>
            </w:r>
          </w:p>
        </w:tc>
      </w:tr>
      <w:tr>
        <w:tc>
          <w:tcPr>
            <w:tcW w:type="dxa" w:w="2880"/>
          </w:tcPr>
          <w:p>
            <w:r>
              <w:t>Judge score shows 0 in the results table</w:t>
            </w:r>
          </w:p>
        </w:tc>
        <w:tc>
          <w:tcPr>
            <w:tcW w:type="dxa" w:w="2880"/>
          </w:tcPr>
          <w:p>
            <w:r>
              <w:t>The judge pass has not run yet.</w:t>
            </w:r>
          </w:p>
        </w:tc>
        <w:tc>
          <w:tcPr>
            <w:tcW w:type="dxa" w:w="2880"/>
          </w:tcPr>
          <w:p>
            <w:r>
              <w:t>Run: python main.py --report (needs API quota).</w:t>
            </w:r>
          </w:p>
        </w:tc>
      </w:tr>
    </w:tbl>
    <w:p>
      <w:pPr>
        <w:pStyle w:val="Heading1"/>
      </w:pPr>
      <w:r>
        <w:t>11. Known limitations</w:t>
      </w:r>
    </w:p>
    <w:p>
      <w:pPr>
        <w:pStyle w:val="ListBullet"/>
      </w:pPr>
      <w:r>
        <w:t>Token counts in the offline panels are estimates (4 chars = 1 token), not the provider's tokenizer; only live evaluation reports real counts.</w:t>
      </w:r>
    </w:p>
    <w:p>
      <w:pPr>
        <w:pStyle w:val="ListBullet"/>
      </w:pPr>
      <w:r>
        <w:t>Cost is simulated from published list prices - it is not an invoice.</w:t>
      </w:r>
    </w:p>
    <w:p>
      <w:pPr>
        <w:pStyle w:val="ListBullet"/>
      </w:pPr>
      <w:r>
        <w:t>The judge uses the same model family as the generator, so it is mildly self-biased; Token-F1 is always reported next to it as an objective check.</w:t>
      </w:r>
    </w:p>
    <w:p>
      <w:pPr>
        <w:pStyle w:val="ListBullet"/>
      </w:pPr>
      <w:r>
        <w:t>Key-term coverage verifies that terms are PRESENT, not that the retained sentences are the most relevant ones - that is what the F1 and judge scores are for.</w:t>
      </w:r>
    </w:p>
    <w:p>
      <w:pPr>
        <w:pStyle w:val="ListBullet"/>
      </w:pPr>
      <w:r>
        <w:t>Live evaluation needs the internet and API quota; the rest of the page does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