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0204" w:rsidRPr="00F5118B" w:rsidRDefault="00F5118B" w:rsidP="00F5118B">
      <w:pPr>
        <w:spacing w:after="0" w:line="240" w:lineRule="auto"/>
        <w:jc w:val="center"/>
        <w:rPr>
          <w:rFonts w:ascii="Times New Roman" w:hAnsi="Times New Roman" w:cs="Times New Roman"/>
          <w:bCs/>
          <w:sz w:val="48"/>
          <w:szCs w:val="48"/>
        </w:rPr>
      </w:pPr>
      <w:r w:rsidRPr="00C13226">
        <w:rPr>
          <w:rFonts w:ascii="Times New Roman" w:hAnsi="Times New Roman" w:cs="Times New Roman"/>
          <w:bCs/>
          <w:i/>
          <w:sz w:val="48"/>
          <w:szCs w:val="48"/>
        </w:rPr>
        <w:t>Cilantro</w:t>
      </w:r>
      <w:r w:rsidRPr="00C13226">
        <w:rPr>
          <w:rFonts w:ascii="Times New Roman" w:hAnsi="Times New Roman" w:cs="Times New Roman"/>
          <w:bCs/>
          <w:sz w:val="48"/>
          <w:szCs w:val="48"/>
        </w:rPr>
        <w:t>: An Artificial Intelligence Powered Novel Graph-Based Data Analytics Engine to Model Infection Spread and Predict Future Outbreaks of Critical Potato Diseases</w:t>
      </w:r>
    </w:p>
    <w:p w:rsidR="00F5118B" w:rsidRDefault="00F5118B" w:rsidP="003A0204">
      <w:pPr>
        <w:spacing w:before="200" w:after="200" w:line="240" w:lineRule="auto"/>
        <w:jc w:val="center"/>
        <w:outlineLvl w:val="1"/>
        <w:rPr>
          <w:rFonts w:ascii="Times New Roman" w:eastAsia="Times New Roman" w:hAnsi="Times New Roman" w:cs="Times New Roman"/>
          <w:color w:val="000000"/>
          <w:sz w:val="32"/>
          <w:szCs w:val="32"/>
          <w:lang w:val="en-US"/>
        </w:rPr>
      </w:pPr>
    </w:p>
    <w:p w:rsidR="00F5118B" w:rsidRDefault="00F5118B" w:rsidP="003A0204">
      <w:pPr>
        <w:spacing w:before="200" w:after="200" w:line="240" w:lineRule="auto"/>
        <w:jc w:val="center"/>
        <w:outlineLvl w:val="1"/>
        <w:rPr>
          <w:rFonts w:ascii="Times New Roman" w:eastAsia="Times New Roman" w:hAnsi="Times New Roman" w:cs="Times New Roman"/>
          <w:color w:val="000000"/>
          <w:sz w:val="32"/>
          <w:szCs w:val="32"/>
          <w:lang w:val="en-US"/>
        </w:rPr>
      </w:pPr>
    </w:p>
    <w:p w:rsidR="003A0204" w:rsidRPr="003A0204" w:rsidRDefault="003A0204" w:rsidP="003A0204">
      <w:pPr>
        <w:spacing w:before="200" w:after="200" w:line="240" w:lineRule="auto"/>
        <w:jc w:val="center"/>
        <w:outlineLvl w:val="1"/>
        <w:rPr>
          <w:rFonts w:ascii="Times New Roman" w:eastAsia="Times New Roman" w:hAnsi="Times New Roman" w:cs="Times New Roman"/>
          <w:b/>
          <w:bCs/>
          <w:sz w:val="36"/>
          <w:szCs w:val="36"/>
          <w:lang w:val="en-US"/>
        </w:rPr>
      </w:pPr>
      <w:r w:rsidRPr="003A0204">
        <w:rPr>
          <w:rFonts w:ascii="Times New Roman" w:eastAsia="Times New Roman" w:hAnsi="Times New Roman" w:cs="Times New Roman"/>
          <w:color w:val="000000"/>
          <w:sz w:val="32"/>
          <w:szCs w:val="32"/>
          <w:lang w:val="en-US"/>
        </w:rPr>
        <w:t>Abstract</w:t>
      </w: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F5118B" w:rsidRDefault="00F5118B" w:rsidP="009B18D6">
      <w:pPr>
        <w:spacing w:before="200" w:after="200"/>
        <w:jc w:val="both"/>
        <w:rPr>
          <w:rFonts w:ascii="Times New Roman" w:hAnsi="Times New Roman" w:cs="Times New Roman"/>
          <w:sz w:val="24"/>
          <w:szCs w:val="24"/>
        </w:rPr>
      </w:pPr>
      <w:r w:rsidRPr="009B18D6">
        <w:rPr>
          <w:rFonts w:ascii="Times New Roman" w:hAnsi="Times New Roman" w:cs="Times New Roman"/>
          <w:sz w:val="24"/>
          <w:szCs w:val="24"/>
        </w:rPr>
        <w:t xml:space="preserve">The occurrence and spread of any pathogenic infection, such as </w:t>
      </w:r>
      <w:r w:rsidRPr="009B18D6">
        <w:rPr>
          <w:rFonts w:ascii="Times New Roman" w:hAnsi="Times New Roman" w:cs="Times New Roman"/>
          <w:i/>
          <w:iCs/>
          <w:sz w:val="24"/>
          <w:szCs w:val="24"/>
        </w:rPr>
        <w:t>Phytophthora</w:t>
      </w:r>
      <w:r w:rsidR="003367C6">
        <w:rPr>
          <w:rFonts w:ascii="Times New Roman" w:hAnsi="Times New Roman" w:cs="Times New Roman"/>
          <w:i/>
          <w:iCs/>
          <w:sz w:val="24"/>
          <w:szCs w:val="24"/>
        </w:rPr>
        <w:t xml:space="preserve"> </w:t>
      </w:r>
      <w:r w:rsidRPr="009B18D6">
        <w:rPr>
          <w:rFonts w:ascii="Times New Roman" w:hAnsi="Times New Roman" w:cs="Times New Roman"/>
          <w:i/>
          <w:iCs/>
          <w:sz w:val="24"/>
          <w:szCs w:val="24"/>
        </w:rPr>
        <w:t>Infestans</w:t>
      </w:r>
      <w:r w:rsidRPr="009B18D6">
        <w:rPr>
          <w:rFonts w:ascii="Times New Roman" w:hAnsi="Times New Roman" w:cs="Times New Roman"/>
          <w:sz w:val="24"/>
          <w:szCs w:val="24"/>
        </w:rPr>
        <w:t xml:space="preserve"> in potatoes, primarily depend on numerous climatic, biological, genetic, and geographic parameters. Over the years, several reports collected from various parts of the world have demonstrated how the infection pattern</w:t>
      </w:r>
      <w:r w:rsidR="007C61CB">
        <w:rPr>
          <w:rFonts w:ascii="Times New Roman" w:hAnsi="Times New Roman" w:cs="Times New Roman"/>
          <w:sz w:val="24"/>
          <w:szCs w:val="24"/>
        </w:rPr>
        <w:t>s</w:t>
      </w:r>
      <w:r w:rsidRPr="009B18D6">
        <w:rPr>
          <w:rFonts w:ascii="Times New Roman" w:hAnsi="Times New Roman" w:cs="Times New Roman"/>
          <w:sz w:val="24"/>
          <w:szCs w:val="24"/>
        </w:rPr>
        <w:t xml:space="preserve"> and </w:t>
      </w:r>
      <w:r w:rsidR="007C61CB">
        <w:rPr>
          <w:rFonts w:ascii="Times New Roman" w:hAnsi="Times New Roman" w:cs="Times New Roman"/>
          <w:sz w:val="24"/>
          <w:szCs w:val="24"/>
        </w:rPr>
        <w:t>their</w:t>
      </w:r>
      <w:r w:rsidRPr="009B18D6">
        <w:rPr>
          <w:rFonts w:ascii="Times New Roman" w:hAnsi="Times New Roman" w:cs="Times New Roman"/>
          <w:sz w:val="24"/>
          <w:szCs w:val="24"/>
        </w:rPr>
        <w:t xml:space="preserve"> rapid invasion</w:t>
      </w:r>
      <w:r w:rsidR="007C61CB">
        <w:rPr>
          <w:rFonts w:ascii="Times New Roman" w:hAnsi="Times New Roman" w:cs="Times New Roman"/>
          <w:sz w:val="24"/>
          <w:szCs w:val="24"/>
        </w:rPr>
        <w:t>s</w:t>
      </w:r>
      <w:r w:rsidRPr="009B18D6">
        <w:rPr>
          <w:rFonts w:ascii="Times New Roman" w:hAnsi="Times New Roman" w:cs="Times New Roman"/>
          <w:sz w:val="24"/>
          <w:szCs w:val="24"/>
        </w:rPr>
        <w:t xml:space="preserve"> can vary widely. In this paper, we are introducing </w:t>
      </w:r>
      <w:r w:rsidRPr="009B18D6">
        <w:rPr>
          <w:rFonts w:ascii="Times New Roman" w:hAnsi="Times New Roman" w:cs="Times New Roman"/>
          <w:i/>
          <w:iCs/>
          <w:sz w:val="24"/>
          <w:szCs w:val="24"/>
        </w:rPr>
        <w:t>Cilantro</w:t>
      </w:r>
      <w:r w:rsidR="007C61CB">
        <w:rPr>
          <w:rFonts w:ascii="Times New Roman" w:hAnsi="Times New Roman" w:cs="Times New Roman"/>
          <w:sz w:val="24"/>
          <w:szCs w:val="24"/>
        </w:rPr>
        <w:t>, a novel graph theory-based artificial intelligence</w:t>
      </w:r>
      <w:r w:rsidRPr="009B18D6">
        <w:rPr>
          <w:rFonts w:ascii="Times New Roman" w:hAnsi="Times New Roman" w:cs="Times New Roman"/>
          <w:sz w:val="24"/>
          <w:szCs w:val="24"/>
        </w:rPr>
        <w:t xml:space="preserve"> solution we </w:t>
      </w:r>
      <w:r w:rsidR="009B18D6" w:rsidRPr="009B18D6">
        <w:rPr>
          <w:rFonts w:ascii="Times New Roman" w:hAnsi="Times New Roman" w:cs="Times New Roman"/>
          <w:sz w:val="24"/>
          <w:szCs w:val="24"/>
        </w:rPr>
        <w:t>designed and developed to model the spread of such</w:t>
      </w:r>
      <w:r w:rsidR="003367C6">
        <w:rPr>
          <w:rFonts w:ascii="Times New Roman" w:hAnsi="Times New Roman" w:cs="Times New Roman"/>
          <w:sz w:val="24"/>
          <w:szCs w:val="24"/>
        </w:rPr>
        <w:t xml:space="preserve"> </w:t>
      </w:r>
      <w:r w:rsidR="009B18D6" w:rsidRPr="009B18D6">
        <w:rPr>
          <w:rFonts w:ascii="Times New Roman" w:hAnsi="Times New Roman" w:cs="Times New Roman"/>
          <w:sz w:val="24"/>
          <w:szCs w:val="24"/>
        </w:rPr>
        <w:t>pathogen infection</w:t>
      </w:r>
      <w:r w:rsidR="007C61CB">
        <w:rPr>
          <w:rFonts w:ascii="Times New Roman" w:hAnsi="Times New Roman" w:cs="Times New Roman"/>
          <w:sz w:val="24"/>
          <w:szCs w:val="24"/>
        </w:rPr>
        <w:t>s</w:t>
      </w:r>
      <w:r w:rsidR="009B18D6" w:rsidRPr="009B18D6">
        <w:rPr>
          <w:rFonts w:ascii="Times New Roman" w:hAnsi="Times New Roman" w:cs="Times New Roman"/>
          <w:sz w:val="24"/>
          <w:szCs w:val="24"/>
        </w:rPr>
        <w:t xml:space="preserve"> in potatoes, examine the pattern of dissemination and </w:t>
      </w:r>
      <w:r w:rsidRPr="009B18D6">
        <w:rPr>
          <w:rFonts w:ascii="Times New Roman" w:hAnsi="Times New Roman" w:cs="Times New Roman"/>
          <w:sz w:val="24"/>
          <w:szCs w:val="24"/>
        </w:rPr>
        <w:t xml:space="preserve">predict the </w:t>
      </w:r>
      <w:r w:rsidR="007C61CB">
        <w:rPr>
          <w:rFonts w:ascii="Times New Roman" w:hAnsi="Times New Roman" w:cs="Times New Roman"/>
          <w:sz w:val="24"/>
          <w:szCs w:val="24"/>
        </w:rPr>
        <w:t xml:space="preserve">future </w:t>
      </w:r>
      <w:r w:rsidR="009B18D6" w:rsidRPr="009B18D6">
        <w:rPr>
          <w:rFonts w:ascii="Times New Roman" w:hAnsi="Times New Roman" w:cs="Times New Roman"/>
          <w:sz w:val="24"/>
          <w:szCs w:val="24"/>
        </w:rPr>
        <w:t>outbreak</w:t>
      </w:r>
      <w:r w:rsidR="007C61CB">
        <w:rPr>
          <w:rFonts w:ascii="Times New Roman" w:hAnsi="Times New Roman" w:cs="Times New Roman"/>
          <w:sz w:val="24"/>
          <w:szCs w:val="24"/>
        </w:rPr>
        <w:t>s</w:t>
      </w:r>
      <w:r w:rsidR="009B18D6" w:rsidRPr="009B18D6">
        <w:rPr>
          <w:rFonts w:ascii="Times New Roman" w:hAnsi="Times New Roman" w:cs="Times New Roman"/>
          <w:sz w:val="24"/>
          <w:szCs w:val="24"/>
        </w:rPr>
        <w:t xml:space="preserve"> of</w:t>
      </w:r>
      <w:r w:rsidR="003367C6">
        <w:rPr>
          <w:rFonts w:ascii="Times New Roman" w:hAnsi="Times New Roman" w:cs="Times New Roman"/>
          <w:sz w:val="24"/>
          <w:szCs w:val="24"/>
        </w:rPr>
        <w:t xml:space="preserve"> </w:t>
      </w:r>
      <w:r w:rsidR="009B18D6" w:rsidRPr="009B18D6">
        <w:rPr>
          <w:rFonts w:ascii="Times New Roman" w:hAnsi="Times New Roman" w:cs="Times New Roman"/>
          <w:sz w:val="24"/>
          <w:szCs w:val="24"/>
        </w:rPr>
        <w:t>such infection</w:t>
      </w:r>
      <w:r w:rsidR="007C61CB">
        <w:rPr>
          <w:rFonts w:ascii="Times New Roman" w:hAnsi="Times New Roman" w:cs="Times New Roman"/>
          <w:sz w:val="24"/>
          <w:szCs w:val="24"/>
        </w:rPr>
        <w:t>s</w:t>
      </w:r>
      <w:r w:rsidR="009B18D6">
        <w:rPr>
          <w:rFonts w:ascii="Times New Roman" w:hAnsi="Times New Roman" w:cs="Times New Roman"/>
          <w:sz w:val="24"/>
          <w:szCs w:val="24"/>
        </w:rPr>
        <w:t xml:space="preserve"> under different circumstances</w:t>
      </w:r>
      <w:r w:rsidR="007C61CB">
        <w:rPr>
          <w:rFonts w:ascii="Times New Roman" w:hAnsi="Times New Roman" w:cs="Times New Roman"/>
          <w:sz w:val="24"/>
          <w:szCs w:val="24"/>
        </w:rPr>
        <w:t xml:space="preserve"> and conditions</w:t>
      </w:r>
      <w:r w:rsidR="004539B3">
        <w:rPr>
          <w:rFonts w:ascii="Times New Roman" w:hAnsi="Times New Roman" w:cs="Times New Roman"/>
          <w:sz w:val="24"/>
          <w:szCs w:val="24"/>
        </w:rPr>
        <w:t>.</w:t>
      </w:r>
      <w:r w:rsidR="003367C6">
        <w:rPr>
          <w:rFonts w:ascii="Times New Roman" w:hAnsi="Times New Roman" w:cs="Times New Roman"/>
          <w:sz w:val="24"/>
          <w:szCs w:val="24"/>
        </w:rPr>
        <w:t xml:space="preserve"> </w:t>
      </w:r>
      <w:r w:rsidR="004539B3">
        <w:rPr>
          <w:rFonts w:ascii="Times New Roman" w:hAnsi="Times New Roman" w:cs="Times New Roman"/>
          <w:sz w:val="24"/>
          <w:szCs w:val="24"/>
        </w:rPr>
        <w:t>Using</w:t>
      </w:r>
      <w:r w:rsidRPr="009B18D6">
        <w:rPr>
          <w:rFonts w:ascii="Times New Roman" w:hAnsi="Times New Roman" w:cs="Times New Roman"/>
          <w:sz w:val="24"/>
          <w:szCs w:val="24"/>
        </w:rPr>
        <w:t xml:space="preserve"> environmental and geographic </w:t>
      </w:r>
      <w:r w:rsidR="004539B3">
        <w:rPr>
          <w:rFonts w:ascii="Times New Roman" w:hAnsi="Times New Roman" w:cs="Times New Roman"/>
          <w:sz w:val="24"/>
          <w:szCs w:val="24"/>
        </w:rPr>
        <w:t>data</w:t>
      </w:r>
      <w:r w:rsidRPr="009B18D6">
        <w:rPr>
          <w:rFonts w:ascii="Times New Roman" w:hAnsi="Times New Roman" w:cs="Times New Roman"/>
          <w:sz w:val="24"/>
          <w:szCs w:val="24"/>
        </w:rPr>
        <w:t xml:space="preserve"> as well as pertinent crowd-sourced information about such </w:t>
      </w:r>
      <w:r w:rsidR="004539B3">
        <w:rPr>
          <w:rFonts w:ascii="Times New Roman" w:hAnsi="Times New Roman" w:cs="Times New Roman"/>
          <w:sz w:val="24"/>
          <w:szCs w:val="24"/>
        </w:rPr>
        <w:t>infections</w:t>
      </w:r>
      <w:r w:rsidRPr="009B18D6">
        <w:rPr>
          <w:rFonts w:ascii="Times New Roman" w:hAnsi="Times New Roman" w:cs="Times New Roman"/>
          <w:sz w:val="24"/>
          <w:szCs w:val="24"/>
        </w:rPr>
        <w:t xml:space="preserve">, </w:t>
      </w:r>
      <w:r w:rsidR="004539B3" w:rsidRPr="007C61CB">
        <w:rPr>
          <w:rFonts w:ascii="Times New Roman" w:hAnsi="Times New Roman" w:cs="Times New Roman"/>
          <w:i/>
          <w:iCs/>
          <w:sz w:val="24"/>
          <w:szCs w:val="24"/>
        </w:rPr>
        <w:t>Cilantro</w:t>
      </w:r>
      <w:r w:rsidR="004539B3">
        <w:rPr>
          <w:rFonts w:ascii="Times New Roman" w:hAnsi="Times New Roman" w:cs="Times New Roman"/>
          <w:sz w:val="24"/>
          <w:szCs w:val="24"/>
        </w:rPr>
        <w:t>’s ML-engine</w:t>
      </w:r>
      <w:r w:rsidRPr="009B18D6">
        <w:rPr>
          <w:rFonts w:ascii="Times New Roman" w:hAnsi="Times New Roman" w:cs="Times New Roman"/>
          <w:sz w:val="24"/>
          <w:szCs w:val="24"/>
        </w:rPr>
        <w:t xml:space="preserve"> ensures high accuracy risk estimation of </w:t>
      </w:r>
      <w:r w:rsidR="004539B3">
        <w:rPr>
          <w:rFonts w:ascii="Times New Roman" w:hAnsi="Times New Roman" w:cs="Times New Roman"/>
          <w:sz w:val="24"/>
          <w:szCs w:val="24"/>
        </w:rPr>
        <w:t xml:space="preserve">future </w:t>
      </w:r>
      <w:r w:rsidRPr="00D25B2D">
        <w:rPr>
          <w:rFonts w:ascii="Times New Roman" w:hAnsi="Times New Roman" w:cs="Times New Roman"/>
          <w:i/>
          <w:iCs/>
          <w:sz w:val="24"/>
          <w:szCs w:val="24"/>
        </w:rPr>
        <w:t>Phytophthora</w:t>
      </w:r>
      <w:r w:rsidR="003367C6">
        <w:rPr>
          <w:rFonts w:ascii="Times New Roman" w:hAnsi="Times New Roman" w:cs="Times New Roman"/>
          <w:i/>
          <w:iCs/>
          <w:sz w:val="24"/>
          <w:szCs w:val="24"/>
        </w:rPr>
        <w:t xml:space="preserve"> </w:t>
      </w:r>
      <w:r w:rsidRPr="00D25B2D">
        <w:rPr>
          <w:rFonts w:ascii="Times New Roman" w:hAnsi="Times New Roman" w:cs="Times New Roman"/>
          <w:i/>
          <w:iCs/>
          <w:sz w:val="24"/>
          <w:szCs w:val="24"/>
        </w:rPr>
        <w:t>Infestans</w:t>
      </w:r>
      <w:r w:rsidRPr="009B18D6">
        <w:rPr>
          <w:rFonts w:ascii="Times New Roman" w:hAnsi="Times New Roman" w:cs="Times New Roman"/>
          <w:sz w:val="24"/>
          <w:szCs w:val="24"/>
        </w:rPr>
        <w:t xml:space="preserve"> outbreaks. </w:t>
      </w:r>
      <w:r w:rsidR="007C61CB">
        <w:rPr>
          <w:rFonts w:ascii="Times New Roman" w:hAnsi="Times New Roman" w:cs="Times New Roman"/>
          <w:sz w:val="24"/>
          <w:szCs w:val="24"/>
        </w:rPr>
        <w:t xml:space="preserve">As a robust and scalable solution, </w:t>
      </w:r>
      <w:r w:rsidRPr="00C67F80">
        <w:rPr>
          <w:rFonts w:ascii="Times New Roman" w:hAnsi="Times New Roman" w:cs="Times New Roman"/>
          <w:i/>
          <w:sz w:val="24"/>
          <w:szCs w:val="24"/>
        </w:rPr>
        <w:t>Cilantro</w:t>
      </w:r>
      <w:r w:rsidRPr="009B18D6">
        <w:rPr>
          <w:rFonts w:ascii="Times New Roman" w:hAnsi="Times New Roman" w:cs="Times New Roman"/>
          <w:sz w:val="24"/>
          <w:szCs w:val="24"/>
        </w:rPr>
        <w:t xml:space="preserve"> continuously updates its risk ratings </w:t>
      </w:r>
      <w:r w:rsidR="007C61CB">
        <w:rPr>
          <w:rFonts w:ascii="Times New Roman" w:hAnsi="Times New Roman" w:cs="Times New Roman"/>
          <w:sz w:val="24"/>
          <w:szCs w:val="24"/>
        </w:rPr>
        <w:t xml:space="preserve">(prediction indices) </w:t>
      </w:r>
      <w:r w:rsidRPr="009B18D6">
        <w:rPr>
          <w:rFonts w:ascii="Times New Roman" w:hAnsi="Times New Roman" w:cs="Times New Roman"/>
          <w:sz w:val="24"/>
          <w:szCs w:val="24"/>
        </w:rPr>
        <w:t xml:space="preserve">based on various </w:t>
      </w:r>
      <w:r w:rsidR="004539B3">
        <w:rPr>
          <w:rFonts w:ascii="Times New Roman" w:hAnsi="Times New Roman" w:cs="Times New Roman"/>
          <w:sz w:val="24"/>
          <w:szCs w:val="24"/>
        </w:rPr>
        <w:t>real life test reports collected</w:t>
      </w:r>
      <w:r w:rsidRPr="009B18D6">
        <w:rPr>
          <w:rFonts w:ascii="Times New Roman" w:hAnsi="Times New Roman" w:cs="Times New Roman"/>
          <w:sz w:val="24"/>
          <w:szCs w:val="24"/>
        </w:rPr>
        <w:t xml:space="preserve"> from </w:t>
      </w:r>
      <w:r w:rsidR="004539B3">
        <w:rPr>
          <w:rFonts w:ascii="Times New Roman" w:hAnsi="Times New Roman" w:cs="Times New Roman"/>
          <w:sz w:val="24"/>
          <w:szCs w:val="24"/>
        </w:rPr>
        <w:t>fields</w:t>
      </w:r>
      <w:r w:rsidR="003F13C7">
        <w:rPr>
          <w:rFonts w:ascii="Times New Roman" w:hAnsi="Times New Roman" w:cs="Times New Roman"/>
          <w:sz w:val="24"/>
          <w:szCs w:val="24"/>
        </w:rPr>
        <w:t xml:space="preserve"> and employs a density</w:t>
      </w:r>
      <w:r w:rsidRPr="009B18D6">
        <w:rPr>
          <w:rFonts w:ascii="Times New Roman" w:hAnsi="Times New Roman" w:cs="Times New Roman"/>
          <w:sz w:val="24"/>
          <w:szCs w:val="24"/>
        </w:rPr>
        <w:t xml:space="preserve"> directed, weighted graph representation of a blight-prone area. Unlike other applications in this field, </w:t>
      </w:r>
      <w:r w:rsidRPr="003F13C7">
        <w:rPr>
          <w:rFonts w:ascii="Times New Roman" w:hAnsi="Times New Roman" w:cs="Times New Roman"/>
          <w:i/>
          <w:iCs/>
          <w:sz w:val="24"/>
          <w:szCs w:val="24"/>
        </w:rPr>
        <w:t>Cilantro</w:t>
      </w:r>
      <w:r w:rsidR="003367C6">
        <w:rPr>
          <w:rFonts w:ascii="Times New Roman" w:hAnsi="Times New Roman" w:cs="Times New Roman"/>
          <w:i/>
          <w:iCs/>
          <w:sz w:val="24"/>
          <w:szCs w:val="24"/>
        </w:rPr>
        <w:t xml:space="preserve"> </w:t>
      </w:r>
      <w:r w:rsidR="00974DD6">
        <w:rPr>
          <w:rFonts w:ascii="Times New Roman" w:hAnsi="Times New Roman" w:cs="Times New Roman"/>
          <w:sz w:val="24"/>
          <w:szCs w:val="24"/>
        </w:rPr>
        <w:t>uses</w:t>
      </w:r>
      <w:r w:rsidRPr="009B18D6">
        <w:rPr>
          <w:rFonts w:ascii="Times New Roman" w:hAnsi="Times New Roman" w:cs="Times New Roman"/>
          <w:sz w:val="24"/>
          <w:szCs w:val="24"/>
        </w:rPr>
        <w:t xml:space="preserve"> artificial neural networks for disease detection and </w:t>
      </w:r>
      <w:r w:rsidR="00974DD6">
        <w:rPr>
          <w:rFonts w:ascii="Times New Roman" w:hAnsi="Times New Roman" w:cs="Times New Roman"/>
          <w:sz w:val="24"/>
          <w:szCs w:val="24"/>
        </w:rPr>
        <w:t xml:space="preserve">dynamically integrates </w:t>
      </w:r>
      <w:r w:rsidRPr="009B18D6">
        <w:rPr>
          <w:rFonts w:ascii="Times New Roman" w:hAnsi="Times New Roman" w:cs="Times New Roman"/>
          <w:sz w:val="24"/>
          <w:szCs w:val="24"/>
        </w:rPr>
        <w:t xml:space="preserve">pathological </w:t>
      </w:r>
      <w:r w:rsidR="00974DD6">
        <w:rPr>
          <w:rFonts w:ascii="Times New Roman" w:hAnsi="Times New Roman" w:cs="Times New Roman"/>
          <w:sz w:val="24"/>
          <w:szCs w:val="24"/>
        </w:rPr>
        <w:t>results</w:t>
      </w:r>
      <w:r w:rsidR="003367C6">
        <w:rPr>
          <w:rFonts w:ascii="Times New Roman" w:hAnsi="Times New Roman" w:cs="Times New Roman"/>
          <w:sz w:val="24"/>
          <w:szCs w:val="24"/>
        </w:rPr>
        <w:t xml:space="preserve"> </w:t>
      </w:r>
      <w:r w:rsidR="00974DD6">
        <w:rPr>
          <w:rFonts w:ascii="Times New Roman" w:hAnsi="Times New Roman" w:cs="Times New Roman"/>
          <w:sz w:val="24"/>
          <w:szCs w:val="24"/>
        </w:rPr>
        <w:t>collected</w:t>
      </w:r>
      <w:r w:rsidR="003367C6">
        <w:rPr>
          <w:rFonts w:ascii="Times New Roman" w:hAnsi="Times New Roman" w:cs="Times New Roman"/>
          <w:sz w:val="24"/>
          <w:szCs w:val="24"/>
        </w:rPr>
        <w:t xml:space="preserve"> </w:t>
      </w:r>
      <w:r w:rsidRPr="009B18D6">
        <w:rPr>
          <w:rFonts w:ascii="Times New Roman" w:hAnsi="Times New Roman" w:cs="Times New Roman"/>
          <w:sz w:val="24"/>
          <w:szCs w:val="24"/>
        </w:rPr>
        <w:t xml:space="preserve">from </w:t>
      </w:r>
      <w:r w:rsidR="00974DD6">
        <w:rPr>
          <w:rFonts w:ascii="Times New Roman" w:hAnsi="Times New Roman" w:cs="Times New Roman"/>
          <w:sz w:val="24"/>
          <w:szCs w:val="24"/>
        </w:rPr>
        <w:t>multiple</w:t>
      </w:r>
      <w:r w:rsidRPr="009B18D6">
        <w:rPr>
          <w:rFonts w:ascii="Times New Roman" w:hAnsi="Times New Roman" w:cs="Times New Roman"/>
          <w:sz w:val="24"/>
          <w:szCs w:val="24"/>
        </w:rPr>
        <w:t xml:space="preserve"> laboratories of agricultural extension services </w:t>
      </w:r>
      <w:r w:rsidR="00974DD6">
        <w:rPr>
          <w:rFonts w:ascii="Times New Roman" w:hAnsi="Times New Roman" w:cs="Times New Roman"/>
          <w:sz w:val="24"/>
          <w:szCs w:val="24"/>
        </w:rPr>
        <w:t>with</w:t>
      </w:r>
      <w:r w:rsidRPr="009B18D6">
        <w:rPr>
          <w:rFonts w:ascii="Times New Roman" w:hAnsi="Times New Roman" w:cs="Times New Roman"/>
          <w:sz w:val="24"/>
          <w:szCs w:val="24"/>
        </w:rPr>
        <w:t xml:space="preserve"> contextual disease recognition alerts from edge servers, mobile devices, and desktop computers. We believe that </w:t>
      </w:r>
      <w:r w:rsidRPr="00C67F80">
        <w:rPr>
          <w:rFonts w:ascii="Times New Roman" w:hAnsi="Times New Roman" w:cs="Times New Roman"/>
          <w:i/>
          <w:sz w:val="24"/>
          <w:szCs w:val="24"/>
        </w:rPr>
        <w:t>Cilantro</w:t>
      </w:r>
      <w:r w:rsidRPr="009B18D6">
        <w:rPr>
          <w:rFonts w:ascii="Times New Roman" w:hAnsi="Times New Roman" w:cs="Times New Roman"/>
          <w:sz w:val="24"/>
          <w:szCs w:val="24"/>
        </w:rPr>
        <w:t xml:space="preserve"> will assist farmers in better protecting their harvest through early detection, prevention, and treatment of devastating diseases like late blight, </w:t>
      </w:r>
      <w:r w:rsidR="00974DD6">
        <w:rPr>
          <w:rFonts w:ascii="Times New Roman" w:hAnsi="Times New Roman" w:cs="Times New Roman"/>
          <w:sz w:val="24"/>
          <w:szCs w:val="24"/>
        </w:rPr>
        <w:t>that</w:t>
      </w:r>
      <w:r w:rsidRPr="009B18D6">
        <w:rPr>
          <w:rFonts w:ascii="Times New Roman" w:hAnsi="Times New Roman" w:cs="Times New Roman"/>
          <w:sz w:val="24"/>
          <w:szCs w:val="24"/>
        </w:rPr>
        <w:t xml:space="preserve"> frequently cause significant financial and social challenges in many countries. </w:t>
      </w:r>
    </w:p>
    <w:p w:rsidR="000F5127" w:rsidRPr="009B18D6" w:rsidRDefault="000F5127" w:rsidP="009B18D6">
      <w:pPr>
        <w:spacing w:before="200" w:after="200"/>
        <w:jc w:val="both"/>
        <w:rPr>
          <w:rFonts w:ascii="Times New Roman" w:hAnsi="Times New Roman" w:cs="Times New Roman"/>
          <w:sz w:val="24"/>
          <w:szCs w:val="24"/>
        </w:rPr>
      </w:pPr>
    </w:p>
    <w:p w:rsidR="003A0204" w:rsidRPr="003A0204" w:rsidRDefault="003A0204" w:rsidP="003A0204">
      <w:pPr>
        <w:spacing w:before="200" w:after="200" w:line="240" w:lineRule="auto"/>
        <w:jc w:val="both"/>
        <w:rPr>
          <w:rFonts w:ascii="Times New Roman" w:eastAsia="Times New Roman" w:hAnsi="Times New Roman" w:cs="Times New Roman"/>
          <w:sz w:val="24"/>
          <w:szCs w:val="24"/>
          <w:lang w:val="en-US"/>
        </w:rPr>
      </w:pPr>
      <w:r w:rsidRPr="003A0204">
        <w:rPr>
          <w:rFonts w:ascii="Times New Roman" w:eastAsia="Times New Roman" w:hAnsi="Times New Roman" w:cs="Times New Roman"/>
          <w:b/>
          <w:bCs/>
          <w:color w:val="000000"/>
          <w:lang w:val="en-US"/>
        </w:rPr>
        <w:t>Keywords</w:t>
      </w:r>
    </w:p>
    <w:p w:rsidR="003A0204" w:rsidRPr="003A0204" w:rsidRDefault="003A0204" w:rsidP="003A0204">
      <w:pPr>
        <w:spacing w:after="0" w:line="240" w:lineRule="auto"/>
        <w:rPr>
          <w:rFonts w:ascii="Times New Roman" w:eastAsia="Times New Roman" w:hAnsi="Times New Roman" w:cs="Times New Roman"/>
          <w:sz w:val="24"/>
          <w:szCs w:val="24"/>
          <w:lang w:val="en-US"/>
        </w:rPr>
      </w:pPr>
      <w:r w:rsidRPr="003A0204">
        <w:rPr>
          <w:rFonts w:ascii="Times New Roman" w:eastAsia="Times New Roman" w:hAnsi="Times New Roman" w:cs="Times New Roman"/>
          <w:sz w:val="24"/>
          <w:szCs w:val="24"/>
          <w:lang w:val="en-US"/>
        </w:rPr>
        <w:br/>
      </w:r>
    </w:p>
    <w:p w:rsidR="003A0204" w:rsidRPr="003A0204" w:rsidRDefault="003A0204" w:rsidP="003A0204">
      <w:pPr>
        <w:numPr>
          <w:ilvl w:val="0"/>
          <w:numId w:val="1"/>
        </w:numPr>
        <w:spacing w:before="200" w:after="200" w:line="240" w:lineRule="auto"/>
        <w:ind w:left="360"/>
        <w:jc w:val="both"/>
        <w:textAlignment w:val="baseline"/>
        <w:outlineLvl w:val="1"/>
        <w:rPr>
          <w:rFonts w:ascii="Times New Roman" w:eastAsia="Times New Roman" w:hAnsi="Times New Roman" w:cs="Times New Roman"/>
          <w:b/>
          <w:bCs/>
          <w:color w:val="000000"/>
          <w:sz w:val="36"/>
          <w:szCs w:val="36"/>
          <w:lang w:val="en-US"/>
        </w:rPr>
      </w:pPr>
      <w:r w:rsidRPr="003A0204">
        <w:rPr>
          <w:rFonts w:ascii="Times New Roman" w:eastAsia="Times New Roman" w:hAnsi="Times New Roman" w:cs="Times New Roman"/>
          <w:color w:val="000000"/>
          <w:sz w:val="32"/>
          <w:szCs w:val="32"/>
          <w:lang w:val="en-US"/>
        </w:rPr>
        <w:t>Introduction</w:t>
      </w:r>
    </w:p>
    <w:p w:rsidR="003A0204" w:rsidRPr="000F5127" w:rsidRDefault="003A0204" w:rsidP="003A0204">
      <w:pPr>
        <w:spacing w:after="0" w:line="240" w:lineRule="auto"/>
        <w:jc w:val="both"/>
        <w:rPr>
          <w:rFonts w:ascii="Times New Roman" w:hAnsi="Times New Roman" w:cs="Times New Roman"/>
          <w:sz w:val="24"/>
          <w:szCs w:val="24"/>
        </w:rPr>
      </w:pPr>
      <w:r w:rsidRPr="000F5127">
        <w:rPr>
          <w:rFonts w:ascii="Times New Roman" w:hAnsi="Times New Roman" w:cs="Times New Roman"/>
          <w:sz w:val="24"/>
          <w:szCs w:val="24"/>
        </w:rPr>
        <w:t>For many years, both mechanistic simulation models [2, 9-21] and empirical forecasting models [1-8] have been used to study late blight infection. The accumulation of late blight risk units under daily temperature and humidity conditions summed from hourly data [4-6</w:t>
      </w:r>
      <w:r w:rsidR="002116A9" w:rsidRPr="000F5127">
        <w:rPr>
          <w:rFonts w:ascii="Times New Roman" w:hAnsi="Times New Roman" w:cs="Times New Roman"/>
          <w:sz w:val="24"/>
          <w:szCs w:val="24"/>
        </w:rPr>
        <w:t>, 28, 13</w:t>
      </w:r>
      <w:r w:rsidRPr="000F5127">
        <w:rPr>
          <w:rFonts w:ascii="Times New Roman" w:hAnsi="Times New Roman" w:cs="Times New Roman"/>
          <w:sz w:val="24"/>
          <w:szCs w:val="24"/>
        </w:rPr>
        <w:t xml:space="preserve">] is the foundation of empirical forecasting systems, which are frequently derived from </w:t>
      </w:r>
      <w:r w:rsidRPr="00A62D62">
        <w:rPr>
          <w:rFonts w:ascii="Times New Roman" w:hAnsi="Times New Roman" w:cs="Times New Roman"/>
          <w:i/>
          <w:sz w:val="24"/>
          <w:szCs w:val="24"/>
        </w:rPr>
        <w:lastRenderedPageBreak/>
        <w:t>Blitecast</w:t>
      </w:r>
      <w:r w:rsidRPr="000F5127">
        <w:rPr>
          <w:rFonts w:ascii="Times New Roman" w:hAnsi="Times New Roman" w:cs="Times New Roman"/>
          <w:sz w:val="24"/>
          <w:szCs w:val="24"/>
        </w:rPr>
        <w:t xml:space="preserve"> [23]. When hourly meteorological data and artificial neural network models using LSTM-RNN [24] are used together to generate these predictions, the forecasts become more comprehensive and precise [1].</w:t>
      </w:r>
    </w:p>
    <w:p w:rsidR="003A0204" w:rsidRPr="000F5127" w:rsidRDefault="003A0204" w:rsidP="003A0204">
      <w:pPr>
        <w:spacing w:after="0" w:line="240" w:lineRule="auto"/>
        <w:rPr>
          <w:rFonts w:ascii="Times New Roman" w:hAnsi="Times New Roman" w:cs="Times New Roman"/>
          <w:sz w:val="24"/>
          <w:szCs w:val="24"/>
        </w:rPr>
      </w:pPr>
    </w:p>
    <w:p w:rsidR="003A0204" w:rsidRPr="000F5127" w:rsidRDefault="003A0204" w:rsidP="003A0204">
      <w:pPr>
        <w:spacing w:after="0" w:line="240" w:lineRule="auto"/>
        <w:jc w:val="both"/>
        <w:rPr>
          <w:rFonts w:ascii="Times New Roman" w:hAnsi="Times New Roman" w:cs="Times New Roman"/>
          <w:sz w:val="24"/>
          <w:szCs w:val="24"/>
        </w:rPr>
      </w:pPr>
      <w:r w:rsidRPr="000F5127">
        <w:rPr>
          <w:rFonts w:ascii="Times New Roman" w:hAnsi="Times New Roman" w:cs="Times New Roman"/>
          <w:sz w:val="24"/>
          <w:szCs w:val="24"/>
        </w:rPr>
        <w:t xml:space="preserve">These models, however, often are not </w:t>
      </w:r>
      <w:r w:rsidR="000F5127">
        <w:rPr>
          <w:rFonts w:ascii="Times New Roman" w:hAnsi="Times New Roman" w:cs="Times New Roman"/>
          <w:sz w:val="24"/>
          <w:szCs w:val="24"/>
        </w:rPr>
        <w:t>suitable</w:t>
      </w:r>
      <w:r w:rsidRPr="000F5127">
        <w:rPr>
          <w:rFonts w:ascii="Times New Roman" w:hAnsi="Times New Roman" w:cs="Times New Roman"/>
          <w:sz w:val="24"/>
          <w:szCs w:val="24"/>
        </w:rPr>
        <w:t xml:space="preserve"> for commercial applications incorporating big data sets </w:t>
      </w:r>
      <w:r w:rsidR="00966BDD">
        <w:rPr>
          <w:rFonts w:ascii="Times New Roman" w:hAnsi="Times New Roman" w:cs="Times New Roman"/>
          <w:sz w:val="24"/>
          <w:szCs w:val="24"/>
        </w:rPr>
        <w:t xml:space="preserve">collected from multiple sources including real-time field data and user </w:t>
      </w:r>
      <w:r w:rsidRPr="000F5127">
        <w:rPr>
          <w:rFonts w:ascii="Times New Roman" w:hAnsi="Times New Roman" w:cs="Times New Roman"/>
          <w:sz w:val="24"/>
          <w:szCs w:val="24"/>
        </w:rPr>
        <w:t xml:space="preserve">feedback. The </w:t>
      </w:r>
      <w:r w:rsidRPr="00A62D62">
        <w:rPr>
          <w:rFonts w:ascii="Times New Roman" w:hAnsi="Times New Roman" w:cs="Times New Roman"/>
          <w:i/>
          <w:sz w:val="24"/>
          <w:szCs w:val="24"/>
        </w:rPr>
        <w:t>Blightcast</w:t>
      </w:r>
      <w:r w:rsidRPr="000F5127">
        <w:rPr>
          <w:rFonts w:ascii="Times New Roman" w:hAnsi="Times New Roman" w:cs="Times New Roman"/>
          <w:sz w:val="24"/>
          <w:szCs w:val="24"/>
        </w:rPr>
        <w:t xml:space="preserve"> concept was initially created with a specific illness in mind and </w:t>
      </w:r>
      <w:r w:rsidR="000F5127">
        <w:rPr>
          <w:rFonts w:ascii="Times New Roman" w:hAnsi="Times New Roman" w:cs="Times New Roman"/>
          <w:sz w:val="24"/>
          <w:szCs w:val="24"/>
        </w:rPr>
        <w:t>did</w:t>
      </w:r>
      <w:r w:rsidRPr="000F5127">
        <w:rPr>
          <w:rFonts w:ascii="Times New Roman" w:hAnsi="Times New Roman" w:cs="Times New Roman"/>
          <w:sz w:val="24"/>
          <w:szCs w:val="24"/>
        </w:rPr>
        <w:t xml:space="preserve"> not include </w:t>
      </w:r>
      <w:r w:rsidR="00966BDD">
        <w:rPr>
          <w:rFonts w:ascii="Times New Roman" w:hAnsi="Times New Roman" w:cs="Times New Roman"/>
          <w:sz w:val="24"/>
          <w:szCs w:val="24"/>
        </w:rPr>
        <w:t xml:space="preserve">advanced analytical techniques such as </w:t>
      </w:r>
      <w:r w:rsidRPr="000F5127">
        <w:rPr>
          <w:rFonts w:ascii="Times New Roman" w:hAnsi="Times New Roman" w:cs="Times New Roman"/>
          <w:sz w:val="24"/>
          <w:szCs w:val="24"/>
        </w:rPr>
        <w:t xml:space="preserve">transfer learning or ergonomics. </w:t>
      </w:r>
      <w:r w:rsidR="00966BDD">
        <w:rPr>
          <w:rFonts w:ascii="Times New Roman" w:hAnsi="Times New Roman" w:cs="Times New Roman"/>
          <w:sz w:val="24"/>
          <w:szCs w:val="24"/>
        </w:rPr>
        <w:t>Through multiple experiments and observations, the research community has understood that s</w:t>
      </w:r>
      <w:r w:rsidRPr="000F5127">
        <w:rPr>
          <w:rFonts w:ascii="Times New Roman" w:hAnsi="Times New Roman" w:cs="Times New Roman"/>
          <w:sz w:val="24"/>
          <w:szCs w:val="24"/>
        </w:rPr>
        <w:t xml:space="preserve">imple empirical models </w:t>
      </w:r>
      <w:r w:rsidR="000F5127">
        <w:rPr>
          <w:rFonts w:ascii="Times New Roman" w:hAnsi="Times New Roman" w:cs="Times New Roman"/>
          <w:sz w:val="24"/>
          <w:szCs w:val="24"/>
        </w:rPr>
        <w:t>often fail to adequately address</w:t>
      </w:r>
      <w:r w:rsidRPr="000F5127">
        <w:rPr>
          <w:rFonts w:ascii="Times New Roman" w:hAnsi="Times New Roman" w:cs="Times New Roman"/>
          <w:sz w:val="24"/>
          <w:szCs w:val="24"/>
        </w:rPr>
        <w:t xml:space="preserve"> the hidden danger of oospores, which frequently remain latent in the soil for more than a year, according to studies [22]. </w:t>
      </w:r>
    </w:p>
    <w:p w:rsidR="003A0204" w:rsidRPr="000F5127" w:rsidRDefault="003A0204" w:rsidP="003A0204">
      <w:pPr>
        <w:spacing w:after="0" w:line="240" w:lineRule="auto"/>
        <w:rPr>
          <w:rFonts w:ascii="Times New Roman" w:hAnsi="Times New Roman" w:cs="Times New Roman"/>
          <w:sz w:val="24"/>
          <w:szCs w:val="24"/>
        </w:rPr>
      </w:pPr>
    </w:p>
    <w:p w:rsidR="003A0204" w:rsidRPr="000F5127" w:rsidRDefault="003A0204" w:rsidP="003A0204">
      <w:pPr>
        <w:spacing w:after="0" w:line="240" w:lineRule="auto"/>
        <w:jc w:val="both"/>
        <w:rPr>
          <w:rFonts w:ascii="Times New Roman" w:hAnsi="Times New Roman" w:cs="Times New Roman"/>
          <w:sz w:val="24"/>
          <w:szCs w:val="24"/>
        </w:rPr>
      </w:pPr>
      <w:r w:rsidRPr="000F5127">
        <w:rPr>
          <w:rFonts w:ascii="Times New Roman" w:hAnsi="Times New Roman" w:cs="Times New Roman"/>
          <w:sz w:val="24"/>
          <w:szCs w:val="24"/>
        </w:rPr>
        <w:t xml:space="preserve">It is crucial to provide real-time user reports, particularly in models that predict the development of agricultural diseases in developing countries where precise meteorological and remote-sensing data might not always be accessible. In addition, due to the increase in disease frequency and severity </w:t>
      </w:r>
      <w:r w:rsidR="000F5127">
        <w:rPr>
          <w:rFonts w:ascii="Times New Roman" w:hAnsi="Times New Roman" w:cs="Times New Roman"/>
          <w:sz w:val="24"/>
          <w:szCs w:val="24"/>
        </w:rPr>
        <w:t>due to fact</w:t>
      </w:r>
      <w:r w:rsidR="00966BDD">
        <w:rPr>
          <w:rFonts w:ascii="Times New Roman" w:hAnsi="Times New Roman" w:cs="Times New Roman"/>
          <w:sz w:val="24"/>
          <w:szCs w:val="24"/>
        </w:rPr>
        <w:t>or</w:t>
      </w:r>
      <w:r w:rsidR="000F5127">
        <w:rPr>
          <w:rFonts w:ascii="Times New Roman" w:hAnsi="Times New Roman" w:cs="Times New Roman"/>
          <w:sz w:val="24"/>
          <w:szCs w:val="24"/>
        </w:rPr>
        <w:t xml:space="preserve">s such as </w:t>
      </w:r>
      <w:r w:rsidRPr="000F5127">
        <w:rPr>
          <w:rFonts w:ascii="Times New Roman" w:hAnsi="Times New Roman" w:cs="Times New Roman"/>
          <w:sz w:val="24"/>
          <w:szCs w:val="24"/>
        </w:rPr>
        <w:t xml:space="preserve">global warming [27], accounting for expected as well as random </w:t>
      </w:r>
      <w:r w:rsidR="00966BDD">
        <w:rPr>
          <w:rFonts w:ascii="Times New Roman" w:hAnsi="Times New Roman" w:cs="Times New Roman"/>
          <w:sz w:val="24"/>
          <w:szCs w:val="24"/>
        </w:rPr>
        <w:t xml:space="preserve">unprecedented </w:t>
      </w:r>
      <w:r w:rsidRPr="000F5127">
        <w:rPr>
          <w:rFonts w:ascii="Times New Roman" w:hAnsi="Times New Roman" w:cs="Times New Roman"/>
          <w:sz w:val="24"/>
          <w:szCs w:val="24"/>
        </w:rPr>
        <w:t>changes in pathogen characteristics and fungicide resistance due</w:t>
      </w:r>
      <w:r w:rsidR="00966BDD">
        <w:rPr>
          <w:rFonts w:ascii="Times New Roman" w:hAnsi="Times New Roman" w:cs="Times New Roman"/>
          <w:sz w:val="24"/>
          <w:szCs w:val="24"/>
        </w:rPr>
        <w:t xml:space="preserve"> to climate change [22,25-27] have become</w:t>
      </w:r>
      <w:r w:rsidRPr="000F5127">
        <w:rPr>
          <w:rFonts w:ascii="Times New Roman" w:hAnsi="Times New Roman" w:cs="Times New Roman"/>
          <w:sz w:val="24"/>
          <w:szCs w:val="24"/>
        </w:rPr>
        <w:t xml:space="preserve"> essential in a</w:t>
      </w:r>
      <w:r w:rsidR="00966BDD">
        <w:rPr>
          <w:rFonts w:ascii="Times New Roman" w:hAnsi="Times New Roman" w:cs="Times New Roman"/>
          <w:sz w:val="24"/>
          <w:szCs w:val="24"/>
        </w:rPr>
        <w:t>ny modern epidemiological model</w:t>
      </w:r>
      <w:r w:rsidR="00966BDD" w:rsidRPr="000F5127">
        <w:rPr>
          <w:rFonts w:ascii="Times New Roman" w:hAnsi="Times New Roman" w:cs="Times New Roman"/>
          <w:sz w:val="24"/>
          <w:szCs w:val="24"/>
        </w:rPr>
        <w:t>ling</w:t>
      </w:r>
      <w:r w:rsidRPr="000F5127">
        <w:rPr>
          <w:rFonts w:ascii="Times New Roman" w:hAnsi="Times New Roman" w:cs="Times New Roman"/>
          <w:sz w:val="24"/>
          <w:szCs w:val="24"/>
        </w:rPr>
        <w:t xml:space="preserve"> system.</w:t>
      </w:r>
    </w:p>
    <w:p w:rsidR="003A0204" w:rsidRPr="000F5127" w:rsidRDefault="003A0204" w:rsidP="003A0204">
      <w:pPr>
        <w:spacing w:after="0" w:line="240" w:lineRule="auto"/>
        <w:rPr>
          <w:rFonts w:ascii="Times New Roman" w:hAnsi="Times New Roman" w:cs="Times New Roman"/>
          <w:sz w:val="24"/>
          <w:szCs w:val="24"/>
        </w:rPr>
      </w:pPr>
    </w:p>
    <w:p w:rsidR="003A0204" w:rsidRDefault="003A0204" w:rsidP="003A0204">
      <w:pPr>
        <w:spacing w:after="0" w:line="240" w:lineRule="auto"/>
        <w:jc w:val="both"/>
        <w:rPr>
          <w:rFonts w:ascii="Times New Roman" w:hAnsi="Times New Roman" w:cs="Times New Roman"/>
          <w:sz w:val="24"/>
          <w:szCs w:val="24"/>
        </w:rPr>
      </w:pPr>
      <w:r w:rsidRPr="000F5127">
        <w:rPr>
          <w:rFonts w:ascii="Times New Roman" w:hAnsi="Times New Roman" w:cs="Times New Roman"/>
          <w:sz w:val="24"/>
          <w:szCs w:val="24"/>
        </w:rPr>
        <w:t xml:space="preserve">In this paper, we offer an innovative, graph-based, </w:t>
      </w:r>
      <w:r w:rsidR="00966BDD">
        <w:rPr>
          <w:rFonts w:ascii="Times New Roman" w:hAnsi="Times New Roman" w:cs="Times New Roman"/>
          <w:sz w:val="24"/>
          <w:szCs w:val="24"/>
        </w:rPr>
        <w:t xml:space="preserve">adaptive artificial intelligence powered solution that detects occurrences of some specific diseases, analyses the spread patterns of those ailments and predicts future outbreaks of such infections using multiple data sources including </w:t>
      </w:r>
      <w:r w:rsidRPr="000F5127">
        <w:rPr>
          <w:rFonts w:ascii="Times New Roman" w:hAnsi="Times New Roman" w:cs="Times New Roman"/>
          <w:sz w:val="24"/>
          <w:szCs w:val="24"/>
        </w:rPr>
        <w:t xml:space="preserve">real-time user reports </w:t>
      </w:r>
      <w:r w:rsidR="00966BDD">
        <w:rPr>
          <w:rFonts w:ascii="Times New Roman" w:hAnsi="Times New Roman" w:cs="Times New Roman"/>
          <w:sz w:val="24"/>
          <w:szCs w:val="24"/>
        </w:rPr>
        <w:t xml:space="preserve">of plant infection outbreaks. This engine is also capable of </w:t>
      </w:r>
      <w:r w:rsidRPr="000F5127">
        <w:rPr>
          <w:rFonts w:ascii="Times New Roman" w:hAnsi="Times New Roman" w:cs="Times New Roman"/>
          <w:sz w:val="24"/>
          <w:szCs w:val="24"/>
        </w:rPr>
        <w:t>dynamically modify</w:t>
      </w:r>
      <w:r w:rsidR="00966BDD">
        <w:rPr>
          <w:rFonts w:ascii="Times New Roman" w:hAnsi="Times New Roman" w:cs="Times New Roman"/>
          <w:sz w:val="24"/>
          <w:szCs w:val="24"/>
        </w:rPr>
        <w:t>ing</w:t>
      </w:r>
      <w:r w:rsidRPr="000F5127">
        <w:rPr>
          <w:rFonts w:ascii="Times New Roman" w:hAnsi="Times New Roman" w:cs="Times New Roman"/>
          <w:sz w:val="24"/>
          <w:szCs w:val="24"/>
        </w:rPr>
        <w:t xml:space="preserve"> and calibrat</w:t>
      </w:r>
      <w:r w:rsidR="00966BDD">
        <w:rPr>
          <w:rFonts w:ascii="Times New Roman" w:hAnsi="Times New Roman" w:cs="Times New Roman"/>
          <w:sz w:val="24"/>
          <w:szCs w:val="24"/>
        </w:rPr>
        <w:t>ing</w:t>
      </w:r>
      <w:r w:rsidRPr="000F5127">
        <w:rPr>
          <w:rFonts w:ascii="Times New Roman" w:hAnsi="Times New Roman" w:cs="Times New Roman"/>
          <w:sz w:val="24"/>
          <w:szCs w:val="24"/>
        </w:rPr>
        <w:t xml:space="preserve"> itself to </w:t>
      </w:r>
      <w:r w:rsidR="00966BDD">
        <w:rPr>
          <w:rFonts w:ascii="Times New Roman" w:hAnsi="Times New Roman" w:cs="Times New Roman"/>
          <w:sz w:val="24"/>
          <w:szCs w:val="24"/>
        </w:rPr>
        <w:t>produce</w:t>
      </w:r>
      <w:r w:rsidRPr="000F5127">
        <w:rPr>
          <w:rFonts w:ascii="Times New Roman" w:hAnsi="Times New Roman" w:cs="Times New Roman"/>
          <w:sz w:val="24"/>
          <w:szCs w:val="24"/>
        </w:rPr>
        <w:t xml:space="preserve"> precise </w:t>
      </w:r>
      <w:r w:rsidR="00966BDD">
        <w:rPr>
          <w:rFonts w:ascii="Times New Roman" w:hAnsi="Times New Roman" w:cs="Times New Roman"/>
          <w:sz w:val="24"/>
          <w:szCs w:val="24"/>
        </w:rPr>
        <w:t xml:space="preserve">and contextual </w:t>
      </w:r>
      <w:r w:rsidRPr="000F5127">
        <w:rPr>
          <w:rFonts w:ascii="Times New Roman" w:hAnsi="Times New Roman" w:cs="Times New Roman"/>
          <w:sz w:val="24"/>
          <w:szCs w:val="24"/>
        </w:rPr>
        <w:t>forecast</w:t>
      </w:r>
      <w:r w:rsidR="00966BDD">
        <w:rPr>
          <w:rFonts w:ascii="Times New Roman" w:hAnsi="Times New Roman" w:cs="Times New Roman"/>
          <w:sz w:val="24"/>
          <w:szCs w:val="24"/>
        </w:rPr>
        <w:t>s of impending blight epidemics acorss a large area.</w:t>
      </w:r>
    </w:p>
    <w:p w:rsidR="000F5127" w:rsidRPr="000F5127" w:rsidRDefault="000F5127" w:rsidP="003A0204">
      <w:pPr>
        <w:spacing w:after="0" w:line="240" w:lineRule="auto"/>
        <w:jc w:val="both"/>
        <w:rPr>
          <w:rFonts w:ascii="Times New Roman" w:hAnsi="Times New Roman" w:cs="Times New Roman"/>
          <w:sz w:val="24"/>
          <w:szCs w:val="24"/>
        </w:rPr>
      </w:pPr>
    </w:p>
    <w:p w:rsidR="003A0204" w:rsidRPr="000F5127" w:rsidRDefault="003A0204" w:rsidP="000F5127">
      <w:pPr>
        <w:numPr>
          <w:ilvl w:val="0"/>
          <w:numId w:val="1"/>
        </w:numPr>
        <w:spacing w:before="200" w:after="200" w:line="240" w:lineRule="auto"/>
        <w:ind w:left="360"/>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Problem Statement</w:t>
      </w:r>
    </w:p>
    <w:p w:rsidR="003A0204" w:rsidRPr="000F5127" w:rsidRDefault="003A0204" w:rsidP="003A0204">
      <w:pPr>
        <w:spacing w:before="200" w:after="200" w:line="240" w:lineRule="auto"/>
        <w:jc w:val="both"/>
        <w:rPr>
          <w:rFonts w:ascii="Times New Roman" w:hAnsi="Times New Roman" w:cs="Times New Roman"/>
          <w:sz w:val="24"/>
          <w:szCs w:val="24"/>
        </w:rPr>
      </w:pPr>
      <w:r w:rsidRPr="000F5127">
        <w:rPr>
          <w:rFonts w:ascii="Times New Roman" w:hAnsi="Times New Roman" w:cs="Times New Roman"/>
          <w:sz w:val="24"/>
          <w:szCs w:val="24"/>
        </w:rPr>
        <w:t xml:space="preserve">It is extremely challenging to monitor and control </w:t>
      </w:r>
      <w:r w:rsidRPr="007C733E">
        <w:rPr>
          <w:rFonts w:ascii="Times New Roman" w:hAnsi="Times New Roman" w:cs="Times New Roman"/>
          <w:i/>
          <w:iCs/>
          <w:sz w:val="24"/>
          <w:szCs w:val="24"/>
        </w:rPr>
        <w:t>Late Blight</w:t>
      </w:r>
      <w:r w:rsidR="003367C6">
        <w:rPr>
          <w:rFonts w:ascii="Times New Roman" w:hAnsi="Times New Roman" w:cs="Times New Roman"/>
          <w:i/>
          <w:iCs/>
          <w:sz w:val="24"/>
          <w:szCs w:val="24"/>
        </w:rPr>
        <w:t xml:space="preserve"> </w:t>
      </w:r>
      <w:r w:rsidR="00CD2094">
        <w:rPr>
          <w:rFonts w:ascii="Times New Roman" w:hAnsi="Times New Roman" w:cs="Times New Roman"/>
          <w:sz w:val="24"/>
          <w:szCs w:val="24"/>
        </w:rPr>
        <w:t xml:space="preserve">infections </w:t>
      </w:r>
      <w:r w:rsidRPr="000F5127">
        <w:rPr>
          <w:rFonts w:ascii="Times New Roman" w:hAnsi="Times New Roman" w:cs="Times New Roman"/>
          <w:sz w:val="24"/>
          <w:szCs w:val="24"/>
        </w:rPr>
        <w:t xml:space="preserve">in potatoes caused by </w:t>
      </w:r>
      <w:r w:rsidRPr="00CD2094">
        <w:rPr>
          <w:rFonts w:ascii="Times New Roman" w:hAnsi="Times New Roman" w:cs="Times New Roman"/>
          <w:i/>
          <w:iCs/>
          <w:sz w:val="24"/>
          <w:szCs w:val="24"/>
        </w:rPr>
        <w:t>P</w:t>
      </w:r>
      <w:r w:rsidRPr="000F5127">
        <w:rPr>
          <w:rFonts w:ascii="Times New Roman" w:hAnsi="Times New Roman" w:cs="Times New Roman"/>
          <w:sz w:val="24"/>
          <w:szCs w:val="24"/>
        </w:rPr>
        <w:t xml:space="preserve">. </w:t>
      </w:r>
      <w:r w:rsidRPr="00CD2094">
        <w:rPr>
          <w:rFonts w:ascii="Times New Roman" w:hAnsi="Times New Roman" w:cs="Times New Roman"/>
          <w:i/>
          <w:iCs/>
          <w:sz w:val="24"/>
          <w:szCs w:val="24"/>
        </w:rPr>
        <w:t>Infestans</w:t>
      </w:r>
      <w:r w:rsidRPr="000F5127">
        <w:rPr>
          <w:rFonts w:ascii="Times New Roman" w:hAnsi="Times New Roman" w:cs="Times New Roman"/>
          <w:sz w:val="24"/>
          <w:szCs w:val="24"/>
        </w:rPr>
        <w:t xml:space="preserve"> using manual techniques of epidemiological monitoring because diseased tubers can disseminate the </w:t>
      </w:r>
      <w:r w:rsidR="00CD2094">
        <w:rPr>
          <w:rFonts w:ascii="Times New Roman" w:hAnsi="Times New Roman" w:cs="Times New Roman"/>
          <w:sz w:val="24"/>
          <w:szCs w:val="24"/>
        </w:rPr>
        <w:t>agents</w:t>
      </w:r>
      <w:r w:rsidRPr="000F5127">
        <w:rPr>
          <w:rFonts w:ascii="Times New Roman" w:hAnsi="Times New Roman" w:cs="Times New Roman"/>
          <w:sz w:val="24"/>
          <w:szCs w:val="24"/>
        </w:rPr>
        <w:t xml:space="preserve"> swiftly over geographically contiguous agricultural areas. While traditional machine learning techniques such as context-aware </w:t>
      </w:r>
      <w:r w:rsidR="00CD538F">
        <w:rPr>
          <w:rFonts w:ascii="Times New Roman" w:hAnsi="Times New Roman" w:cs="Times New Roman"/>
          <w:sz w:val="24"/>
          <w:szCs w:val="24"/>
        </w:rPr>
        <w:t>Recurrent Neural Networks (RNN)</w:t>
      </w:r>
      <w:r w:rsidRPr="000F5127">
        <w:rPr>
          <w:rFonts w:ascii="Times New Roman" w:hAnsi="Times New Roman" w:cs="Times New Roman"/>
          <w:sz w:val="24"/>
          <w:szCs w:val="24"/>
        </w:rPr>
        <w:t xml:space="preserve">, </w:t>
      </w:r>
      <w:r w:rsidR="00CD2094">
        <w:rPr>
          <w:rFonts w:ascii="Times New Roman" w:hAnsi="Times New Roman" w:cs="Times New Roman"/>
          <w:sz w:val="24"/>
          <w:szCs w:val="24"/>
        </w:rPr>
        <w:t>Long Short Term Memories (LSTM)</w:t>
      </w:r>
      <w:r w:rsidRPr="000F5127">
        <w:rPr>
          <w:rFonts w:ascii="Times New Roman" w:hAnsi="Times New Roman" w:cs="Times New Roman"/>
          <w:sz w:val="24"/>
          <w:szCs w:val="24"/>
        </w:rPr>
        <w:t xml:space="preserve">, regression analysis, image recognition-based monitoring systems, and state-of-the-art epidemiological early warning systems are capable of identifying the presence of late blight in farms, they are unable to </w:t>
      </w:r>
      <w:r w:rsidR="00A357F8">
        <w:rPr>
          <w:rFonts w:ascii="Times New Roman" w:hAnsi="Times New Roman" w:cs="Times New Roman"/>
          <w:sz w:val="24"/>
          <w:szCs w:val="24"/>
        </w:rPr>
        <w:t>help</w:t>
      </w:r>
      <w:r w:rsidRPr="000F5127">
        <w:rPr>
          <w:rFonts w:ascii="Times New Roman" w:hAnsi="Times New Roman" w:cs="Times New Roman"/>
          <w:sz w:val="24"/>
          <w:szCs w:val="24"/>
        </w:rPr>
        <w:t xml:space="preserve"> potato growers and supply chain managers </w:t>
      </w:r>
      <w:r w:rsidR="00A357F8">
        <w:rPr>
          <w:rFonts w:ascii="Times New Roman" w:hAnsi="Times New Roman" w:cs="Times New Roman"/>
          <w:sz w:val="24"/>
          <w:szCs w:val="24"/>
        </w:rPr>
        <w:t xml:space="preserve">with </w:t>
      </w:r>
      <w:r w:rsidRPr="000F5127">
        <w:rPr>
          <w:rFonts w:ascii="Times New Roman" w:hAnsi="Times New Roman" w:cs="Times New Roman"/>
          <w:sz w:val="24"/>
          <w:szCs w:val="24"/>
        </w:rPr>
        <w:t>accurate early warning</w:t>
      </w:r>
      <w:r w:rsidR="00A357F8">
        <w:rPr>
          <w:rFonts w:ascii="Times New Roman" w:hAnsi="Times New Roman" w:cs="Times New Roman"/>
          <w:sz w:val="24"/>
          <w:szCs w:val="24"/>
        </w:rPr>
        <w:t>s</w:t>
      </w:r>
      <w:r w:rsidRPr="000F5127">
        <w:rPr>
          <w:rFonts w:ascii="Times New Roman" w:hAnsi="Times New Roman" w:cs="Times New Roman"/>
          <w:sz w:val="24"/>
          <w:szCs w:val="24"/>
        </w:rPr>
        <w:t xml:space="preserve"> and active monitoring, making them highly unreliable and unviable for scalable commercial </w:t>
      </w:r>
      <w:r w:rsidR="00A357F8">
        <w:rPr>
          <w:rFonts w:ascii="Times New Roman" w:hAnsi="Times New Roman" w:cs="Times New Roman"/>
          <w:sz w:val="24"/>
          <w:szCs w:val="24"/>
        </w:rPr>
        <w:t>applications in the global agricultural sector</w:t>
      </w:r>
      <w:r w:rsidRPr="000F5127">
        <w:rPr>
          <w:rFonts w:ascii="Times New Roman" w:hAnsi="Times New Roman" w:cs="Times New Roman"/>
          <w:sz w:val="24"/>
          <w:szCs w:val="24"/>
        </w:rPr>
        <w:t>. A probable blight outbreak requires costly and labour-intensive treatment</w:t>
      </w:r>
      <w:r w:rsidR="00A357F8">
        <w:rPr>
          <w:rFonts w:ascii="Times New Roman" w:hAnsi="Times New Roman" w:cs="Times New Roman"/>
          <w:sz w:val="24"/>
          <w:szCs w:val="24"/>
        </w:rPr>
        <w:t>s</w:t>
      </w:r>
      <w:r w:rsidRPr="000F5127">
        <w:rPr>
          <w:rFonts w:ascii="Times New Roman" w:hAnsi="Times New Roman" w:cs="Times New Roman"/>
          <w:sz w:val="24"/>
          <w:szCs w:val="24"/>
        </w:rPr>
        <w:t xml:space="preserve">, which </w:t>
      </w:r>
      <w:r w:rsidR="00A357F8">
        <w:rPr>
          <w:rFonts w:ascii="Times New Roman" w:hAnsi="Times New Roman" w:cs="Times New Roman"/>
          <w:sz w:val="24"/>
          <w:szCs w:val="24"/>
        </w:rPr>
        <w:t>may</w:t>
      </w:r>
      <w:r w:rsidRPr="000F5127">
        <w:rPr>
          <w:rFonts w:ascii="Times New Roman" w:hAnsi="Times New Roman" w:cs="Times New Roman"/>
          <w:sz w:val="24"/>
          <w:szCs w:val="24"/>
        </w:rPr>
        <w:t xml:space="preserve"> result in bio</w:t>
      </w:r>
      <w:r w:rsidR="00A357F8">
        <w:rPr>
          <w:rFonts w:ascii="Times New Roman" w:hAnsi="Times New Roman" w:cs="Times New Roman"/>
          <w:sz w:val="24"/>
          <w:szCs w:val="24"/>
        </w:rPr>
        <w:t>-</w:t>
      </w:r>
      <w:r w:rsidRPr="000F5127">
        <w:rPr>
          <w:rFonts w:ascii="Times New Roman" w:hAnsi="Times New Roman" w:cs="Times New Roman"/>
          <w:sz w:val="24"/>
          <w:szCs w:val="24"/>
        </w:rPr>
        <w:t>magnification and substantial capital loss</w:t>
      </w:r>
      <w:r w:rsidR="00A357F8">
        <w:rPr>
          <w:rFonts w:ascii="Times New Roman" w:hAnsi="Times New Roman" w:cs="Times New Roman"/>
          <w:sz w:val="24"/>
          <w:szCs w:val="24"/>
        </w:rPr>
        <w:t xml:space="preserve"> if used very frequently over a period of time</w:t>
      </w:r>
      <w:r w:rsidRPr="000F5127">
        <w:rPr>
          <w:rFonts w:ascii="Times New Roman" w:hAnsi="Times New Roman" w:cs="Times New Roman"/>
          <w:sz w:val="24"/>
          <w:szCs w:val="24"/>
        </w:rPr>
        <w:t xml:space="preserve">. </w:t>
      </w:r>
      <w:r w:rsidR="00A357F8">
        <w:rPr>
          <w:rFonts w:ascii="Times New Roman" w:hAnsi="Times New Roman" w:cs="Times New Roman"/>
          <w:sz w:val="24"/>
          <w:szCs w:val="24"/>
        </w:rPr>
        <w:t>A</w:t>
      </w:r>
      <w:r w:rsidRPr="000F5127">
        <w:rPr>
          <w:rFonts w:ascii="Times New Roman" w:hAnsi="Times New Roman" w:cs="Times New Roman"/>
          <w:sz w:val="24"/>
          <w:szCs w:val="24"/>
        </w:rPr>
        <w:t xml:space="preserve"> common farmer cannot rely on these technologies. However, a false negative in a blight risk assessment of a potato tuber can drastically reduce the production potential </w:t>
      </w:r>
      <w:r w:rsidR="00A357F8">
        <w:rPr>
          <w:rFonts w:ascii="Times New Roman" w:hAnsi="Times New Roman" w:cs="Times New Roman"/>
          <w:sz w:val="24"/>
          <w:szCs w:val="24"/>
        </w:rPr>
        <w:t>in</w:t>
      </w:r>
      <w:r w:rsidRPr="000F5127">
        <w:rPr>
          <w:rFonts w:ascii="Times New Roman" w:hAnsi="Times New Roman" w:cs="Times New Roman"/>
          <w:sz w:val="24"/>
          <w:szCs w:val="24"/>
        </w:rPr>
        <w:t xml:space="preserve"> a single cropping season, necessitating the urgent need for an accurate early warning and risk profiling approach.</w:t>
      </w:r>
      <w:r w:rsidR="00A357F8">
        <w:rPr>
          <w:rFonts w:ascii="Times New Roman" w:hAnsi="Times New Roman" w:cs="Times New Roman"/>
          <w:sz w:val="24"/>
          <w:szCs w:val="24"/>
        </w:rPr>
        <w:t xml:space="preserve"> Based on our field research, interviews, data exploration and detailed experiments, we felt that an intelligent and robust agtech solution built with crucial capabilities such as predictive analytics, structural flexibility, precise analytics and early forecasting can dramatically improve the situation and provide new hopes for farming communities and agricultural researchers.</w:t>
      </w:r>
    </w:p>
    <w:p w:rsidR="000F5127" w:rsidRPr="003A0204" w:rsidRDefault="000F5127" w:rsidP="003A0204">
      <w:pPr>
        <w:spacing w:before="200" w:after="200" w:line="240" w:lineRule="auto"/>
        <w:jc w:val="both"/>
        <w:rPr>
          <w:rFonts w:ascii="Times New Roman" w:eastAsia="Times New Roman" w:hAnsi="Times New Roman" w:cs="Times New Roman"/>
          <w:sz w:val="24"/>
          <w:szCs w:val="24"/>
          <w:lang w:val="en-US"/>
        </w:rPr>
      </w:pPr>
    </w:p>
    <w:p w:rsidR="003A0204" w:rsidRPr="000F5127" w:rsidRDefault="003A0204" w:rsidP="000F5127">
      <w:pPr>
        <w:numPr>
          <w:ilvl w:val="0"/>
          <w:numId w:val="1"/>
        </w:numPr>
        <w:spacing w:before="200" w:after="200" w:line="240" w:lineRule="auto"/>
        <w:ind w:left="360"/>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lastRenderedPageBreak/>
        <w:t>Proposed Solution</w:t>
      </w:r>
    </w:p>
    <w:p w:rsidR="000F5127" w:rsidRPr="000F5127" w:rsidRDefault="000F5127" w:rsidP="000F5127">
      <w:pPr>
        <w:pStyle w:val="ListParagraph"/>
        <w:numPr>
          <w:ilvl w:val="0"/>
          <w:numId w:val="23"/>
        </w:numPr>
        <w:spacing w:before="200" w:after="200" w:line="240" w:lineRule="auto"/>
        <w:contextualSpacing w:val="0"/>
        <w:jc w:val="both"/>
        <w:textAlignment w:val="baseline"/>
        <w:outlineLvl w:val="1"/>
        <w:rPr>
          <w:rFonts w:ascii="Times New Roman" w:eastAsia="Times New Roman" w:hAnsi="Times New Roman" w:cs="Times New Roman"/>
          <w:vanish/>
          <w:color w:val="000000"/>
          <w:sz w:val="32"/>
          <w:szCs w:val="32"/>
          <w:lang w:val="en-US"/>
        </w:rPr>
      </w:pPr>
    </w:p>
    <w:p w:rsidR="000F5127" w:rsidRPr="000F5127" w:rsidRDefault="000F5127" w:rsidP="000F5127">
      <w:pPr>
        <w:pStyle w:val="ListParagraph"/>
        <w:numPr>
          <w:ilvl w:val="0"/>
          <w:numId w:val="23"/>
        </w:numPr>
        <w:spacing w:before="200" w:after="200" w:line="240" w:lineRule="auto"/>
        <w:contextualSpacing w:val="0"/>
        <w:jc w:val="both"/>
        <w:textAlignment w:val="baseline"/>
        <w:outlineLvl w:val="1"/>
        <w:rPr>
          <w:rFonts w:ascii="Times New Roman" w:eastAsia="Times New Roman" w:hAnsi="Times New Roman" w:cs="Times New Roman"/>
          <w:vanish/>
          <w:color w:val="000000"/>
          <w:sz w:val="32"/>
          <w:szCs w:val="32"/>
          <w:lang w:val="en-US"/>
        </w:rPr>
      </w:pPr>
    </w:p>
    <w:p w:rsidR="000F5127" w:rsidRPr="000F5127" w:rsidRDefault="000F5127" w:rsidP="000F5127">
      <w:pPr>
        <w:pStyle w:val="ListParagraph"/>
        <w:numPr>
          <w:ilvl w:val="0"/>
          <w:numId w:val="23"/>
        </w:numPr>
        <w:spacing w:before="200" w:after="200" w:line="240" w:lineRule="auto"/>
        <w:contextualSpacing w:val="0"/>
        <w:jc w:val="both"/>
        <w:textAlignment w:val="baseline"/>
        <w:outlineLvl w:val="1"/>
        <w:rPr>
          <w:rFonts w:ascii="Times New Roman" w:eastAsia="Times New Roman" w:hAnsi="Times New Roman" w:cs="Times New Roman"/>
          <w:vanish/>
          <w:color w:val="000000"/>
          <w:sz w:val="32"/>
          <w:szCs w:val="32"/>
          <w:lang w:val="en-US"/>
        </w:rPr>
      </w:pPr>
    </w:p>
    <w:p w:rsidR="003A0204" w:rsidRPr="000F5127" w:rsidRDefault="003A0204" w:rsidP="000F512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Overview</w:t>
      </w:r>
    </w:p>
    <w:p w:rsidR="003A0204" w:rsidRPr="000F5127" w:rsidRDefault="003A0204" w:rsidP="003A0204">
      <w:pPr>
        <w:spacing w:before="200" w:after="200" w:line="240" w:lineRule="auto"/>
        <w:jc w:val="both"/>
        <w:rPr>
          <w:rFonts w:ascii="Times New Roman" w:hAnsi="Times New Roman" w:cs="Times New Roman"/>
          <w:sz w:val="24"/>
          <w:szCs w:val="24"/>
        </w:rPr>
      </w:pPr>
      <w:r w:rsidRPr="000F5127">
        <w:rPr>
          <w:rFonts w:ascii="Times New Roman" w:hAnsi="Times New Roman" w:cs="Times New Roman"/>
          <w:sz w:val="24"/>
          <w:szCs w:val="24"/>
        </w:rPr>
        <w:t>To tackle the above-mentioned problems, we are introducing a new AI</w:t>
      </w:r>
      <w:r w:rsidR="00A357F8">
        <w:rPr>
          <w:rFonts w:ascii="Times New Roman" w:hAnsi="Times New Roman" w:cs="Times New Roman"/>
          <w:sz w:val="24"/>
          <w:szCs w:val="24"/>
        </w:rPr>
        <w:t>/ML</w:t>
      </w:r>
      <w:r w:rsidRPr="000F5127">
        <w:rPr>
          <w:rFonts w:ascii="Times New Roman" w:hAnsi="Times New Roman" w:cs="Times New Roman"/>
          <w:sz w:val="24"/>
          <w:szCs w:val="24"/>
        </w:rPr>
        <w:t xml:space="preserve"> and Graph-based solution for </w:t>
      </w:r>
      <w:r w:rsidR="00A357F8">
        <w:rPr>
          <w:rFonts w:ascii="Times New Roman" w:hAnsi="Times New Roman" w:cs="Times New Roman"/>
          <w:sz w:val="24"/>
          <w:szCs w:val="24"/>
        </w:rPr>
        <w:t>detecting the occurrence of a blight infection, model and monitor the spread pattern, predict upcoming b</w:t>
      </w:r>
      <w:r w:rsidRPr="000F5127">
        <w:rPr>
          <w:rFonts w:ascii="Times New Roman" w:hAnsi="Times New Roman" w:cs="Times New Roman"/>
          <w:sz w:val="24"/>
          <w:szCs w:val="24"/>
        </w:rPr>
        <w:t xml:space="preserve">light </w:t>
      </w:r>
      <w:r w:rsidR="00A357F8">
        <w:rPr>
          <w:rFonts w:ascii="Times New Roman" w:hAnsi="Times New Roman" w:cs="Times New Roman"/>
          <w:sz w:val="24"/>
          <w:szCs w:val="24"/>
        </w:rPr>
        <w:t xml:space="preserve">infections and forecast potential future </w:t>
      </w:r>
      <w:r w:rsidRPr="000F5127">
        <w:rPr>
          <w:rFonts w:ascii="Times New Roman" w:hAnsi="Times New Roman" w:cs="Times New Roman"/>
          <w:sz w:val="24"/>
          <w:szCs w:val="24"/>
        </w:rPr>
        <w:t>outbreaks</w:t>
      </w:r>
      <w:r w:rsidR="00A357F8">
        <w:rPr>
          <w:rFonts w:ascii="Times New Roman" w:hAnsi="Times New Roman" w:cs="Times New Roman"/>
          <w:sz w:val="24"/>
          <w:szCs w:val="24"/>
        </w:rPr>
        <w:t xml:space="preserve"> of blight</w:t>
      </w:r>
      <w:r w:rsidRPr="000F5127">
        <w:rPr>
          <w:rFonts w:ascii="Times New Roman" w:hAnsi="Times New Roman" w:cs="Times New Roman"/>
          <w:sz w:val="24"/>
          <w:szCs w:val="24"/>
        </w:rPr>
        <w:t>. This model consists of three components: A graph-based risk analysis system, an AI and Computer Vision-based diagnostic system, and an intelligent user reporting system for dynamically recalibrating the graph-based model. The decisions from each of these systems get combined through softmax and the outcome is fed back to the model to recalibrate the decision/learning parameters.</w:t>
      </w:r>
    </w:p>
    <w:p w:rsidR="003A0204" w:rsidRPr="003A0204" w:rsidRDefault="003A0204" w:rsidP="003A0204">
      <w:pPr>
        <w:spacing w:before="200" w:after="20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bdr w:val="none" w:sz="0" w:space="0" w:color="auto" w:frame="1"/>
          <w:lang w:val="en-US"/>
        </w:rPr>
        <w:drawing>
          <wp:inline distT="0" distB="0" distL="0" distR="0">
            <wp:extent cx="2819400" cy="4983480"/>
            <wp:effectExtent l="19050" t="0" r="0" b="0"/>
            <wp:docPr id="1" name="Picture 1" descr="https://lh6.googleusercontent.com/8Qb-F6N5qVmr5PzgIs2ugFG9Z1fHOztPObnhZx3GvVeQ9YBd8r6QhNbK45jV9UUtLlQVWEcWxQKqTIjeS1K5hZsqMvfxTZZ-b6fFO-Vun6F92ExUvm2dSRviX_rUBm3GLpcrJorrAj3VZlQvmeQ9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8Qb-F6N5qVmr5PzgIs2ugFG9Z1fHOztPObnhZx3GvVeQ9YBd8r6QhNbK45jV9UUtLlQVWEcWxQKqTIjeS1K5hZsqMvfxTZZ-b6fFO-Vun6F92ExUvm2dSRviX_rUBm3GLpcrJorrAj3VZlQvmeQ9sA"/>
                    <pic:cNvPicPr>
                      <a:picLocks noChangeAspect="1" noChangeArrowheads="1"/>
                    </pic:cNvPicPr>
                  </pic:nvPicPr>
                  <pic:blipFill>
                    <a:blip r:embed="rId6"/>
                    <a:srcRect b="607"/>
                    <a:stretch>
                      <a:fillRect/>
                    </a:stretch>
                  </pic:blipFill>
                  <pic:spPr bwMode="auto">
                    <a:xfrm>
                      <a:off x="0" y="0"/>
                      <a:ext cx="2819400" cy="4983480"/>
                    </a:xfrm>
                    <a:prstGeom prst="rect">
                      <a:avLst/>
                    </a:prstGeom>
                    <a:noFill/>
                    <a:ln w="9525">
                      <a:noFill/>
                      <a:miter lim="800000"/>
                      <a:headEnd/>
                      <a:tailEnd/>
                    </a:ln>
                  </pic:spPr>
                </pic:pic>
              </a:graphicData>
            </a:graphic>
          </wp:inline>
        </w:drawing>
      </w:r>
    </w:p>
    <w:p w:rsidR="003A0204" w:rsidRDefault="003A0204" w:rsidP="003A0204">
      <w:pPr>
        <w:spacing w:before="200" w:after="200" w:line="240" w:lineRule="auto"/>
        <w:jc w:val="both"/>
        <w:rPr>
          <w:rFonts w:ascii="Times New Roman" w:eastAsia="Times New Roman" w:hAnsi="Times New Roman" w:cs="Times New Roman"/>
          <w:i/>
          <w:iCs/>
          <w:color w:val="000000"/>
          <w:lang w:val="en-US"/>
        </w:rPr>
      </w:pPr>
      <w:r w:rsidRPr="003A0204">
        <w:rPr>
          <w:rFonts w:ascii="Times New Roman" w:eastAsia="Times New Roman" w:hAnsi="Times New Roman" w:cs="Times New Roman"/>
          <w:i/>
          <w:iCs/>
          <w:color w:val="000000"/>
          <w:lang w:val="en-US"/>
        </w:rPr>
        <w:t>                                 Figure 1: Description and flowchart of Cilantro architecture</w:t>
      </w:r>
    </w:p>
    <w:p w:rsidR="00866187" w:rsidRPr="003A0204" w:rsidRDefault="00866187" w:rsidP="003A0204">
      <w:pPr>
        <w:spacing w:before="200" w:after="200" w:line="240" w:lineRule="auto"/>
        <w:jc w:val="both"/>
        <w:rPr>
          <w:rFonts w:ascii="Times New Roman" w:eastAsia="Times New Roman" w:hAnsi="Times New Roman" w:cs="Times New Roman"/>
          <w:sz w:val="24"/>
          <w:szCs w:val="24"/>
          <w:lang w:val="en-US"/>
        </w:rPr>
      </w:pPr>
    </w:p>
    <w:p w:rsidR="003A0204" w:rsidRPr="00866187" w:rsidRDefault="003A0204" w:rsidP="0086618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866187">
        <w:rPr>
          <w:rFonts w:ascii="Times New Roman" w:eastAsia="Times New Roman" w:hAnsi="Times New Roman" w:cs="Times New Roman"/>
          <w:color w:val="000000"/>
          <w:sz w:val="32"/>
          <w:szCs w:val="32"/>
          <w:lang w:val="en-US"/>
        </w:rPr>
        <w:t>Description of the Graph-Based Model</w:t>
      </w:r>
    </w:p>
    <w:p w:rsidR="003A0204" w:rsidRPr="00866187" w:rsidRDefault="003A0204" w:rsidP="003A0204">
      <w:pPr>
        <w:spacing w:before="200" w:after="200" w:line="240" w:lineRule="auto"/>
        <w:jc w:val="both"/>
        <w:rPr>
          <w:rFonts w:ascii="Times New Roman" w:hAnsi="Times New Roman" w:cs="Times New Roman"/>
          <w:sz w:val="24"/>
          <w:szCs w:val="24"/>
        </w:rPr>
      </w:pPr>
      <w:r w:rsidRPr="00866187">
        <w:rPr>
          <w:rFonts w:ascii="Times New Roman" w:hAnsi="Times New Roman" w:cs="Times New Roman"/>
          <w:sz w:val="24"/>
          <w:szCs w:val="24"/>
        </w:rPr>
        <w:t xml:space="preserve">We </w:t>
      </w:r>
      <w:r w:rsidR="00A357F8">
        <w:rPr>
          <w:rFonts w:ascii="Times New Roman" w:hAnsi="Times New Roman" w:cs="Times New Roman"/>
          <w:sz w:val="24"/>
          <w:szCs w:val="24"/>
        </w:rPr>
        <w:t>start the process the segmenting</w:t>
      </w:r>
      <w:r w:rsidRPr="00866187">
        <w:rPr>
          <w:rFonts w:ascii="Times New Roman" w:hAnsi="Times New Roman" w:cs="Times New Roman"/>
          <w:sz w:val="24"/>
          <w:szCs w:val="24"/>
        </w:rPr>
        <w:t xml:space="preserve"> any </w:t>
      </w:r>
      <w:r w:rsidR="00A357F8">
        <w:rPr>
          <w:rFonts w:ascii="Times New Roman" w:hAnsi="Times New Roman" w:cs="Times New Roman"/>
          <w:sz w:val="24"/>
          <w:szCs w:val="24"/>
        </w:rPr>
        <w:t xml:space="preserve">farming </w:t>
      </w:r>
      <w:r w:rsidRPr="00866187">
        <w:rPr>
          <w:rFonts w:ascii="Times New Roman" w:hAnsi="Times New Roman" w:cs="Times New Roman"/>
          <w:sz w:val="24"/>
          <w:szCs w:val="24"/>
        </w:rPr>
        <w:t>reg</w:t>
      </w:r>
      <w:r w:rsidR="00A357F8">
        <w:rPr>
          <w:rFonts w:ascii="Times New Roman" w:hAnsi="Times New Roman" w:cs="Times New Roman"/>
          <w:sz w:val="24"/>
          <w:szCs w:val="24"/>
        </w:rPr>
        <w:t xml:space="preserve">ion into equally sized elementary zones and creating a graph structure for this entire area. </w:t>
      </w:r>
      <w:r w:rsidRPr="00866187">
        <w:rPr>
          <w:rFonts w:ascii="Times New Roman" w:hAnsi="Times New Roman" w:cs="Times New Roman"/>
          <w:sz w:val="24"/>
          <w:szCs w:val="24"/>
        </w:rPr>
        <w:t xml:space="preserve">Each of these elementary zones is treated as </w:t>
      </w:r>
      <w:r w:rsidRPr="00866187">
        <w:rPr>
          <w:rFonts w:ascii="Times New Roman" w:hAnsi="Times New Roman" w:cs="Times New Roman"/>
          <w:sz w:val="24"/>
          <w:szCs w:val="24"/>
        </w:rPr>
        <w:lastRenderedPageBreak/>
        <w:t xml:space="preserve">a node in </w:t>
      </w:r>
      <w:r w:rsidR="00A357F8">
        <w:rPr>
          <w:rFonts w:ascii="Times New Roman" w:hAnsi="Times New Roman" w:cs="Times New Roman"/>
          <w:sz w:val="24"/>
          <w:szCs w:val="24"/>
        </w:rPr>
        <w:t>this directed</w:t>
      </w:r>
      <w:r w:rsidRPr="00866187">
        <w:rPr>
          <w:rFonts w:ascii="Times New Roman" w:hAnsi="Times New Roman" w:cs="Times New Roman"/>
          <w:sz w:val="24"/>
          <w:szCs w:val="24"/>
        </w:rPr>
        <w:t xml:space="preserve">, weighted graph. In </w:t>
      </w:r>
      <w:r w:rsidR="00A357F8">
        <w:rPr>
          <w:rFonts w:ascii="Times New Roman" w:hAnsi="Times New Roman" w:cs="Times New Roman"/>
          <w:sz w:val="24"/>
          <w:szCs w:val="24"/>
        </w:rPr>
        <w:t xml:space="preserve">our solution, any arable land mass </w:t>
      </w:r>
      <w:r w:rsidRPr="00866187">
        <w:rPr>
          <w:rFonts w:ascii="Times New Roman" w:hAnsi="Times New Roman" w:cs="Times New Roman"/>
          <w:sz w:val="24"/>
          <w:szCs w:val="24"/>
        </w:rPr>
        <w:t>be represented</w:t>
      </w:r>
      <w:r w:rsidR="00A357F8">
        <w:rPr>
          <w:rFonts w:ascii="Times New Roman" w:hAnsi="Times New Roman" w:cs="Times New Roman"/>
          <w:sz w:val="24"/>
          <w:szCs w:val="24"/>
        </w:rPr>
        <w:t xml:space="preserve"> as a directed, weighted graph of n nodes where each node represents a block.</w:t>
      </w:r>
      <w:r w:rsidRPr="00866187">
        <w:rPr>
          <w:rFonts w:ascii="Times New Roman" w:hAnsi="Times New Roman" w:cs="Times New Roman"/>
          <w:sz w:val="24"/>
          <w:szCs w:val="24"/>
        </w:rPr>
        <w:t>.</w:t>
      </w:r>
    </w:p>
    <w:p w:rsidR="003A0204" w:rsidRPr="00866187" w:rsidRDefault="003A0204" w:rsidP="003A0204">
      <w:pPr>
        <w:spacing w:before="200" w:after="20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Each block has the following properties:</w:t>
      </w:r>
    </w:p>
    <w:p w:rsidR="003A0204" w:rsidRPr="00866187" w:rsidRDefault="00572C1C" w:rsidP="003A0204">
      <w:pPr>
        <w:numPr>
          <w:ilvl w:val="0"/>
          <w:numId w:val="5"/>
        </w:numPr>
        <w:spacing w:after="0" w:line="240" w:lineRule="auto"/>
        <w:jc w:val="both"/>
        <w:textAlignment w:val="baseline"/>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Every</w:t>
      </w:r>
      <w:r w:rsidR="003A0204" w:rsidRPr="00866187">
        <w:rPr>
          <w:rFonts w:ascii="Times New Roman" w:eastAsia="Times New Roman" w:hAnsi="Times New Roman" w:cs="Times New Roman"/>
          <w:color w:val="000000"/>
          <w:sz w:val="24"/>
          <w:szCs w:val="24"/>
          <w:lang w:val="en-US"/>
        </w:rPr>
        <w:t xml:space="preserve"> block is connected to eight other blocks by direct land connection.</w:t>
      </w:r>
      <w:r>
        <w:rPr>
          <w:rFonts w:ascii="Times New Roman" w:eastAsia="Times New Roman" w:hAnsi="Times New Roman" w:cs="Times New Roman"/>
          <w:color w:val="000000"/>
          <w:sz w:val="24"/>
          <w:szCs w:val="24"/>
          <w:lang w:val="en-US"/>
        </w:rPr>
        <w:t xml:space="preserve"> (eight neighbors in the graph)</w:t>
      </w:r>
    </w:p>
    <w:p w:rsidR="003A0204" w:rsidRPr="00866187" w:rsidRDefault="003A0204" w:rsidP="003A0204">
      <w:pPr>
        <w:numPr>
          <w:ilvl w:val="0"/>
          <w:numId w:val="5"/>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One block can be connected to any other block in the following ways:</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Air Route</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Road</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Rail</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Sea Route</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Sea Current</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Air current/Air Stream</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Foot trail</w:t>
      </w:r>
    </w:p>
    <w:p w:rsidR="003A0204" w:rsidRPr="00866187" w:rsidRDefault="00C85ED2" w:rsidP="00C85ED2">
      <w:p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 xml:space="preserve">3. </w:t>
      </w:r>
      <w:r w:rsidR="003A0204" w:rsidRPr="00866187">
        <w:rPr>
          <w:rFonts w:ascii="Times New Roman" w:eastAsia="Times New Roman" w:hAnsi="Times New Roman" w:cs="Times New Roman"/>
          <w:color w:val="000000"/>
          <w:sz w:val="24"/>
          <w:szCs w:val="24"/>
          <w:lang w:val="en-US"/>
        </w:rPr>
        <w:t>Each block has a risk factor R associated with it. R is the probability of finding a case of the disease in that location.</w:t>
      </w:r>
    </w:p>
    <w:p w:rsidR="003A0204" w:rsidRPr="00866187" w:rsidRDefault="003A0204" w:rsidP="003A0204">
      <w:pPr>
        <w:spacing w:before="200" w:after="20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It is evident from the above-mentioned properties that each block of land or wetland or waterbody can be treated as a node in a graph. A node </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 xml:space="preserve"> can be connected to any other node </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866187">
        <w:rPr>
          <w:rFonts w:ascii="Times New Roman" w:eastAsia="Times New Roman" w:hAnsi="Times New Roman" w:cs="Times New Roman"/>
          <w:color w:val="000000"/>
          <w:sz w:val="24"/>
          <w:szCs w:val="24"/>
          <w:lang w:val="en-US"/>
        </w:rPr>
        <w:t xml:space="preserve"> by a directed edge, the weight of which depends on the Vector Score V(</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866187">
        <w:rPr>
          <w:rFonts w:ascii="Times New Roman" w:eastAsia="Times New Roman" w:hAnsi="Times New Roman" w:cs="Times New Roman"/>
          <w:color w:val="000000"/>
          <w:sz w:val="24"/>
          <w:szCs w:val="24"/>
          <w:lang w:val="en-US"/>
        </w:rPr>
        <w:t>). V can be represented as,</w:t>
      </w:r>
    </w:p>
    <w:p w:rsidR="00A62D62" w:rsidRPr="00866187" w:rsidRDefault="00A62D62" w:rsidP="00A62D62">
      <w:pPr>
        <w:spacing w:before="200" w:after="200" w:line="240" w:lineRule="auto"/>
        <w:jc w:val="center"/>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V(L</w:t>
      </w:r>
      <w:r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866187">
        <w:rPr>
          <w:rFonts w:ascii="Times New Roman" w:eastAsia="Times New Roman" w:hAnsi="Times New Roman" w:cs="Times New Roman"/>
          <w:color w:val="000000"/>
          <w:sz w:val="24"/>
          <w:szCs w:val="24"/>
          <w:lang w:val="en-US"/>
        </w:rPr>
        <w:t>) = P(</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866187">
        <w:rPr>
          <w:rFonts w:ascii="Times New Roman" w:eastAsia="Times New Roman" w:hAnsi="Times New Roman" w:cs="Times New Roman"/>
          <w:color w:val="000000"/>
          <w:sz w:val="24"/>
          <w:szCs w:val="24"/>
          <w:lang w:val="en-US"/>
        </w:rPr>
        <w:t>)</w:t>
      </w: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Where P(</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 xml:space="preserve">) is the probability of finding the disease in node/block </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 P(</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866187">
        <w:rPr>
          <w:rFonts w:ascii="Times New Roman" w:eastAsia="Times New Roman" w:hAnsi="Times New Roman" w:cs="Times New Roman"/>
          <w:color w:val="000000"/>
          <w:sz w:val="24"/>
          <w:szCs w:val="24"/>
          <w:lang w:val="en-US"/>
        </w:rPr>
        <w:t xml:space="preserve">) is the probability of finding the disease, provided the disease has been found in node/block </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866187">
        <w:rPr>
          <w:rFonts w:ascii="Times New Roman" w:eastAsia="Times New Roman" w:hAnsi="Times New Roman" w:cs="Times New Roman"/>
          <w:color w:val="000000"/>
          <w:sz w:val="24"/>
          <w:szCs w:val="24"/>
          <w:lang w:val="en-US"/>
        </w:rPr>
        <w:t>. The formula for calculating the edge weight can be as follows.</w:t>
      </w:r>
    </w:p>
    <w:p w:rsidR="003A0204" w:rsidRPr="00866187" w:rsidRDefault="003A0204" w:rsidP="003A0204">
      <w:pPr>
        <w:spacing w:before="200" w:after="200" w:line="240" w:lineRule="auto"/>
        <w:jc w:val="center"/>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V = V</w:t>
      </w:r>
      <w:r w:rsidRPr="007D10F6">
        <w:rPr>
          <w:rFonts w:ascii="Times New Roman" w:eastAsia="Times New Roman" w:hAnsi="Times New Roman" w:cs="Times New Roman"/>
          <w:color w:val="000000"/>
          <w:sz w:val="24"/>
          <w:szCs w:val="24"/>
          <w:vertAlign w:val="subscript"/>
          <w:lang w:val="en-US"/>
        </w:rPr>
        <w:t>n</w:t>
      </w:r>
      <w:r w:rsidRPr="00866187">
        <w:rPr>
          <w:rFonts w:ascii="Times New Roman" w:eastAsia="Times New Roman" w:hAnsi="Times New Roman" w:cs="Times New Roman"/>
          <w:color w:val="000000"/>
          <w:sz w:val="24"/>
          <w:szCs w:val="24"/>
          <w:lang w:val="en-US"/>
        </w:rPr>
        <w:t xml:space="preserve"> .D</w:t>
      </w:r>
      <m:oMath>
        <m:d>
          <m:dPr>
            <m:ctrlPr>
              <w:rPr>
                <w:rFonts w:ascii="Cambria Math" w:eastAsia="Times New Roman" w:hAnsi="Cambria Math" w:cs="Times New Roman"/>
                <w:i/>
                <w:color w:val="000000"/>
                <w:sz w:val="24"/>
                <w:szCs w:val="24"/>
                <w:lang w:val="en-US"/>
              </w:rPr>
            </m:ctrlPr>
          </m:dPr>
          <m:e>
            <m:sSub>
              <m:sSubPr>
                <m:ctrlPr>
                  <w:rPr>
                    <w:rFonts w:ascii="Cambria Math" w:eastAsia="Times New Roman" w:hAnsi="Cambria Math" w:cs="Times New Roman"/>
                    <w:color w:val="000000"/>
                    <w:sz w:val="24"/>
                    <w:szCs w:val="24"/>
                    <w:lang w:val="en-US"/>
                  </w:rPr>
                </m:ctrlPr>
              </m:sSubPr>
              <m:e>
                <m:r>
                  <m:rPr>
                    <m:sty m:val="p"/>
                  </m:rPr>
                  <w:rPr>
                    <w:rFonts w:ascii="Cambria Math" w:eastAsia="Times New Roman" w:hAnsi="Cambria Math" w:cs="Times New Roman"/>
                    <w:color w:val="000000"/>
                    <w:sz w:val="24"/>
                    <w:szCs w:val="24"/>
                    <w:lang w:val="en-US"/>
                  </w:rPr>
                  <m:t>V</m:t>
                </m:r>
              </m:e>
              <m:sub>
                <m:r>
                  <m:rPr>
                    <m:sty m:val="p"/>
                  </m:rPr>
                  <w:rPr>
                    <w:rFonts w:ascii="Cambria Math" w:eastAsia="Times New Roman" w:hAnsi="Cambria Math" w:cs="Times New Roman"/>
                    <w:color w:val="000000"/>
                    <w:sz w:val="24"/>
                    <w:szCs w:val="24"/>
                    <w:lang w:val="en-US"/>
                  </w:rPr>
                  <m:t>n</m:t>
                </m:r>
              </m:sub>
            </m:sSub>
            <m:r>
              <m:rPr>
                <m:sty m:val="p"/>
              </m:rPr>
              <w:rPr>
                <w:rFonts w:ascii="Cambria Math" w:eastAsia="Times New Roman" w:hAnsi="Cambria Math" w:cs="Times New Roman"/>
                <w:color w:val="000000"/>
                <w:sz w:val="24"/>
                <w:szCs w:val="24"/>
                <w:lang w:val="en-US"/>
              </w:rPr>
              <m:t>,t</m:t>
            </m:r>
          </m:e>
        </m:d>
      </m:oMath>
    </w:p>
    <w:p w:rsidR="003A0204" w:rsidRPr="00866187" w:rsidRDefault="003A0204" w:rsidP="003A0204">
      <w:pPr>
        <w:spacing w:before="200" w:after="200" w:line="240" w:lineRule="auto"/>
        <w:jc w:val="center"/>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V</w:t>
      </w:r>
      <w:r w:rsidRPr="007D10F6">
        <w:rPr>
          <w:rFonts w:ascii="Times New Roman" w:eastAsia="Times New Roman" w:hAnsi="Times New Roman" w:cs="Times New Roman"/>
          <w:color w:val="000000"/>
          <w:sz w:val="24"/>
          <w:szCs w:val="24"/>
          <w:vertAlign w:val="subscript"/>
          <w:lang w:val="en-US"/>
        </w:rPr>
        <w:t>n</w:t>
      </w:r>
      <w:r w:rsidRPr="00866187">
        <w:rPr>
          <w:rFonts w:ascii="Times New Roman" w:eastAsia="Times New Roman" w:hAnsi="Times New Roman" w:cs="Times New Roman"/>
          <w:color w:val="000000"/>
          <w:sz w:val="24"/>
          <w:szCs w:val="24"/>
          <w:lang w:val="en-US"/>
        </w:rPr>
        <w:t xml:space="preserve"> = </w:t>
      </w:r>
      <m:oMath>
        <m:d>
          <m:dPr>
            <m:begChr m:val="["/>
            <m:endChr m:val="]"/>
            <m:ctrlPr>
              <w:rPr>
                <w:rFonts w:ascii="Cambria Math" w:eastAsia="Times New Roman" w:hAnsi="Cambria Math" w:cs="Times New Roman"/>
                <w:i/>
                <w:color w:val="000000"/>
                <w:sz w:val="24"/>
                <w:szCs w:val="24"/>
                <w:lang w:val="en-US"/>
              </w:rPr>
            </m:ctrlPr>
          </m:dPr>
          <m:e>
            <m:r>
              <m:rPr>
                <m:sty m:val="p"/>
              </m:rPr>
              <w:rPr>
                <w:rFonts w:ascii="Cambria Math" w:eastAsia="Times New Roman" w:hAnsi="Cambria Math" w:cs="Times New Roman"/>
                <w:color w:val="000000"/>
                <w:sz w:val="24"/>
                <w:szCs w:val="24"/>
                <w:lang w:val="en-US"/>
              </w:rPr>
              <m:t xml:space="preserve"> a w i h </m:t>
            </m:r>
          </m:e>
        </m:d>
      </m:oMath>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Where,</w:t>
      </w:r>
    </w:p>
    <w:p w:rsidR="003A0204" w:rsidRPr="00C77803" w:rsidRDefault="003A0204" w:rsidP="00866187">
      <w:pPr>
        <w:spacing w:after="0" w:line="240" w:lineRule="auto"/>
        <w:rPr>
          <w:rFonts w:ascii="Times New Roman" w:eastAsia="Times New Roman" w:hAnsi="Times New Roman" w:cs="Times New Roman"/>
          <w:i/>
          <w:iCs/>
          <w:sz w:val="24"/>
          <w:szCs w:val="24"/>
          <w:lang w:val="en-US"/>
        </w:rPr>
      </w:pPr>
      <w:r w:rsidRPr="00C77803">
        <w:rPr>
          <w:rFonts w:ascii="Times New Roman" w:eastAsia="Times New Roman" w:hAnsi="Times New Roman" w:cs="Times New Roman"/>
          <w:i/>
          <w:iCs/>
          <w:color w:val="000000"/>
          <w:sz w:val="24"/>
          <w:szCs w:val="24"/>
          <w:lang w:val="en-US"/>
        </w:rPr>
        <w:t>a = P(</w:t>
      </w:r>
      <w:r w:rsidR="00572C1C" w:rsidRPr="00C77803">
        <w:rPr>
          <w:rFonts w:ascii="Times New Roman" w:eastAsia="Times New Roman" w:hAnsi="Times New Roman" w:cs="Times New Roman"/>
          <w:i/>
          <w:color w:val="000000"/>
          <w:sz w:val="24"/>
          <w:szCs w:val="24"/>
          <w:lang w:val="en-US"/>
        </w:rPr>
        <w:t>L</w:t>
      </w:r>
      <w:r w:rsidR="00572C1C" w:rsidRPr="00C77803">
        <w:rPr>
          <w:rFonts w:ascii="Times New Roman" w:eastAsia="Times New Roman" w:hAnsi="Times New Roman" w:cs="Times New Roman"/>
          <w:i/>
          <w:color w:val="000000"/>
          <w:sz w:val="24"/>
          <w:szCs w:val="24"/>
          <w:vertAlign w:val="subscript"/>
          <w:lang w:val="en-US"/>
        </w:rPr>
        <w:t>1</w:t>
      </w:r>
      <w:r w:rsidRPr="00C77803">
        <w:rPr>
          <w:rFonts w:ascii="Times New Roman" w:eastAsia="Times New Roman" w:hAnsi="Times New Roman" w:cs="Times New Roman"/>
          <w:i/>
          <w:iCs/>
          <w:color w:val="000000"/>
          <w:sz w:val="24"/>
          <w:szCs w:val="24"/>
          <w:lang w:val="en-US"/>
        </w:rPr>
        <w:t>|</w:t>
      </w:r>
      <w:r w:rsidR="00572C1C" w:rsidRPr="00C77803">
        <w:rPr>
          <w:rFonts w:ascii="Times New Roman" w:eastAsia="Times New Roman" w:hAnsi="Times New Roman" w:cs="Times New Roman"/>
          <w:i/>
          <w:color w:val="000000"/>
          <w:sz w:val="24"/>
          <w:szCs w:val="24"/>
          <w:lang w:val="en-US"/>
        </w:rPr>
        <w:t>L</w:t>
      </w:r>
      <w:r w:rsidR="00572C1C" w:rsidRPr="00C77803">
        <w:rPr>
          <w:rFonts w:ascii="Times New Roman" w:eastAsia="Times New Roman" w:hAnsi="Times New Roman" w:cs="Times New Roman"/>
          <w:i/>
          <w:color w:val="000000"/>
          <w:sz w:val="24"/>
          <w:szCs w:val="24"/>
          <w:vertAlign w:val="subscript"/>
          <w:lang w:val="en-US"/>
        </w:rPr>
        <w:t>2</w:t>
      </w:r>
      <w:r w:rsidRPr="00C77803">
        <w:rPr>
          <w:rFonts w:ascii="Times New Roman" w:eastAsia="Times New Roman" w:hAnsi="Times New Roman" w:cs="Times New Roman"/>
          <w:i/>
          <w:iCs/>
          <w:color w:val="000000"/>
          <w:sz w:val="24"/>
          <w:szCs w:val="24"/>
          <w:lang w:val="en-US"/>
        </w:rPr>
        <w:t xml:space="preserve">) given the mode of transmission is air at the exact moment the disease is first detected in </w:t>
      </w:r>
      <w:r w:rsidR="00572C1C" w:rsidRPr="00C77803">
        <w:rPr>
          <w:rFonts w:ascii="Times New Roman" w:eastAsia="Times New Roman" w:hAnsi="Times New Roman" w:cs="Times New Roman"/>
          <w:i/>
          <w:color w:val="000000"/>
          <w:sz w:val="24"/>
          <w:szCs w:val="24"/>
          <w:lang w:val="en-US"/>
        </w:rPr>
        <w:t>L</w:t>
      </w:r>
      <w:r w:rsidR="00572C1C" w:rsidRPr="00C77803">
        <w:rPr>
          <w:rFonts w:ascii="Times New Roman" w:eastAsia="Times New Roman" w:hAnsi="Times New Roman" w:cs="Times New Roman"/>
          <w:i/>
          <w:color w:val="000000"/>
          <w:sz w:val="24"/>
          <w:szCs w:val="24"/>
          <w:vertAlign w:val="subscript"/>
          <w:lang w:val="en-US"/>
        </w:rPr>
        <w:t>2</w:t>
      </w:r>
    </w:p>
    <w:p w:rsidR="003A0204" w:rsidRPr="00C77803" w:rsidRDefault="003A0204" w:rsidP="00866187">
      <w:pPr>
        <w:spacing w:after="0" w:line="240" w:lineRule="auto"/>
        <w:rPr>
          <w:rFonts w:ascii="Times New Roman" w:eastAsia="Times New Roman" w:hAnsi="Times New Roman" w:cs="Times New Roman"/>
          <w:i/>
          <w:iCs/>
          <w:sz w:val="24"/>
          <w:szCs w:val="24"/>
          <w:lang w:val="en-US"/>
        </w:rPr>
      </w:pPr>
      <w:r w:rsidRPr="00C77803">
        <w:rPr>
          <w:rFonts w:ascii="Times New Roman" w:eastAsia="Times New Roman" w:hAnsi="Times New Roman" w:cs="Times New Roman"/>
          <w:i/>
          <w:iCs/>
          <w:color w:val="000000"/>
          <w:sz w:val="24"/>
          <w:szCs w:val="24"/>
          <w:lang w:val="en-US"/>
        </w:rPr>
        <w:t>w = P(</w:t>
      </w:r>
      <w:r w:rsidR="00572C1C" w:rsidRPr="00C77803">
        <w:rPr>
          <w:rFonts w:ascii="Times New Roman" w:eastAsia="Times New Roman" w:hAnsi="Times New Roman" w:cs="Times New Roman"/>
          <w:i/>
          <w:color w:val="000000"/>
          <w:sz w:val="24"/>
          <w:szCs w:val="24"/>
          <w:lang w:val="en-US"/>
        </w:rPr>
        <w:t>L</w:t>
      </w:r>
      <w:r w:rsidR="00572C1C" w:rsidRPr="00C77803">
        <w:rPr>
          <w:rFonts w:ascii="Times New Roman" w:eastAsia="Times New Roman" w:hAnsi="Times New Roman" w:cs="Times New Roman"/>
          <w:i/>
          <w:color w:val="000000"/>
          <w:sz w:val="24"/>
          <w:szCs w:val="24"/>
          <w:vertAlign w:val="subscript"/>
          <w:lang w:val="en-US"/>
        </w:rPr>
        <w:t>1</w:t>
      </w:r>
      <w:r w:rsidRPr="00C77803">
        <w:rPr>
          <w:rFonts w:ascii="Times New Roman" w:eastAsia="Times New Roman" w:hAnsi="Times New Roman" w:cs="Times New Roman"/>
          <w:i/>
          <w:iCs/>
          <w:color w:val="000000"/>
          <w:sz w:val="24"/>
          <w:szCs w:val="24"/>
          <w:lang w:val="en-US"/>
        </w:rPr>
        <w:t>|L</w:t>
      </w:r>
      <w:r w:rsidRPr="00C77803">
        <w:rPr>
          <w:rFonts w:ascii="Times New Roman" w:eastAsia="Times New Roman" w:hAnsi="Times New Roman" w:cs="Times New Roman"/>
          <w:i/>
          <w:iCs/>
          <w:color w:val="000000"/>
          <w:sz w:val="24"/>
          <w:szCs w:val="24"/>
          <w:vertAlign w:val="subscript"/>
          <w:lang w:val="en-US"/>
        </w:rPr>
        <w:t>2</w:t>
      </w:r>
      <w:r w:rsidRPr="00C77803">
        <w:rPr>
          <w:rFonts w:ascii="Times New Roman" w:eastAsia="Times New Roman" w:hAnsi="Times New Roman" w:cs="Times New Roman"/>
          <w:i/>
          <w:iCs/>
          <w:color w:val="000000"/>
          <w:sz w:val="24"/>
          <w:szCs w:val="24"/>
          <w:lang w:val="en-US"/>
        </w:rPr>
        <w:t xml:space="preserve">) given the mode of transmission is water at the exact moment the disease is first detected in </w:t>
      </w:r>
      <w:r w:rsidR="00572C1C" w:rsidRPr="00C77803">
        <w:rPr>
          <w:rFonts w:ascii="Times New Roman" w:eastAsia="Times New Roman" w:hAnsi="Times New Roman" w:cs="Times New Roman"/>
          <w:i/>
          <w:color w:val="000000"/>
          <w:sz w:val="24"/>
          <w:szCs w:val="24"/>
          <w:lang w:val="en-US"/>
        </w:rPr>
        <w:t>L</w:t>
      </w:r>
      <w:r w:rsidR="00572C1C" w:rsidRPr="00C77803">
        <w:rPr>
          <w:rFonts w:ascii="Times New Roman" w:eastAsia="Times New Roman" w:hAnsi="Times New Roman" w:cs="Times New Roman"/>
          <w:i/>
          <w:color w:val="000000"/>
          <w:sz w:val="24"/>
          <w:szCs w:val="24"/>
          <w:vertAlign w:val="subscript"/>
          <w:lang w:val="en-US"/>
        </w:rPr>
        <w:t>2</w:t>
      </w:r>
    </w:p>
    <w:p w:rsidR="003A0204" w:rsidRPr="00C77803" w:rsidRDefault="003A0204" w:rsidP="00866187">
      <w:pPr>
        <w:tabs>
          <w:tab w:val="left" w:pos="180"/>
          <w:tab w:val="center" w:pos="4513"/>
        </w:tabs>
        <w:spacing w:after="0" w:line="240" w:lineRule="auto"/>
        <w:rPr>
          <w:rFonts w:ascii="Times New Roman" w:eastAsia="Times New Roman" w:hAnsi="Times New Roman" w:cs="Times New Roman"/>
          <w:i/>
          <w:iCs/>
          <w:sz w:val="24"/>
          <w:szCs w:val="24"/>
          <w:lang w:val="en-US"/>
        </w:rPr>
      </w:pPr>
      <w:r w:rsidRPr="00C77803">
        <w:rPr>
          <w:rFonts w:ascii="Times New Roman" w:eastAsia="Times New Roman" w:hAnsi="Times New Roman" w:cs="Times New Roman"/>
          <w:i/>
          <w:iCs/>
          <w:color w:val="000000"/>
          <w:sz w:val="24"/>
          <w:szCs w:val="24"/>
          <w:lang w:val="en-US"/>
        </w:rPr>
        <w:t xml:space="preserve">i = </w:t>
      </w:r>
      <w:r w:rsidR="002116A9" w:rsidRPr="00C77803">
        <w:rPr>
          <w:rFonts w:ascii="Times New Roman" w:eastAsia="Times New Roman" w:hAnsi="Times New Roman" w:cs="Times New Roman"/>
          <w:i/>
          <w:iCs/>
          <w:color w:val="000000"/>
          <w:sz w:val="24"/>
          <w:szCs w:val="24"/>
          <w:lang w:val="en-US"/>
        </w:rPr>
        <w:t>P (</w:t>
      </w:r>
      <w:r w:rsidR="00572C1C" w:rsidRPr="00C77803">
        <w:rPr>
          <w:rFonts w:ascii="Times New Roman" w:eastAsia="Times New Roman" w:hAnsi="Times New Roman" w:cs="Times New Roman"/>
          <w:i/>
          <w:color w:val="000000"/>
          <w:sz w:val="24"/>
          <w:szCs w:val="24"/>
          <w:lang w:val="en-US"/>
        </w:rPr>
        <w:t>L</w:t>
      </w:r>
      <w:r w:rsidR="00572C1C" w:rsidRPr="00C77803">
        <w:rPr>
          <w:rFonts w:ascii="Times New Roman" w:eastAsia="Times New Roman" w:hAnsi="Times New Roman" w:cs="Times New Roman"/>
          <w:i/>
          <w:color w:val="000000"/>
          <w:sz w:val="24"/>
          <w:szCs w:val="24"/>
          <w:vertAlign w:val="subscript"/>
          <w:lang w:val="en-US"/>
        </w:rPr>
        <w:t>1</w:t>
      </w:r>
      <w:r w:rsidRPr="00C77803">
        <w:rPr>
          <w:rFonts w:ascii="Times New Roman" w:eastAsia="Times New Roman" w:hAnsi="Times New Roman" w:cs="Times New Roman"/>
          <w:i/>
          <w:iCs/>
          <w:color w:val="000000"/>
          <w:sz w:val="24"/>
          <w:szCs w:val="24"/>
          <w:lang w:val="en-US"/>
        </w:rPr>
        <w:t>|</w:t>
      </w:r>
      <w:r w:rsidR="00572C1C" w:rsidRPr="00C77803">
        <w:rPr>
          <w:rFonts w:ascii="Times New Roman" w:eastAsia="Times New Roman" w:hAnsi="Times New Roman" w:cs="Times New Roman"/>
          <w:i/>
          <w:color w:val="000000"/>
          <w:sz w:val="24"/>
          <w:szCs w:val="24"/>
          <w:lang w:val="en-US"/>
        </w:rPr>
        <w:t>L</w:t>
      </w:r>
      <w:r w:rsidR="00572C1C" w:rsidRPr="00C77803">
        <w:rPr>
          <w:rFonts w:ascii="Times New Roman" w:eastAsia="Times New Roman" w:hAnsi="Times New Roman" w:cs="Times New Roman"/>
          <w:i/>
          <w:color w:val="000000"/>
          <w:sz w:val="24"/>
          <w:szCs w:val="24"/>
          <w:vertAlign w:val="subscript"/>
          <w:lang w:val="en-US"/>
        </w:rPr>
        <w:t>2</w:t>
      </w:r>
      <w:r w:rsidRPr="00C77803">
        <w:rPr>
          <w:rFonts w:ascii="Times New Roman" w:eastAsia="Times New Roman" w:hAnsi="Times New Roman" w:cs="Times New Roman"/>
          <w:i/>
          <w:iCs/>
          <w:color w:val="000000"/>
          <w:sz w:val="24"/>
          <w:szCs w:val="24"/>
          <w:lang w:val="en-US"/>
        </w:rPr>
        <w:t>) given insects act as a vector at the exact moment the disease is first detected in L</w:t>
      </w:r>
      <w:r w:rsidRPr="00C77803">
        <w:rPr>
          <w:rFonts w:ascii="Times New Roman" w:eastAsia="Times New Roman" w:hAnsi="Times New Roman" w:cs="Times New Roman"/>
          <w:i/>
          <w:iCs/>
          <w:color w:val="000000"/>
          <w:sz w:val="24"/>
          <w:szCs w:val="24"/>
          <w:vertAlign w:val="subscript"/>
          <w:lang w:val="en-US"/>
        </w:rPr>
        <w:t>2</w:t>
      </w:r>
    </w:p>
    <w:p w:rsidR="003A0204" w:rsidRPr="00C77803" w:rsidRDefault="003A0204" w:rsidP="00866187">
      <w:pPr>
        <w:spacing w:after="0" w:line="240" w:lineRule="auto"/>
        <w:rPr>
          <w:rFonts w:ascii="Times New Roman" w:eastAsia="Times New Roman" w:hAnsi="Times New Roman" w:cs="Times New Roman"/>
          <w:i/>
          <w:iCs/>
          <w:sz w:val="24"/>
          <w:szCs w:val="24"/>
          <w:lang w:val="en-US"/>
        </w:rPr>
      </w:pPr>
      <w:r w:rsidRPr="00C77803">
        <w:rPr>
          <w:rFonts w:ascii="Times New Roman" w:eastAsia="Times New Roman" w:hAnsi="Times New Roman" w:cs="Times New Roman"/>
          <w:i/>
          <w:iCs/>
          <w:color w:val="000000"/>
          <w:sz w:val="24"/>
          <w:szCs w:val="24"/>
          <w:lang w:val="en-US"/>
        </w:rPr>
        <w:t xml:space="preserve">h = </w:t>
      </w:r>
      <w:r w:rsidR="002116A9" w:rsidRPr="00C77803">
        <w:rPr>
          <w:rFonts w:ascii="Times New Roman" w:eastAsia="Times New Roman" w:hAnsi="Times New Roman" w:cs="Times New Roman"/>
          <w:i/>
          <w:iCs/>
          <w:color w:val="000000"/>
          <w:sz w:val="24"/>
          <w:szCs w:val="24"/>
          <w:lang w:val="en-US"/>
        </w:rPr>
        <w:t>P (</w:t>
      </w:r>
      <w:r w:rsidR="00572C1C" w:rsidRPr="00C77803">
        <w:rPr>
          <w:rFonts w:ascii="Times New Roman" w:eastAsia="Times New Roman" w:hAnsi="Times New Roman" w:cs="Times New Roman"/>
          <w:i/>
          <w:color w:val="000000"/>
          <w:sz w:val="24"/>
          <w:szCs w:val="24"/>
          <w:lang w:val="en-US"/>
        </w:rPr>
        <w:t>L</w:t>
      </w:r>
      <w:r w:rsidR="00572C1C" w:rsidRPr="00C77803">
        <w:rPr>
          <w:rFonts w:ascii="Times New Roman" w:eastAsia="Times New Roman" w:hAnsi="Times New Roman" w:cs="Times New Roman"/>
          <w:i/>
          <w:color w:val="000000"/>
          <w:sz w:val="24"/>
          <w:szCs w:val="24"/>
          <w:vertAlign w:val="subscript"/>
          <w:lang w:val="en-US"/>
        </w:rPr>
        <w:t>1</w:t>
      </w:r>
      <w:r w:rsidRPr="00C77803">
        <w:rPr>
          <w:rFonts w:ascii="Times New Roman" w:eastAsia="Times New Roman" w:hAnsi="Times New Roman" w:cs="Times New Roman"/>
          <w:i/>
          <w:iCs/>
          <w:color w:val="000000"/>
          <w:sz w:val="24"/>
          <w:szCs w:val="24"/>
          <w:lang w:val="en-US"/>
        </w:rPr>
        <w:t>|</w:t>
      </w:r>
      <w:r w:rsidR="00572C1C" w:rsidRPr="00C77803">
        <w:rPr>
          <w:rFonts w:ascii="Times New Roman" w:eastAsia="Times New Roman" w:hAnsi="Times New Roman" w:cs="Times New Roman"/>
          <w:i/>
          <w:color w:val="000000"/>
          <w:sz w:val="24"/>
          <w:szCs w:val="24"/>
          <w:lang w:val="en-US"/>
        </w:rPr>
        <w:t>L</w:t>
      </w:r>
      <w:r w:rsidR="00572C1C" w:rsidRPr="00C77803">
        <w:rPr>
          <w:rFonts w:ascii="Times New Roman" w:eastAsia="Times New Roman" w:hAnsi="Times New Roman" w:cs="Times New Roman"/>
          <w:i/>
          <w:color w:val="000000"/>
          <w:sz w:val="24"/>
          <w:szCs w:val="24"/>
          <w:vertAlign w:val="subscript"/>
          <w:lang w:val="en-US"/>
        </w:rPr>
        <w:t>2</w:t>
      </w:r>
      <w:r w:rsidRPr="00C77803">
        <w:rPr>
          <w:rFonts w:ascii="Times New Roman" w:eastAsia="Times New Roman" w:hAnsi="Times New Roman" w:cs="Times New Roman"/>
          <w:i/>
          <w:iCs/>
          <w:color w:val="000000"/>
          <w:sz w:val="24"/>
          <w:szCs w:val="24"/>
          <w:lang w:val="en-US"/>
        </w:rPr>
        <w:t xml:space="preserve">) given humans act as a vector at the exact moment the disease is first detected in </w:t>
      </w:r>
      <w:r w:rsidR="00572C1C" w:rsidRPr="00C77803">
        <w:rPr>
          <w:rFonts w:ascii="Times New Roman" w:eastAsia="Times New Roman" w:hAnsi="Times New Roman" w:cs="Times New Roman"/>
          <w:i/>
          <w:color w:val="000000"/>
          <w:sz w:val="24"/>
          <w:szCs w:val="24"/>
          <w:lang w:val="en-US"/>
        </w:rPr>
        <w:t>L</w:t>
      </w:r>
      <w:r w:rsidR="00572C1C" w:rsidRPr="00C77803">
        <w:rPr>
          <w:rFonts w:ascii="Times New Roman" w:eastAsia="Times New Roman" w:hAnsi="Times New Roman" w:cs="Times New Roman"/>
          <w:i/>
          <w:color w:val="000000"/>
          <w:sz w:val="24"/>
          <w:szCs w:val="24"/>
          <w:vertAlign w:val="subscript"/>
          <w:lang w:val="en-US"/>
        </w:rPr>
        <w:t>2</w:t>
      </w:r>
    </w:p>
    <w:p w:rsidR="003A0204" w:rsidRPr="00C77803" w:rsidRDefault="003A0204" w:rsidP="00866187">
      <w:pPr>
        <w:spacing w:after="0" w:line="240" w:lineRule="auto"/>
        <w:rPr>
          <w:rFonts w:ascii="Times New Roman" w:eastAsia="Times New Roman" w:hAnsi="Times New Roman" w:cs="Times New Roman"/>
          <w:i/>
          <w:iCs/>
          <w:sz w:val="24"/>
          <w:szCs w:val="24"/>
          <w:lang w:val="en-US"/>
        </w:rPr>
      </w:pPr>
      <w:r w:rsidRPr="00C77803">
        <w:rPr>
          <w:rFonts w:ascii="Times New Roman" w:eastAsia="Times New Roman" w:hAnsi="Times New Roman" w:cs="Times New Roman"/>
          <w:i/>
          <w:iCs/>
          <w:color w:val="000000"/>
          <w:sz w:val="24"/>
          <w:szCs w:val="24"/>
          <w:lang w:val="en-US"/>
        </w:rPr>
        <w:t>V</w:t>
      </w:r>
      <w:r w:rsidRPr="003E7045">
        <w:rPr>
          <w:rFonts w:ascii="Times New Roman" w:eastAsia="Times New Roman" w:hAnsi="Times New Roman" w:cs="Times New Roman"/>
          <w:i/>
          <w:iCs/>
          <w:color w:val="000000"/>
          <w:sz w:val="24"/>
          <w:szCs w:val="24"/>
          <w:vertAlign w:val="subscript"/>
          <w:lang w:val="en-US"/>
        </w:rPr>
        <w:t>n</w:t>
      </w:r>
      <w:r w:rsidRPr="00C77803">
        <w:rPr>
          <w:rFonts w:ascii="Times New Roman" w:eastAsia="Times New Roman" w:hAnsi="Times New Roman" w:cs="Times New Roman"/>
          <w:i/>
          <w:iCs/>
          <w:color w:val="000000"/>
          <w:sz w:val="24"/>
          <w:szCs w:val="24"/>
          <w:lang w:val="en-US"/>
        </w:rPr>
        <w:t xml:space="preserve"> is also called the Transport Factor. It is an intrinsic, time-invariant property of a particular edge.</w:t>
      </w:r>
    </w:p>
    <w:p w:rsidR="003A0204" w:rsidRPr="00866187" w:rsidRDefault="003A0204" w:rsidP="003A0204">
      <w:pPr>
        <w:spacing w:before="200" w:after="200" w:line="240" w:lineRule="auto"/>
        <w:jc w:val="both"/>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The matrix [ f</w:t>
      </w:r>
      <w:r w:rsidRPr="007D10F6">
        <w:rPr>
          <w:rFonts w:ascii="Times New Roman" w:eastAsia="Times New Roman" w:hAnsi="Times New Roman" w:cs="Times New Roman"/>
          <w:color w:val="000000" w:themeColor="text1"/>
          <w:sz w:val="24"/>
          <w:szCs w:val="24"/>
          <w:vertAlign w:val="subscript"/>
          <w:lang w:val="en-US"/>
        </w:rPr>
        <w:t>1</w:t>
      </w:r>
      <w:r w:rsidRPr="00866187">
        <w:rPr>
          <w:rFonts w:ascii="Times New Roman" w:eastAsia="Times New Roman" w:hAnsi="Times New Roman" w:cs="Times New Roman"/>
          <w:color w:val="000000" w:themeColor="text1"/>
          <w:sz w:val="24"/>
          <w:szCs w:val="24"/>
          <w:lang w:val="en-US"/>
        </w:rPr>
        <w:t>(t) f</w:t>
      </w:r>
      <w:r w:rsidRPr="007D10F6">
        <w:rPr>
          <w:rFonts w:ascii="Times New Roman" w:eastAsia="Times New Roman" w:hAnsi="Times New Roman" w:cs="Times New Roman"/>
          <w:color w:val="000000" w:themeColor="text1"/>
          <w:sz w:val="24"/>
          <w:szCs w:val="24"/>
          <w:vertAlign w:val="subscript"/>
          <w:lang w:val="en-US"/>
        </w:rPr>
        <w:t>2</w:t>
      </w:r>
      <w:r w:rsidRPr="00866187">
        <w:rPr>
          <w:rFonts w:ascii="Times New Roman" w:eastAsia="Times New Roman" w:hAnsi="Times New Roman" w:cs="Times New Roman"/>
          <w:color w:val="000000" w:themeColor="text1"/>
          <w:sz w:val="24"/>
          <w:szCs w:val="24"/>
          <w:lang w:val="en-US"/>
        </w:rPr>
        <w:t>(t) f</w:t>
      </w:r>
      <w:r w:rsidRPr="007D10F6">
        <w:rPr>
          <w:rFonts w:ascii="Times New Roman" w:eastAsia="Times New Roman" w:hAnsi="Times New Roman" w:cs="Times New Roman"/>
          <w:color w:val="000000" w:themeColor="text1"/>
          <w:sz w:val="24"/>
          <w:szCs w:val="24"/>
          <w:vertAlign w:val="subscript"/>
          <w:lang w:val="en-US"/>
        </w:rPr>
        <w:t>3</w:t>
      </w:r>
      <w:r w:rsidRPr="00866187">
        <w:rPr>
          <w:rFonts w:ascii="Times New Roman" w:eastAsia="Times New Roman" w:hAnsi="Times New Roman" w:cs="Times New Roman"/>
          <w:color w:val="000000" w:themeColor="text1"/>
          <w:sz w:val="24"/>
          <w:szCs w:val="24"/>
          <w:lang w:val="en-US"/>
        </w:rPr>
        <w:t>(t) f</w:t>
      </w:r>
      <w:r w:rsidRPr="007D10F6">
        <w:rPr>
          <w:rFonts w:ascii="Times New Roman" w:eastAsia="Times New Roman" w:hAnsi="Times New Roman" w:cs="Times New Roman"/>
          <w:color w:val="000000" w:themeColor="text1"/>
          <w:sz w:val="24"/>
          <w:szCs w:val="24"/>
          <w:vertAlign w:val="subscript"/>
          <w:lang w:val="en-US"/>
        </w:rPr>
        <w:t>4</w:t>
      </w:r>
      <w:r w:rsidRPr="00866187">
        <w:rPr>
          <w:rFonts w:ascii="Times New Roman" w:eastAsia="Times New Roman" w:hAnsi="Times New Roman" w:cs="Times New Roman"/>
          <w:color w:val="000000" w:themeColor="text1"/>
          <w:sz w:val="24"/>
          <w:szCs w:val="24"/>
          <w:lang w:val="en-US"/>
        </w:rPr>
        <w:t>(t) ]</w:t>
      </w:r>
      <w:r w:rsidR="00DD435B" w:rsidRPr="00866187">
        <w:rPr>
          <w:rFonts w:ascii="Cambria Math" w:eastAsia="Times New Roman" w:hAnsi="Cambria Math" w:cs="Times New Roman"/>
          <w:i/>
          <w:color w:val="000000" w:themeColor="text1"/>
          <w:sz w:val="24"/>
          <w:szCs w:val="24"/>
          <w:vertAlign w:val="superscript"/>
          <w:lang w:val="en-US"/>
        </w:rPr>
        <w:t>T</w:t>
      </w:r>
      <w:r w:rsidRPr="00866187">
        <w:rPr>
          <w:rFonts w:ascii="Times New Roman" w:eastAsia="Times New Roman" w:hAnsi="Times New Roman" w:cs="Times New Roman"/>
          <w:color w:val="000000" w:themeColor="text1"/>
          <w:sz w:val="24"/>
          <w:szCs w:val="24"/>
          <w:lang w:val="en-US"/>
        </w:rPr>
        <w:t xml:space="preserve"> is also called Decay Vector D(Y,t) for the vector Y. It specifies how the risk of each transmission medium depends on time. Each f</w:t>
      </w:r>
      <w:r w:rsidRPr="007D10F6">
        <w:rPr>
          <w:rFonts w:ascii="Times New Roman" w:eastAsia="Times New Roman" w:hAnsi="Times New Roman" w:cs="Times New Roman"/>
          <w:color w:val="000000" w:themeColor="text1"/>
          <w:sz w:val="24"/>
          <w:szCs w:val="24"/>
          <w:vertAlign w:val="subscript"/>
          <w:lang w:val="en-US"/>
        </w:rPr>
        <w:t>n</w:t>
      </w:r>
      <w:r w:rsidRPr="00866187">
        <w:rPr>
          <w:rFonts w:ascii="Times New Roman" w:eastAsia="Times New Roman" w:hAnsi="Times New Roman" w:cs="Times New Roman"/>
          <w:color w:val="000000" w:themeColor="text1"/>
          <w:sz w:val="24"/>
          <w:szCs w:val="24"/>
          <w:lang w:val="en-US"/>
        </w:rPr>
        <w:t>(t) has the general form</w:t>
      </w:r>
    </w:p>
    <w:p w:rsidR="003A0204" w:rsidRPr="00866187" w:rsidRDefault="003A0204" w:rsidP="003A0204">
      <w:pPr>
        <w:spacing w:before="200" w:after="200" w:line="240" w:lineRule="auto"/>
        <w:jc w:val="center"/>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f</w:t>
      </w:r>
      <w:r w:rsidRPr="007D10F6">
        <w:rPr>
          <w:rFonts w:ascii="Times New Roman" w:eastAsia="Times New Roman" w:hAnsi="Times New Roman" w:cs="Times New Roman"/>
          <w:color w:val="000000" w:themeColor="text1"/>
          <w:sz w:val="24"/>
          <w:szCs w:val="24"/>
          <w:vertAlign w:val="subscript"/>
          <w:lang w:val="en-US"/>
        </w:rPr>
        <w:t>n</w:t>
      </w:r>
      <w:r w:rsidRPr="00866187">
        <w:rPr>
          <w:rFonts w:ascii="Times New Roman" w:eastAsia="Times New Roman" w:hAnsi="Times New Roman" w:cs="Times New Roman"/>
          <w:color w:val="000000" w:themeColor="text1"/>
          <w:sz w:val="24"/>
          <w:szCs w:val="24"/>
          <w:lang w:val="en-US"/>
        </w:rPr>
        <w:t xml:space="preserve">(t) = </w:t>
      </w:r>
      <w:r w:rsidRPr="00866187">
        <w:rPr>
          <w:rFonts w:ascii="Cambria Math" w:eastAsia="Times New Roman" w:hAnsi="Cambria Math" w:cs="Times New Roman"/>
          <w:color w:val="000000" w:themeColor="text1"/>
          <w:sz w:val="24"/>
          <w:szCs w:val="24"/>
          <w:lang w:val="en-US"/>
        </w:rPr>
        <w:t>Γ</w:t>
      </w:r>
      <m:oMath>
        <m:sSup>
          <m:sSupPr>
            <m:ctrlPr>
              <w:rPr>
                <w:rFonts w:ascii="Cambria Math" w:eastAsia="Times New Roman" w:hAnsi="Cambria Math" w:cs="Times New Roman"/>
                <w:i/>
                <w:color w:val="000000" w:themeColor="text1"/>
                <w:sz w:val="24"/>
                <w:szCs w:val="24"/>
                <w:lang w:val="en-US"/>
              </w:rPr>
            </m:ctrlPr>
          </m:sSupPr>
          <m:e>
            <m:r>
              <w:rPr>
                <w:rFonts w:ascii="Cambria Math" w:eastAsia="Times New Roman" w:hAnsi="Cambria Math" w:cs="Times New Roman"/>
                <w:color w:val="000000" w:themeColor="text1"/>
                <w:sz w:val="24"/>
                <w:szCs w:val="24"/>
              </w:rPr>
              <m:t>e</m:t>
            </m:r>
          </m:e>
          <m:sup>
            <m:r>
              <m:rPr>
                <m:sty m:val="p"/>
              </m:rPr>
              <w:rPr>
                <w:rFonts w:ascii="Cambria Math" w:eastAsia="Times New Roman" w:hAnsi="Cambria Math" w:cs="Times New Roman"/>
                <w:color w:val="000000" w:themeColor="text1"/>
                <w:sz w:val="24"/>
                <w:szCs w:val="24"/>
                <w:vertAlign w:val="superscript"/>
                <w:lang w:val="en-US"/>
              </w:rPr>
              <m:t>-φϕt</m:t>
            </m:r>
          </m:sup>
        </m:sSup>
      </m:oMath>
      <w:r w:rsidRPr="00866187">
        <w:rPr>
          <w:rFonts w:ascii="Times New Roman" w:eastAsia="Times New Roman" w:hAnsi="Times New Roman" w:cs="Times New Roman"/>
          <w:color w:val="000000" w:themeColor="text1"/>
          <w:sz w:val="24"/>
          <w:szCs w:val="24"/>
          <w:lang w:val="en-US"/>
        </w:rPr>
        <w:t xml:space="preserve"> + c</w:t>
      </w:r>
    </w:p>
    <w:p w:rsidR="003A0204" w:rsidRPr="00866187" w:rsidRDefault="003A0204" w:rsidP="003A0204">
      <w:pPr>
        <w:spacing w:before="200" w:after="200" w:line="240" w:lineRule="auto"/>
        <w:jc w:val="both"/>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Where,</w:t>
      </w:r>
    </w:p>
    <w:p w:rsidR="003A0204" w:rsidRPr="00866187" w:rsidRDefault="00C85ED2" w:rsidP="00967863">
      <w:pPr>
        <w:spacing w:after="0" w:line="240" w:lineRule="auto"/>
        <w:rPr>
          <w:rFonts w:ascii="Times New Roman" w:eastAsia="Times New Roman" w:hAnsi="Times New Roman" w:cs="Times New Roman"/>
          <w:color w:val="000000" w:themeColor="text1"/>
          <w:sz w:val="24"/>
          <w:szCs w:val="24"/>
          <w:lang w:val="en-US"/>
        </w:rPr>
      </w:pPr>
      <w:r w:rsidRPr="00572C1C">
        <w:rPr>
          <w:rFonts w:ascii="Cambria Math" w:eastAsia="Times New Roman" w:hAnsi="Cambria Math" w:cs="Times New Roman"/>
          <w:color w:val="000000" w:themeColor="text1"/>
          <w:sz w:val="28"/>
          <w:szCs w:val="28"/>
          <w:vertAlign w:val="superscript"/>
          <w:lang w:val="en-US"/>
        </w:rPr>
        <w:lastRenderedPageBreak/>
        <w:t>ϕ</w:t>
      </w:r>
      <w:r w:rsidR="003A0204" w:rsidRPr="00866187">
        <w:rPr>
          <w:rFonts w:ascii="Times New Roman" w:eastAsia="Times New Roman" w:hAnsi="Times New Roman" w:cs="Times New Roman"/>
          <w:color w:val="000000" w:themeColor="text1"/>
          <w:sz w:val="24"/>
          <w:szCs w:val="24"/>
          <w:lang w:val="en-US"/>
        </w:rPr>
        <w:t>= constant that depends on the vector and disease</w:t>
      </w:r>
    </w:p>
    <w:p w:rsidR="003A0204" w:rsidRPr="00866187" w:rsidRDefault="00C85ED2" w:rsidP="00A62D62">
      <w:pPr>
        <w:spacing w:after="0" w:line="240" w:lineRule="auto"/>
        <w:rPr>
          <w:rFonts w:ascii="Times New Roman" w:eastAsia="Times New Roman" w:hAnsi="Times New Roman" w:cs="Times New Roman"/>
          <w:color w:val="000000" w:themeColor="text1"/>
          <w:sz w:val="24"/>
          <w:szCs w:val="24"/>
          <w:lang w:val="en-US"/>
        </w:rPr>
      </w:pPr>
      <w:r w:rsidRPr="00572C1C">
        <w:rPr>
          <w:rFonts w:ascii="Cambria Math" w:eastAsia="Times New Roman" w:hAnsi="Cambria Math" w:cs="Times New Roman"/>
          <w:color w:val="000000" w:themeColor="text1"/>
          <w:sz w:val="28"/>
          <w:szCs w:val="28"/>
          <w:vertAlign w:val="superscript"/>
          <w:lang w:val="en-US"/>
        </w:rPr>
        <w:t>φ</w:t>
      </w:r>
      <w:r w:rsidR="003A0204" w:rsidRPr="00866187">
        <w:rPr>
          <w:rFonts w:ascii="Times New Roman" w:eastAsia="Times New Roman" w:hAnsi="Times New Roman" w:cs="Times New Roman"/>
          <w:color w:val="000000" w:themeColor="text1"/>
          <w:sz w:val="24"/>
          <w:szCs w:val="24"/>
          <w:lang w:val="en-US"/>
        </w:rPr>
        <w:t xml:space="preserve"> = constant that depends on the government policies and quarantine methods</w:t>
      </w:r>
    </w:p>
    <w:p w:rsidR="003A0204" w:rsidRPr="00866187" w:rsidRDefault="00C85ED2" w:rsidP="00967863">
      <w:pPr>
        <w:spacing w:after="0" w:line="240" w:lineRule="auto"/>
        <w:rPr>
          <w:rFonts w:ascii="Times New Roman" w:eastAsia="Times New Roman" w:hAnsi="Times New Roman" w:cs="Times New Roman"/>
          <w:color w:val="000000" w:themeColor="text1"/>
          <w:sz w:val="24"/>
          <w:szCs w:val="24"/>
          <w:lang w:val="en-US"/>
        </w:rPr>
      </w:pPr>
      <w:r w:rsidRPr="00572C1C">
        <w:rPr>
          <w:rFonts w:ascii="Cambria Math" w:eastAsia="Times New Roman" w:hAnsi="Cambria Math" w:cs="Times New Roman"/>
          <w:color w:val="000000" w:themeColor="text1"/>
          <w:sz w:val="28"/>
          <w:szCs w:val="28"/>
          <w:lang w:val="en-US"/>
        </w:rPr>
        <w:t>Γ</w:t>
      </w:r>
      <w:r w:rsidR="003A0204" w:rsidRPr="00866187">
        <w:rPr>
          <w:rFonts w:ascii="Times New Roman" w:eastAsia="Times New Roman" w:hAnsi="Times New Roman" w:cs="Times New Roman"/>
          <w:color w:val="000000" w:themeColor="text1"/>
          <w:sz w:val="24"/>
          <w:szCs w:val="24"/>
          <w:lang w:val="en-US"/>
        </w:rPr>
        <w:t xml:space="preserve"> = constant that depends on the disease</w:t>
      </w:r>
    </w:p>
    <w:p w:rsidR="003A0204" w:rsidRPr="00866187" w:rsidRDefault="003A0204" w:rsidP="00967863">
      <w:pPr>
        <w:spacing w:after="0" w:line="240" w:lineRule="auto"/>
        <w:rPr>
          <w:rFonts w:ascii="Times New Roman" w:eastAsia="Times New Roman" w:hAnsi="Times New Roman" w:cs="Times New Roman"/>
          <w:color w:val="000000" w:themeColor="text1"/>
          <w:sz w:val="24"/>
          <w:szCs w:val="24"/>
          <w:lang w:val="en-US"/>
        </w:rPr>
      </w:pPr>
      <w:r w:rsidRPr="00572C1C">
        <w:rPr>
          <w:rFonts w:ascii="Times New Roman" w:eastAsia="Times New Roman" w:hAnsi="Times New Roman" w:cs="Times New Roman"/>
          <w:color w:val="000000" w:themeColor="text1"/>
          <w:sz w:val="28"/>
          <w:szCs w:val="28"/>
          <w:lang w:val="en-US"/>
        </w:rPr>
        <w:t>c</w:t>
      </w:r>
      <w:r w:rsidR="00967863" w:rsidRPr="00866187">
        <w:rPr>
          <w:rFonts w:ascii="Times New Roman" w:eastAsia="Times New Roman" w:hAnsi="Times New Roman" w:cs="Times New Roman"/>
          <w:color w:val="000000" w:themeColor="text1"/>
          <w:sz w:val="24"/>
          <w:szCs w:val="24"/>
          <w:lang w:val="en-US"/>
        </w:rPr>
        <w:t> =</w:t>
      </w:r>
      <w:r w:rsidR="002116A9" w:rsidRPr="00866187">
        <w:rPr>
          <w:rFonts w:ascii="Times New Roman" w:eastAsia="Times New Roman" w:hAnsi="Times New Roman" w:cs="Times New Roman"/>
          <w:color w:val="000000" w:themeColor="text1"/>
          <w:sz w:val="24"/>
          <w:szCs w:val="24"/>
          <w:lang w:val="en-US"/>
        </w:rPr>
        <w:t> positive</w:t>
      </w:r>
      <w:r w:rsidRPr="00866187">
        <w:rPr>
          <w:rFonts w:ascii="Times New Roman" w:eastAsia="Times New Roman" w:hAnsi="Times New Roman" w:cs="Times New Roman"/>
          <w:color w:val="000000" w:themeColor="text1"/>
          <w:sz w:val="24"/>
          <w:szCs w:val="24"/>
          <w:lang w:val="en-US"/>
        </w:rPr>
        <w:t xml:space="preserve"> constant that depends on the disease</w:t>
      </w:r>
    </w:p>
    <w:p w:rsidR="000327BE" w:rsidRPr="00866187" w:rsidRDefault="000327BE" w:rsidP="003A0204">
      <w:pPr>
        <w:spacing w:after="0" w:line="240" w:lineRule="auto"/>
        <w:jc w:val="center"/>
        <w:rPr>
          <w:rFonts w:ascii="Times New Roman" w:eastAsia="Times New Roman" w:hAnsi="Times New Roman" w:cs="Times New Roman"/>
          <w:color w:val="000000" w:themeColor="text1"/>
          <w:sz w:val="24"/>
          <w:szCs w:val="24"/>
          <w:lang w:val="en-US"/>
        </w:rPr>
      </w:pPr>
    </w:p>
    <w:p w:rsidR="000327BE" w:rsidRPr="003A0204" w:rsidRDefault="000327BE" w:rsidP="003A0204">
      <w:pPr>
        <w:spacing w:after="0" w:line="240" w:lineRule="auto"/>
        <w:jc w:val="center"/>
        <w:rPr>
          <w:rFonts w:ascii="Times New Roman" w:eastAsia="Times New Roman" w:hAnsi="Times New Roman" w:cs="Times New Roman"/>
          <w:color w:val="000000" w:themeColor="text1"/>
          <w:sz w:val="24"/>
          <w:szCs w:val="24"/>
          <w:lang w:val="en-US"/>
        </w:rPr>
      </w:pPr>
    </w:p>
    <w:p w:rsidR="00CD538F" w:rsidRDefault="003A0204" w:rsidP="00CD538F">
      <w:pPr>
        <w:spacing w:before="200" w:after="200" w:line="240" w:lineRule="auto"/>
        <w:jc w:val="center"/>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 xml:space="preserve">For </w:t>
      </w:r>
      <w:r w:rsidR="002116A9" w:rsidRPr="00866187">
        <w:rPr>
          <w:rFonts w:ascii="Times New Roman" w:eastAsia="Times New Roman" w:hAnsi="Times New Roman" w:cs="Times New Roman"/>
          <w:color w:val="000000" w:themeColor="text1"/>
          <w:sz w:val="24"/>
          <w:szCs w:val="24"/>
          <w:lang w:val="en-US"/>
        </w:rPr>
        <w:t>V (</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002116A9" w:rsidRPr="00866187">
        <w:rPr>
          <w:rFonts w:ascii="Times New Roman" w:eastAsia="Times New Roman" w:hAnsi="Times New Roman" w:cs="Times New Roman"/>
          <w:color w:val="000000" w:themeColor="text1"/>
          <w:sz w:val="24"/>
          <w:szCs w:val="24"/>
          <w:lang w:val="en-US"/>
        </w:rPr>
        <w:t xml:space="preserve">, </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00CD538F">
        <w:rPr>
          <w:rFonts w:ascii="Times New Roman" w:eastAsia="Times New Roman" w:hAnsi="Times New Roman" w:cs="Times New Roman"/>
          <w:color w:val="000000" w:themeColor="text1"/>
          <w:sz w:val="24"/>
          <w:szCs w:val="24"/>
          <w:lang w:val="en-US"/>
        </w:rPr>
        <w:t>), Y = V</w:t>
      </w:r>
      <w:r w:rsidR="00CD538F" w:rsidRPr="007D10F6">
        <w:rPr>
          <w:rFonts w:ascii="Times New Roman" w:eastAsia="Times New Roman" w:hAnsi="Times New Roman" w:cs="Times New Roman"/>
          <w:color w:val="000000" w:themeColor="text1"/>
          <w:sz w:val="24"/>
          <w:szCs w:val="24"/>
          <w:vertAlign w:val="subscript"/>
          <w:lang w:val="en-US"/>
        </w:rPr>
        <w:t>n</w:t>
      </w:r>
    </w:p>
    <w:p w:rsidR="003A0204" w:rsidRPr="00572C1C" w:rsidRDefault="003A0204" w:rsidP="003A0204">
      <w:pPr>
        <w:spacing w:before="200" w:after="200" w:line="240" w:lineRule="auto"/>
        <w:jc w:val="both"/>
        <w:rPr>
          <w:rFonts w:ascii="Times New Roman" w:eastAsia="Times New Roman" w:hAnsi="Times New Roman" w:cs="Times New Roman"/>
          <w:color w:val="000000" w:themeColor="text1"/>
          <w:sz w:val="28"/>
          <w:szCs w:val="28"/>
          <w:lang w:val="en-US"/>
        </w:rPr>
      </w:pPr>
      <w:r w:rsidRPr="00866187">
        <w:rPr>
          <w:rFonts w:ascii="Times New Roman" w:eastAsia="Times New Roman" w:hAnsi="Times New Roman" w:cs="Times New Roman"/>
          <w:color w:val="000000" w:themeColor="text1"/>
          <w:sz w:val="24"/>
          <w:szCs w:val="24"/>
          <w:lang w:val="en-US"/>
        </w:rPr>
        <w:t>Each node also has a Susceptibility Score S(</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themeColor="text1"/>
          <w:sz w:val="24"/>
          <w:szCs w:val="24"/>
          <w:lang w:val="en-US"/>
        </w:rPr>
        <w:t>,m). Where S can be represented as,</w:t>
      </w:r>
    </w:p>
    <w:p w:rsidR="003A0204" w:rsidRPr="00572C1C" w:rsidRDefault="003A0204" w:rsidP="003A0204">
      <w:pPr>
        <w:spacing w:before="200" w:after="200" w:line="240" w:lineRule="auto"/>
        <w:jc w:val="center"/>
        <w:rPr>
          <w:rFonts w:ascii="Times New Roman" w:eastAsia="Times New Roman" w:hAnsi="Times New Roman" w:cs="Times New Roman"/>
          <w:color w:val="000000" w:themeColor="text1"/>
          <w:sz w:val="24"/>
          <w:szCs w:val="24"/>
          <w:lang w:val="en-US"/>
        </w:rPr>
      </w:pPr>
      <w:r w:rsidRPr="00572C1C">
        <w:rPr>
          <w:rFonts w:ascii="Times New Roman" w:eastAsia="Times New Roman" w:hAnsi="Times New Roman" w:cs="Times New Roman"/>
          <w:color w:val="000000" w:themeColor="text1"/>
          <w:sz w:val="24"/>
          <w:szCs w:val="24"/>
          <w:lang w:val="en-US"/>
        </w:rPr>
        <w:t xml:space="preserve">S = </w:t>
      </w:r>
      <m:oMath>
        <m:r>
          <w:rPr>
            <w:rFonts w:ascii="Cambria Math" w:eastAsia="Times New Roman" w:hAnsi="Cambria Math" w:cs="Times New Roman"/>
            <w:color w:val="000000" w:themeColor="text1"/>
            <w:sz w:val="24"/>
            <w:szCs w:val="24"/>
            <w:lang w:val="en-US"/>
          </w:rPr>
          <m:t>(</m:t>
        </m:r>
        <m:r>
          <m:rPr>
            <m:sty m:val="p"/>
          </m:rPr>
          <w:rPr>
            <w:rFonts w:ascii="Cambria Math" w:eastAsia="Times New Roman" w:hAnsi="Cambria Math" w:cs="Times New Roman"/>
            <w:color w:val="000000" w:themeColor="text1"/>
            <w:sz w:val="24"/>
            <w:szCs w:val="24"/>
            <w:lang w:val="en-US"/>
          </w:rPr>
          <m:t xml:space="preserve">E . </m:t>
        </m:r>
        <m:sSup>
          <m:sSupPr>
            <m:ctrlPr>
              <w:rPr>
                <w:rFonts w:ascii="Cambria Math" w:eastAsia="Times New Roman" w:hAnsi="Cambria Math" w:cs="Times New Roman"/>
                <w:color w:val="000000" w:themeColor="text1"/>
                <w:sz w:val="24"/>
                <w:szCs w:val="24"/>
                <w:lang w:val="en-US"/>
              </w:rPr>
            </m:ctrlPr>
          </m:sSupPr>
          <m:e>
            <m:sSub>
              <m:sSubPr>
                <m:ctrlPr>
                  <w:rPr>
                    <w:rFonts w:ascii="Cambria Math" w:eastAsia="Times New Roman" w:hAnsi="Cambria Math" w:cs="Times New Roman"/>
                    <w:color w:val="000000" w:themeColor="text1"/>
                    <w:sz w:val="24"/>
                    <w:szCs w:val="24"/>
                    <w:lang w:val="en-US"/>
                  </w:rPr>
                </m:ctrlPr>
              </m:sSubPr>
              <m:e>
                <m:r>
                  <m:rPr>
                    <m:sty m:val="p"/>
                  </m:rPr>
                  <w:rPr>
                    <w:rFonts w:ascii="Cambria Math" w:eastAsia="Times New Roman" w:hAnsi="Cambria Math" w:cs="Times New Roman"/>
                    <w:color w:val="000000" w:themeColor="text1"/>
                    <w:sz w:val="24"/>
                    <w:szCs w:val="24"/>
                    <w:lang w:val="en-US"/>
                  </w:rPr>
                  <m:t>S</m:t>
                </m:r>
              </m:e>
              <m:sub>
                <m:r>
                  <m:rPr>
                    <m:sty m:val="p"/>
                  </m:rPr>
                  <w:rPr>
                    <w:rFonts w:ascii="Cambria Math" w:eastAsia="Times New Roman" w:hAnsi="Cambria Math" w:cs="Times New Roman"/>
                    <w:color w:val="000000" w:themeColor="text1"/>
                    <w:sz w:val="24"/>
                    <w:szCs w:val="24"/>
                    <w:lang w:val="en-US"/>
                  </w:rPr>
                  <m:t>n</m:t>
                </m:r>
              </m:sub>
            </m:sSub>
          </m:e>
          <m:sup>
            <m:r>
              <w:rPr>
                <w:rFonts w:ascii="Cambria Math" w:eastAsia="Times New Roman" w:hAnsi="Cambria Math" w:cs="Times New Roman"/>
                <w:color w:val="000000" w:themeColor="text1"/>
                <w:sz w:val="24"/>
                <w:szCs w:val="24"/>
                <w:lang w:val="en-US"/>
              </w:rPr>
              <m:t>T</m:t>
            </m:r>
          </m:sup>
        </m:sSup>
        <m:r>
          <m:rPr>
            <m:sty m:val="p"/>
          </m:rPr>
          <w:rPr>
            <w:rFonts w:ascii="Cambria Math" w:eastAsia="Times New Roman" w:hAnsi="Cambria Math" w:cs="Times New Roman"/>
            <w:color w:val="000000" w:themeColor="text1"/>
            <w:sz w:val="24"/>
            <w:szCs w:val="24"/>
            <w:lang w:val="en-US"/>
          </w:rPr>
          <m:t xml:space="preserve"> )</m:t>
        </m:r>
      </m:oMath>
      <w:r w:rsidRPr="00572C1C">
        <w:rPr>
          <w:rFonts w:ascii="Times New Roman" w:eastAsia="Times New Roman" w:hAnsi="Times New Roman" w:cs="Times New Roman"/>
          <w:color w:val="000000" w:themeColor="text1"/>
          <w:sz w:val="24"/>
          <w:szCs w:val="24"/>
          <w:lang w:val="en-US"/>
        </w:rPr>
        <w:t xml:space="preserve"> .</w:t>
      </w:r>
      <m:oMath>
        <m:sSup>
          <m:sSupPr>
            <m:ctrlPr>
              <w:rPr>
                <w:rFonts w:ascii="Cambria Math" w:eastAsia="Times New Roman" w:hAnsi="Cambria Math" w:cs="Times New Roman"/>
                <w:color w:val="000000" w:themeColor="text1"/>
                <w:sz w:val="24"/>
                <w:szCs w:val="24"/>
                <w:lang w:val="en-US"/>
              </w:rPr>
            </m:ctrlPr>
          </m:sSupPr>
          <m:e>
            <m:r>
              <m:rPr>
                <m:sty m:val="p"/>
              </m:rPr>
              <w:rPr>
                <w:rFonts w:ascii="Cambria Math" w:eastAsia="Times New Roman" w:hAnsi="Cambria Math" w:cs="Times New Roman"/>
                <w:color w:val="000000" w:themeColor="text1"/>
                <w:sz w:val="24"/>
                <w:szCs w:val="24"/>
                <w:lang w:val="en-US"/>
              </w:rPr>
              <m:t>D(</m:t>
            </m:r>
            <m:sSub>
              <m:sSubPr>
                <m:ctrlPr>
                  <w:rPr>
                    <w:rFonts w:ascii="Cambria Math" w:eastAsia="Times New Roman" w:hAnsi="Cambria Math" w:cs="Times New Roman"/>
                    <w:color w:val="000000" w:themeColor="text1"/>
                    <w:sz w:val="24"/>
                    <w:szCs w:val="24"/>
                    <w:lang w:val="en-US"/>
                  </w:rPr>
                </m:ctrlPr>
              </m:sSubPr>
              <m:e>
                <m:r>
                  <m:rPr>
                    <m:sty m:val="p"/>
                  </m:rPr>
                  <w:rPr>
                    <w:rFonts w:ascii="Cambria Math" w:eastAsia="Times New Roman" w:hAnsi="Cambria Math" w:cs="Times New Roman"/>
                    <w:color w:val="000000" w:themeColor="text1"/>
                    <w:sz w:val="24"/>
                    <w:szCs w:val="24"/>
                    <w:lang w:val="en-US"/>
                  </w:rPr>
                  <m:t>S</m:t>
                </m:r>
              </m:e>
              <m:sub>
                <m:r>
                  <m:rPr>
                    <m:sty m:val="p"/>
                  </m:rPr>
                  <w:rPr>
                    <w:rFonts w:ascii="Cambria Math" w:eastAsia="Times New Roman" w:hAnsi="Cambria Math" w:cs="Times New Roman"/>
                    <w:color w:val="000000" w:themeColor="text1"/>
                    <w:sz w:val="24"/>
                    <w:szCs w:val="24"/>
                    <w:lang w:val="en-US"/>
                  </w:rPr>
                  <m:t>n</m:t>
                </m:r>
              </m:sub>
            </m:sSub>
            <m:r>
              <m:rPr>
                <m:sty m:val="p"/>
              </m:rPr>
              <w:rPr>
                <w:rFonts w:ascii="Cambria Math" w:eastAsia="Times New Roman" w:hAnsi="Cambria Math" w:cs="Times New Roman"/>
                <w:color w:val="000000" w:themeColor="text1"/>
                <w:sz w:val="24"/>
                <w:szCs w:val="24"/>
                <w:lang w:val="en-US"/>
              </w:rPr>
              <m:t>,t)</m:t>
            </m:r>
          </m:e>
          <m:sup>
            <m:r>
              <w:rPr>
                <w:rFonts w:ascii="Cambria Math" w:eastAsia="Times New Roman" w:hAnsi="Cambria Math" w:cs="Times New Roman"/>
                <w:color w:val="000000" w:themeColor="text1"/>
                <w:sz w:val="24"/>
                <w:szCs w:val="24"/>
                <w:lang w:val="en-US"/>
              </w:rPr>
              <m:t>T</m:t>
            </m:r>
          </m:sup>
        </m:sSup>
      </m:oMath>
    </w:p>
    <w:p w:rsidR="003A0204" w:rsidRPr="00572C1C" w:rsidRDefault="003A0204" w:rsidP="003A0204">
      <w:pPr>
        <w:spacing w:before="200" w:after="200" w:line="240" w:lineRule="auto"/>
        <w:jc w:val="center"/>
        <w:rPr>
          <w:rFonts w:ascii="Times New Roman" w:eastAsia="Times New Roman" w:hAnsi="Times New Roman" w:cs="Times New Roman"/>
          <w:color w:val="000000" w:themeColor="text1"/>
          <w:sz w:val="24"/>
          <w:szCs w:val="24"/>
          <w:lang w:val="en-US"/>
        </w:rPr>
      </w:pPr>
      <w:r w:rsidRPr="00572C1C">
        <w:rPr>
          <w:rFonts w:ascii="Times New Roman" w:eastAsia="Times New Roman" w:hAnsi="Times New Roman" w:cs="Times New Roman"/>
          <w:color w:val="000000" w:themeColor="text1"/>
          <w:sz w:val="24"/>
          <w:szCs w:val="24"/>
          <w:lang w:val="en-US"/>
        </w:rPr>
        <w:t>S</w:t>
      </w:r>
      <w:r w:rsidRPr="007D10F6">
        <w:rPr>
          <w:rFonts w:ascii="Times New Roman" w:eastAsia="Times New Roman" w:hAnsi="Times New Roman" w:cs="Times New Roman"/>
          <w:color w:val="000000" w:themeColor="text1"/>
          <w:sz w:val="24"/>
          <w:szCs w:val="24"/>
          <w:vertAlign w:val="subscript"/>
          <w:lang w:val="en-US"/>
        </w:rPr>
        <w:t>n</w:t>
      </w:r>
      <w:r w:rsidRPr="00572C1C">
        <w:rPr>
          <w:rFonts w:ascii="Times New Roman" w:eastAsia="Times New Roman" w:hAnsi="Times New Roman" w:cs="Times New Roman"/>
          <w:color w:val="000000" w:themeColor="text1"/>
          <w:sz w:val="24"/>
          <w:szCs w:val="24"/>
          <w:lang w:val="en-US"/>
        </w:rPr>
        <w:t xml:space="preserve"> = </w:t>
      </w:r>
      <m:oMath>
        <m:d>
          <m:dPr>
            <m:begChr m:val="["/>
            <m:endChr m:val="]"/>
            <m:ctrlPr>
              <w:rPr>
                <w:rFonts w:ascii="Cambria Math" w:eastAsia="Times New Roman" w:hAnsi="Cambria Math" w:cs="Times New Roman"/>
                <w:i/>
                <w:color w:val="000000" w:themeColor="text1"/>
                <w:sz w:val="24"/>
                <w:szCs w:val="24"/>
                <w:lang w:val="en-US"/>
              </w:rPr>
            </m:ctrlPr>
          </m:dPr>
          <m:e>
            <m:r>
              <m:rPr>
                <m:sty m:val="p"/>
              </m:rPr>
              <w:rPr>
                <w:rFonts w:ascii="Cambria Math" w:eastAsia="Times New Roman" w:hAnsi="Cambria Math" w:cs="Times New Roman"/>
                <w:color w:val="000000" w:themeColor="text1"/>
                <w:sz w:val="24"/>
                <w:szCs w:val="24"/>
                <w:lang w:val="en-US"/>
              </w:rPr>
              <m:t>T r u v</m:t>
            </m:r>
          </m:e>
        </m:d>
      </m:oMath>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Where,</w:t>
      </w:r>
    </w:p>
    <w:p w:rsidR="003A0204" w:rsidRPr="00866187" w:rsidRDefault="003A0204" w:rsidP="000327BE">
      <w:pPr>
        <w:spacing w:after="0" w:line="240" w:lineRule="auto"/>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T = Average temperature of the node/block L</w:t>
      </w:r>
      <w:r w:rsidRPr="00CD538F">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 xml:space="preserve"> in Kelvin for the month m</w:t>
      </w:r>
    </w:p>
    <w:p w:rsidR="003A0204" w:rsidRPr="00866187" w:rsidRDefault="003A0204" w:rsidP="000327BE">
      <w:pPr>
        <w:spacing w:after="0" w:line="240" w:lineRule="auto"/>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r = Average rainfall recorded in the node/block L</w:t>
      </w:r>
      <w:r w:rsidRPr="00CD538F">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 xml:space="preserve"> in mm for the month m</w:t>
      </w:r>
    </w:p>
    <w:p w:rsidR="003A0204" w:rsidRPr="00866187" w:rsidRDefault="003A0204" w:rsidP="000327BE">
      <w:pPr>
        <w:spacing w:after="0" w:line="240" w:lineRule="auto"/>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u = Average relative humidity in the node/block L</w:t>
      </w:r>
      <w:r w:rsidRPr="00CD538F">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 xml:space="preserve"> in % for the month m</w:t>
      </w:r>
    </w:p>
    <w:p w:rsidR="003A0204" w:rsidRPr="00866187" w:rsidRDefault="003A0204" w:rsidP="002F2D56">
      <w:pPr>
        <w:spacing w:after="0" w:line="240" w:lineRule="auto"/>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v = Average irradiance of solar radiation with wavelength 400nm - 1900nm received per meter square in the node/block L</w:t>
      </w:r>
      <w:r w:rsidRPr="00CD538F">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 xml:space="preserve"> measured in W/m</w:t>
      </w:r>
      <w:r w:rsidRPr="00866187">
        <w:rPr>
          <w:rFonts w:ascii="Times New Roman" w:eastAsia="Times New Roman" w:hAnsi="Times New Roman" w:cs="Times New Roman"/>
          <w:color w:val="000000"/>
          <w:sz w:val="24"/>
          <w:szCs w:val="24"/>
          <w:vertAlign w:val="superscript"/>
          <w:lang w:val="en-US"/>
        </w:rPr>
        <w:t>2</w:t>
      </w:r>
      <w:r w:rsidRPr="00866187">
        <w:rPr>
          <w:rFonts w:ascii="Times New Roman" w:eastAsia="Times New Roman" w:hAnsi="Times New Roman" w:cs="Times New Roman"/>
          <w:color w:val="000000"/>
          <w:sz w:val="24"/>
          <w:szCs w:val="24"/>
          <w:lang w:val="en-US"/>
        </w:rPr>
        <w:t xml:space="preserve"> for the month m</w:t>
      </w:r>
    </w:p>
    <w:p w:rsidR="003A0204" w:rsidRPr="00866187" w:rsidRDefault="003A0204" w:rsidP="002F2D56">
      <w:pPr>
        <w:spacing w:after="0" w:line="240" w:lineRule="auto"/>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E = A square matrix of size dim(S</w:t>
      </w:r>
      <w:r w:rsidRPr="007D10F6">
        <w:rPr>
          <w:rFonts w:ascii="Times New Roman" w:eastAsia="Times New Roman" w:hAnsi="Times New Roman" w:cs="Times New Roman"/>
          <w:color w:val="000000"/>
          <w:sz w:val="24"/>
          <w:szCs w:val="24"/>
          <w:vertAlign w:val="subscript"/>
          <w:lang w:val="en-US"/>
        </w:rPr>
        <w:t>n</w:t>
      </w:r>
      <w:r w:rsidRPr="00866187">
        <w:rPr>
          <w:rFonts w:ascii="Times New Roman" w:eastAsia="Times New Roman" w:hAnsi="Times New Roman" w:cs="Times New Roman"/>
          <w:color w:val="000000"/>
          <w:sz w:val="24"/>
          <w:szCs w:val="24"/>
          <w:lang w:val="en-US"/>
        </w:rPr>
        <w:t>)xdim(S</w:t>
      </w:r>
      <w:r w:rsidRPr="007D10F6">
        <w:rPr>
          <w:rFonts w:ascii="Times New Roman" w:eastAsia="Times New Roman" w:hAnsi="Times New Roman" w:cs="Times New Roman"/>
          <w:color w:val="000000"/>
          <w:sz w:val="24"/>
          <w:szCs w:val="24"/>
          <w:vertAlign w:val="subscript"/>
          <w:lang w:val="en-US"/>
        </w:rPr>
        <w:t>n</w:t>
      </w:r>
      <w:r w:rsidRPr="00866187">
        <w:rPr>
          <w:rFonts w:ascii="Times New Roman" w:eastAsia="Times New Roman" w:hAnsi="Times New Roman" w:cs="Times New Roman"/>
          <w:color w:val="000000"/>
          <w:sz w:val="24"/>
          <w:szCs w:val="24"/>
          <w:lang w:val="en-US"/>
        </w:rPr>
        <w:t>) that represents the dependency of the disease on a particular environmental factor.</w:t>
      </w: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From the above, it can be deduced that S(</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,m) can also be represented as,</w:t>
      </w:r>
    </w:p>
    <w:p w:rsidR="003A0204" w:rsidRPr="00866187" w:rsidRDefault="003A0204" w:rsidP="003A0204">
      <w:pPr>
        <w:spacing w:before="200" w:after="200" w:line="240" w:lineRule="auto"/>
        <w:jc w:val="center"/>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S</w:t>
      </w:r>
      <m:oMath>
        <m:d>
          <m:dPr>
            <m:ctrlPr>
              <w:rPr>
                <w:rFonts w:ascii="Cambria Math" w:eastAsia="Times New Roman" w:hAnsi="Cambria Math" w:cs="Times New Roman"/>
                <w:i/>
                <w:color w:val="000000"/>
                <w:sz w:val="24"/>
                <w:szCs w:val="24"/>
                <w:lang w:val="en-US"/>
              </w:rPr>
            </m:ctrlPr>
          </m:dPr>
          <m:e>
            <m:sSub>
              <m:sSubPr>
                <m:ctrlPr>
                  <w:rPr>
                    <w:rFonts w:ascii="Cambria Math" w:eastAsia="Times New Roman" w:hAnsi="Cambria Math" w:cs="Times New Roman"/>
                    <w:color w:val="000000"/>
                    <w:sz w:val="24"/>
                    <w:szCs w:val="24"/>
                    <w:vertAlign w:val="subscript"/>
                    <w:lang w:val="en-US"/>
                  </w:rPr>
                </m:ctrlPr>
              </m:sSubPr>
              <m:e>
                <m:r>
                  <m:rPr>
                    <m:sty m:val="p"/>
                  </m:rPr>
                  <w:rPr>
                    <w:rFonts w:ascii="Cambria Math" w:eastAsia="Times New Roman" w:hAnsi="Cambria Math" w:cs="Times New Roman"/>
                    <w:color w:val="000000"/>
                    <w:sz w:val="24"/>
                    <w:szCs w:val="24"/>
                    <w:vertAlign w:val="subscript"/>
                    <w:lang w:val="en-US"/>
                  </w:rPr>
                  <m:t>L</m:t>
                </m:r>
              </m:e>
              <m:sub>
                <m:r>
                  <m:rPr>
                    <m:sty m:val="p"/>
                  </m:rPr>
                  <w:rPr>
                    <w:rFonts w:ascii="Cambria Math" w:eastAsia="Times New Roman" w:hAnsi="Cambria Math" w:cs="Times New Roman"/>
                    <w:color w:val="000000"/>
                    <w:sz w:val="24"/>
                    <w:szCs w:val="24"/>
                    <w:vertAlign w:val="subscript"/>
                    <w:lang w:val="en-US"/>
                  </w:rPr>
                  <m:t>1</m:t>
                </m:r>
              </m:sub>
            </m:sSub>
            <m:r>
              <m:rPr>
                <m:sty m:val="p"/>
              </m:rPr>
              <w:rPr>
                <w:rFonts w:ascii="Cambria Math" w:eastAsia="Times New Roman" w:hAnsi="Cambria Math" w:cs="Times New Roman"/>
                <w:color w:val="000000"/>
                <w:sz w:val="24"/>
                <w:szCs w:val="24"/>
                <w:lang w:val="en-US"/>
              </w:rPr>
              <m:t>,m</m:t>
            </m:r>
          </m:e>
        </m:d>
      </m:oMath>
      <w:r w:rsidRPr="00866187">
        <w:rPr>
          <w:rFonts w:ascii="Times New Roman" w:eastAsia="Times New Roman" w:hAnsi="Times New Roman" w:cs="Times New Roman"/>
          <w:color w:val="000000"/>
          <w:sz w:val="24"/>
          <w:szCs w:val="24"/>
          <w:lang w:val="en-US"/>
        </w:rPr>
        <w:t xml:space="preserve"> = P</w:t>
      </w:r>
      <m:oMath>
        <m:d>
          <m:dPr>
            <m:ctrlPr>
              <w:rPr>
                <w:rFonts w:ascii="Cambria Math" w:eastAsia="Times New Roman" w:hAnsi="Cambria Math" w:cs="Times New Roman"/>
                <w:i/>
                <w:color w:val="000000"/>
                <w:sz w:val="24"/>
                <w:szCs w:val="24"/>
                <w:lang w:val="en-US"/>
              </w:rPr>
            </m:ctrlPr>
          </m:dPr>
          <m:e>
            <m:sSub>
              <m:sSubPr>
                <m:ctrlPr>
                  <w:rPr>
                    <w:rFonts w:ascii="Cambria Math" w:eastAsia="Times New Roman" w:hAnsi="Cambria Math" w:cs="Times New Roman"/>
                    <w:color w:val="000000"/>
                    <w:sz w:val="24"/>
                    <w:szCs w:val="24"/>
                    <w:lang w:val="en-US"/>
                  </w:rPr>
                </m:ctrlPr>
              </m:sSubPr>
              <m:e>
                <m:r>
                  <m:rPr>
                    <m:sty m:val="p"/>
                  </m:rPr>
                  <w:rPr>
                    <w:rFonts w:ascii="Cambria Math" w:eastAsia="Times New Roman" w:hAnsi="Cambria Math" w:cs="Times New Roman"/>
                    <w:color w:val="000000"/>
                    <w:sz w:val="24"/>
                    <w:szCs w:val="24"/>
                    <w:lang w:val="en-US"/>
                  </w:rPr>
                  <m:t>L</m:t>
                </m:r>
              </m:e>
              <m:sub>
                <m:r>
                  <m:rPr>
                    <m:sty m:val="p"/>
                  </m:rPr>
                  <w:rPr>
                    <w:rFonts w:ascii="Cambria Math" w:eastAsia="Times New Roman" w:hAnsi="Cambria Math" w:cs="Times New Roman"/>
                    <w:color w:val="000000"/>
                    <w:sz w:val="24"/>
                    <w:szCs w:val="24"/>
                    <w:lang w:val="en-US"/>
                  </w:rPr>
                  <m:t>1</m:t>
                </m:r>
              </m:sub>
            </m:sSub>
            <m:r>
              <m:rPr>
                <m:sty m:val="p"/>
              </m:rPr>
              <w:rPr>
                <w:rFonts w:ascii="Cambria Math" w:eastAsia="Times New Roman" w:hAnsi="Cambria Math" w:cs="Times New Roman"/>
                <w:color w:val="000000"/>
                <w:sz w:val="24"/>
                <w:szCs w:val="24"/>
                <w:lang w:val="en-US"/>
              </w:rPr>
              <m:t>|t</m:t>
            </m:r>
          </m:e>
        </m:d>
      </m:oMath>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Where,</w:t>
      </w:r>
    </w:p>
    <w:p w:rsidR="003A0204" w:rsidRPr="00866187" w:rsidRDefault="003A0204" w:rsidP="003A0204">
      <w:pPr>
        <w:spacing w:before="200" w:after="200" w:line="240" w:lineRule="auto"/>
        <w:jc w:val="center"/>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P</w:t>
      </w:r>
      <m:oMath>
        <m:d>
          <m:dPr>
            <m:ctrlPr>
              <w:rPr>
                <w:rFonts w:ascii="Cambria Math" w:eastAsia="Times New Roman" w:hAnsi="Cambria Math" w:cs="Times New Roman"/>
                <w:i/>
                <w:color w:val="000000"/>
                <w:sz w:val="24"/>
                <w:szCs w:val="24"/>
                <w:lang w:val="en-US"/>
              </w:rPr>
            </m:ctrlPr>
          </m:dPr>
          <m:e>
            <m:sSub>
              <m:sSubPr>
                <m:ctrlPr>
                  <w:rPr>
                    <w:rFonts w:ascii="Cambria Math" w:eastAsia="Times New Roman" w:hAnsi="Cambria Math" w:cs="Times New Roman"/>
                    <w:color w:val="000000"/>
                    <w:sz w:val="24"/>
                    <w:szCs w:val="24"/>
                    <w:lang w:val="en-US"/>
                  </w:rPr>
                </m:ctrlPr>
              </m:sSubPr>
              <m:e>
                <m:r>
                  <m:rPr>
                    <m:sty m:val="p"/>
                  </m:rPr>
                  <w:rPr>
                    <w:rFonts w:ascii="Cambria Math" w:eastAsia="Times New Roman" w:hAnsi="Cambria Math" w:cs="Times New Roman"/>
                    <w:color w:val="000000"/>
                    <w:sz w:val="24"/>
                    <w:szCs w:val="24"/>
                    <w:lang w:val="en-US"/>
                  </w:rPr>
                  <m:t>L</m:t>
                </m:r>
              </m:e>
              <m:sub>
                <m:r>
                  <m:rPr>
                    <m:sty m:val="p"/>
                  </m:rPr>
                  <w:rPr>
                    <w:rFonts w:ascii="Cambria Math" w:eastAsia="Times New Roman" w:hAnsi="Cambria Math" w:cs="Times New Roman"/>
                    <w:color w:val="000000"/>
                    <w:sz w:val="24"/>
                    <w:szCs w:val="24"/>
                    <w:lang w:val="en-US"/>
                  </w:rPr>
                  <m:t>1</m:t>
                </m:r>
              </m:sub>
            </m:sSub>
            <m:r>
              <m:rPr>
                <m:sty m:val="p"/>
              </m:rPr>
              <w:rPr>
                <w:rFonts w:ascii="Cambria Math" w:eastAsia="Times New Roman" w:hAnsi="Cambria Math" w:cs="Times New Roman"/>
                <w:color w:val="000000"/>
                <w:sz w:val="24"/>
                <w:szCs w:val="24"/>
                <w:lang w:val="en-US"/>
              </w:rPr>
              <m:t>|t</m:t>
            </m:r>
          </m:e>
        </m:d>
      </m:oMath>
      <w:r w:rsidRPr="00866187">
        <w:rPr>
          <w:rFonts w:ascii="Times New Roman" w:eastAsia="Times New Roman" w:hAnsi="Times New Roman" w:cs="Times New Roman"/>
          <w:color w:val="000000"/>
          <w:sz w:val="24"/>
          <w:szCs w:val="24"/>
          <w:lang w:val="en-US"/>
        </w:rPr>
        <w:t xml:space="preserve"> = Probability of finding the disease at </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 xml:space="preserve"> at time t.</w:t>
      </w: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The risk can be formulated as</w:t>
      </w:r>
    </w:p>
    <w:p w:rsidR="003A0204" w:rsidRPr="00866187" w:rsidRDefault="003A0204" w:rsidP="003A0204">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R</w:t>
      </w:r>
      <m:oMath>
        <m:d>
          <m:dPr>
            <m:ctrlPr>
              <w:rPr>
                <w:rFonts w:ascii="Cambria Math" w:eastAsia="Times New Roman" w:hAnsi="Cambria Math" w:cs="Times New Roman"/>
                <w:i/>
                <w:color w:val="000000" w:themeColor="text1"/>
                <w:sz w:val="24"/>
                <w:szCs w:val="24"/>
                <w:lang w:val="en-US"/>
              </w:rPr>
            </m:ctrlPr>
          </m:dPr>
          <m:e>
            <m:sSub>
              <m:sSubPr>
                <m:ctrlPr>
                  <w:rPr>
                    <w:rFonts w:ascii="Cambria Math" w:eastAsia="Times New Roman" w:hAnsi="Cambria Math" w:cs="Times New Roman"/>
                    <w:color w:val="000000" w:themeColor="text1"/>
                    <w:sz w:val="24"/>
                    <w:szCs w:val="24"/>
                    <w:lang w:val="en-US"/>
                  </w:rPr>
                </m:ctrlPr>
              </m:sSubPr>
              <m:e>
                <m:r>
                  <m:rPr>
                    <m:sty m:val="p"/>
                  </m:rPr>
                  <w:rPr>
                    <w:rFonts w:ascii="Cambria Math" w:eastAsia="Times New Roman" w:hAnsi="Cambria Math" w:cs="Times New Roman"/>
                    <w:color w:val="000000" w:themeColor="text1"/>
                    <w:sz w:val="24"/>
                    <w:szCs w:val="24"/>
                    <w:lang w:val="en-US"/>
                  </w:rPr>
                  <m:t>L</m:t>
                </m:r>
              </m:e>
              <m:sub>
                <m:r>
                  <m:rPr>
                    <m:sty m:val="p"/>
                  </m:rPr>
                  <w:rPr>
                    <w:rFonts w:ascii="Cambria Math" w:eastAsia="Times New Roman" w:hAnsi="Cambria Math" w:cs="Times New Roman"/>
                    <w:color w:val="000000" w:themeColor="text1"/>
                    <w:sz w:val="24"/>
                    <w:szCs w:val="24"/>
                    <w:lang w:val="en-US"/>
                  </w:rPr>
                  <m:t>k</m:t>
                </m:r>
              </m:sub>
            </m:sSub>
            <m:r>
              <m:rPr>
                <m:sty m:val="p"/>
              </m:rPr>
              <w:rPr>
                <w:rFonts w:ascii="Cambria Math" w:eastAsia="Times New Roman" w:hAnsi="Cambria Math" w:cs="Times New Roman"/>
                <w:color w:val="000000" w:themeColor="text1"/>
                <w:sz w:val="24"/>
                <w:szCs w:val="24"/>
                <w:lang w:val="en-US"/>
              </w:rPr>
              <m:t>,t</m:t>
            </m:r>
          </m:e>
        </m:d>
      </m:oMath>
      <w:r w:rsidRPr="00866187">
        <w:rPr>
          <w:rFonts w:ascii="Cambria Math" w:eastAsia="Times New Roman" w:hAnsi="Cambria Math" w:cs="Times New Roman"/>
          <w:color w:val="000000" w:themeColor="text1"/>
          <w:sz w:val="24"/>
          <w:szCs w:val="24"/>
          <w:lang w:val="en-US"/>
        </w:rPr>
        <w:t>=</w:t>
      </w:r>
      <m:oMath>
        <m:sSup>
          <m:sSupPr>
            <m:ctrlPr>
              <w:rPr>
                <w:rFonts w:ascii="Cambria Math" w:eastAsia="Times New Roman" w:hAnsi="Cambria Math" w:cs="Times New Roman"/>
                <w:i/>
                <w:color w:val="000000" w:themeColor="text1"/>
                <w:sz w:val="24"/>
                <w:szCs w:val="24"/>
                <w:lang w:val="en-US"/>
              </w:rPr>
            </m:ctrlPr>
          </m:sSupPr>
          <m:e>
            <m:r>
              <m:rPr>
                <m:sty m:val="p"/>
              </m:rPr>
              <w:rPr>
                <w:rFonts w:ascii="Cambria Math" w:eastAsia="Times New Roman" w:hAnsi="Cambria Math" w:cs="Times New Roman"/>
                <w:color w:val="000000" w:themeColor="text1"/>
                <w:sz w:val="24"/>
                <w:szCs w:val="24"/>
                <w:lang w:val="en-US"/>
              </w:rPr>
              <m:t>(1+exp</m:t>
            </m:r>
            <m:d>
              <m:dPr>
                <m:ctrlPr>
                  <w:rPr>
                    <w:rFonts w:ascii="Cambria Math" w:eastAsia="Times New Roman" w:hAnsi="Cambria Math" w:cs="Times New Roman"/>
                    <w:color w:val="000000" w:themeColor="text1"/>
                    <w:sz w:val="24"/>
                    <w:szCs w:val="24"/>
                    <w:lang w:val="en-US"/>
                  </w:rPr>
                </m:ctrlPr>
              </m:dPr>
              <m:e>
                <m:sSup>
                  <m:sSupPr>
                    <m:ctrlPr>
                      <w:rPr>
                        <w:rFonts w:ascii="Cambria Math" w:eastAsia="Times New Roman" w:hAnsi="Cambria Math" w:cs="Times New Roman"/>
                        <w:color w:val="000000" w:themeColor="text1"/>
                        <w:sz w:val="24"/>
                        <w:szCs w:val="24"/>
                        <w:lang w:val="en-US"/>
                      </w:rPr>
                    </m:ctrlPr>
                  </m:sSupPr>
                  <m:e>
                    <m:r>
                      <m:rPr>
                        <m:sty m:val="p"/>
                      </m:rPr>
                      <w:rPr>
                        <w:rFonts w:ascii="Cambria Math" w:eastAsia="Times New Roman" w:hAnsi="Cambria Math" w:cs="Times New Roman"/>
                        <w:color w:val="000000" w:themeColor="text1"/>
                        <w:sz w:val="24"/>
                        <w:szCs w:val="24"/>
                        <w:lang w:val="en-US"/>
                      </w:rPr>
                      <m:t>-ηe</m:t>
                    </m:r>
                  </m:e>
                  <m:sup>
                    <m:r>
                      <m:rPr>
                        <m:sty m:val="p"/>
                      </m:rPr>
                      <w:rPr>
                        <w:rFonts w:ascii="Cambria Math" w:eastAsia="Times New Roman" w:hAnsi="Cambria Math" w:cs="Times New Roman"/>
                        <w:color w:val="000000" w:themeColor="text1"/>
                        <w:sz w:val="24"/>
                        <w:szCs w:val="24"/>
                        <w:vertAlign w:val="superscript"/>
                        <w:lang w:val="en-US"/>
                      </w:rPr>
                      <m:t>-γt</m:t>
                    </m:r>
                  </m:sup>
                </m:sSup>
                <m:d>
                  <m:dPr>
                    <m:ctrlPr>
                      <w:rPr>
                        <w:rFonts w:ascii="Cambria Math" w:eastAsia="Times New Roman" w:hAnsi="Cambria Math" w:cs="Times New Roman"/>
                        <w:color w:val="000000" w:themeColor="text1"/>
                        <w:sz w:val="24"/>
                        <w:szCs w:val="24"/>
                        <w:lang w:val="en-US"/>
                      </w:rPr>
                    </m:ctrlPr>
                  </m:dPr>
                  <m:e>
                    <m:nary>
                      <m:naryPr>
                        <m:limLoc m:val="undOvr"/>
                        <m:ctrlPr>
                          <w:rPr>
                            <w:rFonts w:ascii="Cambria Math" w:eastAsia="Times New Roman" w:hAnsi="Cambria Math" w:cs="Times New Roman"/>
                            <w:i/>
                            <w:color w:val="000000" w:themeColor="text1"/>
                            <w:sz w:val="24"/>
                            <w:szCs w:val="24"/>
                            <w:lang w:val="en-US"/>
                          </w:rPr>
                        </m:ctrlPr>
                      </m:naryPr>
                      <m:sub>
                        <m:r>
                          <w:rPr>
                            <w:rFonts w:ascii="Cambria Math" w:eastAsia="Times New Roman" w:hAnsi="Cambria Math" w:cs="Times New Roman"/>
                            <w:color w:val="000000" w:themeColor="text1"/>
                            <w:sz w:val="24"/>
                            <w:szCs w:val="24"/>
                            <w:lang w:val="en-US"/>
                          </w:rPr>
                          <m:t>t=t0</m:t>
                        </m:r>
                      </m:sub>
                      <m:sup>
                        <m:r>
                          <w:rPr>
                            <w:rFonts w:ascii="Cambria Math" w:eastAsia="Times New Roman" w:hAnsi="Cambria Math" w:cs="Times New Roman"/>
                            <w:color w:val="000000" w:themeColor="text1"/>
                            <w:sz w:val="24"/>
                            <w:szCs w:val="24"/>
                            <w:lang w:val="en-US"/>
                          </w:rPr>
                          <m:t>tf</m:t>
                        </m:r>
                      </m:sup>
                      <m:e>
                        <m:r>
                          <w:rPr>
                            <w:rFonts w:ascii="Cambria Math" w:eastAsia="Times New Roman" w:hAnsi="Cambria Math" w:cs="Times New Roman"/>
                            <w:color w:val="000000" w:themeColor="text1"/>
                            <w:sz w:val="24"/>
                            <w:szCs w:val="24"/>
                            <w:lang w:val="en-US"/>
                          </w:rPr>
                          <m:t>κ</m:t>
                        </m:r>
                        <m:sSup>
                          <m:sSupPr>
                            <m:ctrlPr>
                              <w:rPr>
                                <w:rFonts w:ascii="Cambria Math" w:eastAsia="Times New Roman" w:hAnsi="Cambria Math" w:cs="Times New Roman"/>
                                <w:i/>
                                <w:color w:val="000000" w:themeColor="text1"/>
                                <w:sz w:val="24"/>
                                <w:szCs w:val="24"/>
                                <w:lang w:val="en-US"/>
                              </w:rPr>
                            </m:ctrlPr>
                          </m:sSupPr>
                          <m:e>
                            <m:r>
                              <w:rPr>
                                <w:rFonts w:ascii="Cambria Math" w:eastAsia="Times New Roman" w:hAnsi="Cambria Math" w:cs="Times New Roman"/>
                                <w:color w:val="000000" w:themeColor="text1"/>
                                <w:sz w:val="24"/>
                                <w:szCs w:val="24"/>
                                <w:lang w:val="en-US"/>
                              </w:rPr>
                              <m:t>S</m:t>
                            </m:r>
                          </m:e>
                          <m:sup>
                            <m:r>
                              <w:rPr>
                                <w:rFonts w:ascii="Cambria Math" w:eastAsia="Times New Roman" w:hAnsi="Cambria Math" w:cs="Times New Roman"/>
                                <w:color w:val="000000" w:themeColor="text1"/>
                                <w:sz w:val="24"/>
                                <w:szCs w:val="24"/>
                                <w:lang w:val="en-US"/>
                              </w:rPr>
                              <m:t>α</m:t>
                            </m:r>
                          </m:sup>
                        </m:sSup>
                      </m:e>
                    </m:nary>
                    <m:d>
                      <m:dPr>
                        <m:ctrlPr>
                          <w:rPr>
                            <w:rFonts w:ascii="Cambria Math" w:eastAsia="Times New Roman" w:hAnsi="Cambria Math" w:cs="Times New Roman"/>
                            <w:color w:val="000000" w:themeColor="text1"/>
                            <w:sz w:val="24"/>
                            <w:szCs w:val="24"/>
                            <w:lang w:val="en-US"/>
                          </w:rPr>
                        </m:ctrlPr>
                      </m:dPr>
                      <m:e>
                        <m:sSub>
                          <m:sSubPr>
                            <m:ctrlPr>
                              <w:rPr>
                                <w:rFonts w:ascii="Cambria Math" w:eastAsia="Times New Roman" w:hAnsi="Cambria Math" w:cs="Times New Roman"/>
                                <w:color w:val="000000" w:themeColor="text1"/>
                                <w:sz w:val="24"/>
                                <w:szCs w:val="24"/>
                                <w:lang w:val="en-US"/>
                              </w:rPr>
                            </m:ctrlPr>
                          </m:sSubPr>
                          <m:e>
                            <m:r>
                              <m:rPr>
                                <m:sty m:val="p"/>
                              </m:rPr>
                              <w:rPr>
                                <w:rFonts w:ascii="Cambria Math" w:eastAsia="Times New Roman" w:hAnsi="Cambria Math" w:cs="Times New Roman"/>
                                <w:color w:val="000000" w:themeColor="text1"/>
                                <w:sz w:val="24"/>
                                <w:szCs w:val="24"/>
                                <w:lang w:val="en-US"/>
                              </w:rPr>
                              <m:t>L</m:t>
                            </m:r>
                          </m:e>
                          <m:sub>
                            <m:r>
                              <m:rPr>
                                <m:sty m:val="p"/>
                              </m:rPr>
                              <w:rPr>
                                <w:rFonts w:ascii="Cambria Math" w:eastAsia="Times New Roman" w:hAnsi="Cambria Math" w:cs="Times New Roman"/>
                                <w:color w:val="000000" w:themeColor="text1"/>
                                <w:sz w:val="24"/>
                                <w:szCs w:val="24"/>
                                <w:lang w:val="en-US"/>
                              </w:rPr>
                              <m:t>k</m:t>
                            </m:r>
                          </m:sub>
                        </m:sSub>
                        <m:r>
                          <m:rPr>
                            <m:sty m:val="p"/>
                          </m:rPr>
                          <w:rPr>
                            <w:rFonts w:ascii="Cambria Math" w:eastAsia="Times New Roman" w:hAnsi="Cambria Math" w:cs="Times New Roman"/>
                            <w:color w:val="000000" w:themeColor="text1"/>
                            <w:sz w:val="24"/>
                            <w:szCs w:val="24"/>
                            <w:lang w:val="en-US"/>
                          </w:rPr>
                          <m:t>,t</m:t>
                        </m:r>
                      </m:e>
                    </m:d>
                    <m:r>
                      <m:rPr>
                        <m:sty m:val="p"/>
                      </m:rPr>
                      <w:rPr>
                        <w:rFonts w:ascii="Cambria Math" w:eastAsia="Times New Roman" w:hAnsi="Cambria Math" w:cs="Times New Roman"/>
                        <w:color w:val="000000" w:themeColor="text1"/>
                        <w:sz w:val="24"/>
                        <w:szCs w:val="24"/>
                        <w:lang w:val="en-US"/>
                      </w:rPr>
                      <m:t>+</m:t>
                    </m:r>
                    <m:nary>
                      <m:naryPr>
                        <m:chr m:val="∑"/>
                        <m:limLoc m:val="undOvr"/>
                        <m:ctrlPr>
                          <w:rPr>
                            <w:rFonts w:ascii="Cambria Math" w:eastAsia="Times New Roman" w:hAnsi="Cambria Math" w:cs="Times New Roman"/>
                            <w:i/>
                            <w:color w:val="000000" w:themeColor="text1"/>
                            <w:sz w:val="24"/>
                            <w:szCs w:val="24"/>
                            <w:lang w:val="en-US"/>
                          </w:rPr>
                        </m:ctrlPr>
                      </m:naryPr>
                      <m:sub>
                        <m:r>
                          <w:rPr>
                            <w:rFonts w:ascii="Cambria Math" w:eastAsia="Times New Roman" w:hAnsi="Cambria Math" w:cs="Times New Roman"/>
                            <w:color w:val="000000" w:themeColor="text1"/>
                            <w:sz w:val="24"/>
                            <w:szCs w:val="24"/>
                            <w:lang w:val="en-US"/>
                          </w:rPr>
                          <m:t>i=1</m:t>
                        </m:r>
                      </m:sub>
                      <m:sup>
                        <m:r>
                          <w:rPr>
                            <w:rFonts w:ascii="Cambria Math" w:eastAsia="Times New Roman" w:hAnsi="Cambria Math" w:cs="Times New Roman"/>
                            <w:color w:val="000000" w:themeColor="text1"/>
                            <w:sz w:val="24"/>
                            <w:szCs w:val="24"/>
                            <w:lang w:val="en-US"/>
                          </w:rPr>
                          <m:t>q</m:t>
                        </m:r>
                      </m:sup>
                      <m:e>
                        <m:r>
                          <w:rPr>
                            <w:rFonts w:ascii="Cambria Math" w:eastAsia="Times New Roman" w:hAnsi="Cambria Math" w:cs="Times New Roman"/>
                            <w:color w:val="000000" w:themeColor="text1"/>
                            <w:sz w:val="24"/>
                            <w:szCs w:val="24"/>
                            <w:lang w:val="en-US"/>
                          </w:rPr>
                          <m:t>ξ</m:t>
                        </m:r>
                        <m:sSup>
                          <m:sSupPr>
                            <m:ctrlPr>
                              <w:rPr>
                                <w:rFonts w:ascii="Cambria Math" w:eastAsia="Times New Roman" w:hAnsi="Cambria Math" w:cs="Times New Roman"/>
                                <w:i/>
                                <w:color w:val="000000" w:themeColor="text1"/>
                                <w:sz w:val="24"/>
                                <w:szCs w:val="24"/>
                                <w:lang w:val="en-US"/>
                              </w:rPr>
                            </m:ctrlPr>
                          </m:sSupPr>
                          <m:e>
                            <m:r>
                              <w:rPr>
                                <w:rFonts w:ascii="Cambria Math" w:eastAsia="Times New Roman" w:hAnsi="Cambria Math" w:cs="Times New Roman"/>
                                <w:color w:val="000000" w:themeColor="text1"/>
                                <w:sz w:val="24"/>
                                <w:szCs w:val="24"/>
                                <w:lang w:val="en-US"/>
                              </w:rPr>
                              <m:t>V</m:t>
                            </m:r>
                          </m:e>
                          <m:sup>
                            <m:r>
                              <w:rPr>
                                <w:rFonts w:ascii="Cambria Math" w:eastAsia="Times New Roman" w:hAnsi="Cambria Math" w:cs="Times New Roman"/>
                                <w:color w:val="000000" w:themeColor="text1"/>
                                <w:sz w:val="24"/>
                                <w:szCs w:val="24"/>
                                <w:lang w:val="en-US"/>
                              </w:rPr>
                              <m:t>β</m:t>
                            </m:r>
                          </m:sup>
                        </m:sSup>
                      </m:e>
                    </m:nary>
                    <m:d>
                      <m:dPr>
                        <m:ctrlPr>
                          <w:rPr>
                            <w:rFonts w:ascii="Cambria Math" w:eastAsia="Times New Roman" w:hAnsi="Cambria Math" w:cs="Times New Roman"/>
                            <w:color w:val="000000" w:themeColor="text1"/>
                            <w:sz w:val="24"/>
                            <w:szCs w:val="24"/>
                            <w:lang w:val="en-US"/>
                          </w:rPr>
                        </m:ctrlPr>
                      </m:dPr>
                      <m:e>
                        <m:sSub>
                          <m:sSubPr>
                            <m:ctrlPr>
                              <w:rPr>
                                <w:rFonts w:ascii="Cambria Math" w:eastAsia="Times New Roman" w:hAnsi="Cambria Math" w:cs="Times New Roman"/>
                                <w:color w:val="000000" w:themeColor="text1"/>
                                <w:sz w:val="24"/>
                                <w:szCs w:val="24"/>
                                <w:lang w:val="en-US"/>
                              </w:rPr>
                            </m:ctrlPr>
                          </m:sSubPr>
                          <m:e>
                            <m:r>
                              <m:rPr>
                                <m:sty m:val="p"/>
                              </m:rPr>
                              <w:rPr>
                                <w:rFonts w:ascii="Cambria Math" w:eastAsia="Times New Roman" w:hAnsi="Cambria Math" w:cs="Times New Roman"/>
                                <w:color w:val="000000" w:themeColor="text1"/>
                                <w:sz w:val="24"/>
                                <w:szCs w:val="24"/>
                                <w:lang w:val="en-US"/>
                              </w:rPr>
                              <m:t>L</m:t>
                            </m:r>
                          </m:e>
                          <m:sub>
                            <m:r>
                              <m:rPr>
                                <m:sty m:val="p"/>
                              </m:rPr>
                              <w:rPr>
                                <w:rFonts w:ascii="Cambria Math" w:eastAsia="Times New Roman" w:hAnsi="Cambria Math" w:cs="Times New Roman"/>
                                <w:color w:val="000000" w:themeColor="text1"/>
                                <w:sz w:val="24"/>
                                <w:szCs w:val="24"/>
                                <w:lang w:val="en-US"/>
                              </w:rPr>
                              <m:t>i</m:t>
                            </m:r>
                          </m:sub>
                        </m:sSub>
                        <m:r>
                          <m:rPr>
                            <m:sty m:val="p"/>
                          </m:rPr>
                          <w:rPr>
                            <w:rFonts w:ascii="Cambria Math" w:eastAsia="Times New Roman" w:hAnsi="Cambria Math" w:cs="Times New Roman"/>
                            <w:color w:val="000000" w:themeColor="text1"/>
                            <w:sz w:val="24"/>
                            <w:szCs w:val="24"/>
                            <w:lang w:val="en-US"/>
                          </w:rPr>
                          <m:t>,</m:t>
                        </m:r>
                        <m:sSub>
                          <m:sSubPr>
                            <m:ctrlPr>
                              <w:rPr>
                                <w:rFonts w:ascii="Cambria Math" w:eastAsia="Times New Roman" w:hAnsi="Cambria Math" w:cs="Times New Roman"/>
                                <w:color w:val="000000" w:themeColor="text1"/>
                                <w:sz w:val="24"/>
                                <w:szCs w:val="24"/>
                                <w:lang w:val="en-US"/>
                              </w:rPr>
                            </m:ctrlPr>
                          </m:sSubPr>
                          <m:e>
                            <m:r>
                              <m:rPr>
                                <m:sty m:val="p"/>
                              </m:rPr>
                              <w:rPr>
                                <w:rFonts w:ascii="Cambria Math" w:eastAsia="Times New Roman" w:hAnsi="Cambria Math" w:cs="Times New Roman"/>
                                <w:color w:val="000000" w:themeColor="text1"/>
                                <w:sz w:val="24"/>
                                <w:szCs w:val="24"/>
                                <w:lang w:val="en-US"/>
                              </w:rPr>
                              <m:t>L</m:t>
                            </m:r>
                          </m:e>
                          <m:sub>
                            <m:r>
                              <m:rPr>
                                <m:sty m:val="p"/>
                              </m:rPr>
                              <w:rPr>
                                <w:rFonts w:ascii="Cambria Math" w:eastAsia="Times New Roman" w:hAnsi="Cambria Math" w:cs="Times New Roman"/>
                                <w:color w:val="000000" w:themeColor="text1"/>
                                <w:sz w:val="24"/>
                                <w:szCs w:val="24"/>
                                <w:lang w:val="en-US"/>
                              </w:rPr>
                              <m:t>k</m:t>
                            </m:r>
                          </m:sub>
                        </m:sSub>
                      </m:e>
                    </m:d>
                    <m:r>
                      <m:rPr>
                        <m:sty m:val="p"/>
                      </m:rPr>
                      <w:rPr>
                        <w:rFonts w:ascii="Cambria Math" w:eastAsia="Times New Roman" w:hAnsi="Cambria Math" w:cs="Times New Roman"/>
                        <w:color w:val="000000" w:themeColor="text1"/>
                        <w:sz w:val="24"/>
                        <w:szCs w:val="24"/>
                        <w:lang w:val="en-US"/>
                      </w:rPr>
                      <m:t>.R</m:t>
                    </m:r>
                    <m:d>
                      <m:dPr>
                        <m:ctrlPr>
                          <w:rPr>
                            <w:rFonts w:ascii="Cambria Math" w:eastAsia="Times New Roman" w:hAnsi="Cambria Math" w:cs="Times New Roman"/>
                            <w:color w:val="000000" w:themeColor="text1"/>
                            <w:sz w:val="24"/>
                            <w:szCs w:val="24"/>
                            <w:lang w:val="en-US"/>
                          </w:rPr>
                        </m:ctrlPr>
                      </m:dPr>
                      <m:e>
                        <m:sSub>
                          <m:sSubPr>
                            <m:ctrlPr>
                              <w:rPr>
                                <w:rFonts w:ascii="Cambria Math" w:eastAsia="Times New Roman" w:hAnsi="Cambria Math" w:cs="Times New Roman"/>
                                <w:color w:val="000000" w:themeColor="text1"/>
                                <w:sz w:val="24"/>
                                <w:szCs w:val="24"/>
                                <w:lang w:val="en-US"/>
                              </w:rPr>
                            </m:ctrlPr>
                          </m:sSubPr>
                          <m:e>
                            <m:r>
                              <m:rPr>
                                <m:sty m:val="p"/>
                              </m:rPr>
                              <w:rPr>
                                <w:rFonts w:ascii="Cambria Math" w:eastAsia="Times New Roman" w:hAnsi="Cambria Math" w:cs="Times New Roman"/>
                                <w:color w:val="000000" w:themeColor="text1"/>
                                <w:sz w:val="24"/>
                                <w:szCs w:val="24"/>
                                <w:lang w:val="en-US"/>
                              </w:rPr>
                              <m:t>L</m:t>
                            </m:r>
                          </m:e>
                          <m:sub>
                            <m:r>
                              <m:rPr>
                                <m:sty m:val="p"/>
                              </m:rPr>
                              <w:rPr>
                                <w:rFonts w:ascii="Cambria Math" w:eastAsia="Times New Roman" w:hAnsi="Cambria Math" w:cs="Times New Roman"/>
                                <w:color w:val="000000" w:themeColor="text1"/>
                                <w:sz w:val="24"/>
                                <w:szCs w:val="24"/>
                                <w:lang w:val="en-US"/>
                              </w:rPr>
                              <m:t>i</m:t>
                            </m:r>
                          </m:sub>
                        </m:sSub>
                        <m:r>
                          <m:rPr>
                            <m:sty m:val="p"/>
                          </m:rPr>
                          <w:rPr>
                            <w:rFonts w:ascii="Cambria Math" w:eastAsia="Times New Roman" w:hAnsi="Cambria Math" w:cs="Times New Roman"/>
                            <w:color w:val="000000" w:themeColor="text1"/>
                            <w:sz w:val="24"/>
                            <w:szCs w:val="24"/>
                            <w:lang w:val="en-US"/>
                          </w:rPr>
                          <m:t>,t</m:t>
                        </m:r>
                      </m:e>
                    </m:d>
                  </m:e>
                </m:d>
                <m:r>
                  <m:rPr>
                    <m:sty m:val="p"/>
                  </m:rPr>
                  <w:rPr>
                    <w:rFonts w:ascii="Cambria Math" w:eastAsia="Times New Roman" w:hAnsi="Cambria Math" w:cs="Times New Roman"/>
                    <w:color w:val="000000" w:themeColor="text1"/>
                    <w:sz w:val="24"/>
                    <w:szCs w:val="24"/>
                    <w:lang w:val="en-US"/>
                  </w:rPr>
                  <m:t>-μ</m:t>
                </m:r>
              </m:e>
            </m:d>
            <m:r>
              <m:rPr>
                <m:sty m:val="p"/>
              </m:rPr>
              <w:rPr>
                <w:rFonts w:ascii="Cambria Math" w:eastAsia="Times New Roman" w:hAnsi="Cambria Math" w:cs="Times New Roman"/>
                <w:color w:val="000000" w:themeColor="text1"/>
                <w:sz w:val="24"/>
                <w:szCs w:val="24"/>
                <w:lang w:val="en-US"/>
              </w:rPr>
              <m:t>)</m:t>
            </m:r>
          </m:e>
          <m:sup>
            <m:r>
              <m:rPr>
                <m:sty m:val="p"/>
              </m:rPr>
              <w:rPr>
                <w:rFonts w:ascii="Cambria Math" w:eastAsia="Times New Roman" w:hAnsi="Cambria Math" w:cs="Times New Roman"/>
                <w:color w:val="000000" w:themeColor="text1"/>
                <w:sz w:val="24"/>
                <w:szCs w:val="24"/>
                <w:vertAlign w:val="superscript"/>
                <w:lang w:val="en-US"/>
              </w:rPr>
              <m:t>-ζ</m:t>
            </m:r>
          </m:sup>
        </m:sSup>
      </m:oMath>
    </w:p>
    <w:p w:rsidR="003A0204" w:rsidRPr="00866187" w:rsidRDefault="003A0204" w:rsidP="003A0204">
      <w:pPr>
        <w:spacing w:before="200" w:after="200" w:line="240" w:lineRule="auto"/>
        <w:jc w:val="both"/>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 xml:space="preserve">The value </w:t>
      </w:r>
      <w:r w:rsidRPr="00866187">
        <w:rPr>
          <w:rFonts w:ascii="Cambria Math" w:eastAsia="Times New Roman" w:hAnsi="Cambria Math" w:cs="Times New Roman"/>
          <w:color w:val="000000" w:themeColor="text1"/>
          <w:sz w:val="24"/>
          <w:szCs w:val="24"/>
          <w:lang w:val="en-US"/>
        </w:rPr>
        <w:t>ηe</w:t>
      </w:r>
      <w:r w:rsidRPr="00866187">
        <w:rPr>
          <w:rFonts w:ascii="Cambria Math" w:eastAsia="Times New Roman" w:hAnsi="Cambria Math" w:cs="Times New Roman"/>
          <w:color w:val="000000" w:themeColor="text1"/>
          <w:sz w:val="24"/>
          <w:szCs w:val="24"/>
          <w:vertAlign w:val="superscript"/>
          <w:lang w:val="en-US"/>
        </w:rPr>
        <w:t>-γt</w:t>
      </w:r>
      <w:r w:rsidRPr="00866187">
        <w:rPr>
          <w:rFonts w:ascii="Times New Roman" w:eastAsia="Times New Roman" w:hAnsi="Times New Roman" w:cs="Times New Roman"/>
          <w:color w:val="000000" w:themeColor="text1"/>
          <w:sz w:val="24"/>
          <w:szCs w:val="24"/>
          <w:lang w:val="en-US"/>
        </w:rPr>
        <w:t xml:space="preserve"> is called the Recovery Coefficient, which specifies the rate at which the effect of the disease dies off.</w:t>
      </w:r>
    </w:p>
    <w:p w:rsidR="003A0204" w:rsidRPr="00866187" w:rsidRDefault="003A0204" w:rsidP="003A0204">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R</w:t>
      </w:r>
      <m:oMath>
        <m:d>
          <m:dPr>
            <m:ctrlPr>
              <w:rPr>
                <w:rFonts w:ascii="Cambria Math" w:eastAsia="Times New Roman" w:hAnsi="Cambria Math" w:cs="Times New Roman"/>
                <w:i/>
                <w:color w:val="000000" w:themeColor="text1"/>
                <w:sz w:val="24"/>
                <w:szCs w:val="24"/>
                <w:lang w:val="en-US"/>
              </w:rPr>
            </m:ctrlPr>
          </m:dPr>
          <m:e>
            <m:sSub>
              <m:sSubPr>
                <m:ctrlPr>
                  <w:rPr>
                    <w:rFonts w:ascii="Cambria Math" w:eastAsia="Times New Roman" w:hAnsi="Cambria Math" w:cs="Times New Roman"/>
                    <w:color w:val="000000" w:themeColor="text1"/>
                    <w:sz w:val="24"/>
                    <w:szCs w:val="24"/>
                    <w:lang w:val="en-US"/>
                  </w:rPr>
                </m:ctrlPr>
              </m:sSubPr>
              <m:e>
                <m:r>
                  <m:rPr>
                    <m:sty m:val="p"/>
                  </m:rPr>
                  <w:rPr>
                    <w:rFonts w:ascii="Cambria Math" w:eastAsia="Times New Roman" w:hAnsi="Cambria Math" w:cs="Times New Roman"/>
                    <w:color w:val="000000" w:themeColor="text1"/>
                    <w:sz w:val="24"/>
                    <w:szCs w:val="24"/>
                    <w:lang w:val="en-US"/>
                  </w:rPr>
                  <m:t>L</m:t>
                </m:r>
              </m:e>
              <m:sub>
                <m:r>
                  <m:rPr>
                    <m:sty m:val="p"/>
                  </m:rPr>
                  <w:rPr>
                    <w:rFonts w:ascii="Cambria Math" w:eastAsia="Times New Roman" w:hAnsi="Cambria Math" w:cs="Times New Roman"/>
                    <w:color w:val="000000" w:themeColor="text1"/>
                    <w:sz w:val="24"/>
                    <w:szCs w:val="24"/>
                    <w:lang w:val="en-US"/>
                  </w:rPr>
                  <m:t>k</m:t>
                </m:r>
              </m:sub>
            </m:sSub>
            <m:r>
              <m:rPr>
                <m:sty m:val="p"/>
              </m:rPr>
              <w:rPr>
                <w:rFonts w:ascii="Cambria Math" w:eastAsia="Times New Roman" w:hAnsi="Cambria Math" w:cs="Times New Roman"/>
                <w:color w:val="000000" w:themeColor="text1"/>
                <w:sz w:val="24"/>
                <w:szCs w:val="24"/>
                <w:lang w:val="en-US"/>
              </w:rPr>
              <m:t>, t</m:t>
            </m:r>
          </m:e>
        </m:d>
      </m:oMath>
      <w:r w:rsidR="006A22E2" w:rsidRPr="00866187">
        <w:rPr>
          <w:rFonts w:ascii="Cambria Math" w:eastAsia="Times New Roman" w:hAnsi="Cambria Math" w:cs="Times New Roman"/>
          <w:color w:val="000000" w:themeColor="text1"/>
          <w:sz w:val="24"/>
          <w:szCs w:val="24"/>
          <w:lang w:val="en-US"/>
        </w:rPr>
        <w:t>, R</w:t>
      </w:r>
      <m:oMath>
        <m:d>
          <m:dPr>
            <m:ctrlPr>
              <w:rPr>
                <w:rFonts w:ascii="Cambria Math" w:eastAsia="Times New Roman" w:hAnsi="Cambria Math" w:cs="Times New Roman"/>
                <w:i/>
                <w:color w:val="000000" w:themeColor="text1"/>
                <w:sz w:val="24"/>
                <w:szCs w:val="24"/>
                <w:lang w:val="en-US"/>
              </w:rPr>
            </m:ctrlPr>
          </m:dPr>
          <m:e>
            <m:sSub>
              <m:sSubPr>
                <m:ctrlPr>
                  <w:rPr>
                    <w:rFonts w:ascii="Cambria Math" w:eastAsia="Times New Roman" w:hAnsi="Cambria Math" w:cs="Times New Roman"/>
                    <w:color w:val="000000" w:themeColor="text1"/>
                    <w:sz w:val="24"/>
                    <w:szCs w:val="24"/>
                    <w:lang w:val="en-US"/>
                  </w:rPr>
                </m:ctrlPr>
              </m:sSubPr>
              <m:e>
                <m:r>
                  <m:rPr>
                    <m:sty m:val="p"/>
                  </m:rPr>
                  <w:rPr>
                    <w:rFonts w:ascii="Cambria Math" w:eastAsia="Times New Roman" w:hAnsi="Cambria Math" w:cs="Times New Roman"/>
                    <w:color w:val="000000" w:themeColor="text1"/>
                    <w:sz w:val="24"/>
                    <w:szCs w:val="24"/>
                    <w:lang w:val="en-US"/>
                  </w:rPr>
                  <m:t>L</m:t>
                </m:r>
              </m:e>
              <m:sub>
                <m:r>
                  <m:rPr>
                    <m:sty m:val="p"/>
                  </m:rPr>
                  <w:rPr>
                    <w:rFonts w:ascii="Cambria Math" w:eastAsia="Times New Roman" w:hAnsi="Cambria Math" w:cs="Times New Roman"/>
                    <w:color w:val="000000" w:themeColor="text1"/>
                    <w:sz w:val="24"/>
                    <w:szCs w:val="24"/>
                    <w:lang w:val="en-US"/>
                  </w:rPr>
                  <m:t>i</m:t>
                </m:r>
              </m:sub>
            </m:sSub>
            <m:r>
              <m:rPr>
                <m:sty m:val="p"/>
              </m:rPr>
              <w:rPr>
                <w:rFonts w:ascii="Cambria Math" w:eastAsia="Times New Roman" w:hAnsi="Cambria Math" w:cs="Times New Roman"/>
                <w:color w:val="000000" w:themeColor="text1"/>
                <w:sz w:val="24"/>
                <w:szCs w:val="24"/>
                <w:lang w:val="en-US"/>
              </w:rPr>
              <m:t>, t</m:t>
            </m:r>
          </m:e>
        </m:d>
      </m:oMath>
      <w:r w:rsidR="006A22E2" w:rsidRPr="00866187">
        <w:rPr>
          <w:rFonts w:ascii="Cambria Math" w:eastAsia="Times New Roman" w:hAnsi="Cambria Math" w:cs="Times New Roman"/>
          <w:color w:val="000000" w:themeColor="text1"/>
          <w:sz w:val="24"/>
          <w:szCs w:val="24"/>
          <w:lang w:val="en-US"/>
        </w:rPr>
        <w:t>,</w:t>
      </w:r>
      <w:r w:rsidR="00967863" w:rsidRPr="00866187">
        <w:rPr>
          <w:rFonts w:ascii="Cambria Math" w:eastAsia="Times New Roman" w:hAnsi="Cambria Math" w:cs="Times New Roman"/>
          <w:color w:val="000000" w:themeColor="text1"/>
          <w:sz w:val="24"/>
          <w:szCs w:val="24"/>
          <w:lang w:val="en-US"/>
        </w:rPr>
        <w:t>γ,μ,</w:t>
      </w:r>
      <w:r w:rsidR="00414D4B" w:rsidRPr="00866187">
        <w:rPr>
          <w:rFonts w:ascii="Cambria Math" w:eastAsia="Times New Roman" w:hAnsi="Cambria Math" w:cs="Times New Roman"/>
          <w:color w:val="000000" w:themeColor="text1"/>
          <w:sz w:val="24"/>
          <w:szCs w:val="24"/>
          <w:lang w:val="en-US"/>
        </w:rPr>
        <w:t>ζ</w:t>
      </w:r>
      <w:r w:rsidR="00967863" w:rsidRPr="00866187">
        <w:rPr>
          <w:rFonts w:ascii="Cambria Math" w:eastAsia="Times New Roman" w:hAnsi="Cambria Math" w:cs="Times New Roman"/>
          <w:color w:val="000000" w:themeColor="text1"/>
          <w:sz w:val="24"/>
          <w:szCs w:val="24"/>
          <w:lang w:val="en-US"/>
        </w:rPr>
        <w:t>ϵ</w:t>
      </w:r>
      <w:r w:rsidR="00CD538F">
        <w:rPr>
          <w:rFonts w:ascii="Cambria Math" w:eastAsia="Times New Roman" w:hAnsi="Cambria Math" w:cs="Times New Roman"/>
          <w:color w:val="000000" w:themeColor="text1"/>
          <w:sz w:val="24"/>
          <w:szCs w:val="24"/>
          <w:lang w:val="en-US"/>
        </w:rPr>
        <w:t xml:space="preserve"> (0,1]</w:t>
      </w:r>
    </w:p>
    <w:p w:rsidR="003A0204" w:rsidRPr="00866187" w:rsidRDefault="00632584" w:rsidP="003A0204">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k</w:t>
      </w:r>
      <w:r w:rsidR="00967863" w:rsidRPr="00866187">
        <w:rPr>
          <w:rFonts w:ascii="Cambria Math" w:eastAsia="Times New Roman" w:hAnsi="Cambria Math" w:cs="Times New Roman"/>
          <w:color w:val="000000" w:themeColor="text1"/>
          <w:sz w:val="24"/>
          <w:szCs w:val="24"/>
          <w:lang w:val="en-US"/>
        </w:rPr>
        <w:t xml:space="preserve"> ϵ </w:t>
      </w:r>
      <m:oMath>
        <m:d>
          <m:dPr>
            <m:begChr m:val="["/>
            <m:endChr m:val="]"/>
            <m:ctrlPr>
              <w:rPr>
                <w:rFonts w:ascii="Cambria Math" w:eastAsia="Times New Roman" w:hAnsi="Cambria Math" w:cs="Times New Roman"/>
                <w:i/>
                <w:color w:val="000000" w:themeColor="text1"/>
                <w:sz w:val="24"/>
                <w:szCs w:val="24"/>
                <w:lang w:val="en-US"/>
              </w:rPr>
            </m:ctrlPr>
          </m:dPr>
          <m:e>
            <m:r>
              <w:rPr>
                <w:rFonts w:ascii="Cambria Math" w:eastAsia="Times New Roman" w:hAnsi="Cambria Math" w:cs="Times New Roman"/>
                <w:color w:val="000000" w:themeColor="text1"/>
                <w:sz w:val="24"/>
                <w:szCs w:val="24"/>
                <w:lang w:val="en-US"/>
              </w:rPr>
              <m:t>1,n</m:t>
            </m:r>
          </m:e>
        </m:d>
      </m:oMath>
    </w:p>
    <w:p w:rsidR="00832932" w:rsidRDefault="00CD538F" w:rsidP="003A0204">
      <w:pPr>
        <w:spacing w:after="0" w:line="240" w:lineRule="auto"/>
        <w:jc w:val="center"/>
        <w:rPr>
          <w:rFonts w:ascii="Cambria Math" w:eastAsia="Times New Roman" w:hAnsi="Cambria Math" w:cs="Times New Roman"/>
          <w:color w:val="000000" w:themeColor="text1"/>
          <w:sz w:val="24"/>
          <w:szCs w:val="24"/>
          <w:lang w:val="en-US"/>
        </w:rPr>
      </w:pPr>
      <w:r>
        <w:rPr>
          <w:rFonts w:ascii="Cambria Math" w:eastAsia="Times New Roman" w:hAnsi="Cambria Math" w:cs="Times New Roman"/>
          <w:color w:val="000000" w:themeColor="text1"/>
          <w:sz w:val="24"/>
          <w:szCs w:val="24"/>
          <w:lang w:val="en-US"/>
        </w:rPr>
        <w:t xml:space="preserve">α,β,κ  </w:t>
      </w:r>
      <w:r w:rsidR="00832932" w:rsidRPr="00866187">
        <w:rPr>
          <w:rFonts w:ascii="Cambria Math" w:eastAsia="Times New Roman" w:hAnsi="Cambria Math" w:cs="Times New Roman"/>
          <w:color w:val="000000" w:themeColor="text1"/>
          <w:sz w:val="24"/>
          <w:szCs w:val="24"/>
          <w:lang w:val="en-US"/>
        </w:rPr>
        <w:t>ϵ</w:t>
      </w:r>
      <w:r>
        <w:rPr>
          <w:rFonts w:ascii="Cambria Math" w:eastAsia="Times New Roman" w:hAnsi="Cambria Math" w:cs="Times New Roman"/>
          <w:color w:val="000000" w:themeColor="text1"/>
          <w:sz w:val="24"/>
          <w:szCs w:val="24"/>
          <w:lang w:val="en-US"/>
        </w:rPr>
        <w:t xml:space="preserve">  (0,∞]</w:t>
      </w:r>
    </w:p>
    <w:p w:rsidR="003A0204" w:rsidRPr="00866187" w:rsidRDefault="003A0204" w:rsidP="003A0204">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q</w:t>
      </w:r>
      <w:r w:rsidRPr="00866187">
        <w:rPr>
          <w:rFonts w:ascii="Times New Roman" w:eastAsia="Times New Roman" w:hAnsi="Times New Roman" w:cs="Times New Roman"/>
          <w:color w:val="000000" w:themeColor="text1"/>
          <w:sz w:val="24"/>
          <w:szCs w:val="24"/>
          <w:lang w:val="en-US"/>
        </w:rPr>
        <w:t>= number of nodes connected to the node L</w:t>
      </w:r>
      <w:r w:rsidRPr="007D10F6">
        <w:rPr>
          <w:rFonts w:ascii="Times New Roman" w:eastAsia="Times New Roman" w:hAnsi="Times New Roman" w:cs="Times New Roman"/>
          <w:color w:val="000000" w:themeColor="text1"/>
          <w:sz w:val="24"/>
          <w:szCs w:val="24"/>
          <w:vertAlign w:val="subscript"/>
          <w:lang w:val="en-US"/>
        </w:rPr>
        <w:t>k</w:t>
      </w:r>
      <w:r w:rsidRPr="00866187">
        <w:rPr>
          <w:rFonts w:ascii="Times New Roman" w:eastAsia="Times New Roman" w:hAnsi="Times New Roman" w:cs="Times New Roman"/>
          <w:color w:val="000000" w:themeColor="text1"/>
          <w:sz w:val="24"/>
          <w:szCs w:val="24"/>
          <w:lang w:val="en-US"/>
        </w:rPr>
        <w:t xml:space="preserve"> by a directed edge to L</w:t>
      </w:r>
      <w:r w:rsidRPr="007D10F6">
        <w:rPr>
          <w:rFonts w:ascii="Times New Roman" w:eastAsia="Times New Roman" w:hAnsi="Times New Roman" w:cs="Times New Roman"/>
          <w:color w:val="000000" w:themeColor="text1"/>
          <w:sz w:val="24"/>
          <w:szCs w:val="24"/>
          <w:vertAlign w:val="subscript"/>
          <w:lang w:val="en-US"/>
        </w:rPr>
        <w:t>k</w:t>
      </w:r>
      <w:r w:rsidRPr="00866187">
        <w:rPr>
          <w:rFonts w:ascii="Times New Roman" w:eastAsia="Times New Roman" w:hAnsi="Times New Roman" w:cs="Times New Roman"/>
          <w:color w:val="000000" w:themeColor="text1"/>
          <w:sz w:val="24"/>
          <w:szCs w:val="24"/>
          <w:lang w:val="en-US"/>
        </w:rPr>
        <w:t>.</w:t>
      </w:r>
    </w:p>
    <w:p w:rsidR="003A0204" w:rsidRPr="00866187" w:rsidRDefault="003A0204" w:rsidP="00414D4B">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The constants</w:t>
      </w:r>
      <m:oMath>
        <m:r>
          <m:rPr>
            <m:sty m:val="p"/>
          </m:rPr>
          <w:rPr>
            <w:rFonts w:ascii="Cambria Math" w:eastAsia="Times New Roman" w:hAnsi="Cambria Math" w:cs="Times New Roman"/>
            <w:color w:val="000000" w:themeColor="text1"/>
            <w:sz w:val="24"/>
            <w:szCs w:val="24"/>
            <w:lang w:val="en-US"/>
          </w:rPr>
          <m:t xml:space="preserve">α,β,γ,κ,ζ </m:t>
        </m:r>
      </m:oMath>
      <w:r w:rsidRPr="00866187">
        <w:rPr>
          <w:rFonts w:ascii="Times New Roman" w:eastAsia="Times New Roman" w:hAnsi="Times New Roman" w:cs="Times New Roman"/>
          <w:color w:val="000000" w:themeColor="text1"/>
          <w:sz w:val="24"/>
          <w:szCs w:val="24"/>
          <w:lang w:val="en-US"/>
        </w:rPr>
        <w:t>depend on the particular disease.</w:t>
      </w:r>
    </w:p>
    <w:p w:rsidR="003A0204" w:rsidRPr="00866187" w:rsidRDefault="003A0204" w:rsidP="003A0204">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n</w:t>
      </w:r>
      <w:r w:rsidRPr="00866187">
        <w:rPr>
          <w:rFonts w:ascii="Times New Roman" w:eastAsia="Times New Roman" w:hAnsi="Times New Roman" w:cs="Times New Roman"/>
          <w:color w:val="000000" w:themeColor="text1"/>
          <w:sz w:val="24"/>
          <w:szCs w:val="24"/>
          <w:lang w:val="en-US"/>
        </w:rPr>
        <w:t xml:space="preserve"> = the number of blocks or nodes.</w:t>
      </w:r>
    </w:p>
    <w:p w:rsidR="006A22E2" w:rsidRPr="00866187" w:rsidRDefault="00414D4B" w:rsidP="00C9389E">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μ</w:t>
      </w:r>
      <w:r w:rsidR="003A0204" w:rsidRPr="00866187">
        <w:rPr>
          <w:rFonts w:ascii="Times New Roman" w:eastAsia="Times New Roman" w:hAnsi="Times New Roman" w:cs="Times New Roman"/>
          <w:color w:val="000000" w:themeColor="text1"/>
          <w:sz w:val="24"/>
          <w:szCs w:val="24"/>
          <w:lang w:val="en-US"/>
        </w:rPr>
        <w:t>= Memory Coefficient which represents the fact that the risk of a disease reappearing is always finite and non-zero.</w:t>
      </w: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 xml:space="preserve">Since the graph is not fully connected, the adjacency matrix is a sparse matrix. Thus, traditional sparse matrix representations are adequate in representing the graph. The </w:t>
      </w:r>
      <w:r w:rsidR="00E93301">
        <w:rPr>
          <w:rFonts w:ascii="Times New Roman" w:eastAsia="Times New Roman" w:hAnsi="Times New Roman" w:cs="Times New Roman"/>
          <w:color w:val="000000"/>
          <w:sz w:val="24"/>
          <w:szCs w:val="24"/>
          <w:lang w:val="en-US"/>
        </w:rPr>
        <w:t xml:space="preserve">Risk </w:t>
      </w:r>
      <w:r w:rsidRPr="00866187">
        <w:rPr>
          <w:rFonts w:ascii="Times New Roman" w:eastAsia="Times New Roman" w:hAnsi="Times New Roman" w:cs="Times New Roman"/>
          <w:color w:val="000000"/>
          <w:sz w:val="24"/>
          <w:szCs w:val="24"/>
          <w:lang w:val="en-US"/>
        </w:rPr>
        <w:lastRenderedPageBreak/>
        <w:t>Factor only states the probability of finding the disease given the Risk Factor of nodes/blocks connected to it by a directed, weighted edge from the other nodes.</w:t>
      </w:r>
    </w:p>
    <w:p w:rsidR="003A0204" w:rsidRPr="00866187" w:rsidRDefault="003A0204" w:rsidP="0086618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866187">
        <w:rPr>
          <w:rFonts w:ascii="Times New Roman" w:eastAsia="Times New Roman" w:hAnsi="Times New Roman" w:cs="Times New Roman"/>
          <w:color w:val="000000"/>
          <w:sz w:val="32"/>
          <w:szCs w:val="32"/>
          <w:lang w:val="en-US"/>
        </w:rPr>
        <w:t>Algorithm</w:t>
      </w:r>
    </w:p>
    <w:p w:rsidR="003A0204" w:rsidRDefault="003A0204" w:rsidP="003A0204">
      <w:pPr>
        <w:spacing w:before="200" w:after="200" w:line="240" w:lineRule="auto"/>
        <w:jc w:val="both"/>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The algorithm to simulate disease spread is:</w:t>
      </w:r>
    </w:p>
    <w:p w:rsidR="00D634BE" w:rsidRPr="0052541A" w:rsidRDefault="00401B04" w:rsidP="003A0204">
      <w:pPr>
        <w:spacing w:before="200" w:after="200" w:line="240" w:lineRule="auto"/>
        <w:jc w:val="both"/>
        <w:rPr>
          <w:rFonts w:ascii="Times New Roman" w:hAnsi="Times New Roman" w:cs="Times New Roman"/>
          <w:b/>
        </w:rPr>
      </w:pPr>
      <w:r w:rsidRPr="0052541A">
        <w:rPr>
          <w:rFonts w:ascii="Times New Roman" w:hAnsi="Times New Roman" w:cs="Times New Roman"/>
          <w:b/>
        </w:rPr>
        <w:t>Input:</w:t>
      </w:r>
    </w:p>
    <w:p w:rsidR="00D634BE" w:rsidRPr="0052541A" w:rsidRDefault="00401B04" w:rsidP="0052541A">
      <w:pPr>
        <w:spacing w:before="200" w:after="200" w:line="192" w:lineRule="auto"/>
        <w:jc w:val="both"/>
        <w:rPr>
          <w:rFonts w:ascii="Times New Roman" w:hAnsi="Times New Roman" w:cs="Times New Roman"/>
        </w:rPr>
      </w:pPr>
      <w:r w:rsidRPr="0052541A">
        <w:rPr>
          <w:rFonts w:ascii="Times New Roman" w:hAnsi="Times New Roman" w:cs="Times New Roman"/>
        </w:rPr>
        <w:t xml:space="preserve"> t</w:t>
      </w:r>
      <w:r w:rsidRPr="0052541A">
        <w:rPr>
          <w:rFonts w:ascii="Times New Roman" w:hAnsi="Times New Roman" w:cs="Times New Roman"/>
          <w:vertAlign w:val="subscript"/>
        </w:rPr>
        <w:t>0</w:t>
      </w:r>
      <w:r w:rsidRPr="0052541A">
        <w:rPr>
          <w:rFonts w:ascii="Times New Roman" w:hAnsi="Times New Roman" w:cs="Times New Roman"/>
        </w:rPr>
        <w:t xml:space="preserve"> := initial time</w:t>
      </w:r>
    </w:p>
    <w:p w:rsidR="00D634BE" w:rsidRPr="0052541A" w:rsidRDefault="00401B04" w:rsidP="0052541A">
      <w:pPr>
        <w:spacing w:before="200" w:after="200" w:line="192" w:lineRule="auto"/>
        <w:jc w:val="both"/>
        <w:rPr>
          <w:rFonts w:ascii="Times New Roman" w:hAnsi="Times New Roman" w:cs="Times New Roman"/>
        </w:rPr>
      </w:pPr>
      <w:r w:rsidRPr="0052541A">
        <w:rPr>
          <w:rFonts w:ascii="Times New Roman" w:hAnsi="Times New Roman" w:cs="Times New Roman"/>
        </w:rPr>
        <w:t>t</w:t>
      </w:r>
      <w:r w:rsidRPr="0052541A">
        <w:rPr>
          <w:rFonts w:ascii="Times New Roman" w:hAnsi="Times New Roman" w:cs="Times New Roman"/>
          <w:vertAlign w:val="subscript"/>
        </w:rPr>
        <w:t>f</w:t>
      </w:r>
      <w:r w:rsidRPr="0052541A">
        <w:rPr>
          <w:rFonts w:ascii="Times New Roman" w:hAnsi="Times New Roman" w:cs="Times New Roman"/>
        </w:rPr>
        <w:t xml:space="preserve"> := final time </w:t>
      </w:r>
    </w:p>
    <w:p w:rsidR="00D634BE" w:rsidRPr="0052541A" w:rsidRDefault="00401B04" w:rsidP="0052541A">
      <w:pPr>
        <w:spacing w:before="200" w:after="200" w:line="192" w:lineRule="auto"/>
        <w:jc w:val="both"/>
        <w:rPr>
          <w:rFonts w:ascii="Times New Roman" w:hAnsi="Times New Roman" w:cs="Times New Roman"/>
        </w:rPr>
      </w:pPr>
      <w:r w:rsidRPr="0052541A">
        <w:rPr>
          <w:rFonts w:ascii="Times New Roman" w:hAnsi="Times New Roman" w:cs="Times New Roman"/>
        </w:rPr>
        <w:t xml:space="preserve">d := time step </w:t>
      </w:r>
    </w:p>
    <w:p w:rsidR="00D634BE" w:rsidRPr="0052541A" w:rsidRDefault="00401B04" w:rsidP="0052541A">
      <w:pPr>
        <w:spacing w:before="200" w:after="200" w:line="192" w:lineRule="auto"/>
        <w:jc w:val="both"/>
        <w:rPr>
          <w:rFonts w:ascii="Times New Roman" w:hAnsi="Times New Roman" w:cs="Times New Roman"/>
        </w:rPr>
      </w:pPr>
      <w:r w:rsidRPr="0052541A">
        <w:rPr>
          <w:rFonts w:ascii="Times New Roman" w:hAnsi="Times New Roman" w:cs="Times New Roman"/>
          <w:i/>
        </w:rPr>
        <w:t>j</w:t>
      </w:r>
      <w:r w:rsidRPr="0052541A">
        <w:rPr>
          <w:rFonts w:ascii="Times New Roman" w:hAnsi="Times New Roman" w:cs="Times New Roman"/>
        </w:rPr>
        <w:t xml:space="preserve"> := risk increase factor </w:t>
      </w:r>
      <w:r w:rsidRPr="0052541A">
        <w:rPr>
          <w:rFonts w:ascii="Cambria Math" w:hAnsi="Cambria Math" w:cs="Times New Roman"/>
        </w:rPr>
        <w:t>∈</w:t>
      </w:r>
      <w:r w:rsidRPr="0052541A">
        <w:rPr>
          <w:rFonts w:ascii="Times New Roman" w:hAnsi="Times New Roman" w:cs="Times New Roman"/>
        </w:rPr>
        <w:t xml:space="preserve"> (0, 1] </w:t>
      </w:r>
    </w:p>
    <w:p w:rsidR="00D634BE" w:rsidRPr="0052541A" w:rsidRDefault="00401B04" w:rsidP="0052541A">
      <w:pPr>
        <w:spacing w:before="200" w:after="200" w:line="192" w:lineRule="auto"/>
        <w:jc w:val="both"/>
        <w:rPr>
          <w:rFonts w:ascii="Times New Roman" w:hAnsi="Times New Roman" w:cs="Times New Roman"/>
        </w:rPr>
      </w:pPr>
      <w:r w:rsidRPr="0052541A">
        <w:rPr>
          <w:rFonts w:ascii="Times New Roman" w:hAnsi="Times New Roman" w:cs="Times New Roman"/>
          <w:i/>
        </w:rPr>
        <w:t>N</w:t>
      </w:r>
      <w:r w:rsidRPr="0052541A">
        <w:rPr>
          <w:rFonts w:ascii="Times New Roman" w:hAnsi="Times New Roman" w:cs="Times New Roman"/>
        </w:rPr>
        <w:t xml:space="preserve"> := {L:L is a block} </w:t>
      </w:r>
    </w:p>
    <w:p w:rsidR="00D634BE" w:rsidRPr="0052541A" w:rsidRDefault="00401B04" w:rsidP="003A0204">
      <w:pPr>
        <w:spacing w:before="200" w:after="200" w:line="240" w:lineRule="auto"/>
        <w:jc w:val="both"/>
        <w:rPr>
          <w:rFonts w:ascii="Times New Roman" w:hAnsi="Times New Roman" w:cs="Times New Roman"/>
        </w:rPr>
      </w:pPr>
      <w:r w:rsidRPr="0052541A">
        <w:rPr>
          <w:rFonts w:ascii="Times New Roman" w:hAnsi="Times New Roman" w:cs="Times New Roman"/>
          <w:b/>
        </w:rPr>
        <w:t>output</w:t>
      </w:r>
      <w:r w:rsidRPr="0052541A">
        <w:rPr>
          <w:rFonts w:ascii="Times New Roman" w:hAnsi="Times New Roman" w:cs="Times New Roman"/>
        </w:rPr>
        <w:t xml:space="preserve">: Risk key value map </w:t>
      </w:r>
      <w:r w:rsidRPr="0052541A">
        <w:rPr>
          <w:rFonts w:ascii="Times New Roman" w:hAnsi="Times New Roman" w:cs="Times New Roman"/>
          <w:i/>
        </w:rPr>
        <w:t>R_table</w:t>
      </w:r>
    </w:p>
    <w:p w:rsidR="00401B04" w:rsidRPr="0052541A" w:rsidRDefault="00401B04" w:rsidP="003A0204">
      <w:pPr>
        <w:spacing w:before="200" w:after="200" w:line="240" w:lineRule="auto"/>
        <w:jc w:val="both"/>
        <w:rPr>
          <w:rFonts w:ascii="Times New Roman" w:hAnsi="Times New Roman" w:cs="Times New Roman"/>
          <w:b/>
        </w:rPr>
      </w:pPr>
      <w:r w:rsidRPr="0052541A">
        <w:rPr>
          <w:rFonts w:ascii="Times New Roman" w:hAnsi="Times New Roman" w:cs="Times New Roman"/>
          <w:b/>
        </w:rPr>
        <w:t>start:</w:t>
      </w:r>
    </w:p>
    <w:p w:rsidR="00401B04" w:rsidRPr="0052541A" w:rsidRDefault="00401B04"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i/>
        </w:rPr>
        <w:t>Adjacency_matrix</w:t>
      </w:r>
      <w:r w:rsidRPr="0052541A">
        <w:rPr>
          <w:rFonts w:ascii="Times New Roman" w:hAnsi="Times New Roman" w:cs="Times New Roman"/>
        </w:rPr>
        <w:t xml:space="preserve"> := {}</w:t>
      </w:r>
    </w:p>
    <w:p w:rsidR="00401B04" w:rsidRPr="0052541A" w:rsidRDefault="00D634BE"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i/>
        </w:rPr>
        <w:t>S_table</w:t>
      </w:r>
      <w:r w:rsidRPr="0052541A">
        <w:rPr>
          <w:rFonts w:ascii="Times New Roman" w:hAnsi="Times New Roman" w:cs="Times New Roman"/>
        </w:rPr>
        <w:t xml:space="preserve"> := {}</w:t>
      </w:r>
    </w:p>
    <w:p w:rsidR="00401B04" w:rsidRPr="0052541A" w:rsidRDefault="00D634BE"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i/>
        </w:rPr>
        <w:t>R_table</w:t>
      </w:r>
      <w:r w:rsidRPr="0052541A">
        <w:rPr>
          <w:rFonts w:ascii="Times New Roman" w:hAnsi="Times New Roman" w:cs="Times New Roman"/>
        </w:rPr>
        <w:t xml:space="preserve"> := {}</w:t>
      </w:r>
    </w:p>
    <w:p w:rsidR="00D634BE" w:rsidRPr="0052541A" w:rsidRDefault="00D634BE"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b/>
        </w:rPr>
        <w:t>for</w:t>
      </w:r>
      <w:r w:rsidRPr="0052541A">
        <w:rPr>
          <w:rFonts w:ascii="Times New Roman" w:hAnsi="Times New Roman" w:cs="Times New Roman"/>
        </w:rPr>
        <w:t xml:space="preserve"> t </w:t>
      </w:r>
      <w:r w:rsidRPr="0052541A">
        <w:rPr>
          <w:rFonts w:ascii="Times New Roman" w:hAnsi="Times New Roman" w:cs="Times New Roman"/>
          <w:b/>
        </w:rPr>
        <w:t>in</w:t>
      </w:r>
      <w:r w:rsidRPr="0052541A">
        <w:rPr>
          <w:rFonts w:ascii="Times New Roman" w:hAnsi="Times New Roman" w:cs="Times New Roman"/>
        </w:rPr>
        <w:t xml:space="preserve"> t</w:t>
      </w:r>
      <w:r w:rsidRPr="0052541A">
        <w:rPr>
          <w:rFonts w:ascii="Times New Roman" w:hAnsi="Times New Roman" w:cs="Times New Roman"/>
          <w:vertAlign w:val="subscript"/>
        </w:rPr>
        <w:t>0</w:t>
      </w:r>
      <w:r w:rsidRPr="0052541A">
        <w:rPr>
          <w:rFonts w:ascii="Times New Roman" w:hAnsi="Times New Roman" w:cs="Times New Roman"/>
        </w:rPr>
        <w:t>:t</w:t>
      </w:r>
      <w:r w:rsidRPr="0052541A">
        <w:rPr>
          <w:rFonts w:ascii="Times New Roman" w:hAnsi="Times New Roman" w:cs="Times New Roman"/>
          <w:vertAlign w:val="subscript"/>
        </w:rPr>
        <w:t>f</w:t>
      </w:r>
      <w:r w:rsidRPr="0052541A">
        <w:rPr>
          <w:rFonts w:ascii="Times New Roman" w:hAnsi="Times New Roman" w:cs="Times New Roman"/>
          <w:b/>
        </w:rPr>
        <w:t>step</w:t>
      </w:r>
      <w:r w:rsidRPr="0052541A">
        <w:rPr>
          <w:rFonts w:ascii="Times New Roman" w:hAnsi="Times New Roman" w:cs="Times New Roman"/>
        </w:rPr>
        <w:t xml:space="preserve"> d:</w:t>
      </w:r>
    </w:p>
    <w:p w:rsidR="00D634BE" w:rsidRPr="0052541A" w:rsidRDefault="00D634BE"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rPr>
        <w:t>Sum_risk := 0</w:t>
      </w:r>
    </w:p>
    <w:p w:rsidR="00D634BE" w:rsidRPr="0052541A" w:rsidRDefault="00D634BE"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b/>
        </w:rPr>
        <w:t>for</w:t>
      </w:r>
      <w:r w:rsidRPr="0052541A">
        <w:rPr>
          <w:rFonts w:ascii="Times New Roman" w:hAnsi="Times New Roman" w:cs="Times New Roman"/>
        </w:rPr>
        <w:t xml:space="preserve"> L</w:t>
      </w:r>
      <w:r w:rsidRPr="0052541A">
        <w:rPr>
          <w:rFonts w:ascii="Times New Roman" w:hAnsi="Times New Roman" w:cs="Times New Roman"/>
          <w:vertAlign w:val="subscript"/>
        </w:rPr>
        <w:t>1</w:t>
      </w:r>
      <w:r w:rsidRPr="0052541A">
        <w:rPr>
          <w:rFonts w:ascii="Times New Roman" w:hAnsi="Times New Roman" w:cs="Times New Roman"/>
          <w:b/>
        </w:rPr>
        <w:t>in</w:t>
      </w:r>
      <w:r w:rsidRPr="0052541A">
        <w:rPr>
          <w:rFonts w:ascii="Times New Roman" w:hAnsi="Times New Roman" w:cs="Times New Roman"/>
        </w:rPr>
        <w:t xml:space="preserve"> N:</w:t>
      </w:r>
    </w:p>
    <w:p w:rsidR="00D634BE" w:rsidRPr="0052541A" w:rsidRDefault="00D634BE"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b/>
        </w:rPr>
        <w:t>for</w:t>
      </w:r>
      <w:r w:rsidRPr="0052541A">
        <w:rPr>
          <w:rFonts w:ascii="Times New Roman" w:hAnsi="Times New Roman" w:cs="Times New Roman"/>
        </w:rPr>
        <w:t xml:space="preserve"> L</w:t>
      </w:r>
      <w:r w:rsidRPr="0052541A">
        <w:rPr>
          <w:rFonts w:ascii="Times New Roman" w:hAnsi="Times New Roman" w:cs="Times New Roman"/>
          <w:vertAlign w:val="subscript"/>
        </w:rPr>
        <w:t>2</w:t>
      </w:r>
      <w:r w:rsidRPr="0052541A">
        <w:rPr>
          <w:rFonts w:ascii="Times New Roman" w:hAnsi="Times New Roman" w:cs="Times New Roman"/>
          <w:b/>
        </w:rPr>
        <w:t>in</w:t>
      </w:r>
      <w:r w:rsidRPr="0052541A">
        <w:rPr>
          <w:rFonts w:ascii="Times New Roman" w:hAnsi="Times New Roman" w:cs="Times New Roman"/>
        </w:rPr>
        <w:t xml:space="preserve"> N:</w:t>
      </w:r>
    </w:p>
    <w:p w:rsidR="00D634BE" w:rsidRPr="0052541A" w:rsidRDefault="00D634BE"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i/>
        </w:rPr>
        <w:t>Adjacency_matrix</w:t>
      </w:r>
      <w:r w:rsidRPr="0052541A">
        <w:rPr>
          <w:rFonts w:ascii="Times New Roman" w:hAnsi="Times New Roman" w:cs="Times New Roman"/>
        </w:rPr>
        <w:t>[L</w:t>
      </w:r>
      <w:r w:rsidRPr="0052541A">
        <w:rPr>
          <w:rFonts w:ascii="Times New Roman" w:hAnsi="Times New Roman" w:cs="Times New Roman"/>
          <w:vertAlign w:val="subscript"/>
        </w:rPr>
        <w:t>1</w:t>
      </w:r>
      <w:r w:rsidRPr="0052541A">
        <w:rPr>
          <w:rFonts w:ascii="Times New Roman" w:hAnsi="Times New Roman" w:cs="Times New Roman"/>
        </w:rPr>
        <w:t>][L</w:t>
      </w:r>
      <w:r w:rsidRPr="0052541A">
        <w:rPr>
          <w:rFonts w:ascii="Times New Roman" w:hAnsi="Times New Roman" w:cs="Times New Roman"/>
          <w:vertAlign w:val="subscript"/>
        </w:rPr>
        <w:t>2</w:t>
      </w:r>
      <w:r w:rsidRPr="0052541A">
        <w:rPr>
          <w:rFonts w:ascii="Times New Roman" w:hAnsi="Times New Roman" w:cs="Times New Roman"/>
        </w:rPr>
        <w:t>] := V(L</w:t>
      </w:r>
      <w:r w:rsidRPr="0052541A">
        <w:rPr>
          <w:rFonts w:ascii="Times New Roman" w:hAnsi="Times New Roman" w:cs="Times New Roman"/>
          <w:vertAlign w:val="subscript"/>
        </w:rPr>
        <w:t>1</w:t>
      </w:r>
      <w:r w:rsidRPr="0052541A">
        <w:rPr>
          <w:rFonts w:ascii="Times New Roman" w:hAnsi="Times New Roman" w:cs="Times New Roman"/>
        </w:rPr>
        <w:t>, L</w:t>
      </w:r>
      <w:r w:rsidRPr="0052541A">
        <w:rPr>
          <w:rFonts w:ascii="Times New Roman" w:hAnsi="Times New Roman" w:cs="Times New Roman"/>
          <w:vertAlign w:val="subscript"/>
        </w:rPr>
        <w:t>2</w:t>
      </w:r>
      <w:r w:rsidRPr="0052541A">
        <w:rPr>
          <w:rFonts w:ascii="Times New Roman" w:hAnsi="Times New Roman" w:cs="Times New Roman"/>
        </w:rPr>
        <w:t>)</w:t>
      </w:r>
    </w:p>
    <w:p w:rsidR="00D634BE" w:rsidRPr="0052541A" w:rsidRDefault="00D634BE"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b/>
        </w:rPr>
        <w:t>for</w:t>
      </w:r>
      <w:r w:rsidRPr="0052541A">
        <w:rPr>
          <w:rFonts w:ascii="Times New Roman" w:hAnsi="Times New Roman" w:cs="Times New Roman"/>
        </w:rPr>
        <w:t xml:space="preserve"> L </w:t>
      </w:r>
      <w:r w:rsidRPr="0052541A">
        <w:rPr>
          <w:rFonts w:ascii="Times New Roman" w:hAnsi="Times New Roman" w:cs="Times New Roman"/>
          <w:b/>
        </w:rPr>
        <w:t>in</w:t>
      </w:r>
      <w:r w:rsidRPr="0052541A">
        <w:rPr>
          <w:rFonts w:ascii="Times New Roman" w:hAnsi="Times New Roman" w:cs="Times New Roman"/>
        </w:rPr>
        <w:t xml:space="preserve"> N:</w:t>
      </w:r>
    </w:p>
    <w:p w:rsidR="00D634BE" w:rsidRPr="0052541A" w:rsidRDefault="00D634BE"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i/>
        </w:rPr>
        <w:t>S_table</w:t>
      </w:r>
      <w:r w:rsidRPr="0052541A">
        <w:rPr>
          <w:rFonts w:ascii="Times New Roman" w:hAnsi="Times New Roman" w:cs="Times New Roman"/>
        </w:rPr>
        <w:t>[L] := S(L, t)</w:t>
      </w:r>
    </w:p>
    <w:p w:rsidR="00D634BE" w:rsidRPr="0052541A" w:rsidRDefault="00D634BE"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i/>
        </w:rPr>
        <w:t>R_table</w:t>
      </w:r>
      <w:r w:rsidRPr="0052541A">
        <w:rPr>
          <w:rFonts w:ascii="Times New Roman" w:hAnsi="Times New Roman" w:cs="Times New Roman"/>
        </w:rPr>
        <w:t>[L][t] := R(L, t)</w:t>
      </w:r>
    </w:p>
    <w:p w:rsidR="00D634BE" w:rsidRPr="0052541A" w:rsidRDefault="00D634BE"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rPr>
        <w:t xml:space="preserve">Sum_risk := Sum_risk + </w:t>
      </w:r>
      <w:r w:rsidRPr="0052541A">
        <w:rPr>
          <w:rFonts w:ascii="Times New Roman" w:hAnsi="Times New Roman" w:cs="Times New Roman"/>
          <w:i/>
        </w:rPr>
        <w:t>R_table</w:t>
      </w:r>
      <w:r w:rsidRPr="0052541A">
        <w:rPr>
          <w:rFonts w:ascii="Times New Roman" w:hAnsi="Times New Roman" w:cs="Times New Roman"/>
        </w:rPr>
        <w:t>[L][t]</w:t>
      </w:r>
    </w:p>
    <w:p w:rsidR="00D634BE" w:rsidRPr="0052541A" w:rsidRDefault="00D634BE"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rPr>
        <w:t>Avg_risk := Sum_risk / n(N)</w:t>
      </w:r>
    </w:p>
    <w:p w:rsidR="00D634BE" w:rsidRPr="0052541A" w:rsidRDefault="00D634BE"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b/>
        </w:rPr>
        <w:t>for</w:t>
      </w:r>
      <w:r w:rsidRPr="0052541A">
        <w:rPr>
          <w:rFonts w:ascii="Times New Roman" w:hAnsi="Times New Roman" w:cs="Times New Roman"/>
        </w:rPr>
        <w:t xml:space="preserve"> L </w:t>
      </w:r>
      <w:r w:rsidRPr="0052541A">
        <w:rPr>
          <w:rFonts w:ascii="Times New Roman" w:hAnsi="Times New Roman" w:cs="Times New Roman"/>
          <w:b/>
        </w:rPr>
        <w:t>in</w:t>
      </w:r>
      <w:r w:rsidRPr="0052541A">
        <w:rPr>
          <w:rFonts w:ascii="Times New Roman" w:hAnsi="Times New Roman" w:cs="Times New Roman"/>
        </w:rPr>
        <w:t xml:space="preserve"> N:</w:t>
      </w:r>
    </w:p>
    <w:p w:rsidR="00D634BE" w:rsidRPr="0052541A" w:rsidRDefault="00D634BE"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b/>
        </w:rPr>
        <w:t>if</w:t>
      </w:r>
      <w:r w:rsidRPr="0052541A">
        <w:rPr>
          <w:rFonts w:ascii="Times New Roman" w:hAnsi="Times New Roman" w:cs="Times New Roman"/>
          <w:i/>
        </w:rPr>
        <w:t>R_table</w:t>
      </w:r>
      <w:r w:rsidRPr="0052541A">
        <w:rPr>
          <w:rFonts w:ascii="Times New Roman" w:hAnsi="Times New Roman" w:cs="Times New Roman"/>
        </w:rPr>
        <w:t>[L][t] &gt;Avg_risk</w:t>
      </w:r>
      <w:r w:rsidRPr="0052541A">
        <w:rPr>
          <w:rFonts w:ascii="Times New Roman" w:hAnsi="Times New Roman" w:cs="Times New Roman"/>
          <w:b/>
        </w:rPr>
        <w:t>then</w:t>
      </w:r>
    </w:p>
    <w:p w:rsidR="00D634BE" w:rsidRPr="0052541A" w:rsidRDefault="00D634BE"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i/>
        </w:rPr>
        <w:t>R_table</w:t>
      </w:r>
      <w:r w:rsidRPr="0052541A">
        <w:rPr>
          <w:rFonts w:ascii="Times New Roman" w:hAnsi="Times New Roman" w:cs="Times New Roman"/>
        </w:rPr>
        <w:t xml:space="preserve">[L][t] := </w:t>
      </w:r>
      <w:r w:rsidRPr="0052541A">
        <w:rPr>
          <w:rFonts w:ascii="Times New Roman" w:hAnsi="Times New Roman" w:cs="Times New Roman"/>
          <w:i/>
        </w:rPr>
        <w:t>R_table</w:t>
      </w:r>
      <w:r w:rsidRPr="0052541A">
        <w:rPr>
          <w:rFonts w:ascii="Times New Roman" w:hAnsi="Times New Roman" w:cs="Times New Roman"/>
        </w:rPr>
        <w:t xml:space="preserve">[L][t] * (1 + </w:t>
      </w:r>
      <w:r w:rsidRPr="0052541A">
        <w:rPr>
          <w:rFonts w:ascii="Times New Roman" w:hAnsi="Times New Roman" w:cs="Times New Roman"/>
          <w:i/>
        </w:rPr>
        <w:t>j</w:t>
      </w:r>
      <w:r w:rsidRPr="0052541A">
        <w:rPr>
          <w:rFonts w:ascii="Times New Roman" w:hAnsi="Times New Roman" w:cs="Times New Roman"/>
        </w:rPr>
        <w:t>)</w:t>
      </w:r>
    </w:p>
    <w:p w:rsidR="00D634BE" w:rsidRPr="0052541A" w:rsidRDefault="00D634BE"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b/>
        </w:rPr>
        <w:t>return</w:t>
      </w:r>
      <w:r w:rsidRPr="0052541A">
        <w:rPr>
          <w:rFonts w:ascii="Times New Roman" w:hAnsi="Times New Roman" w:cs="Times New Roman"/>
          <w:i/>
        </w:rPr>
        <w:t>R_table</w:t>
      </w:r>
    </w:p>
    <w:p w:rsidR="00D634BE" w:rsidRDefault="00D634BE" w:rsidP="00D634BE">
      <w:pPr>
        <w:spacing w:after="0" w:line="240" w:lineRule="auto"/>
        <w:ind w:left="720"/>
        <w:jc w:val="both"/>
        <w:textAlignment w:val="baseline"/>
        <w:rPr>
          <w:rFonts w:ascii="Times New Roman" w:eastAsia="Times New Roman" w:hAnsi="Times New Roman" w:cs="Times New Roman"/>
          <w:color w:val="000000"/>
          <w:sz w:val="24"/>
          <w:szCs w:val="24"/>
          <w:lang w:val="en-US"/>
        </w:rPr>
      </w:pP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The average Risk Factor is treated as the Universal Risk Factor U</w:t>
      </w:r>
      <w:r w:rsidRPr="007C733E">
        <w:rPr>
          <w:rFonts w:ascii="Times New Roman" w:eastAsia="Times New Roman" w:hAnsi="Times New Roman" w:cs="Times New Roman"/>
          <w:color w:val="000000"/>
          <w:sz w:val="24"/>
          <w:szCs w:val="24"/>
          <w:vertAlign w:val="subscript"/>
          <w:lang w:val="en-US"/>
        </w:rPr>
        <w:t>r</w:t>
      </w:r>
    </w:p>
    <w:p w:rsidR="003A0204" w:rsidRPr="007C733E" w:rsidRDefault="003A0204" w:rsidP="003A0204">
      <w:pPr>
        <w:spacing w:after="0" w:line="240" w:lineRule="auto"/>
        <w:jc w:val="center"/>
        <w:rPr>
          <w:rFonts w:ascii="Cambria Math" w:eastAsia="Times New Roman" w:hAnsi="Cambria Math" w:cs="Times New Roman"/>
          <w:sz w:val="28"/>
          <w:szCs w:val="28"/>
          <w:lang w:val="en-US"/>
        </w:rPr>
      </w:pPr>
      <w:r w:rsidRPr="007C733E">
        <w:rPr>
          <w:rFonts w:ascii="Cambria Math" w:eastAsia="Times New Roman" w:hAnsi="Cambria Math" w:cs="Times New Roman"/>
          <w:sz w:val="28"/>
          <w:szCs w:val="28"/>
          <w:lang w:val="en-US"/>
        </w:rPr>
        <w:t>U</w:t>
      </w:r>
      <w:r w:rsidRPr="007C733E">
        <w:rPr>
          <w:rFonts w:ascii="Cambria Math" w:eastAsia="Times New Roman" w:hAnsi="Cambria Math" w:cs="Times New Roman"/>
          <w:sz w:val="28"/>
          <w:szCs w:val="28"/>
          <w:vertAlign w:val="subscript"/>
          <w:lang w:val="en-US"/>
        </w:rPr>
        <w:t>r</w:t>
      </w:r>
      <w:r w:rsidRPr="007C733E">
        <w:rPr>
          <w:rFonts w:ascii="Cambria Math" w:eastAsia="Times New Roman" w:hAnsi="Cambria Math" w:cs="Times New Roman"/>
          <w:sz w:val="28"/>
          <w:szCs w:val="28"/>
          <w:lang w:val="en-US"/>
        </w:rPr>
        <w:t>=</w:t>
      </w:r>
      <m:oMath>
        <m:f>
          <m:fPr>
            <m:ctrlPr>
              <w:rPr>
                <w:rFonts w:ascii="Cambria Math" w:eastAsia="Times New Roman" w:hAnsi="Cambria Math" w:cs="Times New Roman"/>
                <w:i/>
                <w:sz w:val="28"/>
                <w:szCs w:val="28"/>
                <w:lang w:val="en-US"/>
              </w:rPr>
            </m:ctrlPr>
          </m:fPr>
          <m:num>
            <m:nary>
              <m:naryPr>
                <m:chr m:val="∑"/>
                <m:limLoc m:val="undOvr"/>
                <m:ctrlPr>
                  <w:rPr>
                    <w:rFonts w:ascii="Cambria Math" w:eastAsia="Times New Roman" w:hAnsi="Cambria Math" w:cs="Times New Roman"/>
                    <w:i/>
                    <w:sz w:val="28"/>
                    <w:szCs w:val="28"/>
                    <w:lang w:val="en-US"/>
                  </w:rPr>
                </m:ctrlPr>
              </m:naryPr>
              <m:sub>
                <m:r>
                  <w:rPr>
                    <w:rFonts w:ascii="Cambria Math" w:eastAsia="Times New Roman" w:hAnsi="Cambria Math" w:cs="Times New Roman"/>
                    <w:sz w:val="28"/>
                    <w:szCs w:val="28"/>
                    <w:lang w:val="en-US"/>
                  </w:rPr>
                  <m:t>i=1</m:t>
                </m:r>
              </m:sub>
              <m:sup>
                <m:r>
                  <w:rPr>
                    <w:rFonts w:ascii="Cambria Math" w:eastAsia="Times New Roman" w:hAnsi="Cambria Math" w:cs="Times New Roman"/>
                    <w:sz w:val="28"/>
                    <w:szCs w:val="28"/>
                    <w:lang w:val="en-US"/>
                  </w:rPr>
                  <m:t>n</m:t>
                </m:r>
              </m:sup>
              <m:e>
                <m:r>
                  <w:rPr>
                    <w:rFonts w:ascii="Cambria Math" w:eastAsia="Times New Roman" w:hAnsi="Cambria Math" w:cs="Times New Roman"/>
                    <w:sz w:val="28"/>
                    <w:szCs w:val="28"/>
                    <w:lang w:val="en-US"/>
                  </w:rPr>
                  <m:t>R(</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L</m:t>
                    </m:r>
                  </m:e>
                  <m:sub>
                    <m:r>
                      <w:rPr>
                        <w:rFonts w:ascii="Cambria Math" w:eastAsia="Times New Roman" w:hAnsi="Cambria Math" w:cs="Times New Roman"/>
                        <w:sz w:val="28"/>
                        <w:szCs w:val="28"/>
                        <w:lang w:val="en-US"/>
                      </w:rPr>
                      <m:t>i</m:t>
                    </m:r>
                  </m:sub>
                </m:sSub>
                <m:r>
                  <w:rPr>
                    <w:rFonts w:ascii="Cambria Math" w:eastAsia="Times New Roman" w:hAnsi="Cambria Math" w:cs="Times New Roman"/>
                    <w:sz w:val="28"/>
                    <w:szCs w:val="28"/>
                    <w:lang w:val="en-US"/>
                  </w:rPr>
                  <m:t>,t)</m:t>
                </m:r>
              </m:e>
            </m:nary>
          </m:num>
          <m:den>
            <m:r>
              <w:rPr>
                <w:rFonts w:ascii="Cambria Math" w:eastAsia="Times New Roman" w:hAnsi="Cambria Math" w:cs="Times New Roman"/>
                <w:sz w:val="28"/>
                <w:szCs w:val="28"/>
                <w:lang w:val="en-US"/>
              </w:rPr>
              <m:t>n</m:t>
            </m:r>
          </m:den>
        </m:f>
      </m:oMath>
    </w:p>
    <w:p w:rsidR="000327BE" w:rsidRPr="00866187" w:rsidRDefault="000327BE" w:rsidP="00C9389E">
      <w:pPr>
        <w:spacing w:after="0" w:line="240" w:lineRule="auto"/>
        <w:rPr>
          <w:rFonts w:ascii="Times New Roman" w:eastAsia="Times New Roman" w:hAnsi="Times New Roman" w:cs="Times New Roman"/>
          <w:color w:val="FF0000"/>
          <w:sz w:val="24"/>
          <w:szCs w:val="24"/>
          <w:lang w:val="en-US"/>
        </w:rPr>
      </w:pP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A collection of such graphs can be mapped into a single graph by treating each individual graph as a node and its corresponding Universal Risk Factor as its Risk Factor. In this case, the whole system can be treated as a fractal. Scaling up this system would also be highly efficient with this method.</w:t>
      </w:r>
    </w:p>
    <w:p w:rsidR="003A0204" w:rsidRPr="002E63E6" w:rsidRDefault="003A0204" w:rsidP="003A0204">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This model will require large amounts of experimental data for validation and further</w:t>
      </w:r>
      <w:r w:rsidR="006A22E2" w:rsidRPr="002E63E6">
        <w:rPr>
          <w:rFonts w:ascii="Times New Roman" w:hAnsi="Times New Roman" w:cs="Times New Roman"/>
          <w:sz w:val="24"/>
          <w:szCs w:val="24"/>
        </w:rPr>
        <w:t xml:space="preserve"> optimization as well as tuning</w:t>
      </w:r>
      <w:r w:rsidRPr="002E63E6">
        <w:rPr>
          <w:rFonts w:ascii="Times New Roman" w:hAnsi="Times New Roman" w:cs="Times New Roman"/>
          <w:sz w:val="24"/>
          <w:szCs w:val="24"/>
        </w:rPr>
        <w:t xml:space="preserve"> pH and Humidity have a major impact on the severity of the Blight outbreak. The severity can be approximated to be linear, logistic, or parabolic (GINI) according to the parameters considered.</w:t>
      </w:r>
    </w:p>
    <w:p w:rsidR="003A0204" w:rsidRPr="00866187" w:rsidRDefault="003A0204" w:rsidP="0086618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866187">
        <w:rPr>
          <w:rFonts w:ascii="Times New Roman" w:eastAsia="Times New Roman" w:hAnsi="Times New Roman" w:cs="Times New Roman"/>
          <w:color w:val="000000"/>
          <w:sz w:val="32"/>
          <w:szCs w:val="32"/>
          <w:lang w:val="en-US"/>
        </w:rPr>
        <w:lastRenderedPageBreak/>
        <w:t>User-Based Report</w:t>
      </w:r>
    </w:p>
    <w:p w:rsidR="003A0204" w:rsidRPr="002E63E6" w:rsidRDefault="003A0204" w:rsidP="003A0204">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 xml:space="preserve">Reports from existing users are extremely important in this model. </w:t>
      </w:r>
      <w:r w:rsidRPr="00963636">
        <w:rPr>
          <w:rFonts w:ascii="Times New Roman" w:hAnsi="Times New Roman" w:cs="Times New Roman"/>
          <w:i/>
          <w:sz w:val="24"/>
          <w:szCs w:val="24"/>
        </w:rPr>
        <w:t>Cilantro</w:t>
      </w:r>
      <w:r w:rsidRPr="002E63E6">
        <w:rPr>
          <w:rFonts w:ascii="Times New Roman" w:hAnsi="Times New Roman" w:cs="Times New Roman"/>
          <w:sz w:val="24"/>
          <w:szCs w:val="24"/>
        </w:rPr>
        <w:t xml:space="preserve"> will collect reports from existing users of the technology stack and use the gathered information both as a starting point for the graph-based model and generate errors to calibrate the model every 24 hours. The user reports are mapped into a 10 point severity scale and are represented as a sparse matrix and normalized. The sparse matrix representation of user reports is similar in shape and form to the risk matrix used to represent the risk of the next outbreak to enable the calculation and quantification of how far the prediction is from the actual data, and how the current scenario will change in the future.</w:t>
      </w:r>
    </w:p>
    <w:p w:rsidR="00866187" w:rsidRPr="003A0204" w:rsidRDefault="00866187" w:rsidP="003A0204">
      <w:pPr>
        <w:spacing w:before="200" w:after="200" w:line="240" w:lineRule="auto"/>
        <w:jc w:val="both"/>
        <w:rPr>
          <w:rFonts w:ascii="Times New Roman" w:eastAsia="Times New Roman" w:hAnsi="Times New Roman" w:cs="Times New Roman"/>
          <w:sz w:val="24"/>
          <w:szCs w:val="24"/>
          <w:lang w:val="en-US"/>
        </w:rPr>
      </w:pPr>
    </w:p>
    <w:p w:rsidR="009A62C7" w:rsidRPr="009A62C7" w:rsidRDefault="009A62C7" w:rsidP="009A62C7">
      <w:pPr>
        <w:pStyle w:val="ListParagraph"/>
        <w:numPr>
          <w:ilvl w:val="0"/>
          <w:numId w:val="23"/>
        </w:num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r w:rsidRPr="009A62C7">
        <w:rPr>
          <w:rFonts w:ascii="Times New Roman" w:eastAsia="Times New Roman" w:hAnsi="Times New Roman" w:cs="Times New Roman"/>
          <w:color w:val="000000"/>
          <w:sz w:val="32"/>
          <w:szCs w:val="32"/>
          <w:lang w:val="en-US"/>
        </w:rPr>
        <w:t>Implementation of the Graph-Based Model</w:t>
      </w:r>
    </w:p>
    <w:p w:rsidR="009A62C7" w:rsidRPr="00560A0B" w:rsidRDefault="009A62C7" w:rsidP="009A62C7">
      <w:pPr>
        <w:spacing w:before="200" w:after="200" w:line="240" w:lineRule="auto"/>
        <w:jc w:val="both"/>
        <w:rPr>
          <w:rFonts w:ascii="Times New Roman" w:eastAsia="Times New Roman" w:hAnsi="Times New Roman" w:cs="Times New Roman"/>
          <w:sz w:val="28"/>
          <w:szCs w:val="28"/>
          <w:lang w:val="en-US"/>
        </w:rPr>
      </w:pPr>
      <w:r w:rsidRPr="00560A0B">
        <w:rPr>
          <w:rFonts w:ascii="Times New Roman" w:eastAsia="Times New Roman" w:hAnsi="Times New Roman" w:cs="Times New Roman"/>
          <w:color w:val="000000"/>
          <w:sz w:val="24"/>
          <w:szCs w:val="24"/>
          <w:lang w:val="en-US"/>
        </w:rPr>
        <w:t>The entire graph-based software has been developed using Python.</w:t>
      </w:r>
    </w:p>
    <w:p w:rsidR="009A62C7" w:rsidRPr="00560A0B" w:rsidRDefault="009A62C7" w:rsidP="009A62C7">
      <w:pPr>
        <w:spacing w:before="200" w:after="200" w:line="240" w:lineRule="auto"/>
        <w:jc w:val="both"/>
        <w:rPr>
          <w:rFonts w:ascii="Times New Roman" w:eastAsia="Times New Roman" w:hAnsi="Times New Roman" w:cs="Times New Roman"/>
          <w:sz w:val="28"/>
          <w:szCs w:val="28"/>
          <w:lang w:val="en-US"/>
        </w:rPr>
      </w:pPr>
      <w:r w:rsidRPr="00560A0B">
        <w:rPr>
          <w:rFonts w:ascii="Times New Roman" w:eastAsia="Times New Roman" w:hAnsi="Times New Roman" w:cs="Times New Roman"/>
          <w:color w:val="000000"/>
          <w:sz w:val="24"/>
          <w:szCs w:val="24"/>
          <w:lang w:val="en-US"/>
        </w:rPr>
        <w:t>To simulate the network of connected regions, we created a new python library called “regions.py”. This library includes the consummate simulation of the network predicated model that is required to be implemented.</w:t>
      </w:r>
    </w:p>
    <w:p w:rsidR="009A62C7" w:rsidRDefault="009A62C7" w:rsidP="009A62C7">
      <w:pPr>
        <w:spacing w:before="200" w:after="200" w:line="240" w:lineRule="auto"/>
        <w:jc w:val="both"/>
        <w:rPr>
          <w:rFonts w:ascii="Times New Roman" w:eastAsia="Times New Roman" w:hAnsi="Times New Roman" w:cs="Times New Roman"/>
          <w:color w:val="000000"/>
          <w:sz w:val="24"/>
          <w:szCs w:val="24"/>
          <w:lang w:val="en-US"/>
        </w:rPr>
      </w:pPr>
      <w:r w:rsidRPr="00560A0B">
        <w:rPr>
          <w:rFonts w:ascii="Times New Roman" w:eastAsia="Times New Roman" w:hAnsi="Times New Roman" w:cs="Times New Roman"/>
          <w:color w:val="000000"/>
          <w:sz w:val="24"/>
          <w:szCs w:val="24"/>
          <w:lang w:val="en-US"/>
        </w:rPr>
        <w:t>The main class of this library is the “transmission_graph” class, which represents a weighted directed graph data structure, wherein each node within the graph represents a separate region. The weight of the directed edge between any two nodes represents the probability of disease spread between these two nodes. The edge weights are computed based on the above-mentioned theoretical formula of the probability of disease spread between two regions. In this scenario, the graph was represented using an adjacency matrix. Because it is a fully connected graph with nodes connected to each other over some or all environmental constraints, an adjacency matrix representation is chosen over a sparse matrix representation.</w:t>
      </w:r>
    </w:p>
    <w:p w:rsidR="0029316F" w:rsidRDefault="0029316F" w:rsidP="009A62C7">
      <w:pPr>
        <w:spacing w:before="200" w:after="200" w:line="240" w:lineRule="auto"/>
        <w:jc w:val="both"/>
        <w:rPr>
          <w:rFonts w:ascii="Times New Roman" w:eastAsia="Times New Roman" w:hAnsi="Times New Roman" w:cs="Times New Roman"/>
          <w:color w:val="000000"/>
          <w:sz w:val="24"/>
          <w:szCs w:val="24"/>
          <w:lang w:val="en-US"/>
        </w:rPr>
      </w:pPr>
    </w:p>
    <w:p w:rsidR="003A0204" w:rsidRPr="00866187" w:rsidRDefault="00FA2B32" w:rsidP="00866187">
      <w:pPr>
        <w:numPr>
          <w:ilvl w:val="0"/>
          <w:numId w:val="23"/>
        </w:numPr>
        <w:spacing w:before="200" w:after="200" w:line="240" w:lineRule="auto"/>
        <w:jc w:val="both"/>
        <w:textAlignment w:val="baseline"/>
        <w:outlineLvl w:val="1"/>
        <w:rPr>
          <w:rFonts w:ascii="Times New Roman" w:eastAsia="Times New Roman" w:hAnsi="Times New Roman" w:cs="Times New Roman"/>
          <w:color w:val="000000"/>
          <w:sz w:val="32"/>
          <w:szCs w:val="32"/>
          <w:lang w:val="en-US"/>
        </w:rPr>
      </w:pPr>
      <w:r>
        <w:rPr>
          <w:rFonts w:ascii="Times New Roman" w:eastAsia="Times New Roman" w:hAnsi="Times New Roman" w:cs="Times New Roman"/>
          <w:color w:val="000000"/>
          <w:sz w:val="32"/>
          <w:szCs w:val="32"/>
          <w:lang w:val="en-US"/>
        </w:rPr>
        <w:t>“Blight: An Overview”</w:t>
      </w:r>
    </w:p>
    <w:p w:rsidR="003A0204" w:rsidRPr="002E63E6" w:rsidRDefault="003A0204" w:rsidP="002E63E6">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 xml:space="preserve">Blight is a kind of plant disease that is caused by bacterial or fungal infections that induces necrosis or cell death [31]. It attacks huge plant regions and destroys them swiftly. Tomatoes, potatoes, and apples, as well as many other kinds of ornamental plants, are among the commercially significant plants that are susceptible to one or more blights. </w:t>
      </w:r>
      <w:r w:rsidRPr="00E93301">
        <w:rPr>
          <w:rFonts w:ascii="Times New Roman" w:hAnsi="Times New Roman" w:cs="Times New Roman"/>
          <w:i/>
          <w:sz w:val="24"/>
          <w:szCs w:val="24"/>
        </w:rPr>
        <w:t>Phytophthora</w:t>
      </w:r>
      <w:r w:rsidR="003367C6">
        <w:rPr>
          <w:rFonts w:ascii="Times New Roman" w:hAnsi="Times New Roman" w:cs="Times New Roman"/>
          <w:i/>
          <w:sz w:val="24"/>
          <w:szCs w:val="24"/>
        </w:rPr>
        <w:t xml:space="preserve"> </w:t>
      </w:r>
      <w:r w:rsidRPr="00E93301">
        <w:rPr>
          <w:rFonts w:ascii="Times New Roman" w:hAnsi="Times New Roman" w:cs="Times New Roman"/>
          <w:i/>
          <w:sz w:val="24"/>
          <w:szCs w:val="24"/>
        </w:rPr>
        <w:t>infestans</w:t>
      </w:r>
      <w:r w:rsidRPr="002E63E6">
        <w:rPr>
          <w:rFonts w:ascii="Times New Roman" w:hAnsi="Times New Roman" w:cs="Times New Roman"/>
          <w:sz w:val="24"/>
          <w:szCs w:val="24"/>
        </w:rPr>
        <w:t xml:space="preserve"> (Mont.) de Bary, a water mould, is responsible for late potato blight. Late blight may spread by the air, soil, and infected seed [30</w:t>
      </w:r>
      <w:r w:rsidR="006A22E2" w:rsidRPr="002E63E6">
        <w:rPr>
          <w:rFonts w:ascii="Times New Roman" w:hAnsi="Times New Roman" w:cs="Times New Roman"/>
          <w:sz w:val="24"/>
          <w:szCs w:val="24"/>
        </w:rPr>
        <w:t>, 43</w:t>
      </w:r>
      <w:r w:rsidRPr="002E63E6">
        <w:rPr>
          <w:rFonts w:ascii="Times New Roman" w:hAnsi="Times New Roman" w:cs="Times New Roman"/>
          <w:sz w:val="24"/>
          <w:szCs w:val="24"/>
        </w:rPr>
        <w:t>] and</w:t>
      </w:r>
      <w:r w:rsidR="00FA2B32" w:rsidRPr="00866187">
        <w:rPr>
          <w:rFonts w:ascii="Times New Roman" w:eastAsia="Times New Roman" w:hAnsi="Times New Roman" w:cs="Times New Roman"/>
          <w:color w:val="000000"/>
          <w:sz w:val="24"/>
          <w:szCs w:val="24"/>
          <w:lang w:val="en-US"/>
        </w:rPr>
        <w:t xml:space="preserve"> has the p</w:t>
      </w:r>
      <w:r w:rsidR="00FA2B32">
        <w:rPr>
          <w:rFonts w:ascii="Times New Roman" w:eastAsia="Times New Roman" w:hAnsi="Times New Roman" w:cs="Times New Roman"/>
          <w:color w:val="000000"/>
          <w:sz w:val="24"/>
          <w:szCs w:val="24"/>
          <w:lang w:val="en-US"/>
        </w:rPr>
        <w:t>otential to cause havoc</w:t>
      </w:r>
      <w:r w:rsidR="00FA2B32" w:rsidRPr="00866187">
        <w:rPr>
          <w:rFonts w:ascii="Times New Roman" w:eastAsia="Times New Roman" w:hAnsi="Times New Roman" w:cs="Times New Roman"/>
          <w:color w:val="000000"/>
          <w:sz w:val="24"/>
          <w:szCs w:val="24"/>
          <w:lang w:val="en-US"/>
        </w:rPr>
        <w:t xml:space="preserve"> anywhere potatoes are cultivated, but notably in the traditional potato-growing regions</w:t>
      </w:r>
      <w:r w:rsidR="00FA2B32">
        <w:rPr>
          <w:rFonts w:ascii="Times New Roman" w:eastAsia="Times New Roman" w:hAnsi="Times New Roman" w:cs="Times New Roman"/>
          <w:color w:val="000000"/>
          <w:sz w:val="24"/>
          <w:szCs w:val="24"/>
          <w:lang w:val="en-US"/>
        </w:rPr>
        <w:t>.</w:t>
      </w:r>
    </w:p>
    <w:p w:rsidR="003A0204" w:rsidRPr="0088226C" w:rsidRDefault="003A0204" w:rsidP="0088226C">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Requiring the administration of inorganic fungicides, the burning of crops and diseased foliage, the use of desiccant to completely kill off all plants in an affected area, and other hypersensitive techniques. Fungicides may effectively manage the disease in developed agricultural areas, but in many developing ones, small farmers find it difficult to afford them. There are more control options, but using them needs understanding the condition. Blight poses a serious threat to the food security of every country on Earth since the implementation of each of these strategies is intrinsically expensive. </w:t>
      </w: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The "Great Irish Famine" of 1843–1845 [28, 32], during which over a million people died because of famine and an additional 1.5 million fled to another nation, was mostly caused by </w:t>
      </w:r>
      <w:r w:rsidRPr="00866187">
        <w:rPr>
          <w:rFonts w:ascii="Times New Roman" w:eastAsia="Times New Roman" w:hAnsi="Times New Roman" w:cs="Times New Roman"/>
          <w:color w:val="000000"/>
          <w:sz w:val="24"/>
          <w:szCs w:val="24"/>
          <w:lang w:val="en-US"/>
        </w:rPr>
        <w:lastRenderedPageBreak/>
        <w:t xml:space="preserve">late blight. The majority of Ireland was mostly dependent on a single potato type as its only food supply. Due to a wider variety of food available in other regions of Europe, starvation was avoided. The rural crops' lack of genetic diversity was a factor in the complaint's rigidity and its </w:t>
      </w:r>
      <w:r w:rsidR="006A22E2" w:rsidRPr="00866187">
        <w:rPr>
          <w:rFonts w:ascii="Times New Roman" w:eastAsia="Times New Roman" w:hAnsi="Times New Roman" w:cs="Times New Roman"/>
          <w:color w:val="000000"/>
          <w:sz w:val="24"/>
          <w:szCs w:val="24"/>
          <w:lang w:val="en-US"/>
        </w:rPr>
        <w:t>impact [</w:t>
      </w:r>
      <w:r w:rsidRPr="00866187">
        <w:rPr>
          <w:rFonts w:ascii="Times New Roman" w:eastAsia="Times New Roman" w:hAnsi="Times New Roman" w:cs="Times New Roman"/>
          <w:color w:val="000000"/>
          <w:sz w:val="24"/>
          <w:szCs w:val="24"/>
          <w:lang w:val="en-US"/>
        </w:rPr>
        <w:t>28].</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On stems and leaves of potatoes, recognisable big brown blotches can be observed, usually towards the leaf margin. The lesions spread swiftly and have the potential to kill the entire leaf. Despite better understanding of the illness, late blight still poses a significant global production challenge for potatoes. A disease called </w:t>
      </w:r>
      <w:r w:rsidRPr="00866187">
        <w:rPr>
          <w:rFonts w:ascii="Times New Roman" w:eastAsia="Times New Roman" w:hAnsi="Times New Roman" w:cs="Times New Roman"/>
          <w:i/>
          <w:iCs/>
          <w:color w:val="000000"/>
          <w:sz w:val="24"/>
          <w:szCs w:val="24"/>
          <w:lang w:val="en-US"/>
        </w:rPr>
        <w:t>Phytophthora</w:t>
      </w:r>
      <w:r w:rsidR="003367C6">
        <w:rPr>
          <w:rFonts w:ascii="Times New Roman" w:eastAsia="Times New Roman" w:hAnsi="Times New Roman" w:cs="Times New Roman"/>
          <w:i/>
          <w:iCs/>
          <w:color w:val="000000"/>
          <w:sz w:val="24"/>
          <w:szCs w:val="24"/>
          <w:lang w:val="en-US"/>
        </w:rPr>
        <w:t xml:space="preserve"> </w:t>
      </w:r>
      <w:r w:rsidRPr="00866187">
        <w:rPr>
          <w:rFonts w:ascii="Times New Roman" w:eastAsia="Times New Roman" w:hAnsi="Times New Roman" w:cs="Times New Roman"/>
          <w:i/>
          <w:iCs/>
          <w:color w:val="000000"/>
          <w:sz w:val="24"/>
          <w:szCs w:val="24"/>
          <w:lang w:val="en-US"/>
        </w:rPr>
        <w:t>infestans</w:t>
      </w:r>
      <w:r w:rsidRPr="00866187">
        <w:rPr>
          <w:rFonts w:ascii="Times New Roman" w:eastAsia="Times New Roman" w:hAnsi="Times New Roman" w:cs="Times New Roman"/>
          <w:color w:val="000000"/>
          <w:sz w:val="24"/>
          <w:szCs w:val="24"/>
          <w:lang w:val="en-US"/>
        </w:rPr>
        <w:t xml:space="preserve"> that resembles a fungus and has secondary hosts including </w:t>
      </w:r>
      <w:r w:rsidRPr="00866187">
        <w:rPr>
          <w:rFonts w:ascii="Times New Roman" w:eastAsia="Times New Roman" w:hAnsi="Times New Roman" w:cs="Times New Roman"/>
          <w:i/>
          <w:iCs/>
          <w:color w:val="000000"/>
          <w:sz w:val="24"/>
          <w:szCs w:val="24"/>
          <w:lang w:val="en-US"/>
        </w:rPr>
        <w:t>Solanum nigrum, Datura</w:t>
      </w:r>
      <w:r w:rsidR="003367C6">
        <w:rPr>
          <w:rFonts w:ascii="Times New Roman" w:eastAsia="Times New Roman" w:hAnsi="Times New Roman" w:cs="Times New Roman"/>
          <w:i/>
          <w:iCs/>
          <w:color w:val="000000"/>
          <w:sz w:val="24"/>
          <w:szCs w:val="24"/>
          <w:lang w:val="en-US"/>
        </w:rPr>
        <w:t xml:space="preserve"> </w:t>
      </w:r>
      <w:r w:rsidRPr="00866187">
        <w:rPr>
          <w:rFonts w:ascii="Times New Roman" w:eastAsia="Times New Roman" w:hAnsi="Times New Roman" w:cs="Times New Roman"/>
          <w:color w:val="000000"/>
          <w:sz w:val="24"/>
          <w:szCs w:val="24"/>
          <w:lang w:val="en-US"/>
        </w:rPr>
        <w:t>and</w:t>
      </w:r>
      <w:r w:rsidR="003367C6">
        <w:rPr>
          <w:rFonts w:ascii="Times New Roman" w:eastAsia="Times New Roman" w:hAnsi="Times New Roman" w:cs="Times New Roman"/>
          <w:color w:val="000000"/>
          <w:sz w:val="24"/>
          <w:szCs w:val="24"/>
          <w:lang w:val="en-US"/>
        </w:rPr>
        <w:t xml:space="preserve"> </w:t>
      </w:r>
      <w:r w:rsidRPr="00866187">
        <w:rPr>
          <w:rFonts w:ascii="Times New Roman" w:eastAsia="Times New Roman" w:hAnsi="Times New Roman" w:cs="Times New Roman"/>
          <w:i/>
          <w:iCs/>
          <w:color w:val="000000"/>
          <w:sz w:val="24"/>
          <w:szCs w:val="24"/>
          <w:lang w:val="en-US"/>
        </w:rPr>
        <w:t>Stramonium</w:t>
      </w:r>
      <w:r w:rsidRPr="00866187">
        <w:rPr>
          <w:rFonts w:ascii="Times New Roman" w:eastAsia="Times New Roman" w:hAnsi="Times New Roman" w:cs="Times New Roman"/>
          <w:color w:val="000000"/>
          <w:sz w:val="24"/>
          <w:szCs w:val="24"/>
          <w:lang w:val="en-US"/>
        </w:rPr>
        <w:t xml:space="preserve"> causes late blight in potatoes.</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Together with the development of potatoes in Central and South America, the Late Blight fungus later spread to other parts of the world, primarily by contaminated seed tubers. Around 1830, the late blight of potatoes is believed to have spread from Central America to Europe and North America at approximately the same period. In 1840, late potato blight struck France, and in 1841, it wreaked havoc in Germany.</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In 1943, reports of the illness Late Blight in Uttar Pradesh's plains were made. Major blight disease outbreaks took place in Punjab (the main potato-growing region of </w:t>
      </w:r>
      <w:r w:rsidR="006A22E2" w:rsidRPr="00866187">
        <w:rPr>
          <w:rFonts w:ascii="Times New Roman" w:eastAsia="Times New Roman" w:hAnsi="Times New Roman" w:cs="Times New Roman"/>
          <w:color w:val="000000"/>
          <w:sz w:val="24"/>
          <w:szCs w:val="24"/>
          <w:lang w:val="en-US"/>
        </w:rPr>
        <w:t>India</w:t>
      </w:r>
      <w:r w:rsidR="0088226C">
        <w:rPr>
          <w:rFonts w:ascii="Times New Roman" w:eastAsia="Times New Roman" w:hAnsi="Times New Roman" w:cs="Times New Roman"/>
          <w:color w:val="000000"/>
          <w:sz w:val="24"/>
          <w:szCs w:val="24"/>
          <w:lang w:val="en-US"/>
        </w:rPr>
        <w:t>) in 1985–1986</w:t>
      </w:r>
      <w:r w:rsidRPr="00866187">
        <w:rPr>
          <w:rFonts w:ascii="Times New Roman" w:eastAsia="Times New Roman" w:hAnsi="Times New Roman" w:cs="Times New Roman"/>
          <w:color w:val="000000"/>
          <w:sz w:val="24"/>
          <w:szCs w:val="24"/>
          <w:lang w:val="en-US"/>
        </w:rPr>
        <w:t>; 1992–1993; and 2007–2008.</w:t>
      </w:r>
      <w:r w:rsidR="00C0752A">
        <w:rPr>
          <w:rFonts w:ascii="Times New Roman" w:eastAsia="Times New Roman" w:hAnsi="Times New Roman" w:cs="Times New Roman"/>
          <w:color w:val="000000"/>
          <w:sz w:val="24"/>
          <w:szCs w:val="24"/>
          <w:lang w:val="en-US"/>
        </w:rPr>
        <w:t xml:space="preserve"> </w:t>
      </w:r>
      <w:r w:rsidRPr="00866187">
        <w:rPr>
          <w:rFonts w:ascii="Times New Roman" w:eastAsia="Times New Roman" w:hAnsi="Times New Roman" w:cs="Times New Roman"/>
          <w:color w:val="000000"/>
          <w:sz w:val="24"/>
          <w:szCs w:val="24"/>
          <w:lang w:val="en-US"/>
        </w:rPr>
        <w:t>Since 2010, reports of blight in potato and tomato crops towards the end of the summer in various locations of Alberta have appeared. This has led to the destruction or damage of several urban or homegrown plants, market garden commodities, and commercial potato harvests. The symptoms of late blight are frequently associated with increased susceptibility of plants to other diseases.</w:t>
      </w: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3A0204" w:rsidRPr="00866187" w:rsidRDefault="003A0204" w:rsidP="0086618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Symptoms</w:t>
      </w:r>
      <w:r w:rsidR="0015434A">
        <w:rPr>
          <w:rFonts w:ascii="Times New Roman" w:eastAsia="Times New Roman" w:hAnsi="Times New Roman" w:cs="Times New Roman"/>
          <w:color w:val="000000"/>
          <w:sz w:val="32"/>
          <w:szCs w:val="32"/>
          <w:lang w:val="en-US"/>
        </w:rPr>
        <w:t xml:space="preserve"> and Disease cycle</w:t>
      </w: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The main sign of late blight is the brittleness and easy breakability of diseased potatoes. Over time, the leaves may deteriorate and become brittle. Pale to dark green patches that turn into blackish or brown lesions on leaves and stems are indicative of late blight in potatoes. These spots might start off tiny (a few </w:t>
      </w:r>
      <w:r w:rsidR="006A22E2" w:rsidRPr="00866187">
        <w:rPr>
          <w:rFonts w:ascii="Times New Roman" w:eastAsia="Times New Roman" w:hAnsi="Times New Roman" w:cs="Times New Roman"/>
          <w:color w:val="000000"/>
          <w:sz w:val="24"/>
          <w:szCs w:val="24"/>
          <w:lang w:val="en-US"/>
        </w:rPr>
        <w:t>millimeters</w:t>
      </w:r>
      <w:r w:rsidRPr="00866187">
        <w:rPr>
          <w:rFonts w:ascii="Times New Roman" w:eastAsia="Times New Roman" w:hAnsi="Times New Roman" w:cs="Times New Roman"/>
          <w:color w:val="000000"/>
          <w:sz w:val="24"/>
          <w:szCs w:val="24"/>
          <w:lang w:val="en-US"/>
        </w:rPr>
        <w:t xml:space="preserve"> across), seem wet or have chlorotic edges, but quickly spread until the entire leaf turns necrotic. Leaf tips and edges are typical sites where lesions start.</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White sporulations are produced on the margins of lesions at abaxial (lower) leaf surfaces when the pathogen forms sporangia and sporangiophores at the surfaces of the diseased tissues in wet circumstances.</w:t>
      </w:r>
      <w:r w:rsidR="00F621C6">
        <w:rPr>
          <w:rFonts w:ascii="Times New Roman" w:eastAsia="Times New Roman" w:hAnsi="Times New Roman" w:cs="Times New Roman"/>
          <w:color w:val="000000"/>
          <w:sz w:val="24"/>
          <w:szCs w:val="24"/>
          <w:lang w:val="en-US"/>
        </w:rPr>
        <w:t xml:space="preserve"> </w:t>
      </w:r>
      <w:r w:rsidRPr="00866187">
        <w:rPr>
          <w:rFonts w:ascii="Times New Roman" w:eastAsia="Times New Roman" w:hAnsi="Times New Roman" w:cs="Times New Roman"/>
          <w:color w:val="000000"/>
          <w:sz w:val="24"/>
          <w:szCs w:val="24"/>
          <w:lang w:val="en-US"/>
        </w:rPr>
        <w:t>Although the symptoms of late blight potato can be difficult to distinguish from those of other illnesses, the presence of spores and mycelia on the underside of leaves can add to the pathogenicity evidence. The pathogen that causes late blight is a minute, fungal-like creature. Its spores (sporangia) easily separate from the afflicted leaf and may move across great distances by wind.</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Some infected potatoes may still have some tubers on the vine or even have brilliant green tubers, making them appear to be alive. This is because the potato maintains very little water in its tissues, despite the fact that the cells in the tubers are dying yet are still alive. The mould has the abi</w:t>
      </w:r>
      <w:r w:rsidR="00CD76DF">
        <w:rPr>
          <w:rFonts w:ascii="Times New Roman" w:eastAsia="Times New Roman" w:hAnsi="Times New Roman" w:cs="Times New Roman"/>
          <w:color w:val="000000"/>
          <w:sz w:val="24"/>
          <w:szCs w:val="24"/>
          <w:lang w:val="en-US"/>
        </w:rPr>
        <w:t>lity to penetrate potato tuber’s</w:t>
      </w:r>
      <w:r w:rsidRPr="00866187">
        <w:rPr>
          <w:rFonts w:ascii="Times New Roman" w:eastAsia="Times New Roman" w:hAnsi="Times New Roman" w:cs="Times New Roman"/>
          <w:color w:val="000000"/>
          <w:sz w:val="24"/>
          <w:szCs w:val="24"/>
          <w:lang w:val="en-US"/>
        </w:rPr>
        <w:t xml:space="preserve"> flesh and establish a colony there. Once it starts to infect the plant's tissues, the fungus changes. </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As a result, secondary infections develop in the leaves and stems, which spread to other plants when contaminated tissue comes into touch with them. It inhibits the plant's ability to absorb nutrients, photosynthesize, and water. The interior tissues that contain the tuber's sucrose can be destroyed by the fungus, which can also cause it to decay a</w:t>
      </w:r>
      <w:r w:rsidR="00866187">
        <w:rPr>
          <w:rFonts w:ascii="Times New Roman" w:eastAsia="Times New Roman" w:hAnsi="Times New Roman" w:cs="Times New Roman"/>
          <w:color w:val="000000"/>
          <w:sz w:val="24"/>
          <w:szCs w:val="24"/>
          <w:lang w:val="en-US"/>
        </w:rPr>
        <w:t>nd produce a characteristic odo</w:t>
      </w:r>
      <w:r w:rsidRPr="00866187">
        <w:rPr>
          <w:rFonts w:ascii="Times New Roman" w:eastAsia="Times New Roman" w:hAnsi="Times New Roman" w:cs="Times New Roman"/>
          <w:color w:val="000000"/>
          <w:sz w:val="24"/>
          <w:szCs w:val="24"/>
          <w:lang w:val="en-US"/>
        </w:rPr>
        <w:t>r.</w:t>
      </w: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3A0204" w:rsidRPr="003A0204" w:rsidRDefault="003A0204" w:rsidP="003A0204">
      <w:pPr>
        <w:spacing w:before="200" w:after="20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bdr w:val="none" w:sz="0" w:space="0" w:color="auto" w:frame="1"/>
          <w:lang w:val="en-US"/>
        </w:rPr>
        <w:drawing>
          <wp:inline distT="0" distB="0" distL="0" distR="0">
            <wp:extent cx="5943600" cy="3733800"/>
            <wp:effectExtent l="19050" t="0" r="0" b="0"/>
            <wp:docPr id="2" name="Picture 2" descr="https://lh4.googleusercontent.com/2yyWCBxdoEEqtTl1K0vOqFUDQXUTN_UuZZ2oEnyG2F-M6uOjE7xhEe6nJ_Xk-nfLb3x_IUDhqfneXxEiYwlGk70ar2Q2riJErNxNXhT4CXh-phdgis0u03KfWsozajgccdRUAfNeGUD-cTrRstQa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2yyWCBxdoEEqtTl1K0vOqFUDQXUTN_UuZZ2oEnyG2F-M6uOjE7xhEe6nJ_Xk-nfLb3x_IUDhqfneXxEiYwlGk70ar2Q2riJErNxNXhT4CXh-phdgis0u03KfWsozajgccdRUAfNeGUD-cTrRstQaTg"/>
                    <pic:cNvPicPr>
                      <a:picLocks noChangeAspect="1" noChangeArrowheads="1"/>
                    </pic:cNvPicPr>
                  </pic:nvPicPr>
                  <pic:blipFill>
                    <a:blip r:embed="rId7"/>
                    <a:srcRect/>
                    <a:stretch>
                      <a:fillRect/>
                    </a:stretch>
                  </pic:blipFill>
                  <pic:spPr bwMode="auto">
                    <a:xfrm>
                      <a:off x="0" y="0"/>
                      <a:ext cx="5943600" cy="3733800"/>
                    </a:xfrm>
                    <a:prstGeom prst="rect">
                      <a:avLst/>
                    </a:prstGeom>
                    <a:noFill/>
                    <a:ln w="9525">
                      <a:noFill/>
                      <a:miter lim="800000"/>
                      <a:headEnd/>
                      <a:tailEnd/>
                    </a:ln>
                  </pic:spPr>
                </pic:pic>
              </a:graphicData>
            </a:graphic>
          </wp:inline>
        </w:drawing>
      </w:r>
    </w:p>
    <w:p w:rsidR="003A0204" w:rsidRDefault="003A0204" w:rsidP="0015434A">
      <w:pPr>
        <w:spacing w:before="200" w:after="200" w:line="240" w:lineRule="auto"/>
        <w:jc w:val="center"/>
        <w:rPr>
          <w:rFonts w:ascii="Times New Roman" w:eastAsia="Times New Roman" w:hAnsi="Times New Roman" w:cs="Times New Roman"/>
          <w:i/>
          <w:iCs/>
          <w:color w:val="000000"/>
          <w:lang w:val="en-US"/>
        </w:rPr>
      </w:pPr>
      <w:r w:rsidRPr="003A0204">
        <w:rPr>
          <w:rFonts w:ascii="Times New Roman" w:eastAsia="Times New Roman" w:hAnsi="Times New Roman" w:cs="Times New Roman"/>
          <w:color w:val="000000"/>
          <w:lang w:val="en-US"/>
        </w:rPr>
        <w:t> </w:t>
      </w:r>
      <w:r w:rsidRPr="003A0204">
        <w:rPr>
          <w:rFonts w:ascii="Times New Roman" w:eastAsia="Times New Roman" w:hAnsi="Times New Roman" w:cs="Times New Roman"/>
          <w:i/>
          <w:iCs/>
          <w:color w:val="000000"/>
          <w:lang w:val="en-US"/>
        </w:rPr>
        <w:t>Figure 1 : Late blight of potato. Infected potato leaf [47]</w:t>
      </w:r>
    </w:p>
    <w:p w:rsidR="0015434A" w:rsidRPr="0015434A" w:rsidRDefault="0015434A" w:rsidP="0015434A">
      <w:pPr>
        <w:spacing w:before="200" w:after="200" w:line="240" w:lineRule="auto"/>
        <w:jc w:val="center"/>
        <w:rPr>
          <w:rFonts w:ascii="Times New Roman" w:eastAsia="Times New Roman" w:hAnsi="Times New Roman" w:cs="Times New Roman"/>
          <w:i/>
          <w:iCs/>
          <w:color w:val="000000"/>
          <w:lang w:val="en-US"/>
        </w:rPr>
      </w:pPr>
    </w:p>
    <w:p w:rsidR="003A0204" w:rsidRPr="002E63E6" w:rsidRDefault="003A0204" w:rsidP="002E63E6">
      <w:pPr>
        <w:spacing w:before="200" w:after="200" w:line="240" w:lineRule="auto"/>
        <w:jc w:val="both"/>
        <w:rPr>
          <w:rFonts w:ascii="Times New Roman" w:hAnsi="Times New Roman" w:cs="Times New Roman"/>
          <w:sz w:val="24"/>
          <w:szCs w:val="24"/>
        </w:rPr>
      </w:pPr>
      <w:r w:rsidRPr="00C21C05">
        <w:rPr>
          <w:rFonts w:ascii="Times New Roman" w:hAnsi="Times New Roman" w:cs="Times New Roman"/>
          <w:i/>
          <w:sz w:val="24"/>
          <w:szCs w:val="24"/>
        </w:rPr>
        <w:t>Phytophthora</w:t>
      </w:r>
      <w:r w:rsidR="003367C6">
        <w:rPr>
          <w:rFonts w:ascii="Times New Roman" w:hAnsi="Times New Roman" w:cs="Times New Roman"/>
          <w:i/>
          <w:sz w:val="24"/>
          <w:szCs w:val="24"/>
        </w:rPr>
        <w:t xml:space="preserve"> </w:t>
      </w:r>
      <w:r w:rsidRPr="00C21C05">
        <w:rPr>
          <w:rFonts w:ascii="Times New Roman" w:hAnsi="Times New Roman" w:cs="Times New Roman"/>
          <w:i/>
          <w:sz w:val="24"/>
          <w:szCs w:val="24"/>
        </w:rPr>
        <w:t>infestans</w:t>
      </w:r>
      <w:r w:rsidR="003367C6">
        <w:rPr>
          <w:rFonts w:ascii="Times New Roman" w:hAnsi="Times New Roman" w:cs="Times New Roman"/>
          <w:i/>
          <w:sz w:val="24"/>
          <w:szCs w:val="24"/>
        </w:rPr>
        <w:t xml:space="preserve"> </w:t>
      </w:r>
      <w:r w:rsidR="0088226C">
        <w:rPr>
          <w:rFonts w:ascii="Times New Roman" w:hAnsi="Times New Roman" w:cs="Times New Roman"/>
          <w:sz w:val="24"/>
          <w:szCs w:val="24"/>
        </w:rPr>
        <w:t>(Mont.) de Bary</w:t>
      </w:r>
      <w:r w:rsidRPr="002E63E6">
        <w:rPr>
          <w:rFonts w:ascii="Times New Roman" w:hAnsi="Times New Roman" w:cs="Times New Roman"/>
          <w:sz w:val="24"/>
          <w:szCs w:val="24"/>
        </w:rPr>
        <w:t xml:space="preserve"> reproduces both sexually and asexually. The pathogen is categorised as an obligatory parasite, meaning it needs a living host to exist.</w:t>
      </w:r>
    </w:p>
    <w:p w:rsidR="003A0204" w:rsidRPr="002E63E6" w:rsidRDefault="003A0204" w:rsidP="002E63E6">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 xml:space="preserve">Only under a microscope, phases of </w:t>
      </w:r>
      <w:r w:rsidRPr="00C21C05">
        <w:rPr>
          <w:rFonts w:ascii="Times New Roman" w:hAnsi="Times New Roman" w:cs="Times New Roman"/>
          <w:i/>
          <w:sz w:val="24"/>
          <w:szCs w:val="24"/>
        </w:rPr>
        <w:t>P. infestans</w:t>
      </w:r>
      <w:r w:rsidRPr="002E63E6">
        <w:rPr>
          <w:rFonts w:ascii="Times New Roman" w:hAnsi="Times New Roman" w:cs="Times New Roman"/>
          <w:sz w:val="24"/>
          <w:szCs w:val="24"/>
        </w:rPr>
        <w:t xml:space="preserve"> (fungal threads or mycelium) life cycle can be observed. Contaminated tubers and infected soil are the principal sources of infection, and the fungus can survive in the soil as latent mycelium or in the fruiting stage. Affected field tubers may contain perennial mycelium that may be saved and utilised as seed the following year. Blight can develop at any stage, including blossoming [29].</w:t>
      </w:r>
    </w:p>
    <w:p w:rsidR="003A0204" w:rsidRPr="002E63E6" w:rsidRDefault="003A0204" w:rsidP="002E63E6">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 xml:space="preserve">For the development of illness, the pathogen prefers free moisture and cool to moderate temperatures of 50 to 70 F. Over watering creates the ideal environment for pathogen infection also thanks to free water from dew and rainfall. Young shoots are attacked in a very early stage because inoculum for the fungus is easily obtained from an already-infected primary-season crop. Late blight can spread from contaminated fruit and healthy tubers to stored crops (potatoes and tomatoes), including infected cull piles, uncompacted compost heaps, potato seedlings, and other </w:t>
      </w:r>
      <w:r w:rsidRPr="00E93301">
        <w:rPr>
          <w:rFonts w:ascii="Times New Roman" w:hAnsi="Times New Roman" w:cs="Times New Roman"/>
          <w:i/>
          <w:sz w:val="24"/>
          <w:szCs w:val="24"/>
        </w:rPr>
        <w:t>P. infestans</w:t>
      </w:r>
      <w:r w:rsidRPr="002E63E6">
        <w:rPr>
          <w:rFonts w:ascii="Times New Roman" w:hAnsi="Times New Roman" w:cs="Times New Roman"/>
          <w:sz w:val="24"/>
          <w:szCs w:val="24"/>
        </w:rPr>
        <w:t xml:space="preserve"> host plants. These crops include infected potatoes missed during harvest that remained unfrozen during the winter.</w:t>
      </w:r>
    </w:p>
    <w:p w:rsidR="003A0204" w:rsidRPr="00451B2D" w:rsidRDefault="003A0204" w:rsidP="003A0204">
      <w:pPr>
        <w:spacing w:after="0" w:line="240" w:lineRule="auto"/>
        <w:jc w:val="both"/>
        <w:rPr>
          <w:rFonts w:ascii="Times New Roman" w:eastAsia="Times New Roman" w:hAnsi="Times New Roman" w:cs="Times New Roman"/>
          <w:sz w:val="28"/>
          <w:szCs w:val="28"/>
          <w:lang w:val="en-US"/>
        </w:rPr>
      </w:pPr>
      <w:r w:rsidRPr="00451B2D">
        <w:rPr>
          <w:rFonts w:ascii="Times New Roman" w:eastAsia="Times New Roman" w:hAnsi="Times New Roman" w:cs="Times New Roman"/>
          <w:color w:val="000000"/>
          <w:sz w:val="24"/>
          <w:szCs w:val="24"/>
          <w:lang w:val="en-US"/>
        </w:rPr>
        <w:lastRenderedPageBreak/>
        <w:t>In the lack of an oospore stage, the pathogen lives on the infected tomato or potato tubers as a mycelium between potato crops. Given the thicker walls of sexual and asexual sporangia that are able to survive many seasons in the soil. Hence, the disease may get difficult to remove. Within 3–10 days of infection, sporangiophores emerge via the stomatal opening on the leaf surface during asexual reproduction. As there are more stomata present on the dorsal surface than the ventral surface, the sporulation is likewise more frequent on the dorsal side.</w:t>
      </w:r>
    </w:p>
    <w:p w:rsidR="003A0204" w:rsidRPr="00451B2D" w:rsidRDefault="003A0204" w:rsidP="003A0204">
      <w:pPr>
        <w:spacing w:after="0" w:line="240" w:lineRule="auto"/>
        <w:rPr>
          <w:rFonts w:ascii="Times New Roman" w:eastAsia="Times New Roman" w:hAnsi="Times New Roman" w:cs="Times New Roman"/>
          <w:sz w:val="28"/>
          <w:szCs w:val="28"/>
          <w:lang w:val="en-US"/>
        </w:rPr>
      </w:pPr>
    </w:p>
    <w:p w:rsidR="00CD76DF" w:rsidRPr="00E23EED" w:rsidRDefault="003A0204" w:rsidP="003A0204">
      <w:pPr>
        <w:spacing w:after="0" w:line="240" w:lineRule="auto"/>
        <w:jc w:val="both"/>
        <w:rPr>
          <w:rFonts w:ascii="Times New Roman" w:eastAsia="Times New Roman" w:hAnsi="Times New Roman" w:cs="Times New Roman"/>
          <w:sz w:val="28"/>
          <w:szCs w:val="28"/>
          <w:lang w:val="en-US"/>
        </w:rPr>
      </w:pPr>
      <w:r w:rsidRPr="00451B2D">
        <w:rPr>
          <w:rFonts w:ascii="Times New Roman" w:eastAsia="Times New Roman" w:hAnsi="Times New Roman" w:cs="Times New Roman"/>
          <w:color w:val="000000"/>
          <w:sz w:val="24"/>
          <w:szCs w:val="24"/>
          <w:lang w:val="en-US"/>
        </w:rPr>
        <w:t>Conidia or zoosporangia grow at the tips of sporangiophores. These structures have a lemon-like form when seen under a microscope. Zoosporangia develop and then burst open, releasing all of their zoospores into the air, water, etc. These zoospores are said to travel up to 30 kilometres. These zoospores are motile for a short period of time or for several hours.This zoospore moves to a new host plant and uses a germ tube to pierce the epidermis of the leaves, stems, causing infection. The zoospores may begin a new life cycle after infection. In the absence of a suitable host, the zoospores die.</w:t>
      </w:r>
    </w:p>
    <w:p w:rsidR="00CD76DF" w:rsidRPr="00CD76DF" w:rsidRDefault="00CD76DF" w:rsidP="003A0204">
      <w:pPr>
        <w:spacing w:after="0" w:line="240" w:lineRule="auto"/>
        <w:jc w:val="both"/>
        <w:rPr>
          <w:rFonts w:ascii="Times New Roman" w:eastAsia="Times New Roman" w:hAnsi="Times New Roman" w:cs="Times New Roman"/>
          <w:color w:val="000000"/>
          <w:sz w:val="24"/>
          <w:szCs w:val="24"/>
          <w:lang w:val="en-US"/>
        </w:rPr>
      </w:pPr>
    </w:p>
    <w:p w:rsidR="0029171A" w:rsidRDefault="003A0204" w:rsidP="003A0204">
      <w:pPr>
        <w:spacing w:after="0" w:line="240" w:lineRule="auto"/>
        <w:jc w:val="both"/>
        <w:rPr>
          <w:rFonts w:ascii="Times New Roman" w:eastAsia="Times New Roman" w:hAnsi="Times New Roman" w:cs="Times New Roman"/>
          <w:color w:val="000000"/>
          <w:sz w:val="24"/>
          <w:szCs w:val="24"/>
          <w:lang w:val="en-US"/>
        </w:rPr>
      </w:pPr>
      <w:r w:rsidRPr="00451B2D">
        <w:rPr>
          <w:rFonts w:ascii="Times New Roman" w:eastAsia="Times New Roman" w:hAnsi="Times New Roman" w:cs="Times New Roman"/>
          <w:color w:val="000000"/>
          <w:sz w:val="24"/>
          <w:szCs w:val="24"/>
          <w:lang w:val="en-US"/>
        </w:rPr>
        <w:t xml:space="preserve">In sexual reproduction, one male form (antheridia) and the other female form (oogonia) of mating types (mycelia) A1 and A2 develop together. Up until 1984, only reports of </w:t>
      </w:r>
    </w:p>
    <w:p w:rsidR="003A0204" w:rsidRPr="00451B2D" w:rsidRDefault="0029171A" w:rsidP="003A0204">
      <w:pPr>
        <w:spacing w:after="0"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i/>
          <w:iCs/>
          <w:color w:val="000000"/>
          <w:sz w:val="24"/>
          <w:szCs w:val="24"/>
          <w:lang w:val="en-US"/>
        </w:rPr>
        <w:t>P.</w:t>
      </w:r>
      <w:r w:rsidR="003A0204" w:rsidRPr="00451B2D">
        <w:rPr>
          <w:rFonts w:ascii="Times New Roman" w:eastAsia="Times New Roman" w:hAnsi="Times New Roman" w:cs="Times New Roman"/>
          <w:i/>
          <w:iCs/>
          <w:color w:val="000000"/>
          <w:sz w:val="24"/>
          <w:szCs w:val="24"/>
          <w:lang w:val="en-US"/>
        </w:rPr>
        <w:t>infestans</w:t>
      </w:r>
      <w:r w:rsidR="003A0204" w:rsidRPr="00451B2D">
        <w:rPr>
          <w:rFonts w:ascii="Times New Roman" w:eastAsia="Times New Roman" w:hAnsi="Times New Roman" w:cs="Times New Roman"/>
          <w:color w:val="000000"/>
          <w:sz w:val="24"/>
          <w:szCs w:val="24"/>
          <w:lang w:val="en-US"/>
        </w:rPr>
        <w:t xml:space="preserve"> A2 type came from Mexico and other Central American nations. Oogonium transforms into an oospore, which is a thick-walled spore, following mating and fertilisation. This oospore can endure harsh circumstances including droughts and freezing temperatures. This aids in the oospore's ability to endure the winter, dry spells, and lack of hosts.</w:t>
      </w:r>
    </w:p>
    <w:p w:rsidR="003A0204" w:rsidRPr="00451B2D" w:rsidRDefault="003A0204" w:rsidP="003A0204">
      <w:pPr>
        <w:spacing w:after="0" w:line="240" w:lineRule="auto"/>
        <w:rPr>
          <w:rFonts w:ascii="Times New Roman" w:eastAsia="Times New Roman" w:hAnsi="Times New Roman" w:cs="Times New Roman"/>
          <w:sz w:val="28"/>
          <w:szCs w:val="28"/>
          <w:lang w:val="en-US"/>
        </w:rPr>
      </w:pPr>
    </w:p>
    <w:p w:rsidR="003A0204" w:rsidRDefault="003A0204" w:rsidP="003A0204">
      <w:pPr>
        <w:spacing w:after="0" w:line="240" w:lineRule="auto"/>
        <w:jc w:val="both"/>
        <w:rPr>
          <w:rFonts w:ascii="Times New Roman" w:eastAsia="Times New Roman" w:hAnsi="Times New Roman" w:cs="Times New Roman"/>
          <w:color w:val="000000"/>
          <w:sz w:val="24"/>
          <w:szCs w:val="24"/>
          <w:lang w:val="en-US"/>
        </w:rPr>
      </w:pPr>
      <w:r w:rsidRPr="00451B2D">
        <w:rPr>
          <w:rFonts w:ascii="Times New Roman" w:eastAsia="Times New Roman" w:hAnsi="Times New Roman" w:cs="Times New Roman"/>
          <w:color w:val="000000"/>
          <w:sz w:val="24"/>
          <w:szCs w:val="24"/>
          <w:lang w:val="en-US"/>
        </w:rPr>
        <w:t xml:space="preserve">This oospore development in </w:t>
      </w:r>
      <w:r w:rsidRPr="00451B2D">
        <w:rPr>
          <w:rFonts w:ascii="Times New Roman" w:eastAsia="Times New Roman" w:hAnsi="Times New Roman" w:cs="Times New Roman"/>
          <w:i/>
          <w:iCs/>
          <w:color w:val="000000"/>
          <w:sz w:val="24"/>
          <w:szCs w:val="24"/>
          <w:lang w:val="en-US"/>
        </w:rPr>
        <w:t>P. infestans</w:t>
      </w:r>
      <w:r w:rsidRPr="00451B2D">
        <w:rPr>
          <w:rFonts w:ascii="Times New Roman" w:eastAsia="Times New Roman" w:hAnsi="Times New Roman" w:cs="Times New Roman"/>
          <w:color w:val="000000"/>
          <w:sz w:val="24"/>
          <w:szCs w:val="24"/>
          <w:lang w:val="en-US"/>
        </w:rPr>
        <w:t xml:space="preserve"> has not been seen outside of Mexico and Central America since there is no A2 mating type. Similar to zoosporangia reported in asexual reproduction, this oospore geminates. This oospore may begin a new life cycle upon the infection of the new host. </w:t>
      </w:r>
      <w:r w:rsidRPr="00451B2D">
        <w:rPr>
          <w:rFonts w:ascii="Times New Roman" w:eastAsia="Times New Roman" w:hAnsi="Times New Roman" w:cs="Times New Roman"/>
          <w:i/>
          <w:iCs/>
          <w:color w:val="000000"/>
          <w:sz w:val="24"/>
          <w:szCs w:val="24"/>
          <w:lang w:val="en-US"/>
        </w:rPr>
        <w:t>P. infestans</w:t>
      </w:r>
      <w:r w:rsidRPr="00451B2D">
        <w:rPr>
          <w:rFonts w:ascii="Times New Roman" w:eastAsia="Times New Roman" w:hAnsi="Times New Roman" w:cs="Times New Roman"/>
          <w:color w:val="000000"/>
          <w:sz w:val="24"/>
          <w:szCs w:val="24"/>
          <w:lang w:val="en-US"/>
        </w:rPr>
        <w:t xml:space="preserve"> will finish its life cycle on a potato or tomato leaf in about five days under optimal circumstances.</w:t>
      </w:r>
    </w:p>
    <w:p w:rsidR="0029171A" w:rsidRPr="00451B2D" w:rsidRDefault="0029171A" w:rsidP="003A0204">
      <w:pPr>
        <w:spacing w:after="0" w:line="240" w:lineRule="auto"/>
        <w:jc w:val="both"/>
        <w:rPr>
          <w:rFonts w:ascii="Times New Roman" w:eastAsia="Times New Roman" w:hAnsi="Times New Roman" w:cs="Times New Roman"/>
          <w:sz w:val="28"/>
          <w:szCs w:val="28"/>
          <w:lang w:val="en-US"/>
        </w:rPr>
      </w:pPr>
    </w:p>
    <w:p w:rsidR="003A0204" w:rsidRPr="0029316F" w:rsidRDefault="003A0204" w:rsidP="0029316F">
      <w:pPr>
        <w:numPr>
          <w:ilvl w:val="1"/>
          <w:numId w:val="23"/>
        </w:numPr>
        <w:spacing w:before="200" w:after="200" w:line="240" w:lineRule="auto"/>
        <w:ind w:left="432"/>
        <w:jc w:val="both"/>
        <w:textAlignment w:val="baseline"/>
        <w:outlineLvl w:val="1"/>
        <w:rPr>
          <w:rFonts w:ascii="Times New Roman" w:eastAsia="Times New Roman" w:hAnsi="Times New Roman" w:cs="Times New Roman"/>
          <w:sz w:val="24"/>
          <w:szCs w:val="24"/>
          <w:lang w:val="en-US"/>
        </w:rPr>
      </w:pPr>
      <w:r w:rsidRPr="003A0204">
        <w:rPr>
          <w:rFonts w:ascii="Times New Roman" w:eastAsia="Times New Roman" w:hAnsi="Times New Roman" w:cs="Times New Roman"/>
          <w:color w:val="000000"/>
          <w:sz w:val="32"/>
          <w:szCs w:val="32"/>
          <w:lang w:val="en-US"/>
        </w:rPr>
        <w:t>Epidemiology</w:t>
      </w:r>
      <w:r w:rsidR="0015434A">
        <w:rPr>
          <w:rFonts w:ascii="Times New Roman" w:eastAsia="Times New Roman" w:hAnsi="Times New Roman" w:cs="Times New Roman"/>
          <w:color w:val="000000"/>
          <w:sz w:val="32"/>
          <w:szCs w:val="32"/>
          <w:lang w:val="en-US"/>
        </w:rPr>
        <w:t xml:space="preserve"> and Management</w:t>
      </w:r>
    </w:p>
    <w:p w:rsidR="003A0204" w:rsidRPr="008B7169" w:rsidRDefault="003A0204" w:rsidP="003A0204">
      <w:pPr>
        <w:spacing w:after="0" w:line="240" w:lineRule="auto"/>
        <w:jc w:val="both"/>
        <w:rPr>
          <w:rFonts w:ascii="Times New Roman" w:eastAsia="Times New Roman" w:hAnsi="Times New Roman" w:cs="Times New Roman"/>
          <w:sz w:val="28"/>
          <w:szCs w:val="28"/>
          <w:lang w:val="en-US"/>
        </w:rPr>
      </w:pPr>
      <w:r w:rsidRPr="008B7169">
        <w:rPr>
          <w:rFonts w:ascii="Times New Roman" w:eastAsia="Times New Roman" w:hAnsi="Times New Roman" w:cs="Times New Roman"/>
          <w:color w:val="000000"/>
          <w:sz w:val="24"/>
          <w:szCs w:val="24"/>
          <w:lang w:val="en-US"/>
        </w:rPr>
        <w:t>The oospore can survive for a very long period of time in soil, but it can only persist within a live, compatible host. </w:t>
      </w:r>
    </w:p>
    <w:p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Lenticels and sores caused by tubers that get infected during or just before harvest. </w:t>
      </w:r>
    </w:p>
    <w:p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By diseased foliage, tubers may get contaminated. contaminated seed that can grow to produce an unusual potato.</w:t>
      </w:r>
    </w:p>
    <w:p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The main source of infection for the young plants may be cull heaps, which are leftover sick tubers from earlier harvests left on the field. </w:t>
      </w:r>
    </w:p>
    <w:p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It could originate from a nearby secondary host/collateral host that is near the potato crops. </w:t>
      </w:r>
    </w:p>
    <w:p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For the zoospore to penetrate, germinate, and develop, rain water and dew on the leaf surface for more than two hours are sufficient. </w:t>
      </w:r>
    </w:p>
    <w:p w:rsidR="003A0204" w:rsidRPr="0015434A" w:rsidRDefault="003A0204" w:rsidP="0015434A">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Using tools and equipment to harvest an infected crop might spread spores.</w:t>
      </w:r>
    </w:p>
    <w:p w:rsidR="003A0204" w:rsidRPr="002E63E6" w:rsidRDefault="003A0204" w:rsidP="003A0204">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If management measures are not implemented, potato late blight can spread exceptionally fast under ideal circumstances, with the ability to completely defoliate fields within three weeks after the first apparent infection. Fungicides should be applied promptly to prevent outbreaks, however the disease may be controlled once crops have been afflicted. Similar to potatoes, diseased tomato plants may get infected fast and die from the infection.</w:t>
      </w:r>
    </w:p>
    <w:p w:rsidR="003A0204" w:rsidRPr="002E63E6" w:rsidRDefault="003A0204" w:rsidP="003A0204">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lastRenderedPageBreak/>
        <w:t>Numerous fungicides have been tested internationally against Late Blight in potatoes and tomatoes after more than 130 years after the introduction of the Bordeaux combination (copper sulphate, hydrated lime, and water) (first-generation Bordeaux mix through fourth-generation Mandipropamid and Azoxystrobin).</w:t>
      </w:r>
    </w:p>
    <w:p w:rsidR="003A0204" w:rsidRPr="00EE0B5A" w:rsidRDefault="003A0204" w:rsidP="003A0204">
      <w:pPr>
        <w:spacing w:before="200" w:after="200" w:line="240" w:lineRule="auto"/>
        <w:jc w:val="both"/>
        <w:rPr>
          <w:rFonts w:ascii="Times New Roman" w:eastAsia="Times New Roman" w:hAnsi="Times New Roman" w:cs="Times New Roman"/>
          <w:sz w:val="28"/>
          <w:szCs w:val="28"/>
          <w:lang w:val="en-US"/>
        </w:rPr>
      </w:pPr>
      <w:r w:rsidRPr="00EE0B5A">
        <w:rPr>
          <w:rFonts w:ascii="Times New Roman" w:eastAsia="Times New Roman" w:hAnsi="Times New Roman" w:cs="Times New Roman"/>
          <w:color w:val="000000"/>
          <w:sz w:val="24"/>
          <w:szCs w:val="24"/>
          <w:lang w:val="en-US"/>
        </w:rPr>
        <w:t>In order to avoid secondary inoculation and reduce the availability of primary inoculum (the initial waves of sporangia, or spores), late blight management strategies must be used (following waves of spores produced on plants). If it is possible that a few seed tubers are affected, using efficient fungicides will lessen the likelihood that late blight may affect the crops that follow. Some oomycete-specific fungicides appear to guard viable seed tubers during the seed-cutting process. Here, we find that oxathiapiprolin, when administered to soils where such potato plants are cultivated, is effective at preventing late blight on potato plants.</w:t>
      </w:r>
    </w:p>
    <w:p w:rsidR="003A0204" w:rsidRPr="00EE0B5A" w:rsidRDefault="003A0204" w:rsidP="003A0204">
      <w:pPr>
        <w:spacing w:before="200" w:after="200" w:line="240" w:lineRule="auto"/>
        <w:jc w:val="both"/>
        <w:rPr>
          <w:rFonts w:ascii="Times New Roman" w:eastAsia="Times New Roman" w:hAnsi="Times New Roman" w:cs="Times New Roman"/>
          <w:sz w:val="28"/>
          <w:szCs w:val="28"/>
          <w:lang w:val="en-US"/>
        </w:rPr>
      </w:pPr>
      <w:r w:rsidRPr="00EE0B5A">
        <w:rPr>
          <w:rFonts w:ascii="Times New Roman" w:eastAsia="Times New Roman" w:hAnsi="Times New Roman" w:cs="Times New Roman"/>
          <w:color w:val="000000"/>
          <w:sz w:val="24"/>
          <w:szCs w:val="24"/>
          <w:lang w:val="en-US"/>
        </w:rPr>
        <w:t>Management of disease requires timely fungicide treatments, cultural methods, and host resistance. All farmers, both large and small, including organic farmers, home gardeners, and other specialised producers, as well as governmental agencies, extension experts, and crop advisers, should embrace integrated management since blight is a disease that affects the entire community. Controlling infected sources, such as diseased tubers, volunteer plants, garbage piles, neighbouring fields, and reinforcing growth after devastation by massive machinery, may help in the prevention of late blight.</w:t>
      </w:r>
    </w:p>
    <w:p w:rsidR="003A0204" w:rsidRPr="0029316F" w:rsidRDefault="003A0204" w:rsidP="0029316F">
      <w:pPr>
        <w:spacing w:before="200" w:after="200" w:line="240" w:lineRule="auto"/>
        <w:jc w:val="both"/>
        <w:rPr>
          <w:rFonts w:ascii="Times New Roman" w:eastAsia="Times New Roman" w:hAnsi="Times New Roman" w:cs="Times New Roman"/>
          <w:sz w:val="28"/>
          <w:szCs w:val="28"/>
          <w:lang w:val="en-US"/>
        </w:rPr>
      </w:pPr>
      <w:r w:rsidRPr="00EE0B5A">
        <w:rPr>
          <w:rFonts w:ascii="Times New Roman" w:eastAsia="Times New Roman" w:hAnsi="Times New Roman" w:cs="Times New Roman"/>
          <w:color w:val="000000"/>
          <w:sz w:val="24"/>
          <w:szCs w:val="24"/>
          <w:lang w:val="en-US"/>
        </w:rPr>
        <w:t>A pre</w:t>
      </w:r>
      <w:r w:rsidR="006103F4">
        <w:rPr>
          <w:rFonts w:ascii="Times New Roman" w:eastAsia="Times New Roman" w:hAnsi="Times New Roman" w:cs="Times New Roman"/>
          <w:color w:val="000000"/>
          <w:sz w:val="24"/>
          <w:szCs w:val="24"/>
          <w:lang w:val="en-US"/>
        </w:rPr>
        <w:t>-</w:t>
      </w:r>
      <w:r w:rsidRPr="00EE0B5A">
        <w:rPr>
          <w:rFonts w:ascii="Times New Roman" w:eastAsia="Times New Roman" w:hAnsi="Times New Roman" w:cs="Times New Roman"/>
          <w:color w:val="000000"/>
          <w:sz w:val="24"/>
          <w:szCs w:val="24"/>
          <w:lang w:val="en-US"/>
        </w:rPr>
        <w:t>emptive spray of mancozeb at 0.25 percent, followed by applications of cymoxanil + mancozeb or dimethomorph + mancozeb at 0.3 percent at the onset of the disease, and a second spray of mancozeb at 0.25 percent seven days after systemic fungicide application, can effectively manage severe late blight</w:t>
      </w:r>
      <w:r w:rsidR="00BB65A2">
        <w:rPr>
          <w:rFonts w:ascii="Times New Roman" w:eastAsia="Times New Roman" w:hAnsi="Times New Roman" w:cs="Times New Roman"/>
          <w:color w:val="000000"/>
          <w:sz w:val="24"/>
          <w:szCs w:val="24"/>
          <w:lang w:val="en-US"/>
        </w:rPr>
        <w:t>.</w:t>
      </w:r>
    </w:p>
    <w:p w:rsidR="00A80F22" w:rsidRPr="003A0204" w:rsidRDefault="00A80F22" w:rsidP="00A80F22">
      <w:p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p>
    <w:p w:rsidR="007C733E" w:rsidRPr="007C733E" w:rsidRDefault="007C733E" w:rsidP="007C733E">
      <w:pPr>
        <w:pStyle w:val="ListParagraph"/>
        <w:numPr>
          <w:ilvl w:val="0"/>
          <w:numId w:val="23"/>
        </w:numPr>
        <w:spacing w:before="200" w:after="200" w:line="240" w:lineRule="auto"/>
        <w:jc w:val="both"/>
        <w:textAlignment w:val="baseline"/>
        <w:outlineLvl w:val="1"/>
        <w:rPr>
          <w:rFonts w:ascii="Times New Roman" w:eastAsia="Times New Roman" w:hAnsi="Times New Roman" w:cs="Times New Roman"/>
          <w:vanish/>
          <w:color w:val="000000"/>
          <w:sz w:val="32"/>
          <w:szCs w:val="32"/>
          <w:lang w:val="en-US"/>
        </w:rPr>
      </w:pPr>
    </w:p>
    <w:p w:rsidR="003A0204" w:rsidRPr="009A62C7" w:rsidRDefault="009A62C7" w:rsidP="009A62C7">
      <w:pPr>
        <w:spacing w:before="200" w:after="200" w:line="240" w:lineRule="auto"/>
        <w:jc w:val="both"/>
        <w:textAlignment w:val="baseline"/>
        <w:outlineLvl w:val="1"/>
        <w:rPr>
          <w:rFonts w:ascii="Times New Roman" w:eastAsia="Times New Roman" w:hAnsi="Times New Roman" w:cs="Times New Roman"/>
          <w:color w:val="000000"/>
          <w:sz w:val="32"/>
          <w:szCs w:val="32"/>
          <w:lang w:val="en-US"/>
        </w:rPr>
      </w:pPr>
      <w:r>
        <w:rPr>
          <w:rFonts w:ascii="Times New Roman" w:eastAsia="Times New Roman" w:hAnsi="Times New Roman" w:cs="Times New Roman"/>
          <w:color w:val="000000"/>
          <w:sz w:val="32"/>
          <w:szCs w:val="32"/>
          <w:lang w:val="en-US"/>
        </w:rPr>
        <w:t xml:space="preserve">6. </w:t>
      </w:r>
      <w:r w:rsidR="003A0204" w:rsidRPr="009A62C7">
        <w:rPr>
          <w:rFonts w:ascii="Times New Roman" w:eastAsia="Times New Roman" w:hAnsi="Times New Roman" w:cs="Times New Roman"/>
          <w:color w:val="000000"/>
          <w:sz w:val="32"/>
          <w:szCs w:val="32"/>
          <w:lang w:val="en-US"/>
        </w:rPr>
        <w:t>Experiments</w:t>
      </w:r>
    </w:p>
    <w:p w:rsidR="003A0204" w:rsidRPr="002E63E6" w:rsidRDefault="003A0204" w:rsidP="003A0204">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 xml:space="preserve">To gauge the validity of the model, we try to predict the spread of the 2009 Late Blight Pandemic in the Eastern USA [23]. The Pandemic started synchronously in mid to late June over much of the northeastern USA. The pathway was via infected tomato transplants shipped to garden centers in large retail stores throughout the Northeast. Weather in the Northeast was relatively favorable to late blight development during June and July 2009. Prior to 2009 (and in most subsequent outbreaks), late blight occurred in production fields where fungicide applications were applied unevenly and rows or edges were missed. Extension personnel were surprised in 2009 because this </w:t>
      </w:r>
      <w:r w:rsidR="00832932" w:rsidRPr="002E63E6">
        <w:rPr>
          <w:rFonts w:ascii="Times New Roman" w:hAnsi="Times New Roman" w:cs="Times New Roman"/>
          <w:sz w:val="24"/>
          <w:szCs w:val="24"/>
        </w:rPr>
        <w:t>outbreak was entirely different</w:t>
      </w:r>
      <w:r w:rsidRPr="002E63E6">
        <w:rPr>
          <w:rFonts w:ascii="Times New Roman" w:hAnsi="Times New Roman" w:cs="Times New Roman"/>
          <w:sz w:val="24"/>
          <w:szCs w:val="24"/>
        </w:rPr>
        <w:t xml:space="preserve"> [23]</w:t>
      </w:r>
      <w:r w:rsidR="00832932" w:rsidRPr="002E63E6">
        <w:rPr>
          <w:rFonts w:ascii="Times New Roman" w:hAnsi="Times New Roman" w:cs="Times New Roman"/>
          <w:sz w:val="24"/>
          <w:szCs w:val="24"/>
        </w:rPr>
        <w:t>.</w:t>
      </w:r>
      <w:r w:rsidRPr="002E63E6">
        <w:rPr>
          <w:rFonts w:ascii="Times New Roman" w:hAnsi="Times New Roman" w:cs="Times New Roman"/>
          <w:sz w:val="24"/>
          <w:szCs w:val="24"/>
        </w:rPr>
        <w:t xml:space="preserve"> Homeowners and organic growers lost crops when fungicide was not applied soon enough, and because they lacked highly effective curative fungicide options. (Conventional commercial growers, who have more fungicide options, were more successful in delaying the epidemic and subsequent yield loss.) Other growers mistakenly thought their crops in high tunnels were protected [23].</w:t>
      </w:r>
    </w:p>
    <w:p w:rsidR="003A0204" w:rsidRPr="006B0F3A" w:rsidRDefault="003A0204" w:rsidP="003A0204">
      <w:pPr>
        <w:spacing w:before="200" w:after="200" w:line="240" w:lineRule="auto"/>
        <w:jc w:val="both"/>
        <w:rPr>
          <w:rFonts w:ascii="Times New Roman" w:eastAsia="Times New Roman" w:hAnsi="Times New Roman" w:cs="Times New Roman"/>
          <w:sz w:val="28"/>
          <w:szCs w:val="28"/>
          <w:lang w:val="en-US"/>
        </w:rPr>
      </w:pPr>
      <w:r w:rsidRPr="006B0F3A">
        <w:rPr>
          <w:rFonts w:ascii="Times New Roman" w:eastAsia="Times New Roman" w:hAnsi="Times New Roman" w:cs="Times New Roman"/>
          <w:color w:val="000000"/>
          <w:sz w:val="24"/>
          <w:szCs w:val="24"/>
          <w:lang w:val="en-US"/>
        </w:rPr>
        <w:t xml:space="preserve">For this paper, we consider the spread of the pandemic between the dates June 24, 2009, and July 8, 2009, for 59 different counties in the state of New York, US. We tabulate the spread of the disease into a data frame with counties as rows and dates as columns. The cells have two values: 1 if samples from the county tested positive for blight; 0 if the samples tested negative for blight. The value can be fractional if no samples are available for that date. For </w:t>
      </w:r>
      <w:r w:rsidRPr="006B0F3A">
        <w:rPr>
          <w:rFonts w:ascii="Times New Roman" w:eastAsia="Times New Roman" w:hAnsi="Times New Roman" w:cs="Times New Roman"/>
          <w:color w:val="000000"/>
          <w:sz w:val="24"/>
          <w:szCs w:val="24"/>
          <w:lang w:val="en-US"/>
        </w:rPr>
        <w:lastRenderedPageBreak/>
        <w:t>each county, we compute the edge weight by calculating the geographical distance between each pair of counties. The resultant 59 x 59 distance matrix is fed into the model.</w:t>
      </w:r>
    </w:p>
    <w:p w:rsidR="0029316F" w:rsidRDefault="003A0204" w:rsidP="003A0204">
      <w:pPr>
        <w:spacing w:before="200" w:after="200" w:line="240" w:lineRule="auto"/>
        <w:jc w:val="both"/>
        <w:rPr>
          <w:rFonts w:ascii="Times New Roman" w:eastAsia="Times New Roman" w:hAnsi="Times New Roman" w:cs="Times New Roman"/>
          <w:color w:val="000000"/>
          <w:sz w:val="24"/>
          <w:szCs w:val="24"/>
          <w:lang w:val="en-US"/>
        </w:rPr>
      </w:pPr>
      <w:r w:rsidRPr="006B0F3A">
        <w:rPr>
          <w:rFonts w:ascii="Times New Roman" w:eastAsia="Times New Roman" w:hAnsi="Times New Roman" w:cs="Times New Roman"/>
          <w:color w:val="000000"/>
          <w:sz w:val="24"/>
          <w:szCs w:val="24"/>
          <w:lang w:val="en-US"/>
        </w:rPr>
        <w:t>The probability output from the model is compared with the real data obtained. If the probability is reasonably high, beyond a certain threshold, the county is declared infected and the resulting confusion matrix is compared. In essence, this can be modeled as a classification model. However, we are not implementing standard classification algorithms because of the gaps in the state of the art described in Section 1, which are shared by the standard ML algorithms. </w:t>
      </w:r>
    </w:p>
    <w:p w:rsidR="0029316F" w:rsidRPr="0029316F" w:rsidRDefault="0029316F" w:rsidP="003A0204">
      <w:pPr>
        <w:spacing w:before="200" w:after="200" w:line="240" w:lineRule="auto"/>
        <w:jc w:val="both"/>
        <w:rPr>
          <w:rFonts w:ascii="Times New Roman" w:eastAsia="Times New Roman" w:hAnsi="Times New Roman" w:cs="Times New Roman"/>
          <w:color w:val="000000"/>
          <w:sz w:val="24"/>
          <w:szCs w:val="24"/>
          <w:lang w:val="en-US"/>
        </w:rPr>
      </w:pPr>
    </w:p>
    <w:p w:rsidR="003A0204" w:rsidRPr="006E2F8F" w:rsidRDefault="003A0204" w:rsidP="006E2F8F">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Dataset Used</w:t>
      </w:r>
    </w:p>
    <w:p w:rsidR="003A0204" w:rsidRPr="006E2F8F" w:rsidRDefault="003A0204" w:rsidP="003A0204">
      <w:pPr>
        <w:spacing w:before="200" w:after="200" w:line="240" w:lineRule="auto"/>
        <w:jc w:val="both"/>
        <w:rPr>
          <w:rFonts w:ascii="Times New Roman" w:eastAsia="Times New Roman" w:hAnsi="Times New Roman" w:cs="Times New Roman"/>
          <w:sz w:val="28"/>
          <w:szCs w:val="28"/>
          <w:lang w:val="en-US"/>
        </w:rPr>
      </w:pPr>
      <w:r w:rsidRPr="006E2F8F">
        <w:rPr>
          <w:rFonts w:ascii="Times New Roman" w:eastAsia="Times New Roman" w:hAnsi="Times New Roman" w:cs="Times New Roman"/>
          <w:color w:val="000000"/>
          <w:sz w:val="24"/>
          <w:szCs w:val="24"/>
          <w:lang w:val="en-US"/>
        </w:rPr>
        <w:t>The data used for the model falls into three categories:</w:t>
      </w:r>
    </w:p>
    <w:p w:rsidR="003A0204" w:rsidRPr="006E2F8F" w:rsidRDefault="003A0204" w:rsidP="003A0204">
      <w:pPr>
        <w:numPr>
          <w:ilvl w:val="0"/>
          <w:numId w:val="16"/>
        </w:numPr>
        <w:spacing w:after="0" w:line="240" w:lineRule="auto"/>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Epidemiological data: Constants describing how the oospores and zoospores of </w:t>
      </w:r>
      <w:r w:rsidR="003367C6">
        <w:rPr>
          <w:rFonts w:ascii="Times New Roman" w:eastAsia="Times New Roman" w:hAnsi="Times New Roman" w:cs="Times New Roman"/>
          <w:color w:val="000000"/>
          <w:sz w:val="24"/>
          <w:szCs w:val="24"/>
          <w:lang w:val="en-US"/>
        </w:rPr>
        <w:t xml:space="preserve">        </w:t>
      </w:r>
      <w:r w:rsidRPr="006E2F8F">
        <w:rPr>
          <w:rFonts w:ascii="Times New Roman" w:eastAsia="Times New Roman" w:hAnsi="Times New Roman" w:cs="Times New Roman"/>
          <w:i/>
          <w:iCs/>
          <w:color w:val="000000"/>
          <w:sz w:val="24"/>
          <w:szCs w:val="24"/>
          <w:lang w:val="en-US"/>
        </w:rPr>
        <w:t>P. Infestans</w:t>
      </w:r>
      <w:r w:rsidRPr="006E2F8F">
        <w:rPr>
          <w:rFonts w:ascii="Times New Roman" w:eastAsia="Times New Roman" w:hAnsi="Times New Roman" w:cs="Times New Roman"/>
          <w:color w:val="000000"/>
          <w:sz w:val="24"/>
          <w:szCs w:val="24"/>
          <w:lang w:val="en-US"/>
        </w:rPr>
        <w:t xml:space="preserve"> spread.</w:t>
      </w:r>
    </w:p>
    <w:p w:rsidR="003A0204" w:rsidRPr="006E2F8F" w:rsidRDefault="003A0204" w:rsidP="003A0204">
      <w:pPr>
        <w:numPr>
          <w:ilvl w:val="0"/>
          <w:numId w:val="16"/>
        </w:numPr>
        <w:spacing w:after="0" w:line="240" w:lineRule="auto"/>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Weather Information: Weather data, in this case, refers to the wind vector, surface temperature, Relative Humidity, daily minimum and maximum temperature in the state of New York for the summer of 2009 from the JRA-55 dataset. The information is represented as a vector map that represents hourly wind, precipitation, temperature, and wind direction information in a JSON file, which is then decoded using a custom, proprietary Python script.</w:t>
      </w:r>
    </w:p>
    <w:p w:rsidR="003A0204" w:rsidRPr="006E2F8F" w:rsidRDefault="003A0204" w:rsidP="003A0204">
      <w:pPr>
        <w:numPr>
          <w:ilvl w:val="0"/>
          <w:numId w:val="16"/>
        </w:numPr>
        <w:spacing w:after="0" w:line="240" w:lineRule="auto"/>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User reports: User reports are generated randomly following a gaussian distribution and a decay function and in another case, following a uniform distribution. The user reports in a real scenario can be perfectly uniform or heavily biased. However, in an experimental stage, since we are testing the model’s ability to analyze the outbreak and give timely forecasts, a simulated user reporting system will suffice.</w:t>
      </w:r>
    </w:p>
    <w:p w:rsidR="003A0204" w:rsidRPr="006E2F8F" w:rsidRDefault="003A0204" w:rsidP="003A0204">
      <w:pPr>
        <w:numPr>
          <w:ilvl w:val="0"/>
          <w:numId w:val="16"/>
        </w:numPr>
        <w:spacing w:after="0" w:line="240" w:lineRule="auto"/>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Real-world disease spread data: As described in section 6.1, we have obtained disease spread information from the National Plant Diagnostic Network (NPDN) and have tabulated the data using tesseract and positional OCR.</w:t>
      </w:r>
    </w:p>
    <w:p w:rsidR="003A0204" w:rsidRDefault="003A0204" w:rsidP="003A0204">
      <w:pPr>
        <w:spacing w:before="200" w:after="20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bdr w:val="none" w:sz="0" w:space="0" w:color="auto" w:frame="1"/>
          <w:lang w:val="en-US"/>
        </w:rPr>
        <w:lastRenderedPageBreak/>
        <w:drawing>
          <wp:inline distT="0" distB="0" distL="0" distR="0">
            <wp:extent cx="4076700" cy="3543300"/>
            <wp:effectExtent l="19050" t="0" r="0" b="0"/>
            <wp:docPr id="3" name="Picture 3" descr="https://lh5.googleusercontent.com/s7AAzsI-LEi_nL7TlBktwCPaP5alEPrNqq5cDZGDAJwNDkywWvQKhdL4RxI4oveMIyW-Sb2dZwG6GBGnMRTsPNsT8L1Vqtj8rqnjN0t5BF0pEH6Ov1W7Lrl7TYeKxNbTtH0cbFB7gzKZD1h1Rdf-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s7AAzsI-LEi_nL7TlBktwCPaP5alEPrNqq5cDZGDAJwNDkywWvQKhdL4RxI4oveMIyW-Sb2dZwG6GBGnMRTsPNsT8L1Vqtj8rqnjN0t5BF0pEH6Ov1W7Lrl7TYeKxNbTtH0cbFB7gzKZD1h1Rdf-Mg"/>
                    <pic:cNvPicPr>
                      <a:picLocks noChangeAspect="1" noChangeArrowheads="1"/>
                    </pic:cNvPicPr>
                  </pic:nvPicPr>
                  <pic:blipFill>
                    <a:blip r:embed="rId8"/>
                    <a:srcRect/>
                    <a:stretch>
                      <a:fillRect/>
                    </a:stretch>
                  </pic:blipFill>
                  <pic:spPr bwMode="auto">
                    <a:xfrm>
                      <a:off x="0" y="0"/>
                      <a:ext cx="4076700" cy="3543300"/>
                    </a:xfrm>
                    <a:prstGeom prst="rect">
                      <a:avLst/>
                    </a:prstGeom>
                    <a:noFill/>
                    <a:ln w="9525">
                      <a:noFill/>
                      <a:miter lim="800000"/>
                      <a:headEnd/>
                      <a:tailEnd/>
                    </a:ln>
                  </pic:spPr>
                </pic:pic>
              </a:graphicData>
            </a:graphic>
          </wp:inline>
        </w:drawing>
      </w:r>
    </w:p>
    <w:p w:rsidR="0029171A" w:rsidRPr="003A0204" w:rsidRDefault="0029171A" w:rsidP="003A0204">
      <w:pPr>
        <w:spacing w:before="200" w:after="200" w:line="240" w:lineRule="auto"/>
        <w:jc w:val="center"/>
        <w:rPr>
          <w:rFonts w:ascii="Times New Roman" w:eastAsia="Times New Roman" w:hAnsi="Times New Roman" w:cs="Times New Roman"/>
          <w:sz w:val="24"/>
          <w:szCs w:val="24"/>
          <w:lang w:val="en-US"/>
        </w:rPr>
      </w:pPr>
    </w:p>
    <w:p w:rsidR="003A0204" w:rsidRPr="003A0204" w:rsidRDefault="003A0204" w:rsidP="003A0204">
      <w:pPr>
        <w:spacing w:after="0" w:line="240" w:lineRule="auto"/>
        <w:jc w:val="center"/>
        <w:rPr>
          <w:rFonts w:ascii="Times New Roman" w:eastAsia="Times New Roman" w:hAnsi="Times New Roman" w:cs="Times New Roman"/>
          <w:sz w:val="24"/>
          <w:szCs w:val="24"/>
          <w:lang w:val="en-US"/>
        </w:rPr>
      </w:pPr>
      <w:r w:rsidRPr="003A0204">
        <w:rPr>
          <w:rFonts w:ascii="Times New Roman" w:eastAsia="Times New Roman" w:hAnsi="Times New Roman" w:cs="Times New Roman"/>
          <w:i/>
          <w:iCs/>
          <w:color w:val="000000"/>
          <w:lang w:val="en-US"/>
        </w:rPr>
        <w:t>Figure 3: Counties in New York which had reported late blight (in a garden center or in the field) during summer 2009. [23]</w:t>
      </w:r>
    </w:p>
    <w:p w:rsidR="003A0204" w:rsidRDefault="003A0204" w:rsidP="003A0204">
      <w:pPr>
        <w:spacing w:before="200" w:after="200" w:line="240" w:lineRule="auto"/>
        <w:jc w:val="both"/>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The dataset is converted into a graph-assisted spatiotemporal representation by first obtaining the latitudes and longitudes for the various counties represented on the map. Then the adjacency matrix is computed using the geographical distance between each county and the relative density of road interchanges within the county. In this study, road interchanges are considered, taking into account the dominance of road networks in the movement of crops in the US. Since the oospores and zoospores can spread through infected farm equipment, this is an important factor that must be incorporated into the dataset, to accurately predict the spread of blight. The temporal part of the dataset is generated automatically using a custom Python script that takes into account the weighted incidence matrix and computes the real-world validation dataset as an array of two-dimensional matrices. The resultant dataset is fed into the model and the trends predicted by the model are obtained. (In progress)</w:t>
      </w:r>
    </w:p>
    <w:p w:rsidR="006E2F8F" w:rsidRPr="006E2F8F" w:rsidRDefault="006E2F8F" w:rsidP="003A0204">
      <w:pPr>
        <w:spacing w:before="200" w:after="200" w:line="240" w:lineRule="auto"/>
        <w:jc w:val="both"/>
        <w:rPr>
          <w:rFonts w:ascii="Times New Roman" w:eastAsia="Times New Roman" w:hAnsi="Times New Roman" w:cs="Times New Roman"/>
          <w:sz w:val="28"/>
          <w:szCs w:val="28"/>
          <w:lang w:val="en-US"/>
        </w:rPr>
      </w:pPr>
    </w:p>
    <w:p w:rsidR="003A0204" w:rsidRPr="00A80F22" w:rsidRDefault="00A80F22" w:rsidP="00A80F22">
      <w:pPr>
        <w:numPr>
          <w:ilvl w:val="0"/>
          <w:numId w:val="17"/>
        </w:num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r w:rsidRPr="003A0204">
        <w:rPr>
          <w:rFonts w:ascii="Times New Roman" w:eastAsia="Times New Roman" w:hAnsi="Times New Roman" w:cs="Times New Roman"/>
          <w:color w:val="000000"/>
          <w:sz w:val="32"/>
          <w:szCs w:val="32"/>
          <w:lang w:val="en-US"/>
        </w:rPr>
        <w:t>Experimental Results and Analysis</w:t>
      </w:r>
    </w:p>
    <w:p w:rsidR="003A0204" w:rsidRPr="003A0204" w:rsidRDefault="003A0204" w:rsidP="003A0204">
      <w:pPr>
        <w:spacing w:after="0" w:line="240" w:lineRule="auto"/>
        <w:jc w:val="both"/>
        <w:rPr>
          <w:rFonts w:ascii="Times New Roman" w:eastAsia="Times New Roman" w:hAnsi="Times New Roman" w:cs="Times New Roman"/>
          <w:sz w:val="24"/>
          <w:szCs w:val="24"/>
          <w:lang w:val="en-US"/>
        </w:rPr>
      </w:pPr>
      <w:r w:rsidRPr="006E2F8F">
        <w:rPr>
          <w:rFonts w:ascii="Times New Roman" w:eastAsia="Times New Roman" w:hAnsi="Times New Roman" w:cs="Times New Roman"/>
          <w:color w:val="000000"/>
          <w:sz w:val="24"/>
          <w:szCs w:val="24"/>
          <w:lang w:val="en-US"/>
        </w:rPr>
        <w:t>Simulating the disease spread, we clearly see an increase in risk value just before a disease is detected. The risk value decreases after disease detection, in line with the hypothesis presented in this paper.</w:t>
      </w:r>
      <w:r w:rsidRPr="003A0204">
        <w:rPr>
          <w:rFonts w:ascii="Times New Roman" w:eastAsia="Times New Roman" w:hAnsi="Times New Roman" w:cs="Times New Roman"/>
          <w:color w:val="000000"/>
          <w:lang w:val="en-US"/>
        </w:rPr>
        <w:t> </w:t>
      </w: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832932" w:rsidRDefault="00832932" w:rsidP="003A0204">
      <w:pPr>
        <w:spacing w:after="0" w:line="240" w:lineRule="auto"/>
        <w:jc w:val="center"/>
        <w:rPr>
          <w:rFonts w:ascii="Times New Roman" w:eastAsia="Times New Roman" w:hAnsi="Times New Roman" w:cs="Times New Roman"/>
          <w:sz w:val="24"/>
          <w:szCs w:val="24"/>
          <w:lang w:val="en-US"/>
        </w:rPr>
      </w:pPr>
    </w:p>
    <w:p w:rsidR="00832932" w:rsidRDefault="00A80F22" w:rsidP="003A0204">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0" distB="0" distL="0" distR="0">
            <wp:extent cx="5253138" cy="6568440"/>
            <wp:effectExtent l="0" t="0" r="4662" b="0"/>
            <wp:docPr id="4" name="Picture 3" descr="machine_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ine_predicted.png"/>
                    <pic:cNvPicPr/>
                  </pic:nvPicPr>
                  <pic:blipFill>
                    <a:blip r:embed="rId9"/>
                    <a:srcRect l="-9138" t="11326" b="10771"/>
                    <a:stretch>
                      <a:fillRect/>
                    </a:stretch>
                  </pic:blipFill>
                  <pic:spPr>
                    <a:xfrm>
                      <a:off x="0" y="0"/>
                      <a:ext cx="5253138" cy="6568440"/>
                    </a:xfrm>
                    <a:prstGeom prst="rect">
                      <a:avLst/>
                    </a:prstGeom>
                  </pic:spPr>
                </pic:pic>
              </a:graphicData>
            </a:graphic>
          </wp:inline>
        </w:drawing>
      </w:r>
    </w:p>
    <w:p w:rsidR="00832932" w:rsidRDefault="00832932" w:rsidP="003A0204">
      <w:pPr>
        <w:spacing w:after="0" w:line="240" w:lineRule="auto"/>
        <w:jc w:val="center"/>
        <w:rPr>
          <w:rFonts w:ascii="Times New Roman" w:eastAsia="Times New Roman" w:hAnsi="Times New Roman" w:cs="Times New Roman"/>
          <w:noProof/>
          <w:color w:val="000000"/>
          <w:bdr w:val="none" w:sz="0" w:space="0" w:color="auto" w:frame="1"/>
          <w:lang w:val="en-US"/>
        </w:rPr>
      </w:pPr>
    </w:p>
    <w:p w:rsidR="00832932" w:rsidRDefault="00832932" w:rsidP="00E72DB7">
      <w:pPr>
        <w:spacing w:after="0" w:line="240" w:lineRule="auto"/>
        <w:rPr>
          <w:rFonts w:ascii="Times New Roman" w:eastAsia="Times New Roman" w:hAnsi="Times New Roman" w:cs="Times New Roman"/>
          <w:noProof/>
          <w:color w:val="000000"/>
          <w:bdr w:val="none" w:sz="0" w:space="0" w:color="auto" w:frame="1"/>
          <w:lang w:val="en-US"/>
        </w:rPr>
      </w:pPr>
    </w:p>
    <w:p w:rsidR="00E72DB7" w:rsidRDefault="00E72DB7" w:rsidP="00E72DB7">
      <w:pPr>
        <w:spacing w:after="0" w:line="240" w:lineRule="auto"/>
        <w:rPr>
          <w:rFonts w:ascii="Times New Roman" w:eastAsia="Times New Roman" w:hAnsi="Times New Roman" w:cs="Times New Roman"/>
          <w:noProof/>
          <w:color w:val="000000"/>
          <w:bdr w:val="none" w:sz="0" w:space="0" w:color="auto" w:frame="1"/>
          <w:lang w:val="en-US"/>
        </w:rPr>
      </w:pPr>
    </w:p>
    <w:p w:rsidR="00E72DB7" w:rsidRPr="0029171A" w:rsidRDefault="00E72DB7" w:rsidP="00E72DB7">
      <w:pPr>
        <w:spacing w:after="0" w:line="240" w:lineRule="auto"/>
        <w:jc w:val="both"/>
        <w:rPr>
          <w:rFonts w:ascii="Times New Roman" w:eastAsia="Times New Roman" w:hAnsi="Times New Roman" w:cs="Times New Roman"/>
          <w:i/>
          <w:sz w:val="24"/>
          <w:szCs w:val="24"/>
          <w:lang w:val="en-US"/>
        </w:rPr>
      </w:pPr>
      <w:r w:rsidRPr="0029171A">
        <w:rPr>
          <w:rFonts w:ascii="Times New Roman" w:hAnsi="Times New Roman" w:cs="Times New Roman"/>
          <w:i/>
          <w:iCs/>
          <w:color w:val="000000"/>
          <w:sz w:val="24"/>
          <w:szCs w:val="24"/>
        </w:rPr>
        <w:t xml:space="preserve">Figure 1: </w:t>
      </w:r>
      <w:r w:rsidRPr="0029171A">
        <w:rPr>
          <w:rFonts w:ascii="Times New Roman" w:hAnsi="Times New Roman" w:cs="Times New Roman"/>
          <w:i/>
          <w:color w:val="202124"/>
          <w:spacing w:val="1"/>
          <w:sz w:val="24"/>
          <w:szCs w:val="24"/>
          <w:shd w:val="clear" w:color="auto" w:fill="FFFFFF"/>
        </w:rPr>
        <w:t>The above diagram represent the heat map of the ground truth verses the predicted risk by the cilantro engine. Lighter colours shows the higher risk of disease and dark colour shows the lower risk of disease.</w:t>
      </w:r>
    </w:p>
    <w:p w:rsidR="00832932" w:rsidRDefault="00E72DB7" w:rsidP="003A0204">
      <w:pPr>
        <w:spacing w:after="0" w:line="240" w:lineRule="auto"/>
        <w:jc w:val="center"/>
        <w:rPr>
          <w:rFonts w:ascii="Times New Roman" w:eastAsia="Times New Roman" w:hAnsi="Times New Roman" w:cs="Times New Roman"/>
          <w:noProof/>
          <w:color w:val="000000"/>
          <w:bdr w:val="none" w:sz="0" w:space="0" w:color="auto" w:frame="1"/>
          <w:lang w:val="en-US"/>
        </w:rPr>
      </w:pPr>
      <w:r>
        <w:rPr>
          <w:rFonts w:ascii="Times New Roman" w:eastAsia="Times New Roman" w:hAnsi="Times New Roman" w:cs="Times New Roman"/>
          <w:noProof/>
          <w:color w:val="000000"/>
          <w:bdr w:val="none" w:sz="0" w:space="0" w:color="auto" w:frame="1"/>
          <w:lang w:val="en-US"/>
        </w:rPr>
        <w:lastRenderedPageBreak/>
        <w:drawing>
          <wp:inline distT="0" distB="0" distL="0" distR="0">
            <wp:extent cx="5314950" cy="7117080"/>
            <wp:effectExtent l="19050" t="0" r="0" b="0"/>
            <wp:docPr id="6" name="Picture 5" descr="actual_ground_trut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ual_ground_truth (1).png"/>
                    <pic:cNvPicPr/>
                  </pic:nvPicPr>
                  <pic:blipFill>
                    <a:blip r:embed="rId10"/>
                    <a:srcRect t="11603" b="8123"/>
                    <a:stretch>
                      <a:fillRect/>
                    </a:stretch>
                  </pic:blipFill>
                  <pic:spPr>
                    <a:xfrm>
                      <a:off x="0" y="0"/>
                      <a:ext cx="5314950" cy="7117080"/>
                    </a:xfrm>
                    <a:prstGeom prst="rect">
                      <a:avLst/>
                    </a:prstGeom>
                  </pic:spPr>
                </pic:pic>
              </a:graphicData>
            </a:graphic>
          </wp:inline>
        </w:drawing>
      </w:r>
    </w:p>
    <w:p w:rsidR="000B193A" w:rsidRDefault="00E72DB7" w:rsidP="00DA1994">
      <w:pPr>
        <w:spacing w:after="0" w:line="240" w:lineRule="auto"/>
        <w:rPr>
          <w:rFonts w:ascii="Times New Roman" w:hAnsi="Times New Roman" w:cs="Times New Roman"/>
          <w:color w:val="202124"/>
          <w:spacing w:val="1"/>
          <w:sz w:val="24"/>
          <w:szCs w:val="24"/>
        </w:rPr>
      </w:pPr>
      <w:r w:rsidRPr="0029171A">
        <w:rPr>
          <w:rFonts w:ascii="Times New Roman" w:hAnsi="Times New Roman" w:cs="Times New Roman"/>
          <w:i/>
          <w:iCs/>
          <w:color w:val="000000"/>
          <w:sz w:val="24"/>
          <w:szCs w:val="24"/>
        </w:rPr>
        <w:t xml:space="preserve">Figure 2: </w:t>
      </w:r>
      <w:r w:rsidRPr="0029171A">
        <w:rPr>
          <w:rFonts w:ascii="Times New Roman" w:hAnsi="Times New Roman" w:cs="Times New Roman"/>
          <w:i/>
          <w:color w:val="202124"/>
          <w:spacing w:val="1"/>
          <w:sz w:val="24"/>
          <w:szCs w:val="24"/>
          <w:shd w:val="clear" w:color="auto" w:fill="FFFFFF"/>
        </w:rPr>
        <w:t>In the diagram the risk is 0.5 when t</w:t>
      </w:r>
      <w:r w:rsidR="000E3EA5">
        <w:rPr>
          <w:rFonts w:ascii="Times New Roman" w:hAnsi="Times New Roman" w:cs="Times New Roman"/>
          <w:i/>
          <w:color w:val="202124"/>
          <w:spacing w:val="1"/>
          <w:sz w:val="24"/>
          <w:szCs w:val="24"/>
          <w:shd w:val="clear" w:color="auto" w:fill="FFFFFF"/>
        </w:rPr>
        <w:t>here is no report available.</w:t>
      </w:r>
      <w:r w:rsidRPr="0029171A">
        <w:rPr>
          <w:rFonts w:ascii="Times New Roman" w:hAnsi="Times New Roman" w:cs="Times New Roman"/>
          <w:i/>
          <w:color w:val="202124"/>
          <w:spacing w:val="1"/>
          <w:sz w:val="24"/>
          <w:szCs w:val="24"/>
          <w:shd w:val="clear" w:color="auto" w:fill="FFFFFF"/>
        </w:rPr>
        <w:t xml:space="preserve"> </w:t>
      </w:r>
      <w:r w:rsidR="000E3EA5" w:rsidRPr="000B193A">
        <w:rPr>
          <w:rFonts w:ascii="Times New Roman" w:hAnsi="Times New Roman" w:cs="Times New Roman"/>
          <w:i/>
          <w:color w:val="202124"/>
          <w:spacing w:val="1"/>
          <w:sz w:val="24"/>
          <w:szCs w:val="24"/>
          <w:shd w:val="clear" w:color="auto" w:fill="FFFFFF"/>
        </w:rPr>
        <w:t>T</w:t>
      </w:r>
      <w:r w:rsidRPr="000B193A">
        <w:rPr>
          <w:rFonts w:ascii="Times New Roman" w:hAnsi="Times New Roman" w:cs="Times New Roman"/>
          <w:i/>
          <w:color w:val="202124"/>
          <w:spacing w:val="1"/>
          <w:sz w:val="24"/>
          <w:szCs w:val="24"/>
          <w:shd w:val="clear" w:color="auto" w:fill="FFFFFF"/>
        </w:rPr>
        <w:t>he risk is 0 when the report is false which means no blig</w:t>
      </w:r>
      <w:r w:rsidR="000E3EA5" w:rsidRPr="000B193A">
        <w:rPr>
          <w:rFonts w:ascii="Times New Roman" w:hAnsi="Times New Roman" w:cs="Times New Roman"/>
          <w:i/>
          <w:color w:val="202124"/>
          <w:spacing w:val="1"/>
          <w:sz w:val="24"/>
          <w:szCs w:val="24"/>
          <w:shd w:val="clear" w:color="auto" w:fill="FFFFFF"/>
        </w:rPr>
        <w:t xml:space="preserve">ht is detected and it is 1 when </w:t>
      </w:r>
      <w:r w:rsidRPr="000B193A">
        <w:rPr>
          <w:rFonts w:ascii="Times New Roman" w:hAnsi="Times New Roman" w:cs="Times New Roman"/>
          <w:i/>
          <w:color w:val="202124"/>
          <w:spacing w:val="1"/>
          <w:sz w:val="24"/>
          <w:szCs w:val="24"/>
          <w:shd w:val="clear" w:color="auto" w:fill="FFFFFF"/>
        </w:rPr>
        <w:t>blight is detected.</w:t>
      </w:r>
      <w:r w:rsidR="000E3EA5">
        <w:rPr>
          <w:rFonts w:ascii="Times New Roman" w:hAnsi="Times New Roman" w:cs="Times New Roman"/>
          <w:color w:val="202124"/>
          <w:spacing w:val="1"/>
          <w:sz w:val="24"/>
          <w:szCs w:val="24"/>
        </w:rPr>
        <w:t xml:space="preserve"> </w:t>
      </w:r>
    </w:p>
    <w:p w:rsidR="000B193A" w:rsidRPr="000B193A" w:rsidRDefault="000B193A" w:rsidP="00DA1994">
      <w:pPr>
        <w:spacing w:after="0" w:line="240" w:lineRule="auto"/>
        <w:rPr>
          <w:rFonts w:ascii="Times New Roman" w:hAnsi="Times New Roman" w:cs="Times New Roman"/>
          <w:i/>
          <w:color w:val="202124"/>
          <w:spacing w:val="1"/>
          <w:sz w:val="24"/>
          <w:szCs w:val="24"/>
          <w:shd w:val="clear" w:color="auto" w:fill="FFFFFF"/>
        </w:rPr>
      </w:pPr>
    </w:p>
    <w:p w:rsidR="00E72DB7" w:rsidRPr="00DA1994" w:rsidRDefault="00E72DB7" w:rsidP="00DA1994">
      <w:pPr>
        <w:spacing w:after="0" w:line="240" w:lineRule="auto"/>
        <w:rPr>
          <w:rFonts w:ascii="Times New Roman" w:eastAsia="Times New Roman" w:hAnsi="Times New Roman" w:cs="Times New Roman"/>
          <w:sz w:val="24"/>
          <w:szCs w:val="24"/>
          <w:lang w:val="en-US"/>
        </w:rPr>
      </w:pPr>
      <w:r w:rsidRPr="000E3EA5">
        <w:rPr>
          <w:rFonts w:ascii="Times New Roman" w:hAnsi="Times New Roman" w:cs="Times New Roman"/>
          <w:color w:val="202124"/>
          <w:spacing w:val="1"/>
          <w:sz w:val="24"/>
          <w:szCs w:val="24"/>
          <w:shd w:val="clear" w:color="auto" w:fill="FFFFFF"/>
        </w:rPr>
        <w:t>The counties are grouped together for easier visualisation and analysis and as we can see there are several county's which got a positive report or where blight is detected together which means blight spread to many counties at the same time.</w:t>
      </w:r>
      <w:r w:rsidR="00E507FC">
        <w:rPr>
          <w:rFonts w:ascii="Times New Roman" w:hAnsi="Times New Roman" w:cs="Times New Roman"/>
          <w:color w:val="202124"/>
          <w:spacing w:val="1"/>
          <w:sz w:val="24"/>
          <w:szCs w:val="24"/>
        </w:rPr>
        <w:t xml:space="preserve"> </w:t>
      </w:r>
      <w:r w:rsidRPr="000E3EA5">
        <w:rPr>
          <w:rFonts w:ascii="Times New Roman" w:hAnsi="Times New Roman" w:cs="Times New Roman"/>
          <w:color w:val="202124"/>
          <w:spacing w:val="1"/>
          <w:sz w:val="24"/>
          <w:szCs w:val="24"/>
          <w:shd w:val="clear" w:color="auto" w:fill="FFFFFF"/>
        </w:rPr>
        <w:t>At the topmost graph it represents the risk which is how much is the probability of blight appearing in each county.</w:t>
      </w:r>
    </w:p>
    <w:p w:rsidR="00E72DB7" w:rsidRDefault="00E72DB7" w:rsidP="003A0204">
      <w:pPr>
        <w:spacing w:after="0" w:line="240" w:lineRule="auto"/>
        <w:jc w:val="center"/>
        <w:rPr>
          <w:rFonts w:ascii="Times New Roman" w:eastAsia="Times New Roman" w:hAnsi="Times New Roman" w:cs="Times New Roman"/>
          <w:noProof/>
          <w:color w:val="000000"/>
          <w:bdr w:val="none" w:sz="0" w:space="0" w:color="auto" w:frame="1"/>
          <w:lang w:val="en-US"/>
        </w:rPr>
      </w:pPr>
    </w:p>
    <w:p w:rsidR="00E72DB7" w:rsidRDefault="00E72DB7" w:rsidP="003A0204">
      <w:pPr>
        <w:spacing w:after="0" w:line="240" w:lineRule="auto"/>
        <w:jc w:val="center"/>
        <w:rPr>
          <w:rFonts w:ascii="Times New Roman" w:eastAsia="Times New Roman" w:hAnsi="Times New Roman" w:cs="Times New Roman"/>
          <w:noProof/>
          <w:color w:val="000000"/>
          <w:bdr w:val="none" w:sz="0" w:space="0" w:color="auto" w:frame="1"/>
          <w:lang w:val="en-US"/>
        </w:rPr>
      </w:pPr>
      <w:r>
        <w:rPr>
          <w:rFonts w:ascii="Times New Roman" w:eastAsia="Times New Roman" w:hAnsi="Times New Roman" w:cs="Times New Roman"/>
          <w:noProof/>
          <w:color w:val="000000"/>
          <w:bdr w:val="none" w:sz="0" w:space="0" w:color="auto" w:frame="1"/>
          <w:lang w:val="en-US"/>
        </w:rPr>
        <w:lastRenderedPageBreak/>
        <w:drawing>
          <wp:inline distT="0" distB="0" distL="0" distR="0">
            <wp:extent cx="5528471" cy="7299960"/>
            <wp:effectExtent l="19050" t="0" r="0" b="0"/>
            <wp:docPr id="7" name="Picture 6" descr="machine_predicted_before_detec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ine_predicted_before_detection (1).png"/>
                    <pic:cNvPicPr/>
                  </pic:nvPicPr>
                  <pic:blipFill>
                    <a:blip r:embed="rId11"/>
                    <a:srcRect t="11001" b="9843"/>
                    <a:stretch>
                      <a:fillRect/>
                    </a:stretch>
                  </pic:blipFill>
                  <pic:spPr>
                    <a:xfrm>
                      <a:off x="0" y="0"/>
                      <a:ext cx="5528471" cy="7299960"/>
                    </a:xfrm>
                    <a:prstGeom prst="rect">
                      <a:avLst/>
                    </a:prstGeom>
                  </pic:spPr>
                </pic:pic>
              </a:graphicData>
            </a:graphic>
          </wp:inline>
        </w:drawing>
      </w:r>
    </w:p>
    <w:p w:rsidR="00E72DB7" w:rsidRDefault="00E72DB7" w:rsidP="003A0204">
      <w:pPr>
        <w:spacing w:after="0" w:line="240" w:lineRule="auto"/>
        <w:jc w:val="center"/>
        <w:rPr>
          <w:rFonts w:ascii="Times New Roman" w:eastAsia="Times New Roman" w:hAnsi="Times New Roman" w:cs="Times New Roman"/>
          <w:noProof/>
          <w:color w:val="000000"/>
          <w:bdr w:val="none" w:sz="0" w:space="0" w:color="auto" w:frame="1"/>
          <w:lang w:val="en-US"/>
        </w:rPr>
      </w:pPr>
    </w:p>
    <w:p w:rsidR="001112D2" w:rsidRDefault="00E72DB7" w:rsidP="00E72DB7">
      <w:pPr>
        <w:spacing w:after="0" w:line="240" w:lineRule="auto"/>
        <w:rPr>
          <w:rFonts w:ascii="Times New Roman" w:hAnsi="Times New Roman" w:cs="Times New Roman"/>
          <w:i/>
          <w:color w:val="202124"/>
          <w:spacing w:val="1"/>
          <w:sz w:val="24"/>
          <w:szCs w:val="24"/>
          <w:shd w:val="clear" w:color="auto" w:fill="FFFFFF"/>
        </w:rPr>
      </w:pPr>
      <w:r w:rsidRPr="0029171A">
        <w:rPr>
          <w:rFonts w:ascii="Times New Roman" w:hAnsi="Times New Roman" w:cs="Times New Roman"/>
          <w:i/>
          <w:iCs/>
          <w:color w:val="000000"/>
          <w:sz w:val="24"/>
          <w:szCs w:val="24"/>
        </w:rPr>
        <w:t xml:space="preserve">Figure 3: </w:t>
      </w:r>
      <w:r w:rsidRPr="0029171A">
        <w:rPr>
          <w:rFonts w:ascii="Times New Roman" w:hAnsi="Times New Roman" w:cs="Times New Roman"/>
          <w:i/>
          <w:color w:val="202124"/>
          <w:spacing w:val="1"/>
          <w:sz w:val="24"/>
          <w:szCs w:val="24"/>
          <w:shd w:val="clear" w:color="auto" w:fill="FFFFFF"/>
        </w:rPr>
        <w:t>This diagram is the combination of both the above graphs and that is the actual out</w:t>
      </w:r>
      <w:r w:rsidR="003367C6">
        <w:rPr>
          <w:rFonts w:ascii="Times New Roman" w:hAnsi="Times New Roman" w:cs="Times New Roman"/>
          <w:i/>
          <w:color w:val="202124"/>
          <w:spacing w:val="1"/>
          <w:sz w:val="24"/>
          <w:szCs w:val="24"/>
          <w:shd w:val="clear" w:color="auto" w:fill="FFFFFF"/>
        </w:rPr>
        <w:t xml:space="preserve">put that the engine will give. </w:t>
      </w:r>
    </w:p>
    <w:p w:rsidR="001112D2" w:rsidRDefault="001112D2" w:rsidP="00E72DB7">
      <w:pPr>
        <w:spacing w:after="0" w:line="240" w:lineRule="auto"/>
        <w:rPr>
          <w:rFonts w:ascii="Times New Roman" w:hAnsi="Times New Roman" w:cs="Times New Roman"/>
          <w:i/>
          <w:color w:val="202124"/>
          <w:spacing w:val="1"/>
          <w:sz w:val="24"/>
          <w:szCs w:val="24"/>
          <w:shd w:val="clear" w:color="auto" w:fill="FFFFFF"/>
        </w:rPr>
      </w:pPr>
    </w:p>
    <w:p w:rsidR="00E72DB7" w:rsidRDefault="003367C6" w:rsidP="00E72DB7">
      <w:pPr>
        <w:spacing w:after="0" w:line="240" w:lineRule="auto"/>
        <w:rPr>
          <w:rFonts w:ascii="Times New Roman" w:hAnsi="Times New Roman" w:cs="Times New Roman"/>
          <w:color w:val="202124"/>
          <w:spacing w:val="1"/>
          <w:sz w:val="24"/>
          <w:szCs w:val="24"/>
          <w:shd w:val="clear" w:color="auto" w:fill="FFFFFF"/>
        </w:rPr>
      </w:pPr>
      <w:r w:rsidRPr="001112D2">
        <w:rPr>
          <w:rFonts w:ascii="Times New Roman" w:hAnsi="Times New Roman" w:cs="Times New Roman"/>
          <w:color w:val="202124"/>
          <w:spacing w:val="1"/>
          <w:sz w:val="24"/>
          <w:szCs w:val="24"/>
          <w:shd w:val="clear" w:color="auto" w:fill="FFFFFF"/>
        </w:rPr>
        <w:t>O</w:t>
      </w:r>
      <w:r w:rsidR="00E72DB7" w:rsidRPr="001112D2">
        <w:rPr>
          <w:rFonts w:ascii="Times New Roman" w:hAnsi="Times New Roman" w:cs="Times New Roman"/>
          <w:color w:val="202124"/>
          <w:spacing w:val="1"/>
          <w:sz w:val="24"/>
          <w:szCs w:val="24"/>
          <w:shd w:val="clear" w:color="auto" w:fill="FFFFFF"/>
        </w:rPr>
        <w:t>nly where the ground truth is 0.5 which is where t</w:t>
      </w:r>
      <w:r w:rsidR="00BA7A8B">
        <w:rPr>
          <w:rFonts w:ascii="Times New Roman" w:hAnsi="Times New Roman" w:cs="Times New Roman"/>
          <w:color w:val="202124"/>
          <w:spacing w:val="1"/>
          <w:sz w:val="24"/>
          <w:szCs w:val="24"/>
          <w:shd w:val="clear" w:color="auto" w:fill="FFFFFF"/>
        </w:rPr>
        <w:t xml:space="preserve">he report is not available the </w:t>
      </w:r>
      <w:r w:rsidR="00BA7A8B" w:rsidRPr="00BA7A8B">
        <w:rPr>
          <w:rFonts w:ascii="Times New Roman" w:hAnsi="Times New Roman" w:cs="Times New Roman"/>
          <w:i/>
          <w:color w:val="202124"/>
          <w:spacing w:val="1"/>
          <w:sz w:val="24"/>
          <w:szCs w:val="24"/>
          <w:shd w:val="clear" w:color="auto" w:fill="FFFFFF"/>
        </w:rPr>
        <w:t>C</w:t>
      </w:r>
      <w:r w:rsidR="00E72DB7" w:rsidRPr="00BA7A8B">
        <w:rPr>
          <w:rFonts w:ascii="Times New Roman" w:hAnsi="Times New Roman" w:cs="Times New Roman"/>
          <w:i/>
          <w:color w:val="202124"/>
          <w:spacing w:val="1"/>
          <w:sz w:val="24"/>
          <w:szCs w:val="24"/>
          <w:shd w:val="clear" w:color="auto" w:fill="FFFFFF"/>
        </w:rPr>
        <w:t>ilantro</w:t>
      </w:r>
      <w:r w:rsidR="00E72DB7" w:rsidRPr="001112D2">
        <w:rPr>
          <w:rFonts w:ascii="Times New Roman" w:hAnsi="Times New Roman" w:cs="Times New Roman"/>
          <w:color w:val="202124"/>
          <w:spacing w:val="1"/>
          <w:sz w:val="24"/>
          <w:szCs w:val="24"/>
          <w:shd w:val="clear" w:color="auto" w:fill="FFFFFF"/>
        </w:rPr>
        <w:t xml:space="preserve"> engine will step in and provide “risk” value.</w:t>
      </w:r>
      <w:r w:rsidR="00E507FC">
        <w:rPr>
          <w:rFonts w:ascii="Times New Roman" w:hAnsi="Times New Roman" w:cs="Times New Roman"/>
          <w:color w:val="202124"/>
          <w:spacing w:val="1"/>
          <w:sz w:val="24"/>
          <w:szCs w:val="24"/>
        </w:rPr>
        <w:t xml:space="preserve"> </w:t>
      </w:r>
      <w:r w:rsidR="00E507FC">
        <w:rPr>
          <w:rFonts w:ascii="Times New Roman" w:hAnsi="Times New Roman" w:cs="Times New Roman"/>
          <w:color w:val="202124"/>
          <w:spacing w:val="1"/>
          <w:sz w:val="24"/>
          <w:szCs w:val="24"/>
          <w:shd w:val="clear" w:color="auto" w:fill="FFFFFF"/>
        </w:rPr>
        <w:t>Here risk</w:t>
      </w:r>
      <w:r w:rsidR="00E72DB7" w:rsidRPr="001112D2">
        <w:rPr>
          <w:rFonts w:ascii="Times New Roman" w:hAnsi="Times New Roman" w:cs="Times New Roman"/>
          <w:color w:val="202124"/>
          <w:spacing w:val="1"/>
          <w:sz w:val="24"/>
          <w:szCs w:val="24"/>
          <w:shd w:val="clear" w:color="auto" w:fill="FFFFFF"/>
        </w:rPr>
        <w:t xml:space="preserve"> is the probability of blight occurring in that position at a certain date as described in the above formulas.</w:t>
      </w:r>
    </w:p>
    <w:p w:rsidR="000E3EA5" w:rsidRDefault="000E3EA5" w:rsidP="00E72DB7">
      <w:pPr>
        <w:spacing w:after="0" w:line="240" w:lineRule="auto"/>
        <w:rPr>
          <w:rFonts w:ascii="Times New Roman" w:hAnsi="Times New Roman" w:cs="Times New Roman"/>
          <w:color w:val="202124"/>
          <w:spacing w:val="1"/>
          <w:sz w:val="24"/>
          <w:szCs w:val="24"/>
          <w:shd w:val="clear" w:color="auto" w:fill="FFFFFF"/>
        </w:rPr>
      </w:pPr>
    </w:p>
    <w:p w:rsidR="000E3EA5" w:rsidRPr="001112D2" w:rsidRDefault="000E3EA5" w:rsidP="00E72DB7">
      <w:pPr>
        <w:spacing w:after="0" w:line="240" w:lineRule="auto"/>
        <w:rPr>
          <w:rFonts w:ascii="Times New Roman" w:hAnsi="Times New Roman" w:cs="Times New Roman"/>
          <w:i/>
          <w:color w:val="202124"/>
          <w:spacing w:val="1"/>
          <w:sz w:val="24"/>
          <w:szCs w:val="24"/>
          <w:shd w:val="clear" w:color="auto" w:fill="FFFFFF"/>
        </w:rPr>
      </w:pPr>
    </w:p>
    <w:p w:rsidR="00E72DB7" w:rsidRDefault="00E72DB7" w:rsidP="003A0204">
      <w:pPr>
        <w:spacing w:after="0" w:line="240" w:lineRule="auto"/>
        <w:jc w:val="center"/>
        <w:rPr>
          <w:rFonts w:ascii="Times New Roman" w:eastAsia="Times New Roman" w:hAnsi="Times New Roman" w:cs="Times New Roman"/>
          <w:noProof/>
          <w:color w:val="000000"/>
          <w:bdr w:val="none" w:sz="0" w:space="0" w:color="auto" w:frame="1"/>
          <w:lang w:val="en-US"/>
        </w:rPr>
      </w:pPr>
      <w:r>
        <w:rPr>
          <w:rFonts w:ascii="Times New Roman" w:eastAsia="Times New Roman" w:hAnsi="Times New Roman" w:cs="Times New Roman"/>
          <w:noProof/>
          <w:color w:val="000000"/>
          <w:bdr w:val="none" w:sz="0" w:space="0" w:color="auto" w:frame="1"/>
          <w:lang w:val="en-US"/>
        </w:rPr>
        <w:lastRenderedPageBreak/>
        <w:drawing>
          <wp:inline distT="0" distB="0" distL="0" distR="0">
            <wp:extent cx="5314950" cy="6896100"/>
            <wp:effectExtent l="19050" t="0" r="0" b="0"/>
            <wp:docPr id="9" name="Picture 8" descr="machine_predicted_after_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ine_predicted_after_detection.png"/>
                    <pic:cNvPicPr/>
                  </pic:nvPicPr>
                  <pic:blipFill>
                    <a:blip r:embed="rId12"/>
                    <a:srcRect t="11345" b="10875"/>
                    <a:stretch>
                      <a:fillRect/>
                    </a:stretch>
                  </pic:blipFill>
                  <pic:spPr>
                    <a:xfrm>
                      <a:off x="0" y="0"/>
                      <a:ext cx="5314950" cy="6896100"/>
                    </a:xfrm>
                    <a:prstGeom prst="rect">
                      <a:avLst/>
                    </a:prstGeom>
                  </pic:spPr>
                </pic:pic>
              </a:graphicData>
            </a:graphic>
          </wp:inline>
        </w:drawing>
      </w:r>
    </w:p>
    <w:p w:rsidR="00E72DB7" w:rsidRPr="00E72DB7" w:rsidRDefault="00E72DB7" w:rsidP="00E72DB7">
      <w:pPr>
        <w:tabs>
          <w:tab w:val="left" w:pos="2508"/>
        </w:tabs>
        <w:spacing w:after="0" w:line="240" w:lineRule="auto"/>
        <w:rPr>
          <w:rFonts w:ascii="Times New Roman" w:eastAsia="Times New Roman" w:hAnsi="Times New Roman" w:cs="Times New Roman"/>
          <w:i/>
          <w:noProof/>
          <w:color w:val="000000"/>
          <w:sz w:val="24"/>
          <w:szCs w:val="24"/>
          <w:bdr w:val="none" w:sz="0" w:space="0" w:color="auto" w:frame="1"/>
          <w:lang w:val="en-US"/>
        </w:rPr>
      </w:pPr>
      <w:r w:rsidRPr="00E72DB7">
        <w:rPr>
          <w:rFonts w:ascii="Times New Roman" w:eastAsia="Times New Roman" w:hAnsi="Times New Roman" w:cs="Times New Roman"/>
          <w:i/>
          <w:noProof/>
          <w:color w:val="000000"/>
          <w:sz w:val="24"/>
          <w:szCs w:val="24"/>
          <w:bdr w:val="none" w:sz="0" w:space="0" w:color="auto" w:frame="1"/>
          <w:lang w:val="en-US"/>
        </w:rPr>
        <w:tab/>
      </w:r>
    </w:p>
    <w:p w:rsidR="007F72D6" w:rsidRDefault="007F72D6" w:rsidP="00CD01B0">
      <w:pPr>
        <w:spacing w:after="0" w:line="240" w:lineRule="auto"/>
        <w:rPr>
          <w:rFonts w:ascii="Times New Roman" w:eastAsia="Times New Roman" w:hAnsi="Times New Roman" w:cs="Times New Roman"/>
          <w:i/>
          <w:iCs/>
          <w:color w:val="000000"/>
          <w:lang w:val="en-US"/>
        </w:rPr>
      </w:pPr>
    </w:p>
    <w:p w:rsidR="001112D2" w:rsidRDefault="0029171A" w:rsidP="003A0204">
      <w:pPr>
        <w:spacing w:after="0" w:line="240" w:lineRule="auto"/>
        <w:rPr>
          <w:rFonts w:ascii="Times New Roman" w:hAnsi="Times New Roman" w:cs="Times New Roman"/>
          <w:i/>
          <w:color w:val="202124"/>
          <w:spacing w:val="1"/>
          <w:sz w:val="24"/>
          <w:szCs w:val="24"/>
          <w:shd w:val="clear" w:color="auto" w:fill="FFFFFF"/>
        </w:rPr>
      </w:pPr>
      <w:r w:rsidRPr="0029171A">
        <w:rPr>
          <w:rFonts w:ascii="Times New Roman" w:hAnsi="Times New Roman" w:cs="Times New Roman"/>
          <w:i/>
          <w:iCs/>
          <w:color w:val="000000"/>
          <w:sz w:val="24"/>
          <w:szCs w:val="24"/>
        </w:rPr>
        <w:t>Figure 4:</w:t>
      </w:r>
      <w:r w:rsidRPr="0029171A">
        <w:rPr>
          <w:rFonts w:ascii="Times New Roman" w:hAnsi="Times New Roman" w:cs="Times New Roman"/>
          <w:i/>
          <w:color w:val="202124"/>
          <w:spacing w:val="1"/>
          <w:sz w:val="24"/>
          <w:szCs w:val="24"/>
          <w:shd w:val="clear" w:color="auto" w:fill="FFFFFF"/>
        </w:rPr>
        <w:t xml:space="preserve"> </w:t>
      </w:r>
      <w:r w:rsidR="001112D2" w:rsidRPr="000B193A">
        <w:rPr>
          <w:rFonts w:ascii="Times New Roman" w:eastAsia="Times New Roman" w:hAnsi="Times New Roman" w:cs="Times New Roman"/>
          <w:i/>
          <w:iCs/>
          <w:color w:val="000000"/>
          <w:sz w:val="24"/>
          <w:szCs w:val="24"/>
          <w:lang w:val="en-US"/>
        </w:rPr>
        <w:t>This graph represents the risk profile of each county</w:t>
      </w:r>
      <w:r w:rsidR="000B193A">
        <w:rPr>
          <w:rFonts w:ascii="Times New Roman" w:eastAsia="Times New Roman" w:hAnsi="Times New Roman" w:cs="Times New Roman"/>
          <w:i/>
          <w:iCs/>
          <w:color w:val="000000"/>
          <w:sz w:val="24"/>
          <w:szCs w:val="24"/>
          <w:lang w:val="en-US"/>
        </w:rPr>
        <w:t>.</w:t>
      </w:r>
      <w:r w:rsidR="001112D2" w:rsidRPr="0029171A">
        <w:rPr>
          <w:rFonts w:ascii="Times New Roman" w:hAnsi="Times New Roman" w:cs="Times New Roman"/>
          <w:i/>
          <w:color w:val="202124"/>
          <w:spacing w:val="1"/>
          <w:sz w:val="24"/>
          <w:szCs w:val="24"/>
          <w:shd w:val="clear" w:color="auto" w:fill="FFFFFF"/>
        </w:rPr>
        <w:t xml:space="preserve"> </w:t>
      </w:r>
      <w:r w:rsidRPr="0029171A">
        <w:rPr>
          <w:rFonts w:ascii="Times New Roman" w:hAnsi="Times New Roman" w:cs="Times New Roman"/>
          <w:i/>
          <w:color w:val="202124"/>
          <w:spacing w:val="1"/>
          <w:sz w:val="24"/>
          <w:szCs w:val="24"/>
          <w:shd w:val="clear" w:color="auto" w:fill="FFFFFF"/>
        </w:rPr>
        <w:t xml:space="preserve">Here </w:t>
      </w:r>
      <w:r w:rsidR="001112D2">
        <w:rPr>
          <w:rFonts w:ascii="Times New Roman" w:hAnsi="Times New Roman" w:cs="Times New Roman"/>
          <w:i/>
          <w:color w:val="202124"/>
          <w:spacing w:val="1"/>
          <w:sz w:val="24"/>
          <w:szCs w:val="24"/>
          <w:shd w:val="clear" w:color="auto" w:fill="FFFFFF"/>
        </w:rPr>
        <w:t xml:space="preserve">are some </w:t>
      </w:r>
      <w:r w:rsidRPr="0029171A">
        <w:rPr>
          <w:rFonts w:ascii="Times New Roman" w:hAnsi="Times New Roman" w:cs="Times New Roman"/>
          <w:i/>
          <w:color w:val="202124"/>
          <w:spacing w:val="1"/>
          <w:sz w:val="24"/>
          <w:szCs w:val="24"/>
          <w:shd w:val="clear" w:color="auto" w:fill="FFFFFF"/>
        </w:rPr>
        <w:t>risk</w:t>
      </w:r>
      <w:r w:rsidR="001112D2">
        <w:rPr>
          <w:rFonts w:ascii="Times New Roman" w:hAnsi="Times New Roman" w:cs="Times New Roman"/>
          <w:i/>
          <w:color w:val="202124"/>
          <w:spacing w:val="1"/>
          <w:sz w:val="24"/>
          <w:szCs w:val="24"/>
          <w:shd w:val="clear" w:color="auto" w:fill="FFFFFF"/>
        </w:rPr>
        <w:t xml:space="preserve"> value that the machine predicted</w:t>
      </w:r>
      <w:r w:rsidRPr="0029171A">
        <w:rPr>
          <w:rFonts w:ascii="Times New Roman" w:hAnsi="Times New Roman" w:cs="Times New Roman"/>
          <w:i/>
          <w:color w:val="202124"/>
          <w:spacing w:val="1"/>
          <w:sz w:val="24"/>
          <w:szCs w:val="24"/>
          <w:shd w:val="clear" w:color="auto" w:fill="FFFFFF"/>
        </w:rPr>
        <w:t xml:space="preserve"> after the blight has been detected.</w:t>
      </w:r>
    </w:p>
    <w:p w:rsidR="00E72DB7" w:rsidRPr="001112D2" w:rsidRDefault="0029171A" w:rsidP="003A0204">
      <w:pPr>
        <w:spacing w:after="0" w:line="240" w:lineRule="auto"/>
        <w:rPr>
          <w:rFonts w:ascii="Times New Roman" w:hAnsi="Times New Roman" w:cs="Times New Roman"/>
          <w:color w:val="000000" w:themeColor="text1"/>
          <w:spacing w:val="1"/>
          <w:sz w:val="24"/>
          <w:szCs w:val="24"/>
          <w:shd w:val="clear" w:color="auto" w:fill="FFFFFF"/>
        </w:rPr>
      </w:pPr>
      <w:r w:rsidRPr="0029171A">
        <w:rPr>
          <w:rFonts w:ascii="Times New Roman" w:hAnsi="Times New Roman" w:cs="Times New Roman"/>
          <w:i/>
          <w:color w:val="202124"/>
          <w:spacing w:val="1"/>
          <w:sz w:val="24"/>
          <w:szCs w:val="24"/>
        </w:rPr>
        <w:br/>
      </w:r>
      <w:r w:rsidRPr="001112D2">
        <w:rPr>
          <w:rFonts w:ascii="Times New Roman" w:hAnsi="Times New Roman" w:cs="Times New Roman"/>
          <w:color w:val="000000" w:themeColor="text1"/>
          <w:spacing w:val="1"/>
          <w:sz w:val="24"/>
          <w:szCs w:val="24"/>
          <w:shd w:val="clear" w:color="auto" w:fill="FFFFFF"/>
        </w:rPr>
        <w:t>We observe how the machine treats the events after days after which blight is detected and here, we saw lower risk which is quite intuitive since after blight is detected the risk of blight being detected again is lowered because of the aggressive treatment that the farmer provides.</w:t>
      </w:r>
      <w:r w:rsidR="00E507FC">
        <w:rPr>
          <w:rFonts w:ascii="Times New Roman" w:hAnsi="Times New Roman" w:cs="Times New Roman"/>
          <w:color w:val="000000" w:themeColor="text1"/>
          <w:spacing w:val="1"/>
          <w:sz w:val="24"/>
          <w:szCs w:val="24"/>
        </w:rPr>
        <w:t xml:space="preserve"> </w:t>
      </w:r>
      <w:r w:rsidRPr="001112D2">
        <w:rPr>
          <w:rFonts w:ascii="Times New Roman" w:hAnsi="Times New Roman" w:cs="Times New Roman"/>
          <w:color w:val="000000" w:themeColor="text1"/>
          <w:spacing w:val="1"/>
          <w:sz w:val="24"/>
          <w:szCs w:val="24"/>
          <w:shd w:val="clear" w:color="auto" w:fill="FFFFFF"/>
        </w:rPr>
        <w:t xml:space="preserve">For the ground truth we have assumed once the blight is detected the risk is highest among 0 and 1 which is 1. If blight is definitely not detected which is a negative report from our lab then we have decided the risk value to be 0 and if there is no report </w:t>
      </w:r>
      <w:r w:rsidRPr="001112D2">
        <w:rPr>
          <w:rFonts w:ascii="Times New Roman" w:hAnsi="Times New Roman" w:cs="Times New Roman"/>
          <w:color w:val="000000" w:themeColor="text1"/>
          <w:spacing w:val="1"/>
          <w:sz w:val="24"/>
          <w:szCs w:val="24"/>
          <w:shd w:val="clear" w:color="auto" w:fill="FFFFFF"/>
        </w:rPr>
        <w:lastRenderedPageBreak/>
        <w:t>available or we do not have any information about that area we label the risk value as a superimposition of the two different risk values namely the risk value becomes an average of the two which is 0 plus 1 divided by 2 which gives us 0.5.</w:t>
      </w:r>
      <w:r w:rsidR="000E3EA5">
        <w:rPr>
          <w:rFonts w:ascii="Times New Roman" w:hAnsi="Times New Roman" w:cs="Times New Roman"/>
          <w:color w:val="000000" w:themeColor="text1"/>
          <w:spacing w:val="1"/>
          <w:sz w:val="24"/>
          <w:szCs w:val="24"/>
          <w:shd w:val="clear" w:color="auto" w:fill="FFFFFF"/>
        </w:rPr>
        <w:t xml:space="preserve"> </w:t>
      </w:r>
      <w:r w:rsidRPr="001112D2">
        <w:rPr>
          <w:rFonts w:ascii="Times New Roman" w:hAnsi="Times New Roman" w:cs="Times New Roman"/>
          <w:color w:val="000000" w:themeColor="text1"/>
          <w:spacing w:val="1"/>
          <w:sz w:val="24"/>
          <w:szCs w:val="24"/>
          <w:shd w:val="clear" w:color="auto" w:fill="FFFFFF"/>
        </w:rPr>
        <w:t>In an actual scenario only whe</w:t>
      </w:r>
      <w:r w:rsidR="00F621C6">
        <w:rPr>
          <w:rFonts w:ascii="Times New Roman" w:hAnsi="Times New Roman" w:cs="Times New Roman"/>
          <w:color w:val="000000" w:themeColor="text1"/>
          <w:spacing w:val="1"/>
          <w:sz w:val="24"/>
          <w:szCs w:val="24"/>
          <w:shd w:val="clear" w:color="auto" w:fill="FFFFFF"/>
        </w:rPr>
        <w:t xml:space="preserve">n the ground truth is 0.5 will </w:t>
      </w:r>
      <w:r w:rsidR="00F621C6" w:rsidRPr="00F621C6">
        <w:rPr>
          <w:rFonts w:ascii="Times New Roman" w:hAnsi="Times New Roman" w:cs="Times New Roman"/>
          <w:i/>
          <w:color w:val="000000" w:themeColor="text1"/>
          <w:spacing w:val="1"/>
          <w:sz w:val="24"/>
          <w:szCs w:val="24"/>
          <w:shd w:val="clear" w:color="auto" w:fill="FFFFFF"/>
        </w:rPr>
        <w:t>C</w:t>
      </w:r>
      <w:r w:rsidRPr="00F621C6">
        <w:rPr>
          <w:rFonts w:ascii="Times New Roman" w:hAnsi="Times New Roman" w:cs="Times New Roman"/>
          <w:i/>
          <w:color w:val="000000" w:themeColor="text1"/>
          <w:spacing w:val="1"/>
          <w:sz w:val="24"/>
          <w:szCs w:val="24"/>
          <w:shd w:val="clear" w:color="auto" w:fill="FFFFFF"/>
        </w:rPr>
        <w:t>ilantro</w:t>
      </w:r>
      <w:r w:rsidRPr="001112D2">
        <w:rPr>
          <w:rFonts w:ascii="Times New Roman" w:hAnsi="Times New Roman" w:cs="Times New Roman"/>
          <w:color w:val="000000" w:themeColor="text1"/>
          <w:spacing w:val="1"/>
          <w:sz w:val="24"/>
          <w:szCs w:val="24"/>
          <w:shd w:val="clear" w:color="auto" w:fill="FFFFFF"/>
        </w:rPr>
        <w:t xml:space="preserve"> engine will step in and provide a risk value.</w:t>
      </w:r>
      <w:r w:rsidRPr="001112D2">
        <w:rPr>
          <w:rFonts w:ascii="Times New Roman" w:hAnsi="Times New Roman" w:cs="Times New Roman"/>
          <w:color w:val="000000" w:themeColor="text1"/>
          <w:spacing w:val="1"/>
          <w:sz w:val="24"/>
          <w:szCs w:val="24"/>
        </w:rPr>
        <w:br/>
      </w:r>
      <w:r w:rsidR="00F621C6">
        <w:rPr>
          <w:rFonts w:ascii="Times New Roman" w:hAnsi="Times New Roman" w:cs="Times New Roman"/>
          <w:color w:val="000000" w:themeColor="text1"/>
          <w:spacing w:val="1"/>
          <w:sz w:val="24"/>
          <w:szCs w:val="24"/>
          <w:shd w:val="clear" w:color="auto" w:fill="FFFFFF"/>
        </w:rPr>
        <w:t xml:space="preserve">The </w:t>
      </w:r>
      <w:r w:rsidR="00F621C6" w:rsidRPr="00F621C6">
        <w:rPr>
          <w:rFonts w:ascii="Times New Roman" w:hAnsi="Times New Roman" w:cs="Times New Roman"/>
          <w:i/>
          <w:color w:val="000000" w:themeColor="text1"/>
          <w:spacing w:val="1"/>
          <w:sz w:val="24"/>
          <w:szCs w:val="24"/>
          <w:shd w:val="clear" w:color="auto" w:fill="FFFFFF"/>
        </w:rPr>
        <w:t>C</w:t>
      </w:r>
      <w:r w:rsidRPr="00F621C6">
        <w:rPr>
          <w:rFonts w:ascii="Times New Roman" w:hAnsi="Times New Roman" w:cs="Times New Roman"/>
          <w:i/>
          <w:color w:val="000000" w:themeColor="text1"/>
          <w:spacing w:val="1"/>
          <w:sz w:val="24"/>
          <w:szCs w:val="24"/>
          <w:shd w:val="clear" w:color="auto" w:fill="FFFFFF"/>
        </w:rPr>
        <w:t>ilantro</w:t>
      </w:r>
      <w:r w:rsidRPr="001112D2">
        <w:rPr>
          <w:rFonts w:ascii="Times New Roman" w:hAnsi="Times New Roman" w:cs="Times New Roman"/>
          <w:color w:val="000000" w:themeColor="text1"/>
          <w:spacing w:val="1"/>
          <w:sz w:val="24"/>
          <w:szCs w:val="24"/>
          <w:shd w:val="clear" w:color="auto" w:fill="FFFFFF"/>
        </w:rPr>
        <w:t xml:space="preserve"> engine will work or will cease operation once a lab provides a definitive report.</w:t>
      </w:r>
    </w:p>
    <w:p w:rsidR="00497079" w:rsidRPr="001112D2" w:rsidRDefault="00497079" w:rsidP="003A0204">
      <w:pPr>
        <w:spacing w:after="0" w:line="240" w:lineRule="auto"/>
        <w:rPr>
          <w:rFonts w:ascii="Times New Roman" w:hAnsi="Times New Roman" w:cs="Times New Roman"/>
          <w:color w:val="FF0000"/>
          <w:spacing w:val="1"/>
          <w:sz w:val="24"/>
          <w:szCs w:val="24"/>
          <w:shd w:val="clear" w:color="auto" w:fill="FFFFFF"/>
        </w:rPr>
      </w:pPr>
    </w:p>
    <w:p w:rsidR="007C733E" w:rsidRPr="003A0204" w:rsidRDefault="007C733E" w:rsidP="007C733E">
      <w:pPr>
        <w:numPr>
          <w:ilvl w:val="0"/>
          <w:numId w:val="18"/>
        </w:num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color w:val="000000"/>
          <w:sz w:val="32"/>
          <w:szCs w:val="32"/>
          <w:lang w:val="en-US"/>
        </w:rPr>
        <w:t>Analysis of Results</w:t>
      </w:r>
    </w:p>
    <w:p w:rsidR="00A47E62" w:rsidRPr="00A47E62" w:rsidRDefault="007C733E" w:rsidP="00A47E62">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Now we can analyse these results to demonstrate the robustness of cilantro. In this section, we will pick up a few counties to show the precision of our risk prediction. I</w:t>
      </w:r>
      <w:r w:rsidR="00A47E62">
        <w:rPr>
          <w:rFonts w:ascii="Times New Roman" w:hAnsi="Times New Roman" w:cs="Times New Roman"/>
          <w:color w:val="000000" w:themeColor="text1"/>
          <w:sz w:val="24"/>
          <w:szCs w:val="24"/>
        </w:rPr>
        <w:t xml:space="preserve">n </w:t>
      </w:r>
      <w:r w:rsidR="00CE60E0" w:rsidRPr="00A47E62">
        <w:rPr>
          <w:rFonts w:ascii="Times New Roman" w:hAnsi="Times New Roman" w:cs="Times New Roman"/>
          <w:color w:val="000000" w:themeColor="text1"/>
          <w:sz w:val="24"/>
          <w:szCs w:val="24"/>
        </w:rPr>
        <w:t xml:space="preserve">county </w:t>
      </w:r>
      <w:r w:rsidR="00F6233E" w:rsidRPr="00A47E62">
        <w:rPr>
          <w:rFonts w:ascii="Times New Roman" w:hAnsi="Times New Roman" w:cs="Times New Roman"/>
          <w:color w:val="000000" w:themeColor="text1"/>
          <w:sz w:val="24"/>
          <w:szCs w:val="24"/>
        </w:rPr>
        <w:t>Tompkins</w:t>
      </w:r>
      <w:r w:rsidR="00A47E62" w:rsidRPr="00A47E62">
        <w:rPr>
          <w:rFonts w:ascii="Times New Roman" w:hAnsi="Times New Roman" w:cs="Times New Roman"/>
          <w:color w:val="000000" w:themeColor="text1"/>
          <w:sz w:val="24"/>
          <w:szCs w:val="24"/>
        </w:rPr>
        <w:t>, Genesee</w:t>
      </w:r>
      <w:r>
        <w:rPr>
          <w:rFonts w:ascii="Times New Roman" w:hAnsi="Times New Roman" w:cs="Times New Roman"/>
          <w:color w:val="000000" w:themeColor="text1"/>
          <w:sz w:val="24"/>
          <w:szCs w:val="24"/>
        </w:rPr>
        <w:t>the engine predicted that there would be</w:t>
      </w:r>
      <w:r w:rsidR="00A47E62" w:rsidRPr="00A47E62">
        <w:rPr>
          <w:rFonts w:ascii="Times New Roman" w:hAnsi="Times New Roman" w:cs="Times New Roman"/>
          <w:color w:val="000000" w:themeColor="text1"/>
          <w:sz w:val="24"/>
          <w:szCs w:val="24"/>
        </w:rPr>
        <w:t xml:space="preserve"> no blight outbreak </w:t>
      </w:r>
      <w:r>
        <w:rPr>
          <w:rFonts w:ascii="Times New Roman" w:hAnsi="Times New Roman" w:cs="Times New Roman"/>
          <w:color w:val="000000" w:themeColor="text1"/>
          <w:sz w:val="24"/>
          <w:szCs w:val="24"/>
        </w:rPr>
        <w:t xml:space="preserve">for the next few weeks. The actual field report indeed supports that. </w:t>
      </w:r>
      <w:r w:rsidR="00020C92" w:rsidRPr="00A47E62">
        <w:rPr>
          <w:rFonts w:ascii="Times New Roman" w:hAnsi="Times New Roman" w:cs="Times New Roman"/>
          <w:color w:val="000000" w:themeColor="text1"/>
          <w:sz w:val="24"/>
          <w:szCs w:val="24"/>
        </w:rPr>
        <w:t xml:space="preserve">For </w:t>
      </w:r>
      <w:r w:rsidR="00950DB6" w:rsidRPr="00A47E62">
        <w:rPr>
          <w:rFonts w:ascii="Times New Roman" w:hAnsi="Times New Roman" w:cs="Times New Roman"/>
          <w:color w:val="000000" w:themeColor="text1"/>
          <w:sz w:val="24"/>
          <w:szCs w:val="24"/>
        </w:rPr>
        <w:t>Erie</w:t>
      </w:r>
      <w:r w:rsidR="00020C92" w:rsidRPr="00A47E62">
        <w:rPr>
          <w:rFonts w:ascii="Times New Roman" w:hAnsi="Times New Roman" w:cs="Times New Roman"/>
          <w:color w:val="000000" w:themeColor="text1"/>
          <w:sz w:val="24"/>
          <w:szCs w:val="24"/>
        </w:rPr>
        <w:t xml:space="preserve">, </w:t>
      </w:r>
      <w:r w:rsidR="00A47E62" w:rsidRPr="00A47E62">
        <w:rPr>
          <w:rFonts w:ascii="Times New Roman" w:hAnsi="Times New Roman" w:cs="Times New Roman"/>
          <w:color w:val="000000" w:themeColor="text1"/>
          <w:sz w:val="24"/>
          <w:szCs w:val="24"/>
        </w:rPr>
        <w:t>C</w:t>
      </w:r>
      <w:r w:rsidR="00020C92" w:rsidRPr="00A47E62">
        <w:rPr>
          <w:rFonts w:ascii="Times New Roman" w:hAnsi="Times New Roman" w:cs="Times New Roman"/>
          <w:color w:val="000000" w:themeColor="text1"/>
          <w:sz w:val="24"/>
          <w:szCs w:val="24"/>
        </w:rPr>
        <w:t>ortland, Schenectady the risk value incre</w:t>
      </w:r>
      <w:r w:rsidR="00FF3F06">
        <w:rPr>
          <w:rFonts w:ascii="Times New Roman" w:hAnsi="Times New Roman" w:cs="Times New Roman"/>
          <w:color w:val="000000" w:themeColor="text1"/>
          <w:sz w:val="24"/>
          <w:szCs w:val="24"/>
        </w:rPr>
        <w:t>a</w:t>
      </w:r>
      <w:r w:rsidR="00020C92" w:rsidRPr="00A47E62">
        <w:rPr>
          <w:rFonts w:ascii="Times New Roman" w:hAnsi="Times New Roman" w:cs="Times New Roman"/>
          <w:color w:val="000000" w:themeColor="text1"/>
          <w:sz w:val="24"/>
          <w:szCs w:val="24"/>
        </w:rPr>
        <w:t xml:space="preserve">ses as the blight </w:t>
      </w:r>
      <w:r>
        <w:rPr>
          <w:rFonts w:ascii="Times New Roman" w:hAnsi="Times New Roman" w:cs="Times New Roman"/>
          <w:color w:val="000000" w:themeColor="text1"/>
          <w:sz w:val="24"/>
          <w:szCs w:val="24"/>
        </w:rPr>
        <w:t>gets</w:t>
      </w:r>
      <w:r w:rsidR="00020C92" w:rsidRPr="00A47E62">
        <w:rPr>
          <w:rFonts w:ascii="Times New Roman" w:hAnsi="Times New Roman" w:cs="Times New Roman"/>
          <w:color w:val="000000" w:themeColor="text1"/>
          <w:sz w:val="24"/>
          <w:szCs w:val="24"/>
        </w:rPr>
        <w:t xml:space="preserve"> detected and also gradually decre</w:t>
      </w:r>
      <w:r w:rsidR="00FF3F06">
        <w:rPr>
          <w:rFonts w:ascii="Times New Roman" w:hAnsi="Times New Roman" w:cs="Times New Roman"/>
          <w:color w:val="000000" w:themeColor="text1"/>
          <w:sz w:val="24"/>
          <w:szCs w:val="24"/>
        </w:rPr>
        <w:t>a</w:t>
      </w:r>
      <w:r w:rsidR="00020C92" w:rsidRPr="00A47E62">
        <w:rPr>
          <w:rFonts w:ascii="Times New Roman" w:hAnsi="Times New Roman" w:cs="Times New Roman"/>
          <w:color w:val="000000" w:themeColor="text1"/>
          <w:sz w:val="24"/>
          <w:szCs w:val="24"/>
        </w:rPr>
        <w:t xml:space="preserve">ses along the week after </w:t>
      </w:r>
      <w:r>
        <w:rPr>
          <w:rFonts w:ascii="Times New Roman" w:hAnsi="Times New Roman" w:cs="Times New Roman"/>
          <w:color w:val="000000" w:themeColor="text1"/>
          <w:sz w:val="24"/>
          <w:szCs w:val="24"/>
        </w:rPr>
        <w:t xml:space="preserve">the </w:t>
      </w:r>
      <w:r w:rsidR="00020C92" w:rsidRPr="00A47E62">
        <w:rPr>
          <w:rFonts w:ascii="Times New Roman" w:hAnsi="Times New Roman" w:cs="Times New Roman"/>
          <w:color w:val="000000" w:themeColor="text1"/>
          <w:sz w:val="24"/>
          <w:szCs w:val="24"/>
        </w:rPr>
        <w:t>detection</w:t>
      </w:r>
      <w:r w:rsidR="00A47E62">
        <w:rPr>
          <w:rFonts w:ascii="Times New Roman" w:hAnsi="Times New Roman" w:cs="Times New Roman"/>
          <w:color w:val="000000" w:themeColor="text1"/>
          <w:sz w:val="24"/>
          <w:szCs w:val="24"/>
        </w:rPr>
        <w:t xml:space="preserve"> be</w:t>
      </w:r>
      <w:r w:rsidR="00A47E62" w:rsidRPr="00A47E62">
        <w:rPr>
          <w:rFonts w:ascii="Times New Roman" w:hAnsi="Times New Roman" w:cs="Times New Roman"/>
          <w:color w:val="000000" w:themeColor="text1"/>
          <w:sz w:val="24"/>
          <w:szCs w:val="24"/>
        </w:rPr>
        <w:t xml:space="preserve">cause of </w:t>
      </w:r>
      <w:r>
        <w:rPr>
          <w:rFonts w:ascii="Times New Roman" w:hAnsi="Times New Roman" w:cs="Times New Roman"/>
          <w:color w:val="000000" w:themeColor="text1"/>
          <w:sz w:val="24"/>
          <w:szCs w:val="24"/>
        </w:rPr>
        <w:t xml:space="preserve">the </w:t>
      </w:r>
      <w:r w:rsidR="00A47E62" w:rsidRPr="00A47E62">
        <w:rPr>
          <w:rFonts w:ascii="Times New Roman" w:hAnsi="Times New Roman" w:cs="Times New Roman"/>
          <w:color w:val="000000" w:themeColor="text1"/>
          <w:sz w:val="24"/>
          <w:szCs w:val="24"/>
        </w:rPr>
        <w:t>aggressive treatment by the farmers.</w:t>
      </w:r>
      <w:r w:rsidR="00F621C6">
        <w:rPr>
          <w:rFonts w:ascii="Times New Roman" w:hAnsi="Times New Roman" w:cs="Times New Roman"/>
          <w:color w:val="000000" w:themeColor="text1"/>
          <w:sz w:val="24"/>
          <w:szCs w:val="24"/>
        </w:rPr>
        <w:t xml:space="preserve"> </w:t>
      </w:r>
      <w:r w:rsidR="00A47E62">
        <w:rPr>
          <w:rFonts w:ascii="Times New Roman" w:hAnsi="Times New Roman" w:cs="Times New Roman"/>
          <w:color w:val="000000" w:themeColor="text1"/>
          <w:sz w:val="24"/>
          <w:szCs w:val="24"/>
        </w:rPr>
        <w:t>Looking at the risk value of C</w:t>
      </w:r>
      <w:r w:rsidR="00475427" w:rsidRPr="00A47E62">
        <w:rPr>
          <w:rFonts w:ascii="Times New Roman" w:hAnsi="Times New Roman" w:cs="Times New Roman"/>
          <w:color w:val="000000" w:themeColor="text1"/>
          <w:sz w:val="24"/>
          <w:szCs w:val="24"/>
        </w:rPr>
        <w:t>ounty Ontario</w:t>
      </w:r>
      <w:r w:rsidR="000044CF" w:rsidRPr="00A47E62">
        <w:rPr>
          <w:rFonts w:ascii="Times New Roman" w:hAnsi="Times New Roman" w:cs="Times New Roman"/>
          <w:color w:val="000000" w:themeColor="text1"/>
          <w:sz w:val="24"/>
          <w:szCs w:val="24"/>
        </w:rPr>
        <w:t>,</w:t>
      </w:r>
      <w:r w:rsidR="00A47E62" w:rsidRPr="00A47E62">
        <w:rPr>
          <w:rFonts w:ascii="Times New Roman" w:hAnsi="Times New Roman" w:cs="Times New Roman"/>
          <w:color w:val="000000" w:themeColor="text1"/>
          <w:sz w:val="24"/>
          <w:szCs w:val="24"/>
        </w:rPr>
        <w:t xml:space="preserve"> O</w:t>
      </w:r>
      <w:r w:rsidR="000044CF" w:rsidRPr="00A47E62">
        <w:rPr>
          <w:rFonts w:ascii="Times New Roman" w:hAnsi="Times New Roman" w:cs="Times New Roman"/>
          <w:color w:val="000000" w:themeColor="text1"/>
          <w:sz w:val="24"/>
          <w:szCs w:val="24"/>
        </w:rPr>
        <w:t xml:space="preserve">range, </w:t>
      </w:r>
      <w:r w:rsidR="00A47E62" w:rsidRPr="00A47E62">
        <w:rPr>
          <w:rFonts w:ascii="Times New Roman" w:hAnsi="Times New Roman" w:cs="Times New Roman"/>
          <w:color w:val="000000" w:themeColor="text1"/>
          <w:sz w:val="24"/>
          <w:szCs w:val="24"/>
        </w:rPr>
        <w:t>Livingston, S</w:t>
      </w:r>
      <w:r w:rsidR="000044CF" w:rsidRPr="00A47E62">
        <w:rPr>
          <w:rFonts w:ascii="Times New Roman" w:hAnsi="Times New Roman" w:cs="Times New Roman"/>
          <w:color w:val="000000" w:themeColor="text1"/>
          <w:sz w:val="24"/>
          <w:szCs w:val="24"/>
        </w:rPr>
        <w:t>eneca</w:t>
      </w:r>
      <w:r w:rsidR="00DA74F3" w:rsidRPr="00A47E6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we can easily observe that the </w:t>
      </w:r>
      <w:r w:rsidR="00110441">
        <w:rPr>
          <w:rFonts w:ascii="Times New Roman" w:hAnsi="Times New Roman" w:cs="Times New Roman"/>
          <w:color w:val="000000" w:themeColor="text1"/>
          <w:sz w:val="24"/>
          <w:szCs w:val="24"/>
        </w:rPr>
        <w:t>field data supported</w:t>
      </w:r>
      <w:r>
        <w:rPr>
          <w:rFonts w:ascii="Times New Roman" w:hAnsi="Times New Roman" w:cs="Times New Roman"/>
          <w:color w:val="000000" w:themeColor="text1"/>
          <w:sz w:val="24"/>
          <w:szCs w:val="24"/>
        </w:rPr>
        <w:t xml:space="preserve"> the risk value </w:t>
      </w:r>
      <w:r w:rsidR="00DA74F3" w:rsidRPr="00A47E62">
        <w:rPr>
          <w:rFonts w:ascii="Times New Roman" w:hAnsi="Times New Roman" w:cs="Times New Roman"/>
          <w:color w:val="000000" w:themeColor="text1"/>
          <w:sz w:val="24"/>
          <w:szCs w:val="24"/>
        </w:rPr>
        <w:t xml:space="preserve">predicted by the </w:t>
      </w:r>
      <w:r>
        <w:rPr>
          <w:rFonts w:ascii="Times New Roman" w:hAnsi="Times New Roman" w:cs="Times New Roman"/>
          <w:color w:val="000000" w:themeColor="text1"/>
          <w:sz w:val="24"/>
          <w:szCs w:val="24"/>
        </w:rPr>
        <w:t>engine. N</w:t>
      </w:r>
      <w:r w:rsidR="00DA74F3" w:rsidRPr="00A47E62">
        <w:rPr>
          <w:rFonts w:ascii="Times New Roman" w:hAnsi="Times New Roman" w:cs="Times New Roman"/>
          <w:color w:val="000000" w:themeColor="text1"/>
          <w:sz w:val="24"/>
          <w:szCs w:val="24"/>
        </w:rPr>
        <w:t xml:space="preserve">o blight outbreak </w:t>
      </w:r>
      <w:r w:rsidR="00110441">
        <w:rPr>
          <w:rFonts w:ascii="Times New Roman" w:hAnsi="Times New Roman" w:cs="Times New Roman"/>
          <w:color w:val="000000" w:themeColor="text1"/>
          <w:sz w:val="24"/>
          <w:szCs w:val="24"/>
        </w:rPr>
        <w:t xml:space="preserve">was </w:t>
      </w:r>
      <w:r w:rsidR="00DA74F3" w:rsidRPr="00A47E62">
        <w:rPr>
          <w:rFonts w:ascii="Times New Roman" w:hAnsi="Times New Roman" w:cs="Times New Roman"/>
          <w:color w:val="000000" w:themeColor="text1"/>
          <w:sz w:val="24"/>
          <w:szCs w:val="24"/>
        </w:rPr>
        <w:t>detected over the weeks.</w:t>
      </w:r>
      <w:r w:rsidR="00AB0434" w:rsidRPr="00A47E62">
        <w:rPr>
          <w:rFonts w:ascii="Times New Roman" w:hAnsi="Times New Roman" w:cs="Times New Roman"/>
          <w:color w:val="000000" w:themeColor="text1"/>
          <w:sz w:val="24"/>
          <w:szCs w:val="24"/>
        </w:rPr>
        <w:t xml:space="preserve">From Cortland to </w:t>
      </w:r>
      <w:r w:rsidR="00950DB6" w:rsidRPr="00A47E62">
        <w:rPr>
          <w:rFonts w:ascii="Times New Roman" w:hAnsi="Times New Roman" w:cs="Times New Roman"/>
          <w:color w:val="000000" w:themeColor="text1"/>
          <w:sz w:val="24"/>
          <w:szCs w:val="24"/>
        </w:rPr>
        <w:t>Ulster</w:t>
      </w:r>
      <w:r w:rsidR="00A47E62">
        <w:rPr>
          <w:rFonts w:ascii="Times New Roman" w:hAnsi="Times New Roman" w:cs="Times New Roman"/>
          <w:color w:val="000000" w:themeColor="text1"/>
          <w:sz w:val="24"/>
          <w:szCs w:val="24"/>
        </w:rPr>
        <w:t xml:space="preserve"> C</w:t>
      </w:r>
      <w:r w:rsidR="00110441">
        <w:rPr>
          <w:rFonts w:ascii="Times New Roman" w:hAnsi="Times New Roman" w:cs="Times New Roman"/>
          <w:color w:val="000000" w:themeColor="text1"/>
          <w:sz w:val="24"/>
          <w:szCs w:val="24"/>
        </w:rPr>
        <w:t>ounty the risk initially dipped</w:t>
      </w:r>
      <w:r w:rsidR="00AB0434" w:rsidRPr="00A47E62">
        <w:rPr>
          <w:rFonts w:ascii="Times New Roman" w:hAnsi="Times New Roman" w:cs="Times New Roman"/>
          <w:color w:val="000000" w:themeColor="text1"/>
          <w:sz w:val="24"/>
          <w:szCs w:val="24"/>
        </w:rPr>
        <w:t xml:space="preserve"> in the first week and then increase</w:t>
      </w:r>
      <w:r w:rsidR="00110441">
        <w:rPr>
          <w:rFonts w:ascii="Times New Roman" w:hAnsi="Times New Roman" w:cs="Times New Roman"/>
          <w:color w:val="000000" w:themeColor="text1"/>
          <w:sz w:val="24"/>
          <w:szCs w:val="24"/>
        </w:rPr>
        <w:t>d and only then there wa</w:t>
      </w:r>
      <w:r w:rsidR="00AB0434" w:rsidRPr="00A47E62">
        <w:rPr>
          <w:rFonts w:ascii="Times New Roman" w:hAnsi="Times New Roman" w:cs="Times New Roman"/>
          <w:color w:val="000000" w:themeColor="text1"/>
          <w:sz w:val="24"/>
          <w:szCs w:val="24"/>
        </w:rPr>
        <w:t xml:space="preserve">s a detectable </w:t>
      </w:r>
      <w:r w:rsidR="00110441">
        <w:rPr>
          <w:rFonts w:ascii="Times New Roman" w:hAnsi="Times New Roman" w:cs="Times New Roman"/>
          <w:color w:val="000000" w:themeColor="text1"/>
          <w:sz w:val="24"/>
          <w:szCs w:val="24"/>
        </w:rPr>
        <w:t xml:space="preserve">case </w:t>
      </w:r>
      <w:r w:rsidR="00AB0434" w:rsidRPr="00A47E62">
        <w:rPr>
          <w:rFonts w:ascii="Times New Roman" w:hAnsi="Times New Roman" w:cs="Times New Roman"/>
          <w:color w:val="000000" w:themeColor="text1"/>
          <w:sz w:val="24"/>
          <w:szCs w:val="24"/>
        </w:rPr>
        <w:t xml:space="preserve">blight outbreak </w:t>
      </w:r>
      <w:r w:rsidR="00110441">
        <w:rPr>
          <w:rFonts w:ascii="Times New Roman" w:hAnsi="Times New Roman" w:cs="Times New Roman"/>
          <w:color w:val="000000" w:themeColor="text1"/>
          <w:sz w:val="24"/>
          <w:szCs w:val="24"/>
        </w:rPr>
        <w:t xml:space="preserve">according to the report. The predicted </w:t>
      </w:r>
      <w:r w:rsidR="00AB0434" w:rsidRPr="00A47E62">
        <w:rPr>
          <w:rFonts w:ascii="Times New Roman" w:hAnsi="Times New Roman" w:cs="Times New Roman"/>
          <w:color w:val="000000" w:themeColor="text1"/>
          <w:sz w:val="24"/>
          <w:szCs w:val="24"/>
        </w:rPr>
        <w:t xml:space="preserve">risk value </w:t>
      </w:r>
      <w:r w:rsidR="00110441">
        <w:rPr>
          <w:rFonts w:ascii="Times New Roman" w:hAnsi="Times New Roman" w:cs="Times New Roman"/>
          <w:color w:val="000000" w:themeColor="text1"/>
          <w:sz w:val="24"/>
          <w:szCs w:val="24"/>
        </w:rPr>
        <w:t>went down marginally after the initial detection</w:t>
      </w:r>
      <w:r w:rsidR="00A47E62">
        <w:rPr>
          <w:rFonts w:ascii="Times New Roman" w:hAnsi="Times New Roman" w:cs="Times New Roman"/>
          <w:color w:val="000000" w:themeColor="text1"/>
          <w:sz w:val="24"/>
          <w:szCs w:val="24"/>
        </w:rPr>
        <w:t>.</w:t>
      </w:r>
    </w:p>
    <w:p w:rsidR="00950DB6" w:rsidRPr="00A47E62" w:rsidRDefault="00950DB6" w:rsidP="00A47E62">
      <w:pPr>
        <w:spacing w:after="0" w:line="240" w:lineRule="auto"/>
        <w:rPr>
          <w:rFonts w:ascii="Times New Roman" w:eastAsia="Times New Roman" w:hAnsi="Times New Roman" w:cs="Times New Roman"/>
          <w:color w:val="000000" w:themeColor="text1"/>
          <w:sz w:val="24"/>
          <w:szCs w:val="24"/>
          <w:lang w:val="en-US"/>
        </w:rPr>
      </w:pPr>
    </w:p>
    <w:p w:rsidR="00A47E62" w:rsidRDefault="00CE3720" w:rsidP="00A47E62">
      <w:pPr>
        <w:spacing w:after="0" w:line="240" w:lineRule="auto"/>
        <w:rPr>
          <w:rFonts w:ascii="Times New Roman" w:eastAsia="Times New Roman" w:hAnsi="Times New Roman" w:cs="Times New Roman"/>
          <w:color w:val="000000" w:themeColor="text1"/>
          <w:sz w:val="24"/>
          <w:szCs w:val="24"/>
          <w:lang w:val="en-US"/>
        </w:rPr>
      </w:pPr>
      <w:r w:rsidRPr="00A47E62">
        <w:rPr>
          <w:rFonts w:ascii="Times New Roman" w:eastAsia="Times New Roman" w:hAnsi="Times New Roman" w:cs="Times New Roman"/>
          <w:color w:val="000000" w:themeColor="text1"/>
          <w:sz w:val="24"/>
          <w:szCs w:val="24"/>
          <w:lang w:val="en-US"/>
        </w:rPr>
        <w:t xml:space="preserve">From Suffolk to </w:t>
      </w:r>
      <w:r w:rsidR="00A47E62" w:rsidRPr="00A47E62">
        <w:rPr>
          <w:rFonts w:ascii="Times New Roman" w:eastAsia="Times New Roman" w:hAnsi="Times New Roman" w:cs="Times New Roman"/>
          <w:color w:val="000000" w:themeColor="text1"/>
          <w:sz w:val="24"/>
          <w:szCs w:val="24"/>
          <w:lang w:val="en-US"/>
        </w:rPr>
        <w:t>Y</w:t>
      </w:r>
      <w:r w:rsidR="00157B04">
        <w:rPr>
          <w:rFonts w:ascii="Times New Roman" w:eastAsia="Times New Roman" w:hAnsi="Times New Roman" w:cs="Times New Roman"/>
          <w:color w:val="000000" w:themeColor="text1"/>
          <w:sz w:val="24"/>
          <w:szCs w:val="24"/>
          <w:lang w:val="en-US"/>
        </w:rPr>
        <w:t>ates and</w:t>
      </w:r>
      <w:r w:rsidR="00A47E62" w:rsidRPr="00A47E62">
        <w:rPr>
          <w:rFonts w:ascii="Times New Roman" w:eastAsia="Times New Roman" w:hAnsi="Times New Roman" w:cs="Times New Roman"/>
          <w:color w:val="000000" w:themeColor="text1"/>
          <w:sz w:val="24"/>
          <w:szCs w:val="24"/>
          <w:lang w:val="en-US"/>
        </w:rPr>
        <w:t xml:space="preserve"> Oswego to K</w:t>
      </w:r>
      <w:r w:rsidR="000044CF" w:rsidRPr="00A47E62">
        <w:rPr>
          <w:rFonts w:ascii="Times New Roman" w:eastAsia="Times New Roman" w:hAnsi="Times New Roman" w:cs="Times New Roman"/>
          <w:color w:val="000000" w:themeColor="text1"/>
          <w:sz w:val="24"/>
          <w:szCs w:val="24"/>
          <w:lang w:val="en-US"/>
        </w:rPr>
        <w:t>ings</w:t>
      </w:r>
      <w:r w:rsidR="00933D5E">
        <w:rPr>
          <w:rFonts w:ascii="Times New Roman" w:eastAsia="Times New Roman" w:hAnsi="Times New Roman" w:cs="Times New Roman"/>
          <w:color w:val="000000" w:themeColor="text1"/>
          <w:sz w:val="24"/>
          <w:szCs w:val="24"/>
          <w:lang w:val="en-US"/>
        </w:rPr>
        <w:t>,</w:t>
      </w:r>
      <w:r w:rsidRPr="00A47E62">
        <w:rPr>
          <w:rFonts w:ascii="Times New Roman" w:eastAsia="Times New Roman" w:hAnsi="Times New Roman" w:cs="Times New Roman"/>
          <w:color w:val="000000" w:themeColor="text1"/>
          <w:sz w:val="24"/>
          <w:szCs w:val="24"/>
          <w:lang w:val="en-US"/>
        </w:rPr>
        <w:t xml:space="preserve"> we can see</w:t>
      </w:r>
      <w:r w:rsidR="00D32E85">
        <w:rPr>
          <w:rFonts w:ascii="Times New Roman" w:eastAsia="Times New Roman" w:hAnsi="Times New Roman" w:cs="Times New Roman"/>
          <w:color w:val="000000" w:themeColor="text1"/>
          <w:sz w:val="24"/>
          <w:szCs w:val="24"/>
          <w:lang w:val="en-US"/>
        </w:rPr>
        <w:t xml:space="preserve"> that</w:t>
      </w:r>
      <w:r w:rsidRPr="00A47E62">
        <w:rPr>
          <w:rFonts w:ascii="Times New Roman" w:eastAsia="Times New Roman" w:hAnsi="Times New Roman" w:cs="Times New Roman"/>
          <w:color w:val="000000" w:themeColor="text1"/>
          <w:sz w:val="24"/>
          <w:szCs w:val="24"/>
          <w:lang w:val="en-US"/>
        </w:rPr>
        <w:t xml:space="preserve"> initially no blight </w:t>
      </w:r>
      <w:r w:rsidR="0096576B">
        <w:rPr>
          <w:rFonts w:ascii="Times New Roman" w:eastAsia="Times New Roman" w:hAnsi="Times New Roman" w:cs="Times New Roman"/>
          <w:color w:val="000000" w:themeColor="text1"/>
          <w:sz w:val="24"/>
          <w:szCs w:val="24"/>
          <w:lang w:val="en-US"/>
        </w:rPr>
        <w:t xml:space="preserve">infection was detected. </w:t>
      </w:r>
      <w:r w:rsidR="0096576B" w:rsidRPr="000E3EA5">
        <w:rPr>
          <w:rFonts w:ascii="Times New Roman" w:eastAsia="Times New Roman" w:hAnsi="Times New Roman" w:cs="Times New Roman"/>
          <w:i/>
          <w:color w:val="000000" w:themeColor="text1"/>
          <w:sz w:val="24"/>
          <w:szCs w:val="24"/>
          <w:lang w:val="en-US"/>
        </w:rPr>
        <w:t>Cilantro</w:t>
      </w:r>
      <w:r w:rsidR="0096576B">
        <w:rPr>
          <w:rFonts w:ascii="Times New Roman" w:eastAsia="Times New Roman" w:hAnsi="Times New Roman" w:cs="Times New Roman"/>
          <w:color w:val="000000" w:themeColor="text1"/>
          <w:sz w:val="24"/>
          <w:szCs w:val="24"/>
          <w:lang w:val="en-US"/>
        </w:rPr>
        <w:t xml:space="preserve">’s ML engine </w:t>
      </w:r>
      <w:r w:rsidRPr="00A47E62">
        <w:rPr>
          <w:rFonts w:ascii="Times New Roman" w:eastAsia="Times New Roman" w:hAnsi="Times New Roman" w:cs="Times New Roman"/>
          <w:color w:val="000000" w:themeColor="text1"/>
          <w:sz w:val="24"/>
          <w:szCs w:val="24"/>
          <w:lang w:val="en-US"/>
        </w:rPr>
        <w:t>predicted there</w:t>
      </w:r>
      <w:r w:rsidR="0096576B">
        <w:rPr>
          <w:rFonts w:ascii="Times New Roman" w:eastAsia="Times New Roman" w:hAnsi="Times New Roman" w:cs="Times New Roman"/>
          <w:color w:val="000000" w:themeColor="text1"/>
          <w:sz w:val="24"/>
          <w:szCs w:val="24"/>
          <w:lang w:val="en-US"/>
        </w:rPr>
        <w:t xml:space="preserve"> would be an increase in the </w:t>
      </w:r>
      <w:r w:rsidRPr="00A47E62">
        <w:rPr>
          <w:rFonts w:ascii="Times New Roman" w:eastAsia="Times New Roman" w:hAnsi="Times New Roman" w:cs="Times New Roman"/>
          <w:color w:val="000000" w:themeColor="text1"/>
          <w:sz w:val="24"/>
          <w:szCs w:val="24"/>
          <w:lang w:val="en-US"/>
        </w:rPr>
        <w:t xml:space="preserve">risk </w:t>
      </w:r>
      <w:r w:rsidR="0096576B">
        <w:rPr>
          <w:rFonts w:ascii="Times New Roman" w:eastAsia="Times New Roman" w:hAnsi="Times New Roman" w:cs="Times New Roman"/>
          <w:color w:val="000000" w:themeColor="text1"/>
          <w:sz w:val="24"/>
          <w:szCs w:val="24"/>
          <w:lang w:val="en-US"/>
        </w:rPr>
        <w:t xml:space="preserve">value. The field data supported this prediction. </w:t>
      </w:r>
    </w:p>
    <w:p w:rsidR="0096576B" w:rsidRPr="00A47E62" w:rsidRDefault="0096576B" w:rsidP="00A47E62">
      <w:pPr>
        <w:spacing w:after="0" w:line="240" w:lineRule="auto"/>
        <w:rPr>
          <w:rFonts w:ascii="Times New Roman" w:eastAsia="Times New Roman" w:hAnsi="Times New Roman" w:cs="Times New Roman"/>
          <w:color w:val="000000" w:themeColor="text1"/>
          <w:sz w:val="24"/>
          <w:szCs w:val="24"/>
          <w:lang w:val="en-US"/>
        </w:rPr>
      </w:pPr>
    </w:p>
    <w:p w:rsidR="00CE3720" w:rsidRPr="00A47E62" w:rsidRDefault="0096576B" w:rsidP="00A47E62">
      <w:pPr>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 xml:space="preserve">In counties such as </w:t>
      </w:r>
      <w:r w:rsidR="00950DB6" w:rsidRPr="00A47E62">
        <w:rPr>
          <w:rFonts w:ascii="Times New Roman" w:eastAsia="Times New Roman" w:hAnsi="Times New Roman" w:cs="Times New Roman"/>
          <w:color w:val="000000" w:themeColor="text1"/>
          <w:sz w:val="24"/>
          <w:szCs w:val="24"/>
          <w:lang w:val="en-US"/>
        </w:rPr>
        <w:t>Schuyler</w:t>
      </w:r>
      <w:r w:rsidR="00A47E62" w:rsidRPr="00A47E62">
        <w:rPr>
          <w:rFonts w:ascii="Times New Roman" w:eastAsia="Times New Roman" w:hAnsi="Times New Roman" w:cs="Times New Roman"/>
          <w:color w:val="000000" w:themeColor="text1"/>
          <w:sz w:val="24"/>
          <w:szCs w:val="24"/>
          <w:lang w:val="en-US"/>
        </w:rPr>
        <w:t>, T</w:t>
      </w:r>
      <w:r w:rsidR="00CE3720" w:rsidRPr="00A47E62">
        <w:rPr>
          <w:rFonts w:ascii="Times New Roman" w:eastAsia="Times New Roman" w:hAnsi="Times New Roman" w:cs="Times New Roman"/>
          <w:color w:val="000000" w:themeColor="text1"/>
          <w:sz w:val="24"/>
          <w:szCs w:val="24"/>
          <w:lang w:val="en-US"/>
        </w:rPr>
        <w:t>ioga</w:t>
      </w:r>
      <w:r>
        <w:rPr>
          <w:rFonts w:ascii="Times New Roman" w:eastAsia="Times New Roman" w:hAnsi="Times New Roman" w:cs="Times New Roman"/>
          <w:color w:val="000000" w:themeColor="text1"/>
          <w:sz w:val="24"/>
          <w:szCs w:val="24"/>
          <w:lang w:val="en-US"/>
        </w:rPr>
        <w:t xml:space="preserve"> and</w:t>
      </w:r>
      <w:r w:rsidR="00A47E62" w:rsidRPr="00A47E62">
        <w:rPr>
          <w:rFonts w:ascii="Times New Roman" w:eastAsia="Times New Roman" w:hAnsi="Times New Roman" w:cs="Times New Roman"/>
          <w:color w:val="000000" w:themeColor="text1"/>
          <w:sz w:val="24"/>
          <w:szCs w:val="24"/>
          <w:lang w:val="en-US"/>
        </w:rPr>
        <w:t xml:space="preserve"> Monroe</w:t>
      </w:r>
      <w:r>
        <w:rPr>
          <w:rFonts w:ascii="Times New Roman" w:eastAsia="Times New Roman" w:hAnsi="Times New Roman" w:cs="Times New Roman"/>
          <w:color w:val="000000" w:themeColor="text1"/>
          <w:sz w:val="24"/>
          <w:szCs w:val="24"/>
          <w:lang w:val="en-US"/>
        </w:rPr>
        <w:t xml:space="preserve">, </w:t>
      </w:r>
      <w:r w:rsidR="00CE3720" w:rsidRPr="00A47E62">
        <w:rPr>
          <w:rFonts w:ascii="Times New Roman" w:eastAsia="Times New Roman" w:hAnsi="Times New Roman" w:cs="Times New Roman"/>
          <w:color w:val="000000" w:themeColor="text1"/>
          <w:sz w:val="24"/>
          <w:szCs w:val="24"/>
          <w:lang w:val="en-US"/>
        </w:rPr>
        <w:t xml:space="preserve">initially no blight </w:t>
      </w:r>
      <w:r>
        <w:rPr>
          <w:rFonts w:ascii="Times New Roman" w:eastAsia="Times New Roman" w:hAnsi="Times New Roman" w:cs="Times New Roman"/>
          <w:color w:val="000000" w:themeColor="text1"/>
          <w:sz w:val="24"/>
          <w:szCs w:val="24"/>
          <w:lang w:val="en-US"/>
        </w:rPr>
        <w:t xml:space="preserve">infection was detected. However, at a later stage farmers observed an outbreak. </w:t>
      </w:r>
      <w:r w:rsidRPr="000E3EA5">
        <w:rPr>
          <w:rFonts w:ascii="Times New Roman" w:eastAsia="Times New Roman" w:hAnsi="Times New Roman" w:cs="Times New Roman"/>
          <w:i/>
          <w:color w:val="000000" w:themeColor="text1"/>
          <w:sz w:val="24"/>
          <w:szCs w:val="24"/>
          <w:lang w:val="en-US"/>
        </w:rPr>
        <w:t>Cilantro</w:t>
      </w:r>
      <w:r>
        <w:rPr>
          <w:rFonts w:ascii="Times New Roman" w:eastAsia="Times New Roman" w:hAnsi="Times New Roman" w:cs="Times New Roman"/>
          <w:color w:val="000000" w:themeColor="text1"/>
          <w:sz w:val="24"/>
          <w:szCs w:val="24"/>
          <w:lang w:val="en-US"/>
        </w:rPr>
        <w:t xml:space="preserve"> correctly predicted this risk based on the available parameters</w:t>
      </w:r>
      <w:r w:rsidR="00CE3720" w:rsidRPr="00A47E62">
        <w:rPr>
          <w:rFonts w:ascii="Times New Roman" w:eastAsia="Times New Roman" w:hAnsi="Times New Roman" w:cs="Times New Roman"/>
          <w:color w:val="000000" w:themeColor="text1"/>
          <w:sz w:val="24"/>
          <w:szCs w:val="24"/>
          <w:lang w:val="en-US"/>
        </w:rPr>
        <w:t>.</w:t>
      </w:r>
    </w:p>
    <w:p w:rsidR="00475427" w:rsidRPr="00A47E62" w:rsidRDefault="00475427" w:rsidP="00A47E62">
      <w:pPr>
        <w:spacing w:after="0" w:line="240" w:lineRule="auto"/>
        <w:rPr>
          <w:rFonts w:ascii="Times New Roman" w:eastAsia="Times New Roman" w:hAnsi="Times New Roman" w:cs="Times New Roman"/>
          <w:color w:val="000000" w:themeColor="text1"/>
          <w:sz w:val="24"/>
          <w:szCs w:val="24"/>
          <w:lang w:val="en-US"/>
        </w:rPr>
      </w:pPr>
    </w:p>
    <w:p w:rsidR="00950DB6" w:rsidRPr="00497079" w:rsidRDefault="00475427" w:rsidP="003A0204">
      <w:pPr>
        <w:spacing w:after="0" w:line="240" w:lineRule="auto"/>
        <w:rPr>
          <w:rFonts w:ascii="Times New Roman" w:eastAsia="Times New Roman" w:hAnsi="Times New Roman" w:cs="Times New Roman"/>
          <w:color w:val="000000" w:themeColor="text1"/>
          <w:sz w:val="24"/>
          <w:szCs w:val="24"/>
          <w:lang w:val="en-US"/>
        </w:rPr>
      </w:pPr>
      <w:r w:rsidRPr="00A47E62">
        <w:rPr>
          <w:rFonts w:ascii="Times New Roman" w:eastAsia="Times New Roman" w:hAnsi="Times New Roman" w:cs="Times New Roman"/>
          <w:color w:val="000000" w:themeColor="text1"/>
          <w:sz w:val="24"/>
          <w:szCs w:val="24"/>
          <w:lang w:val="en-US"/>
        </w:rPr>
        <w:t xml:space="preserve">In </w:t>
      </w:r>
      <w:r w:rsidR="00950DB6" w:rsidRPr="00A47E62">
        <w:rPr>
          <w:rFonts w:ascii="Times New Roman" w:eastAsia="Times New Roman" w:hAnsi="Times New Roman" w:cs="Times New Roman"/>
          <w:color w:val="000000" w:themeColor="text1"/>
          <w:sz w:val="24"/>
          <w:szCs w:val="24"/>
          <w:lang w:val="en-US"/>
        </w:rPr>
        <w:t>Chemung</w:t>
      </w:r>
      <w:r w:rsidRPr="00A47E62">
        <w:rPr>
          <w:rFonts w:ascii="Times New Roman" w:eastAsia="Times New Roman" w:hAnsi="Times New Roman" w:cs="Times New Roman"/>
          <w:color w:val="000000" w:themeColor="text1"/>
          <w:sz w:val="24"/>
          <w:szCs w:val="24"/>
          <w:lang w:val="en-US"/>
        </w:rPr>
        <w:t xml:space="preserve"> to Bronx</w:t>
      </w:r>
      <w:r w:rsidR="00157B04">
        <w:rPr>
          <w:rFonts w:ascii="Times New Roman" w:eastAsia="Times New Roman" w:hAnsi="Times New Roman" w:cs="Times New Roman"/>
          <w:color w:val="000000" w:themeColor="text1"/>
          <w:sz w:val="24"/>
          <w:szCs w:val="24"/>
          <w:lang w:val="en-US"/>
        </w:rPr>
        <w:t>countiesno infection was detected</w:t>
      </w:r>
      <w:r w:rsidR="00826FAB">
        <w:rPr>
          <w:rFonts w:ascii="Times New Roman" w:eastAsia="Times New Roman" w:hAnsi="Times New Roman" w:cs="Times New Roman"/>
          <w:color w:val="000000" w:themeColor="text1"/>
          <w:sz w:val="24"/>
          <w:szCs w:val="24"/>
          <w:lang w:val="en-US"/>
        </w:rPr>
        <w:t xml:space="preserve">. </w:t>
      </w:r>
      <w:r w:rsidR="00157B04">
        <w:rPr>
          <w:rFonts w:ascii="Times New Roman" w:eastAsia="Times New Roman" w:hAnsi="Times New Roman" w:cs="Times New Roman"/>
          <w:color w:val="000000" w:themeColor="text1"/>
          <w:sz w:val="24"/>
          <w:szCs w:val="24"/>
          <w:lang w:val="en-US"/>
        </w:rPr>
        <w:t xml:space="preserve">The ML engine produced </w:t>
      </w:r>
      <w:r w:rsidRPr="00A47E62">
        <w:rPr>
          <w:rFonts w:ascii="Times New Roman" w:eastAsia="Times New Roman" w:hAnsi="Times New Roman" w:cs="Times New Roman"/>
          <w:color w:val="000000" w:themeColor="text1"/>
          <w:sz w:val="24"/>
          <w:szCs w:val="24"/>
          <w:lang w:val="en-US"/>
        </w:rPr>
        <w:t xml:space="preserve">a very low risk score which </w:t>
      </w:r>
      <w:r w:rsidR="00157B04">
        <w:rPr>
          <w:rFonts w:ascii="Times New Roman" w:eastAsia="Times New Roman" w:hAnsi="Times New Roman" w:cs="Times New Roman"/>
          <w:color w:val="000000" w:themeColor="text1"/>
          <w:sz w:val="24"/>
          <w:szCs w:val="24"/>
          <w:lang w:val="en-US"/>
        </w:rPr>
        <w:t xml:space="preserve">did not vary </w:t>
      </w:r>
      <w:r w:rsidRPr="00A47E62">
        <w:rPr>
          <w:rFonts w:ascii="Times New Roman" w:eastAsia="Times New Roman" w:hAnsi="Times New Roman" w:cs="Times New Roman"/>
          <w:color w:val="000000" w:themeColor="text1"/>
          <w:sz w:val="24"/>
          <w:szCs w:val="24"/>
          <w:lang w:val="en-US"/>
        </w:rPr>
        <w:t>as much as the other counties.</w:t>
      </w:r>
    </w:p>
    <w:p w:rsidR="00C21C05" w:rsidRPr="00C21C05" w:rsidRDefault="00C21C05" w:rsidP="003A0204">
      <w:pPr>
        <w:spacing w:after="0" w:line="240" w:lineRule="auto"/>
        <w:rPr>
          <w:rFonts w:ascii="Times New Roman" w:eastAsia="Times New Roman" w:hAnsi="Times New Roman" w:cs="Times New Roman"/>
          <w:color w:val="FF0000"/>
          <w:sz w:val="24"/>
          <w:szCs w:val="24"/>
          <w:lang w:val="en-US"/>
        </w:rPr>
      </w:pPr>
    </w:p>
    <w:p w:rsidR="003A0204" w:rsidRDefault="003A0204" w:rsidP="003A0204">
      <w:pPr>
        <w:spacing w:after="0" w:line="240" w:lineRule="auto"/>
        <w:jc w:val="both"/>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The correlation between high-risk value</w:t>
      </w:r>
      <w:r w:rsidR="00157B04">
        <w:rPr>
          <w:rFonts w:ascii="Times New Roman" w:eastAsia="Times New Roman" w:hAnsi="Times New Roman" w:cs="Times New Roman"/>
          <w:color w:val="000000"/>
          <w:sz w:val="24"/>
          <w:szCs w:val="24"/>
          <w:lang w:val="en-US"/>
        </w:rPr>
        <w:t>s</w:t>
      </w:r>
      <w:r w:rsidRPr="006E2F8F">
        <w:rPr>
          <w:rFonts w:ascii="Times New Roman" w:eastAsia="Times New Roman" w:hAnsi="Times New Roman" w:cs="Times New Roman"/>
          <w:color w:val="000000"/>
          <w:sz w:val="24"/>
          <w:szCs w:val="24"/>
          <w:lang w:val="en-US"/>
        </w:rPr>
        <w:t xml:space="preserve"> and positive cases in respective counties </w:t>
      </w:r>
      <w:r w:rsidR="00157B04">
        <w:rPr>
          <w:rFonts w:ascii="Times New Roman" w:eastAsia="Times New Roman" w:hAnsi="Times New Roman" w:cs="Times New Roman"/>
          <w:color w:val="000000"/>
          <w:sz w:val="24"/>
          <w:szCs w:val="24"/>
          <w:lang w:val="en-US"/>
        </w:rPr>
        <w:t>proves</w:t>
      </w:r>
      <w:r w:rsidRPr="006E2F8F">
        <w:rPr>
          <w:rFonts w:ascii="Times New Roman" w:eastAsia="Times New Roman" w:hAnsi="Times New Roman" w:cs="Times New Roman"/>
          <w:color w:val="000000"/>
          <w:sz w:val="24"/>
          <w:szCs w:val="24"/>
          <w:lang w:val="en-US"/>
        </w:rPr>
        <w:t xml:space="preserve"> the correctness of the model. To simplify the calculation, the function f(x) = 0.6667x is chosen as the decay value, while the vectors and atmospheric conditions are treated as independent random variables. However, further </w:t>
      </w:r>
      <w:r w:rsidR="00157B04">
        <w:rPr>
          <w:rFonts w:ascii="Times New Roman" w:eastAsia="Times New Roman" w:hAnsi="Times New Roman" w:cs="Times New Roman"/>
          <w:color w:val="000000"/>
          <w:sz w:val="24"/>
          <w:szCs w:val="24"/>
          <w:lang w:val="en-US"/>
        </w:rPr>
        <w:t>experiments with</w:t>
      </w:r>
      <w:r w:rsidRPr="006E2F8F">
        <w:rPr>
          <w:rFonts w:ascii="Times New Roman" w:eastAsia="Times New Roman" w:hAnsi="Times New Roman" w:cs="Times New Roman"/>
          <w:color w:val="000000"/>
          <w:sz w:val="24"/>
          <w:szCs w:val="24"/>
          <w:lang w:val="en-US"/>
        </w:rPr>
        <w:t xml:space="preserve"> more </w:t>
      </w:r>
      <w:r w:rsidR="00157B04">
        <w:rPr>
          <w:rFonts w:ascii="Times New Roman" w:eastAsia="Times New Roman" w:hAnsi="Times New Roman" w:cs="Times New Roman"/>
          <w:color w:val="000000"/>
          <w:sz w:val="24"/>
          <w:szCs w:val="24"/>
          <w:lang w:val="en-US"/>
        </w:rPr>
        <w:t xml:space="preserve">field data and </w:t>
      </w:r>
      <w:r w:rsidRPr="006E2F8F">
        <w:rPr>
          <w:rFonts w:ascii="Times New Roman" w:eastAsia="Times New Roman" w:hAnsi="Times New Roman" w:cs="Times New Roman"/>
          <w:color w:val="000000"/>
          <w:sz w:val="24"/>
          <w:szCs w:val="24"/>
          <w:lang w:val="en-US"/>
        </w:rPr>
        <w:t xml:space="preserve">accurate empirical constants </w:t>
      </w:r>
      <w:r w:rsidR="00157B04">
        <w:rPr>
          <w:rFonts w:ascii="Times New Roman" w:eastAsia="Times New Roman" w:hAnsi="Times New Roman" w:cs="Times New Roman"/>
          <w:color w:val="000000"/>
          <w:sz w:val="24"/>
          <w:szCs w:val="24"/>
          <w:lang w:val="en-US"/>
        </w:rPr>
        <w:t xml:space="preserve">will be carried out to </w:t>
      </w:r>
      <w:r w:rsidRPr="006E2F8F">
        <w:rPr>
          <w:rFonts w:ascii="Times New Roman" w:eastAsia="Times New Roman" w:hAnsi="Times New Roman" w:cs="Times New Roman"/>
          <w:color w:val="000000"/>
          <w:sz w:val="24"/>
          <w:szCs w:val="24"/>
          <w:lang w:val="en-US"/>
        </w:rPr>
        <w:t>concrete</w:t>
      </w:r>
      <w:r w:rsidR="00157B04">
        <w:rPr>
          <w:rFonts w:ascii="Times New Roman" w:eastAsia="Times New Roman" w:hAnsi="Times New Roman" w:cs="Times New Roman"/>
          <w:color w:val="000000"/>
          <w:sz w:val="24"/>
          <w:szCs w:val="24"/>
          <w:lang w:val="en-US"/>
        </w:rPr>
        <w:t xml:space="preserve">ly validate the accuracy of </w:t>
      </w:r>
      <w:r w:rsidR="00157B04" w:rsidRPr="002E0DB3">
        <w:rPr>
          <w:rFonts w:ascii="Times New Roman" w:eastAsia="Times New Roman" w:hAnsi="Times New Roman" w:cs="Times New Roman"/>
          <w:i/>
          <w:color w:val="000000"/>
          <w:sz w:val="24"/>
          <w:szCs w:val="24"/>
          <w:lang w:val="en-US"/>
        </w:rPr>
        <w:t>Cilantro</w:t>
      </w:r>
      <w:r w:rsidRPr="006E2F8F">
        <w:rPr>
          <w:rFonts w:ascii="Times New Roman" w:eastAsia="Times New Roman" w:hAnsi="Times New Roman" w:cs="Times New Roman"/>
          <w:color w:val="000000"/>
          <w:sz w:val="24"/>
          <w:szCs w:val="24"/>
          <w:lang w:val="en-US"/>
        </w:rPr>
        <w:t>.</w:t>
      </w:r>
    </w:p>
    <w:p w:rsidR="00DA1994" w:rsidRDefault="00DA1994" w:rsidP="003A0204">
      <w:pPr>
        <w:spacing w:after="0" w:line="240" w:lineRule="auto"/>
        <w:jc w:val="both"/>
        <w:rPr>
          <w:rFonts w:ascii="Times New Roman" w:eastAsia="Times New Roman" w:hAnsi="Times New Roman" w:cs="Times New Roman"/>
          <w:color w:val="000000"/>
          <w:sz w:val="24"/>
          <w:szCs w:val="24"/>
          <w:lang w:val="en-US"/>
        </w:rPr>
      </w:pPr>
    </w:p>
    <w:p w:rsidR="00DA1994" w:rsidRPr="006E2F8F" w:rsidRDefault="00DA1994" w:rsidP="003A0204">
      <w:pPr>
        <w:spacing w:after="0" w:line="240" w:lineRule="auto"/>
        <w:jc w:val="both"/>
        <w:rPr>
          <w:rFonts w:ascii="Times New Roman" w:eastAsia="Times New Roman" w:hAnsi="Times New Roman" w:cs="Times New Roman"/>
          <w:sz w:val="28"/>
          <w:szCs w:val="28"/>
          <w:lang w:val="en-US"/>
        </w:rPr>
      </w:pPr>
    </w:p>
    <w:p w:rsidR="003A0204" w:rsidRPr="003A0204" w:rsidRDefault="003A0204" w:rsidP="003A0204">
      <w:pPr>
        <w:numPr>
          <w:ilvl w:val="0"/>
          <w:numId w:val="18"/>
        </w:num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r w:rsidRPr="003A0204">
        <w:rPr>
          <w:rFonts w:ascii="Times New Roman" w:eastAsia="Times New Roman" w:hAnsi="Times New Roman" w:cs="Times New Roman"/>
          <w:color w:val="000000"/>
          <w:sz w:val="32"/>
          <w:szCs w:val="32"/>
          <w:lang w:val="en-US"/>
        </w:rPr>
        <w:t>Future Work</w:t>
      </w:r>
    </w:p>
    <w:p w:rsidR="00E507FC" w:rsidRPr="00BA7A8B" w:rsidRDefault="003A0204" w:rsidP="003A0204">
      <w:pPr>
        <w:spacing w:before="200" w:after="200" w:line="240" w:lineRule="auto"/>
        <w:jc w:val="both"/>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As future work, we will concentrate on fine-tuning our model by further quantifying the disease severity scale. The quantification process will increase the accuracy of the model and decrease its reliance on user reports. This will make the model suitable for precision treatment and will enable error detection and recalibration using remote sensing satellites.</w:t>
      </w:r>
    </w:p>
    <w:p w:rsidR="003A0204" w:rsidRPr="007C733E" w:rsidRDefault="003A0204" w:rsidP="007C733E">
      <w:pPr>
        <w:numPr>
          <w:ilvl w:val="0"/>
          <w:numId w:val="18"/>
        </w:numPr>
        <w:spacing w:before="200" w:after="200" w:line="240" w:lineRule="auto"/>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Conclusion</w:t>
      </w:r>
    </w:p>
    <w:p w:rsidR="003A0204" w:rsidRDefault="003A0204" w:rsidP="003A0204">
      <w:pPr>
        <w:spacing w:after="0" w:line="240" w:lineRule="auto"/>
        <w:jc w:val="both"/>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In this article, we present </w:t>
      </w:r>
      <w:r w:rsidRPr="006E2F8F">
        <w:rPr>
          <w:rFonts w:ascii="Times New Roman" w:eastAsia="Times New Roman" w:hAnsi="Times New Roman" w:cs="Times New Roman"/>
          <w:i/>
          <w:iCs/>
          <w:color w:val="000000"/>
          <w:sz w:val="24"/>
          <w:szCs w:val="24"/>
          <w:lang w:val="en-US"/>
        </w:rPr>
        <w:t>Cilantro</w:t>
      </w:r>
      <w:r w:rsidRPr="006E2F8F">
        <w:rPr>
          <w:rFonts w:ascii="Times New Roman" w:eastAsia="Times New Roman" w:hAnsi="Times New Roman" w:cs="Times New Roman"/>
          <w:color w:val="000000"/>
          <w:sz w:val="24"/>
          <w:szCs w:val="24"/>
          <w:lang w:val="en-US"/>
        </w:rPr>
        <w:t xml:space="preserve">, a novel graph-based, scalable artificial intelligence algorithm that can predict the risk of a Blight outbreak in a particular location. </w:t>
      </w:r>
      <w:r w:rsidRPr="002E0DB3">
        <w:rPr>
          <w:rFonts w:ascii="Times New Roman" w:eastAsia="Times New Roman" w:hAnsi="Times New Roman" w:cs="Times New Roman"/>
          <w:i/>
          <w:color w:val="000000"/>
          <w:sz w:val="24"/>
          <w:szCs w:val="24"/>
          <w:lang w:val="en-US"/>
        </w:rPr>
        <w:t>Cilantro</w:t>
      </w:r>
      <w:r w:rsidRPr="006E2F8F">
        <w:rPr>
          <w:rFonts w:ascii="Times New Roman" w:eastAsia="Times New Roman" w:hAnsi="Times New Roman" w:cs="Times New Roman"/>
          <w:color w:val="000000"/>
          <w:sz w:val="24"/>
          <w:szCs w:val="24"/>
          <w:lang w:val="en-US"/>
        </w:rPr>
        <w:t xml:space="preserve"> is </w:t>
      </w:r>
      <w:r w:rsidRPr="006E2F8F">
        <w:rPr>
          <w:rFonts w:ascii="Times New Roman" w:eastAsia="Times New Roman" w:hAnsi="Times New Roman" w:cs="Times New Roman"/>
          <w:color w:val="000000"/>
          <w:sz w:val="24"/>
          <w:szCs w:val="24"/>
          <w:lang w:val="en-US"/>
        </w:rPr>
        <w:lastRenderedPageBreak/>
        <w:t xml:space="preserve">scalable and possesses a significant advantage over other commercial software in the domain of agricultural pathology, due to its ability to take into account user reports and atmospheric data while modelling the spread of Blight. We have tested </w:t>
      </w:r>
      <w:r w:rsidRPr="006E2F8F">
        <w:rPr>
          <w:rFonts w:ascii="Times New Roman" w:eastAsia="Times New Roman" w:hAnsi="Times New Roman" w:cs="Times New Roman"/>
          <w:i/>
          <w:iCs/>
          <w:color w:val="000000"/>
          <w:sz w:val="24"/>
          <w:szCs w:val="24"/>
          <w:lang w:val="en-US"/>
        </w:rPr>
        <w:t>Cilantro</w:t>
      </w:r>
      <w:r w:rsidRPr="006E2F8F">
        <w:rPr>
          <w:rFonts w:ascii="Times New Roman" w:eastAsia="Times New Roman" w:hAnsi="Times New Roman" w:cs="Times New Roman"/>
          <w:color w:val="000000"/>
          <w:sz w:val="24"/>
          <w:szCs w:val="24"/>
          <w:lang w:val="en-US"/>
        </w:rPr>
        <w:t xml:space="preserve"> by using it to predict the 2009 Blight outbreak in New York, USA. </w:t>
      </w:r>
      <w:r w:rsidRPr="006E2F8F">
        <w:rPr>
          <w:rFonts w:ascii="Times New Roman" w:eastAsia="Times New Roman" w:hAnsi="Times New Roman" w:cs="Times New Roman"/>
          <w:i/>
          <w:iCs/>
          <w:color w:val="000000"/>
          <w:sz w:val="24"/>
          <w:szCs w:val="24"/>
          <w:lang w:val="en-US"/>
        </w:rPr>
        <w:t>Cilantro</w:t>
      </w:r>
      <w:r w:rsidRPr="006E2F8F">
        <w:rPr>
          <w:rFonts w:ascii="Times New Roman" w:eastAsia="Times New Roman" w:hAnsi="Times New Roman" w:cs="Times New Roman"/>
          <w:color w:val="000000"/>
          <w:sz w:val="24"/>
          <w:szCs w:val="24"/>
          <w:lang w:val="en-US"/>
        </w:rPr>
        <w:t xml:space="preserve"> correctly predicted the outbreak by indicating an increase in risk values in counties where positive Blight cases were found. Further testing using higher resolution, comprehensive spatio-temporal datasets will further prove the accuracy and ability of this model.</w:t>
      </w:r>
    </w:p>
    <w:p w:rsidR="003A0204" w:rsidRDefault="003A0204" w:rsidP="003A0204">
      <w:pPr>
        <w:spacing w:after="0" w:line="240" w:lineRule="auto"/>
        <w:jc w:val="both"/>
        <w:rPr>
          <w:rFonts w:ascii="Times New Roman" w:eastAsia="Times New Roman" w:hAnsi="Times New Roman" w:cs="Times New Roman"/>
          <w:color w:val="000000"/>
          <w:sz w:val="24"/>
          <w:szCs w:val="24"/>
          <w:lang w:val="en-US"/>
        </w:rPr>
      </w:pPr>
    </w:p>
    <w:p w:rsidR="007D1856" w:rsidRDefault="007D1856" w:rsidP="003A0204">
      <w:pPr>
        <w:spacing w:after="0" w:line="240" w:lineRule="auto"/>
        <w:jc w:val="both"/>
        <w:rPr>
          <w:rFonts w:ascii="Times New Roman" w:eastAsia="Times New Roman" w:hAnsi="Times New Roman" w:cs="Times New Roman"/>
          <w:color w:val="000000"/>
          <w:sz w:val="24"/>
          <w:szCs w:val="24"/>
          <w:lang w:val="en-US"/>
        </w:rPr>
      </w:pPr>
    </w:p>
    <w:p w:rsidR="007D1856" w:rsidRDefault="007D1856" w:rsidP="003A0204">
      <w:pPr>
        <w:spacing w:after="0" w:line="240" w:lineRule="auto"/>
        <w:jc w:val="both"/>
        <w:rPr>
          <w:rFonts w:ascii="Times New Roman" w:eastAsia="Times New Roman" w:hAnsi="Times New Roman" w:cs="Times New Roman"/>
          <w:color w:val="000000"/>
          <w:sz w:val="24"/>
          <w:szCs w:val="24"/>
          <w:lang w:val="en-US"/>
        </w:rPr>
      </w:pPr>
    </w:p>
    <w:p w:rsidR="00BA7A8B" w:rsidRDefault="00BA7A8B" w:rsidP="003A0204">
      <w:pPr>
        <w:spacing w:after="0" w:line="240" w:lineRule="auto"/>
        <w:jc w:val="both"/>
        <w:rPr>
          <w:rFonts w:ascii="Times New Roman" w:eastAsia="Times New Roman" w:hAnsi="Times New Roman" w:cs="Times New Roman"/>
          <w:color w:val="000000"/>
          <w:sz w:val="24"/>
          <w:szCs w:val="24"/>
          <w:lang w:val="en-US"/>
        </w:rPr>
      </w:pPr>
    </w:p>
    <w:p w:rsidR="00BA7A8B" w:rsidRDefault="00BA7A8B" w:rsidP="003A0204">
      <w:pPr>
        <w:spacing w:after="0" w:line="240" w:lineRule="auto"/>
        <w:jc w:val="both"/>
        <w:rPr>
          <w:rFonts w:ascii="Times New Roman" w:eastAsia="Times New Roman" w:hAnsi="Times New Roman" w:cs="Times New Roman"/>
          <w:color w:val="000000"/>
          <w:sz w:val="24"/>
          <w:szCs w:val="24"/>
          <w:lang w:val="en-US"/>
        </w:rPr>
      </w:pPr>
    </w:p>
    <w:p w:rsidR="00BA7A8B" w:rsidRDefault="00BA7A8B" w:rsidP="003A0204">
      <w:pPr>
        <w:spacing w:after="0" w:line="240" w:lineRule="auto"/>
        <w:jc w:val="both"/>
        <w:rPr>
          <w:rFonts w:ascii="Times New Roman" w:eastAsia="Times New Roman" w:hAnsi="Times New Roman" w:cs="Times New Roman"/>
          <w:color w:val="000000"/>
          <w:sz w:val="24"/>
          <w:szCs w:val="24"/>
          <w:lang w:val="en-US"/>
        </w:rPr>
      </w:pPr>
    </w:p>
    <w:p w:rsidR="00BA7A8B" w:rsidRDefault="00BA7A8B" w:rsidP="003A0204">
      <w:pPr>
        <w:spacing w:after="0" w:line="240" w:lineRule="auto"/>
        <w:jc w:val="both"/>
        <w:rPr>
          <w:rFonts w:ascii="Times New Roman" w:eastAsia="Times New Roman" w:hAnsi="Times New Roman" w:cs="Times New Roman"/>
          <w:color w:val="000000"/>
          <w:sz w:val="24"/>
          <w:szCs w:val="24"/>
          <w:lang w:val="en-US"/>
        </w:rPr>
      </w:pPr>
    </w:p>
    <w:p w:rsidR="00BA7A8B" w:rsidRDefault="00BA7A8B" w:rsidP="003A0204">
      <w:pPr>
        <w:spacing w:after="0" w:line="240" w:lineRule="auto"/>
        <w:jc w:val="both"/>
        <w:rPr>
          <w:rFonts w:ascii="Times New Roman" w:eastAsia="Times New Roman" w:hAnsi="Times New Roman" w:cs="Times New Roman"/>
          <w:color w:val="000000"/>
          <w:sz w:val="24"/>
          <w:szCs w:val="24"/>
          <w:lang w:val="en-US"/>
        </w:rPr>
      </w:pPr>
    </w:p>
    <w:p w:rsidR="007D1856" w:rsidRDefault="007D1856">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br w:type="page"/>
      </w:r>
    </w:p>
    <w:p w:rsidR="003A0204" w:rsidRPr="007C733E" w:rsidRDefault="003A0204" w:rsidP="007C733E">
      <w:pPr>
        <w:numPr>
          <w:ilvl w:val="0"/>
          <w:numId w:val="18"/>
        </w:numPr>
        <w:spacing w:before="200" w:after="200" w:line="240" w:lineRule="auto"/>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lastRenderedPageBreak/>
        <w:t>References</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Baker, K.; Lake, T.; Benston, S.; Trenary, R.; Wharton, P.; Duynslager, L.; Kirk, W. Improved weather-based late blight risk management: Comparing models with a ten year forecast archive. J. Agric. Sci. 2015, 153, 245–256.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Fry, W.; Apple, A.; Bruhn, J. Evaluation of potato late blight forecasts modified to incorporate host resistance and fungicide weathering. Phytopathology 1983, 73, 1054–1059.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Garcia, B.I.L.; Sentelhas, P.C.; Tapia, L.R.; Sparovek, G. Climatic risk for potato late blight in the Andes region of Venezuela. Sci. Agric. 2008, 65, 32–39.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Grünwald, N.J.; Montes, G.R.; Saldaña, H.L.; Covarrubias, O.R.; Fry, W.E. Potato late blight management in the Toluca Valley: Field validation of SimCast modified for cultivars with high field resistance. Plant Dis. 2002, 86, 1163–1168. [CrossRef] [PubMed]</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Hijmans, R.J.; Forbes, G.; Walker, T. Estimating the global severity of potato late blight with GIS-linked disease forecast models. Plant Pathol. 2000, 49, 697–705.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Iglesias, I.; Escuredo, O.; Seijo, C.; Méndez, J. Phytophthorainfestans prediction for a potato crop. Am. J. Potato Res. 2010, 87, 32–40.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Johnson, D.A.; Cummings, T.F.; Fox, A.D. Accuracy of rain forecasts for use in scheduling late blight management tactics in the Columbia Basin of Washington and Oregon. Plant Dis. 2015, 99, 683–690. [CrossRef] Pathogens 2020, 9, 659 18 of 20</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Kaukoranta, T. Impact of global warming on potato late blight: Risk, yield loss and control. Agric. Food Sci. 1996, 5, 311–327.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Apel, H.; Paudyal, M.; Richter, O. Evaluation of treatment strategies of the late blight Phytophthorainfestans in Nepal by population dynamics modeling. Environ. Model. Softw. 2003, 18, 355–364.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Aylor, D.E.; Fry, W.E.; Mayton, H.; Andrade-Piedra, J.L. Quantifying the rate of release and escape of Phytophthorainfestans sporangia from a potato canopy. Phytopathology 2001, 91, 1189–1196. [CrossRef] [PubMed]</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Bruhn, J.; Fry, W. Analysis of potato late blight epidemiology by simulation modeling. Phytopathology 1981, 71, 612–616.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Fall, M.; Van der Heyden, H.; Brodeur, L.; Leclerc, Y.; Moreau, G.; Carisse, O. Spatiotemporal variation in airborne sporangia of Phytophthorainfestans: Characterization and initiatives towards improving potato late blight risk estimation. Plant Pathol. 2015, 64, 178–190.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Henshall, W.; Shtienberg, D.; Beresford, R. A new potato late blight disease prediction model and its comparison with two previous models. N. Z. Plant Prot. 2006, 59, 150–154.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Michaelides, S. A simulation model of the fungus Phytophthorainfestans (Mont) De Bary. Ecol. Model. 1985, 28, 121–137.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Raymundo, R.; Andrade-Piedra, J.; Juárez, H.; Forbes, G.; Hijmans, R.J. Towards an integrated and universal cropdisease model for potato late blight. In Late Blight: Managing the Global Threat, Proceedings of Global Initiative on Late Blight (GILB) Conference, Hamburg, Germany, 11–13 July 2002; Lizárraga, C., Ed.; International Potato Center (CIP): Lima, Peru, 2002; pp. 77–82.</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Johnson, A.C.S.; Frost, K.E.; Rouse, D.I.; Gevens, A.J. Effect of temperature on growth and sporulation of US-22, US-23, and US-24 clonal lineages of Phytophthorainfestans and implications for late blight epidemiology. Phytopathology 2015, 105, 449–459.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lastRenderedPageBreak/>
        <w:t>Shtienberg, D.; Doster, M.; Pelletier, J.; Fry, W. Use of simulation models to develop a low-risk strategy to suppress early and late blight in potato foliage. Phytopathology 1989, 79, 590–595.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Skelsey, P.; Kessel, G.; Holtslag, A.; Moene, A.; Van Der Werf, W. Regional spore dispersal as a factor in disease risk warnings for potato late blight: A proof of concept. Agric. For. Meteorol. 2009, 149, 419–430.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Skelsey, P.; Kessel, G.; Rossing, W.; Van Der Werf, W. Parameterization and evaluation of a spatiotemporal model of the potato late blight pathosystem. Phytopathology 2009, 99, 290–300.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Small, I.M.; Joseph, L.; Fry, W.E. Evaluation of the BlightPro decision support system for management of potato late blight using computer simulation and field validation. Phytopathology 2015, 105, 1545–1554.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Van Oijen, M. Selection and use of a mathematical model to evaluate components of resistance to Phytophthorainfestans in potato. Neth. J. Plant Pathol. 1992, 98, 192–202.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Narouei-Khandan, Hossein A., et al. "BLIGHTSIM: A new potato late blight model simulating the response of Phytophthorainfestans to diurnal temperature and humidity fluctuations in relation to climate change." </w:t>
      </w:r>
      <w:r w:rsidRPr="006E2F8F">
        <w:rPr>
          <w:rFonts w:ascii="Times New Roman" w:eastAsia="Times New Roman" w:hAnsi="Times New Roman" w:cs="Times New Roman"/>
          <w:i/>
          <w:iCs/>
          <w:color w:val="000000"/>
          <w:sz w:val="24"/>
          <w:szCs w:val="24"/>
          <w:lang w:val="en-US"/>
        </w:rPr>
        <w:t>Pathogens</w:t>
      </w:r>
      <w:r w:rsidRPr="006E2F8F">
        <w:rPr>
          <w:rFonts w:ascii="Times New Roman" w:eastAsia="Times New Roman" w:hAnsi="Times New Roman" w:cs="Times New Roman"/>
          <w:color w:val="000000"/>
          <w:sz w:val="24"/>
          <w:szCs w:val="24"/>
          <w:lang w:val="en-US"/>
        </w:rPr>
        <w:t xml:space="preserve"> 9.8 (2020): 659.</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Fry, W. E., et al. "The 2009 Late blight pandemic in Eastern USA." (2012).</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24F. Wang, Z. Xuan, Z. Zhen, K. Li, T. Wang, and M. Shi, “A day-ahead PV power forecasting method based on LSTM-RNN model and time correlation modification under partial daily pattern prediction framework,” </w:t>
      </w:r>
      <w:r w:rsidRPr="006E2F8F">
        <w:rPr>
          <w:rFonts w:ascii="Times New Roman" w:eastAsia="Times New Roman" w:hAnsi="Times New Roman" w:cs="Times New Roman"/>
          <w:i/>
          <w:iCs/>
          <w:color w:val="000000"/>
          <w:sz w:val="24"/>
          <w:szCs w:val="24"/>
          <w:lang w:val="en-US"/>
        </w:rPr>
        <w:t>Energy Convers. Manag.</w:t>
      </w:r>
      <w:r w:rsidRPr="006E2F8F">
        <w:rPr>
          <w:rFonts w:ascii="Times New Roman" w:eastAsia="Times New Roman" w:hAnsi="Times New Roman" w:cs="Times New Roman"/>
          <w:color w:val="000000"/>
          <w:sz w:val="24"/>
          <w:szCs w:val="24"/>
          <w:lang w:val="en-US"/>
        </w:rPr>
        <w:t xml:space="preserve">, vol. 212, no. 112766, p. 112766, 2020. </w:t>
      </w:r>
      <w:hyperlink r:id="rId13" w:history="1">
        <w:r w:rsidRPr="006E2F8F">
          <w:rPr>
            <w:rFonts w:ascii="Times New Roman" w:eastAsia="Times New Roman" w:hAnsi="Times New Roman" w:cs="Times New Roman"/>
            <w:color w:val="000000"/>
            <w:sz w:val="24"/>
            <w:szCs w:val="28"/>
            <w:u w:val="single"/>
            <w:lang w:val="en-US"/>
          </w:rPr>
          <w:t>https://doi.org/10.1016/j.enconman.2020.112766</w:t>
        </w:r>
      </w:hyperlink>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25A. R. Blaustein, S. C. Walls, B. A. Bancroft, J. J. Lawler, C. L. Searle, and S. S. Gervasi, “Direct and indirect effects of climate change on amphibian populations,” </w:t>
      </w:r>
      <w:r w:rsidRPr="006E2F8F">
        <w:rPr>
          <w:rFonts w:ascii="Times New Roman" w:eastAsia="Times New Roman" w:hAnsi="Times New Roman" w:cs="Times New Roman"/>
          <w:i/>
          <w:iCs/>
          <w:color w:val="000000"/>
          <w:sz w:val="24"/>
          <w:szCs w:val="24"/>
          <w:lang w:val="en-US"/>
        </w:rPr>
        <w:t>Diversity (Basel)</w:t>
      </w:r>
      <w:r w:rsidRPr="006E2F8F">
        <w:rPr>
          <w:rFonts w:ascii="Times New Roman" w:eastAsia="Times New Roman" w:hAnsi="Times New Roman" w:cs="Times New Roman"/>
          <w:color w:val="000000"/>
          <w:sz w:val="24"/>
          <w:szCs w:val="24"/>
          <w:lang w:val="en-US"/>
        </w:rPr>
        <w:t xml:space="preserve">, vol. 2, no. 2, pp. 281–313, 2010. </w:t>
      </w:r>
      <w:hyperlink r:id="rId14" w:history="1">
        <w:r w:rsidRPr="006E2F8F">
          <w:rPr>
            <w:rFonts w:ascii="Times New Roman" w:eastAsia="Times New Roman" w:hAnsi="Times New Roman" w:cs="Times New Roman"/>
            <w:b/>
            <w:bCs/>
            <w:color w:val="000000"/>
            <w:sz w:val="24"/>
            <w:szCs w:val="28"/>
            <w:lang w:val="en-US"/>
          </w:rPr>
          <w:t>https://doi.org/10.3390/d2020281</w:t>
        </w:r>
      </w:hyperlink>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26I. Kurane, “The effect of global warming on infectious diseases,” </w:t>
      </w:r>
      <w:r w:rsidRPr="006E2F8F">
        <w:rPr>
          <w:rFonts w:ascii="Times New Roman" w:eastAsia="Times New Roman" w:hAnsi="Times New Roman" w:cs="Times New Roman"/>
          <w:i/>
          <w:iCs/>
          <w:color w:val="000000"/>
          <w:sz w:val="24"/>
          <w:szCs w:val="24"/>
          <w:lang w:val="en-US"/>
        </w:rPr>
        <w:t>Osong Public Health Res. Perspect.</w:t>
      </w:r>
      <w:r w:rsidRPr="006E2F8F">
        <w:rPr>
          <w:rFonts w:ascii="Times New Roman" w:eastAsia="Times New Roman" w:hAnsi="Times New Roman" w:cs="Times New Roman"/>
          <w:color w:val="000000"/>
          <w:sz w:val="24"/>
          <w:szCs w:val="24"/>
          <w:lang w:val="en-US"/>
        </w:rPr>
        <w:t>, vol. 1, no. 1, pp. 4–9, 2010. DOI :</w:t>
      </w:r>
      <w:hyperlink r:id="rId15" w:history="1">
        <w:r w:rsidRPr="006E2F8F">
          <w:rPr>
            <w:rFonts w:ascii="Times New Roman" w:eastAsia="Times New Roman" w:hAnsi="Times New Roman" w:cs="Times New Roman"/>
            <w:color w:val="000000"/>
            <w:sz w:val="24"/>
            <w:szCs w:val="28"/>
            <w:u w:val="single"/>
            <w:lang w:val="en-US"/>
          </w:rPr>
          <w:t>https://dx.doi.org/10.1016%2Fj.phrp.2010.12.004</w:t>
        </w:r>
      </w:hyperlink>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27M. Matzrafi, “Climate change exacerbates pest damage through reduced pesticide efficacy,” </w:t>
      </w:r>
      <w:r w:rsidRPr="006E2F8F">
        <w:rPr>
          <w:rFonts w:ascii="Times New Roman" w:eastAsia="Times New Roman" w:hAnsi="Times New Roman" w:cs="Times New Roman"/>
          <w:i/>
          <w:iCs/>
          <w:color w:val="000000"/>
          <w:sz w:val="24"/>
          <w:szCs w:val="24"/>
          <w:lang w:val="en-US"/>
        </w:rPr>
        <w:t>Pest Manag. Sci.</w:t>
      </w:r>
      <w:r w:rsidRPr="006E2F8F">
        <w:rPr>
          <w:rFonts w:ascii="Times New Roman" w:eastAsia="Times New Roman" w:hAnsi="Times New Roman" w:cs="Times New Roman"/>
          <w:color w:val="000000"/>
          <w:sz w:val="24"/>
          <w:szCs w:val="24"/>
          <w:lang w:val="en-US"/>
        </w:rPr>
        <w:t xml:space="preserve">, vol. 75, no. 1, pp. 9–13, 2019. DOI: </w:t>
      </w:r>
      <w:hyperlink r:id="rId16" w:history="1">
        <w:r w:rsidRPr="006E2F8F">
          <w:rPr>
            <w:rFonts w:ascii="Times New Roman" w:eastAsia="Times New Roman" w:hAnsi="Times New Roman" w:cs="Times New Roman"/>
            <w:color w:val="000000"/>
            <w:sz w:val="24"/>
            <w:szCs w:val="28"/>
            <w:u w:val="single"/>
            <w:lang w:val="en-US"/>
          </w:rPr>
          <w:t>https://doi.org/10.1002/ps.5121</w:t>
        </w:r>
      </w:hyperlink>
    </w:p>
    <w:p w:rsidR="003A0204" w:rsidRPr="006E2F8F" w:rsidRDefault="003A0204" w:rsidP="003A0204">
      <w:pPr>
        <w:numPr>
          <w:ilvl w:val="0"/>
          <w:numId w:val="21"/>
        </w:numPr>
        <w:spacing w:before="200"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28“Blight,” </w:t>
      </w:r>
      <w:r w:rsidRPr="006E2F8F">
        <w:rPr>
          <w:rFonts w:ascii="Times New Roman" w:eastAsia="Times New Roman" w:hAnsi="Times New Roman" w:cs="Times New Roman"/>
          <w:i/>
          <w:iCs/>
          <w:color w:val="000000"/>
          <w:sz w:val="24"/>
          <w:szCs w:val="24"/>
          <w:lang w:val="en-US"/>
        </w:rPr>
        <w:t>Com.au</w:t>
      </w:r>
      <w:r w:rsidRPr="006E2F8F">
        <w:rPr>
          <w:rFonts w:ascii="Times New Roman" w:eastAsia="Times New Roman" w:hAnsi="Times New Roman" w:cs="Times New Roman"/>
          <w:color w:val="000000"/>
          <w:sz w:val="24"/>
          <w:szCs w:val="24"/>
          <w:lang w:val="en-US"/>
        </w:rPr>
        <w:t>. [Online]. Available: https://www.yates.com.au/plants/problem-solver/diseases/blight/. [Accessed: 26-Sep-2021].</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29N. Alam, “Late Blight of potato </w:t>
      </w:r>
      <w:r w:rsidRPr="006E2F8F">
        <w:rPr>
          <w:rFonts w:ascii="Times New Roman" w:eastAsia="Times New Roman" w:hAnsi="Times New Roman" w:cs="Times New Roman"/>
          <w:i/>
          <w:iCs/>
          <w:color w:val="000000"/>
          <w:sz w:val="24"/>
          <w:szCs w:val="24"/>
          <w:lang w:val="en-US"/>
        </w:rPr>
        <w:t>Phytophthorainfestans</w:t>
      </w:r>
      <w:r w:rsidRPr="006E2F8F">
        <w:rPr>
          <w:rFonts w:ascii="Times New Roman" w:eastAsia="Times New Roman" w:hAnsi="Times New Roman" w:cs="Times New Roman"/>
          <w:color w:val="000000"/>
          <w:sz w:val="24"/>
          <w:szCs w:val="24"/>
          <w:lang w:val="en-US"/>
        </w:rPr>
        <w:t xml:space="preserve">. - name: azmeagri study,” </w:t>
      </w:r>
      <w:r w:rsidRPr="006E2F8F">
        <w:rPr>
          <w:rFonts w:ascii="Times New Roman" w:eastAsia="Times New Roman" w:hAnsi="Times New Roman" w:cs="Times New Roman"/>
          <w:i/>
          <w:iCs/>
          <w:color w:val="000000"/>
          <w:sz w:val="24"/>
          <w:szCs w:val="24"/>
          <w:lang w:val="en-US"/>
        </w:rPr>
        <w:t>Nazmeagristudy.com</w:t>
      </w:r>
      <w:r w:rsidRPr="006E2F8F">
        <w:rPr>
          <w:rFonts w:ascii="Times New Roman" w:eastAsia="Times New Roman" w:hAnsi="Times New Roman" w:cs="Times New Roman"/>
          <w:color w:val="000000"/>
          <w:sz w:val="24"/>
          <w:szCs w:val="24"/>
          <w:lang w:val="en-US"/>
        </w:rPr>
        <w:t>, 10-Jun-2021. [Online]. Available: www.nazmeagristudy.com/late-blight-of-potato-phytopthora-infestans/. [Accessed: 26-Sep-2021].</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30K. J. Mutuku, M. J. Joseph, N. M. Wabomba, and K. A. Mwangi, “Efficacy of </w:t>
      </w:r>
      <w:r w:rsidRPr="006E2F8F">
        <w:rPr>
          <w:rFonts w:ascii="Times New Roman" w:eastAsia="Times New Roman" w:hAnsi="Times New Roman" w:cs="Times New Roman"/>
          <w:i/>
          <w:iCs/>
          <w:color w:val="000000"/>
          <w:sz w:val="24"/>
          <w:szCs w:val="24"/>
          <w:lang w:val="en-US"/>
        </w:rPr>
        <w:t>Trichoderma asperellum</w:t>
      </w:r>
      <w:r w:rsidRPr="006E2F8F">
        <w:rPr>
          <w:rFonts w:ascii="Times New Roman" w:eastAsia="Times New Roman" w:hAnsi="Times New Roman" w:cs="Times New Roman"/>
          <w:color w:val="000000"/>
          <w:sz w:val="24"/>
          <w:szCs w:val="24"/>
          <w:lang w:val="en-US"/>
        </w:rPr>
        <w:t xml:space="preserve"> seed treatment and Ridomil® application in managing late blight on potato,” </w:t>
      </w:r>
      <w:r w:rsidRPr="006E2F8F">
        <w:rPr>
          <w:rFonts w:ascii="Times New Roman" w:eastAsia="Times New Roman" w:hAnsi="Times New Roman" w:cs="Times New Roman"/>
          <w:i/>
          <w:iCs/>
          <w:color w:val="000000"/>
          <w:sz w:val="24"/>
          <w:szCs w:val="24"/>
          <w:lang w:val="en-US"/>
        </w:rPr>
        <w:t>World J. Agric. Res.</w:t>
      </w:r>
      <w:r w:rsidRPr="006E2F8F">
        <w:rPr>
          <w:rFonts w:ascii="Times New Roman" w:eastAsia="Times New Roman" w:hAnsi="Times New Roman" w:cs="Times New Roman"/>
          <w:color w:val="000000"/>
          <w:sz w:val="24"/>
          <w:szCs w:val="24"/>
          <w:lang w:val="en-US"/>
        </w:rPr>
        <w:t>, vol. 9, no. 2, pp. 42–52, 2021. DOI: 10.12691/wjar-9-2-1 </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31“Late blight of tomato – NOVIC daughter trial: Tomatoes,” </w:t>
      </w:r>
      <w:r w:rsidRPr="006E2F8F">
        <w:rPr>
          <w:rFonts w:ascii="Times New Roman" w:eastAsia="Times New Roman" w:hAnsi="Times New Roman" w:cs="Times New Roman"/>
          <w:i/>
          <w:iCs/>
          <w:color w:val="000000"/>
          <w:sz w:val="24"/>
          <w:szCs w:val="24"/>
          <w:lang w:val="en-US"/>
        </w:rPr>
        <w:t>Evergreen.edu</w:t>
      </w:r>
      <w:r w:rsidRPr="006E2F8F">
        <w:rPr>
          <w:rFonts w:ascii="Times New Roman" w:eastAsia="Times New Roman" w:hAnsi="Times New Roman" w:cs="Times New Roman"/>
          <w:color w:val="000000"/>
          <w:sz w:val="24"/>
          <w:szCs w:val="24"/>
          <w:lang w:val="en-US"/>
        </w:rPr>
        <w:t>. [Online]. Available: http://blogs.evergreen.edu/fieldstudy-patrick/late-blight-of-tomato-a-brief-history-of-the-disease-and-its-impact-and-current-knowledge-of-resistance-with-a-focus-in-western-washington/. [Accessed: 01-Oct-2021]</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32J. B. Ristaino, “Tracking historic migrations of the Irish potato famine pathogen, </w:t>
      </w:r>
      <w:r w:rsidRPr="006E2F8F">
        <w:rPr>
          <w:rFonts w:ascii="Times New Roman" w:eastAsia="Times New Roman" w:hAnsi="Times New Roman" w:cs="Times New Roman"/>
          <w:i/>
          <w:iCs/>
          <w:color w:val="000000"/>
          <w:sz w:val="24"/>
          <w:szCs w:val="24"/>
          <w:lang w:val="en-US"/>
        </w:rPr>
        <w:t>Phytophthorainfestans</w:t>
      </w:r>
      <w:r w:rsidRPr="006E2F8F">
        <w:rPr>
          <w:rFonts w:ascii="Times New Roman" w:eastAsia="Times New Roman" w:hAnsi="Times New Roman" w:cs="Times New Roman"/>
          <w:color w:val="000000"/>
          <w:sz w:val="24"/>
          <w:szCs w:val="24"/>
          <w:lang w:val="en-US"/>
        </w:rPr>
        <w:t xml:space="preserve">,” </w:t>
      </w:r>
      <w:r w:rsidRPr="006E2F8F">
        <w:rPr>
          <w:rFonts w:ascii="Times New Roman" w:eastAsia="Times New Roman" w:hAnsi="Times New Roman" w:cs="Times New Roman"/>
          <w:i/>
          <w:iCs/>
          <w:color w:val="000000"/>
          <w:sz w:val="24"/>
          <w:szCs w:val="24"/>
          <w:lang w:val="en-US"/>
        </w:rPr>
        <w:t>Microbes Infect.</w:t>
      </w:r>
      <w:r w:rsidRPr="006E2F8F">
        <w:rPr>
          <w:rFonts w:ascii="Times New Roman" w:eastAsia="Times New Roman" w:hAnsi="Times New Roman" w:cs="Times New Roman"/>
          <w:color w:val="000000"/>
          <w:sz w:val="24"/>
          <w:szCs w:val="24"/>
          <w:lang w:val="en-US"/>
        </w:rPr>
        <w:t xml:space="preserve">, vol. 4, no. 13, pp. 1369–1377, 2002.   DOI: </w:t>
      </w:r>
      <w:hyperlink r:id="rId17" w:history="1">
        <w:r w:rsidRPr="006E2F8F">
          <w:rPr>
            <w:rFonts w:ascii="Times New Roman" w:eastAsia="Times New Roman" w:hAnsi="Times New Roman" w:cs="Times New Roman"/>
            <w:color w:val="000000"/>
            <w:sz w:val="24"/>
            <w:szCs w:val="28"/>
            <w:u w:val="single"/>
            <w:lang w:val="en-US"/>
          </w:rPr>
          <w:t>10.1016/S1286-4579(02)00010-2</w:t>
        </w:r>
      </w:hyperlink>
    </w:p>
    <w:p w:rsidR="00996101" w:rsidRPr="006E2F8F" w:rsidRDefault="00996101">
      <w:pPr>
        <w:rPr>
          <w:sz w:val="28"/>
          <w:szCs w:val="28"/>
        </w:rPr>
      </w:pPr>
    </w:p>
    <w:sectPr w:rsidR="00996101" w:rsidRPr="006E2F8F" w:rsidSect="00F16604">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00B4A"/>
    <w:multiLevelType w:val="multilevel"/>
    <w:tmpl w:val="8940F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156C19"/>
    <w:multiLevelType w:val="multilevel"/>
    <w:tmpl w:val="9AD43EAA"/>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9B6B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90072BE"/>
    <w:multiLevelType w:val="multilevel"/>
    <w:tmpl w:val="467A1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994310E"/>
    <w:multiLevelType w:val="multilevel"/>
    <w:tmpl w:val="160AF350"/>
    <w:lvl w:ilvl="0">
      <w:start w:val="1"/>
      <w:numFmt w:val="decimal"/>
      <w:lvlText w:val="%1."/>
      <w:lvlJc w:val="left"/>
      <w:pPr>
        <w:tabs>
          <w:tab w:val="num" w:pos="720"/>
        </w:tabs>
        <w:ind w:left="720" w:hanging="360"/>
      </w:pPr>
      <w:rPr>
        <w:b w:val="0"/>
        <w:bCs w:val="0"/>
        <w:sz w:val="32"/>
        <w:szCs w:val="32"/>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12C6832"/>
    <w:multiLevelType w:val="multilevel"/>
    <w:tmpl w:val="33CC98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435C17"/>
    <w:multiLevelType w:val="multilevel"/>
    <w:tmpl w:val="D336730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4901962"/>
    <w:multiLevelType w:val="multilevel"/>
    <w:tmpl w:val="15EE9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7EB468C"/>
    <w:multiLevelType w:val="multilevel"/>
    <w:tmpl w:val="153288F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F6B7DF9"/>
    <w:multiLevelType w:val="multilevel"/>
    <w:tmpl w:val="4F9A4A2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F7E30CE"/>
    <w:multiLevelType w:val="multilevel"/>
    <w:tmpl w:val="2720727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5577847"/>
    <w:multiLevelType w:val="multilevel"/>
    <w:tmpl w:val="F63AD7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8487187"/>
    <w:multiLevelType w:val="multilevel"/>
    <w:tmpl w:val="21703B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CAA5B91"/>
    <w:multiLevelType w:val="multilevel"/>
    <w:tmpl w:val="D944B07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38F5F5C"/>
    <w:multiLevelType w:val="multilevel"/>
    <w:tmpl w:val="3D28B7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83355D3"/>
    <w:multiLevelType w:val="multilevel"/>
    <w:tmpl w:val="8A845EB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867242D"/>
    <w:multiLevelType w:val="multilevel"/>
    <w:tmpl w:val="E0B63D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BA7628C"/>
    <w:multiLevelType w:val="multilevel"/>
    <w:tmpl w:val="41CA45C4"/>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hint="default"/>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5E386338"/>
    <w:multiLevelType w:val="multilevel"/>
    <w:tmpl w:val="5D3AD6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25024A0"/>
    <w:multiLevelType w:val="multilevel"/>
    <w:tmpl w:val="8A60FF52"/>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9D067BE"/>
    <w:multiLevelType w:val="multilevel"/>
    <w:tmpl w:val="41C46274"/>
    <w:lvl w:ilvl="0">
      <w:start w:val="2"/>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F634E95"/>
    <w:multiLevelType w:val="multilevel"/>
    <w:tmpl w:val="DB6AE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0"/>
    <w:lvlOverride w:ilvl="0">
      <w:lvl w:ilvl="0">
        <w:numFmt w:val="decimal"/>
        <w:lvlText w:val="%1."/>
        <w:lvlJc w:val="left"/>
        <w:rPr>
          <w:b w:val="0"/>
          <w:bCs w:val="0"/>
          <w:sz w:val="32"/>
          <w:szCs w:val="32"/>
        </w:rPr>
      </w:lvl>
    </w:lvlOverride>
  </w:num>
  <w:num w:numId="3">
    <w:abstractNumId w:val="1"/>
    <w:lvlOverride w:ilvl="0">
      <w:lvl w:ilvl="0">
        <w:numFmt w:val="decimal"/>
        <w:lvlText w:val="%1."/>
        <w:lvlJc w:val="left"/>
      </w:lvl>
    </w:lvlOverride>
  </w:num>
  <w:num w:numId="4">
    <w:abstractNumId w:val="11"/>
    <w:lvlOverride w:ilvl="0">
      <w:lvl w:ilvl="0">
        <w:numFmt w:val="decimal"/>
        <w:lvlText w:val="%1."/>
        <w:lvlJc w:val="left"/>
      </w:lvl>
    </w:lvlOverride>
  </w:num>
  <w:num w:numId="5">
    <w:abstractNumId w:val="5"/>
  </w:num>
  <w:num w:numId="6">
    <w:abstractNumId w:val="5"/>
    <w:lvlOverride w:ilvl="0">
      <w:lvl w:ilvl="0">
        <w:numFmt w:val="decimal"/>
        <w:lvlText w:val=""/>
        <w:lvlJc w:val="left"/>
      </w:lvl>
    </w:lvlOverride>
    <w:lvlOverride w:ilvl="1">
      <w:lvl w:ilvl="1">
        <w:numFmt w:val="lowerLetter"/>
        <w:lvlText w:val="%2."/>
        <w:lvlJc w:val="left"/>
      </w:lvl>
    </w:lvlOverride>
  </w:num>
  <w:num w:numId="7">
    <w:abstractNumId w:val="14"/>
    <w:lvlOverride w:ilvl="0">
      <w:lvl w:ilvl="0">
        <w:numFmt w:val="decimal"/>
        <w:lvlText w:val="%1."/>
        <w:lvlJc w:val="left"/>
      </w:lvl>
    </w:lvlOverride>
  </w:num>
  <w:num w:numId="8">
    <w:abstractNumId w:val="3"/>
  </w:num>
  <w:num w:numId="9">
    <w:abstractNumId w:val="10"/>
    <w:lvlOverride w:ilvl="0">
      <w:lvl w:ilvl="0">
        <w:numFmt w:val="decimal"/>
        <w:lvlText w:val="%1."/>
        <w:lvlJc w:val="left"/>
      </w:lvl>
    </w:lvlOverride>
  </w:num>
  <w:num w:numId="10">
    <w:abstractNumId w:val="12"/>
    <w:lvlOverride w:ilvl="0">
      <w:lvl w:ilvl="0">
        <w:numFmt w:val="decimal"/>
        <w:lvlText w:val="%1."/>
        <w:lvlJc w:val="left"/>
      </w:lvl>
    </w:lvlOverride>
  </w:num>
  <w:num w:numId="11">
    <w:abstractNumId w:val="7"/>
  </w:num>
  <w:num w:numId="12">
    <w:abstractNumId w:val="19"/>
  </w:num>
  <w:num w:numId="13">
    <w:abstractNumId w:val="16"/>
    <w:lvlOverride w:ilvl="0">
      <w:lvl w:ilvl="0">
        <w:numFmt w:val="decimal"/>
        <w:lvlText w:val="%1."/>
        <w:lvlJc w:val="left"/>
        <w:rPr>
          <w:b w:val="0"/>
          <w:bCs w:val="0"/>
          <w:sz w:val="32"/>
          <w:szCs w:val="32"/>
        </w:rPr>
      </w:lvl>
    </w:lvlOverride>
  </w:num>
  <w:num w:numId="14">
    <w:abstractNumId w:val="9"/>
    <w:lvlOverride w:ilvl="0">
      <w:lvl w:ilvl="0">
        <w:numFmt w:val="decimal"/>
        <w:lvlText w:val="%1."/>
        <w:lvlJc w:val="left"/>
        <w:rPr>
          <w:b w:val="0"/>
          <w:bCs w:val="0"/>
          <w:sz w:val="32"/>
          <w:szCs w:val="32"/>
        </w:rPr>
      </w:lvl>
    </w:lvlOverride>
  </w:num>
  <w:num w:numId="15">
    <w:abstractNumId w:val="18"/>
    <w:lvlOverride w:ilvl="0">
      <w:lvl w:ilvl="0">
        <w:numFmt w:val="decimal"/>
        <w:lvlText w:val="%1."/>
        <w:lvlJc w:val="left"/>
      </w:lvl>
    </w:lvlOverride>
  </w:num>
  <w:num w:numId="16">
    <w:abstractNumId w:val="21"/>
  </w:num>
  <w:num w:numId="17">
    <w:abstractNumId w:val="15"/>
    <w:lvlOverride w:ilvl="0">
      <w:lvl w:ilvl="0">
        <w:numFmt w:val="decimal"/>
        <w:lvlText w:val="%1."/>
        <w:lvlJc w:val="left"/>
      </w:lvl>
    </w:lvlOverride>
  </w:num>
  <w:num w:numId="18">
    <w:abstractNumId w:val="6"/>
    <w:lvlOverride w:ilvl="0">
      <w:lvl w:ilvl="0">
        <w:numFmt w:val="decimal"/>
        <w:lvlText w:val="%1."/>
        <w:lvlJc w:val="left"/>
        <w:rPr>
          <w:b w:val="0"/>
          <w:bCs w:val="0"/>
          <w:sz w:val="32"/>
          <w:szCs w:val="32"/>
        </w:rPr>
      </w:lvl>
    </w:lvlOverride>
  </w:num>
  <w:num w:numId="19">
    <w:abstractNumId w:val="13"/>
    <w:lvlOverride w:ilvl="0">
      <w:lvl w:ilvl="0">
        <w:numFmt w:val="decimal"/>
        <w:lvlText w:val="%1."/>
        <w:lvlJc w:val="left"/>
        <w:rPr>
          <w:b w:val="0"/>
          <w:bCs w:val="0"/>
          <w:sz w:val="32"/>
          <w:szCs w:val="32"/>
        </w:rPr>
      </w:lvl>
    </w:lvlOverride>
  </w:num>
  <w:num w:numId="20">
    <w:abstractNumId w:val="8"/>
    <w:lvlOverride w:ilvl="0">
      <w:lvl w:ilvl="0">
        <w:numFmt w:val="decimal"/>
        <w:lvlText w:val="%1."/>
        <w:lvlJc w:val="left"/>
        <w:rPr>
          <w:b w:val="0"/>
          <w:bCs w:val="0"/>
          <w:sz w:val="32"/>
          <w:szCs w:val="32"/>
        </w:rPr>
      </w:lvl>
    </w:lvlOverride>
  </w:num>
  <w:num w:numId="21">
    <w:abstractNumId w:val="0"/>
  </w:num>
  <w:num w:numId="22">
    <w:abstractNumId w:val="2"/>
  </w:num>
  <w:num w:numId="23">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3A0204"/>
    <w:rsid w:val="000044CF"/>
    <w:rsid w:val="00020C92"/>
    <w:rsid w:val="0002686C"/>
    <w:rsid w:val="000327BE"/>
    <w:rsid w:val="00035C05"/>
    <w:rsid w:val="00037741"/>
    <w:rsid w:val="00052650"/>
    <w:rsid w:val="00091A13"/>
    <w:rsid w:val="00094C71"/>
    <w:rsid w:val="00096767"/>
    <w:rsid w:val="000B193A"/>
    <w:rsid w:val="000E3EA5"/>
    <w:rsid w:val="000F5127"/>
    <w:rsid w:val="00110441"/>
    <w:rsid w:val="001112D2"/>
    <w:rsid w:val="00111777"/>
    <w:rsid w:val="00115468"/>
    <w:rsid w:val="00130669"/>
    <w:rsid w:val="0015434A"/>
    <w:rsid w:val="00157B04"/>
    <w:rsid w:val="002116A9"/>
    <w:rsid w:val="0029171A"/>
    <w:rsid w:val="0029316F"/>
    <w:rsid w:val="002C03B2"/>
    <w:rsid w:val="002E0DB3"/>
    <w:rsid w:val="002E63E6"/>
    <w:rsid w:val="002F2D56"/>
    <w:rsid w:val="002F3160"/>
    <w:rsid w:val="003367C6"/>
    <w:rsid w:val="003509F5"/>
    <w:rsid w:val="0037261F"/>
    <w:rsid w:val="003A0204"/>
    <w:rsid w:val="003D6BCE"/>
    <w:rsid w:val="003E7045"/>
    <w:rsid w:val="003F13C7"/>
    <w:rsid w:val="00401B04"/>
    <w:rsid w:val="00414D4B"/>
    <w:rsid w:val="00430947"/>
    <w:rsid w:val="00433629"/>
    <w:rsid w:val="00451B2D"/>
    <w:rsid w:val="004539B3"/>
    <w:rsid w:val="00475427"/>
    <w:rsid w:val="00477CB0"/>
    <w:rsid w:val="00497079"/>
    <w:rsid w:val="004B2C26"/>
    <w:rsid w:val="004B7E4F"/>
    <w:rsid w:val="004F1C5B"/>
    <w:rsid w:val="00500A9A"/>
    <w:rsid w:val="00512927"/>
    <w:rsid w:val="0052541A"/>
    <w:rsid w:val="00560A0B"/>
    <w:rsid w:val="00572C1C"/>
    <w:rsid w:val="006103F4"/>
    <w:rsid w:val="00632584"/>
    <w:rsid w:val="00635980"/>
    <w:rsid w:val="006771C4"/>
    <w:rsid w:val="006A22E2"/>
    <w:rsid w:val="006B0F3A"/>
    <w:rsid w:val="006C3FF4"/>
    <w:rsid w:val="006E2F8F"/>
    <w:rsid w:val="0071133F"/>
    <w:rsid w:val="00743F4B"/>
    <w:rsid w:val="007A338E"/>
    <w:rsid w:val="007B1E6B"/>
    <w:rsid w:val="007C61CB"/>
    <w:rsid w:val="007C733E"/>
    <w:rsid w:val="007D10F6"/>
    <w:rsid w:val="007D1856"/>
    <w:rsid w:val="007E7494"/>
    <w:rsid w:val="007F30A7"/>
    <w:rsid w:val="007F72D6"/>
    <w:rsid w:val="00826FAB"/>
    <w:rsid w:val="00832932"/>
    <w:rsid w:val="00866187"/>
    <w:rsid w:val="0088226C"/>
    <w:rsid w:val="008A5687"/>
    <w:rsid w:val="008B7169"/>
    <w:rsid w:val="009231D3"/>
    <w:rsid w:val="00933D5E"/>
    <w:rsid w:val="00950DB6"/>
    <w:rsid w:val="00963636"/>
    <w:rsid w:val="0096576B"/>
    <w:rsid w:val="00966BDD"/>
    <w:rsid w:val="00967863"/>
    <w:rsid w:val="00974DD6"/>
    <w:rsid w:val="00991681"/>
    <w:rsid w:val="00996101"/>
    <w:rsid w:val="009A62C7"/>
    <w:rsid w:val="009A7577"/>
    <w:rsid w:val="009B18D6"/>
    <w:rsid w:val="009B2EFF"/>
    <w:rsid w:val="009C5DA6"/>
    <w:rsid w:val="009E6AF1"/>
    <w:rsid w:val="00A113AE"/>
    <w:rsid w:val="00A357F8"/>
    <w:rsid w:val="00A453E4"/>
    <w:rsid w:val="00A47E62"/>
    <w:rsid w:val="00A62D62"/>
    <w:rsid w:val="00A80F22"/>
    <w:rsid w:val="00A91107"/>
    <w:rsid w:val="00AB0434"/>
    <w:rsid w:val="00AD38E8"/>
    <w:rsid w:val="00B250E1"/>
    <w:rsid w:val="00B42FE3"/>
    <w:rsid w:val="00B93087"/>
    <w:rsid w:val="00BA7A8B"/>
    <w:rsid w:val="00BB65A2"/>
    <w:rsid w:val="00BB7922"/>
    <w:rsid w:val="00BE43E8"/>
    <w:rsid w:val="00C0752A"/>
    <w:rsid w:val="00C21C05"/>
    <w:rsid w:val="00C6410A"/>
    <w:rsid w:val="00C67F80"/>
    <w:rsid w:val="00C77803"/>
    <w:rsid w:val="00C85ED2"/>
    <w:rsid w:val="00C9389E"/>
    <w:rsid w:val="00CA1AC4"/>
    <w:rsid w:val="00CD010B"/>
    <w:rsid w:val="00CD01B0"/>
    <w:rsid w:val="00CD2094"/>
    <w:rsid w:val="00CD538F"/>
    <w:rsid w:val="00CD76DF"/>
    <w:rsid w:val="00CE3720"/>
    <w:rsid w:val="00CE60E0"/>
    <w:rsid w:val="00D210B1"/>
    <w:rsid w:val="00D25B2D"/>
    <w:rsid w:val="00D32E85"/>
    <w:rsid w:val="00D634BE"/>
    <w:rsid w:val="00DA1994"/>
    <w:rsid w:val="00DA74F3"/>
    <w:rsid w:val="00DB6828"/>
    <w:rsid w:val="00DD435B"/>
    <w:rsid w:val="00DD5980"/>
    <w:rsid w:val="00E10FAA"/>
    <w:rsid w:val="00E23EED"/>
    <w:rsid w:val="00E507FC"/>
    <w:rsid w:val="00E50D6D"/>
    <w:rsid w:val="00E7121A"/>
    <w:rsid w:val="00E72DB7"/>
    <w:rsid w:val="00E93301"/>
    <w:rsid w:val="00ED4F17"/>
    <w:rsid w:val="00EE0B5A"/>
    <w:rsid w:val="00F05A5A"/>
    <w:rsid w:val="00F11880"/>
    <w:rsid w:val="00F16604"/>
    <w:rsid w:val="00F47EE2"/>
    <w:rsid w:val="00F5118B"/>
    <w:rsid w:val="00F621C6"/>
    <w:rsid w:val="00F6233E"/>
    <w:rsid w:val="00F81449"/>
    <w:rsid w:val="00F942BB"/>
    <w:rsid w:val="00FA2B32"/>
    <w:rsid w:val="00FF3F06"/>
    <w:rsid w:val="00FF49E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6604"/>
  </w:style>
  <w:style w:type="paragraph" w:styleId="Heading2">
    <w:name w:val="heading 2"/>
    <w:basedOn w:val="Normal"/>
    <w:link w:val="Heading2Char"/>
    <w:uiPriority w:val="9"/>
    <w:qFormat/>
    <w:rsid w:val="003A0204"/>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3A0204"/>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A0204"/>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3A0204"/>
    <w:rPr>
      <w:rFonts w:ascii="Times New Roman" w:eastAsia="Times New Roman" w:hAnsi="Times New Roman" w:cs="Times New Roman"/>
      <w:b/>
      <w:bCs/>
      <w:sz w:val="27"/>
      <w:szCs w:val="27"/>
      <w:lang w:val="en-US"/>
    </w:rPr>
  </w:style>
  <w:style w:type="paragraph" w:styleId="NormalWeb">
    <w:name w:val="Normal (Web)"/>
    <w:basedOn w:val="Normal"/>
    <w:uiPriority w:val="99"/>
    <w:semiHidden/>
    <w:unhideWhenUsed/>
    <w:rsid w:val="003A020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3A0204"/>
  </w:style>
  <w:style w:type="character" w:styleId="Hyperlink">
    <w:name w:val="Hyperlink"/>
    <w:basedOn w:val="DefaultParagraphFont"/>
    <w:uiPriority w:val="99"/>
    <w:semiHidden/>
    <w:unhideWhenUsed/>
    <w:rsid w:val="003A0204"/>
    <w:rPr>
      <w:color w:val="0000FF"/>
      <w:u w:val="single"/>
    </w:rPr>
  </w:style>
  <w:style w:type="paragraph" w:styleId="BalloonText">
    <w:name w:val="Balloon Text"/>
    <w:basedOn w:val="Normal"/>
    <w:link w:val="BalloonTextChar"/>
    <w:uiPriority w:val="99"/>
    <w:semiHidden/>
    <w:unhideWhenUsed/>
    <w:rsid w:val="003A02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204"/>
    <w:rPr>
      <w:rFonts w:ascii="Tahoma" w:hAnsi="Tahoma" w:cs="Tahoma"/>
      <w:sz w:val="16"/>
      <w:szCs w:val="16"/>
    </w:rPr>
  </w:style>
  <w:style w:type="paragraph" w:styleId="ListParagraph">
    <w:name w:val="List Paragraph"/>
    <w:basedOn w:val="Normal"/>
    <w:uiPriority w:val="34"/>
    <w:qFormat/>
    <w:rsid w:val="00C85ED2"/>
    <w:pPr>
      <w:ind w:left="720"/>
      <w:contextualSpacing/>
    </w:pPr>
  </w:style>
  <w:style w:type="character" w:styleId="PlaceholderText">
    <w:name w:val="Placeholder Text"/>
    <w:basedOn w:val="DefaultParagraphFont"/>
    <w:uiPriority w:val="99"/>
    <w:semiHidden/>
    <w:rsid w:val="00991681"/>
    <w:rPr>
      <w:color w:val="808080"/>
    </w:rPr>
  </w:style>
</w:styles>
</file>

<file path=word/webSettings.xml><?xml version="1.0" encoding="utf-8"?>
<w:webSettings xmlns:r="http://schemas.openxmlformats.org/officeDocument/2006/relationships" xmlns:w="http://schemas.openxmlformats.org/wordprocessingml/2006/main">
  <w:divs>
    <w:div w:id="665785180">
      <w:bodyDiv w:val="1"/>
      <w:marLeft w:val="0"/>
      <w:marRight w:val="0"/>
      <w:marTop w:val="0"/>
      <w:marBottom w:val="0"/>
      <w:divBdr>
        <w:top w:val="none" w:sz="0" w:space="0" w:color="auto"/>
        <w:left w:val="none" w:sz="0" w:space="0" w:color="auto"/>
        <w:bottom w:val="none" w:sz="0" w:space="0" w:color="auto"/>
        <w:right w:val="none" w:sz="0" w:space="0" w:color="auto"/>
      </w:divBdr>
    </w:div>
    <w:div w:id="1142847048">
      <w:bodyDiv w:val="1"/>
      <w:marLeft w:val="0"/>
      <w:marRight w:val="0"/>
      <w:marTop w:val="0"/>
      <w:marBottom w:val="0"/>
      <w:divBdr>
        <w:top w:val="none" w:sz="0" w:space="0" w:color="auto"/>
        <w:left w:val="none" w:sz="0" w:space="0" w:color="auto"/>
        <w:bottom w:val="none" w:sz="0" w:space="0" w:color="auto"/>
        <w:right w:val="none" w:sz="0" w:space="0" w:color="auto"/>
      </w:divBdr>
    </w:div>
    <w:div w:id="1514150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i.org/10.1016/j.enconman.2020.112766"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dx.doi.org/10.1016/S1286-4579(02)00010-2" TargetMode="External"/><Relationship Id="rId2" Type="http://schemas.openxmlformats.org/officeDocument/2006/relationships/numbering" Target="numbering.xml"/><Relationship Id="rId16" Type="http://schemas.openxmlformats.org/officeDocument/2006/relationships/hyperlink" Target="https://doi.org/10.1002/ps.5121"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dx.doi.org/10.1016%2Fj.phrp.2010.12.004"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oi.org/10.3390/d20202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2CE9CC-6F87-472A-8801-2194C697C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21</Pages>
  <Words>6435</Words>
  <Characters>36682</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Rubi Bhowmick</dc:creator>
  <cp:lastModifiedBy>Rubi Bhowmick</cp:lastModifiedBy>
  <cp:revision>3</cp:revision>
  <dcterms:created xsi:type="dcterms:W3CDTF">2022-09-29T12:51:00Z</dcterms:created>
  <dcterms:modified xsi:type="dcterms:W3CDTF">2022-09-29T14:36:00Z</dcterms:modified>
</cp:coreProperties>
</file>