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696FB796"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B4BE3">
        <w:rPr>
          <w:b/>
          <w:bCs/>
          <w:i/>
          <w:iCs/>
          <w:sz w:val="52"/>
          <w:szCs w:val="52"/>
          <w:u w:val="single"/>
        </w:rPr>
        <w:t>3</w:t>
      </w:r>
      <w:r w:rsidR="00B22959">
        <w:rPr>
          <w:b/>
          <w:bCs/>
          <w:i/>
          <w:iCs/>
          <w:sz w:val="52"/>
          <w:szCs w:val="52"/>
          <w:u w:val="single"/>
        </w:rPr>
        <w:t>6</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723B10C8" w14:textId="77777777" w:rsidR="00B22959" w:rsidRPr="00B22959" w:rsidRDefault="00B22959" w:rsidP="00B22959">
      <w:pPr>
        <w:spacing w:before="240" w:after="240" w:line="480" w:lineRule="auto"/>
        <w:rPr>
          <w:rFonts w:ascii="Arial Nova" w:hAnsi="Arial Nova"/>
          <w:sz w:val="32"/>
          <w:szCs w:val="32"/>
        </w:rPr>
      </w:pPr>
      <w:r w:rsidRPr="00B22959">
        <w:rPr>
          <w:rFonts w:ascii="Arial Nova" w:hAnsi="Arial Nova"/>
          <w:color w:val="000000"/>
          <w:sz w:val="32"/>
          <w:szCs w:val="32"/>
        </w:rPr>
        <w:t xml:space="preserve">Chapter 36. Maniac makes a deal with the boys stating if they go to school for a </w:t>
      </w:r>
      <w:proofErr w:type="gramStart"/>
      <w:r w:rsidRPr="00B22959">
        <w:rPr>
          <w:rFonts w:ascii="Arial Nova" w:hAnsi="Arial Nova"/>
          <w:color w:val="000000"/>
          <w:sz w:val="32"/>
          <w:szCs w:val="32"/>
        </w:rPr>
        <w:t>week</w:t>
      </w:r>
      <w:proofErr w:type="gramEnd"/>
      <w:r w:rsidRPr="00B22959">
        <w:rPr>
          <w:rFonts w:ascii="Arial Nova" w:hAnsi="Arial Nova"/>
          <w:color w:val="000000"/>
          <w:sz w:val="32"/>
          <w:szCs w:val="32"/>
        </w:rPr>
        <w:t xml:space="preserve"> he will show them the shortcut to Mexico. A week comes and goes and Maniac offers them a new deal. This pattern continues for a few weeks. Although school is tough for the boys, they are beginning to like all of the attention they are receiving because of giving Maniac </w:t>
      </w:r>
      <w:proofErr w:type="gramStart"/>
      <w:r w:rsidRPr="00B22959">
        <w:rPr>
          <w:rFonts w:ascii="Arial Nova" w:hAnsi="Arial Nova"/>
          <w:color w:val="000000"/>
          <w:sz w:val="32"/>
          <w:szCs w:val="32"/>
        </w:rPr>
        <w:t>shelter..</w:t>
      </w:r>
      <w:proofErr w:type="gramEnd"/>
      <w:r w:rsidRPr="00B22959">
        <w:rPr>
          <w:rFonts w:ascii="Arial Nova" w:hAnsi="Arial Nova"/>
          <w:color w:val="000000"/>
          <w:sz w:val="32"/>
          <w:szCs w:val="32"/>
        </w:rPr>
        <w:t xml:space="preserve"> One day, Maniac presents the boys with the same offer but Russell and Piper add a stipulation. They want Maniac to stand in </w:t>
      </w:r>
      <w:proofErr w:type="spellStart"/>
      <w:r w:rsidRPr="00B22959">
        <w:rPr>
          <w:rFonts w:ascii="Arial Nova" w:hAnsi="Arial Nova"/>
          <w:color w:val="000000"/>
          <w:sz w:val="32"/>
          <w:szCs w:val="32"/>
        </w:rPr>
        <w:t>Finsterwald’s</w:t>
      </w:r>
      <w:proofErr w:type="spellEnd"/>
      <w:r w:rsidRPr="00B22959">
        <w:rPr>
          <w:rFonts w:ascii="Arial Nova" w:hAnsi="Arial Nova"/>
          <w:color w:val="000000"/>
          <w:sz w:val="32"/>
          <w:szCs w:val="32"/>
        </w:rPr>
        <w:t xml:space="preserve"> backyard for 10 minutes in exchange for them going to school for a week. Maniac agrees and extends the dare by offering to knock on </w:t>
      </w:r>
      <w:proofErr w:type="spellStart"/>
      <w:r w:rsidRPr="00B22959">
        <w:rPr>
          <w:rFonts w:ascii="Arial Nova" w:hAnsi="Arial Nova"/>
          <w:color w:val="000000"/>
          <w:sz w:val="32"/>
          <w:szCs w:val="32"/>
        </w:rPr>
        <w:t>Finsterwald’s</w:t>
      </w:r>
      <w:proofErr w:type="spellEnd"/>
      <w:r w:rsidRPr="00B22959">
        <w:rPr>
          <w:rFonts w:ascii="Arial Nova" w:hAnsi="Arial Nova"/>
          <w:color w:val="000000"/>
          <w:sz w:val="32"/>
          <w:szCs w:val="32"/>
        </w:rPr>
        <w:t xml:space="preserve"> door. The neighborhood cringes in fear for Maniac and watches him go up to </w:t>
      </w:r>
      <w:proofErr w:type="spellStart"/>
      <w:r w:rsidRPr="00B22959">
        <w:rPr>
          <w:rFonts w:ascii="Arial Nova" w:hAnsi="Arial Nova"/>
          <w:color w:val="000000"/>
          <w:sz w:val="32"/>
          <w:szCs w:val="32"/>
        </w:rPr>
        <w:t>Finsterwald’s</w:t>
      </w:r>
      <w:proofErr w:type="spellEnd"/>
      <w:r w:rsidRPr="00B22959">
        <w:rPr>
          <w:rFonts w:ascii="Arial Nova" w:hAnsi="Arial Nova"/>
          <w:color w:val="000000"/>
          <w:sz w:val="32"/>
          <w:szCs w:val="32"/>
        </w:rPr>
        <w:t xml:space="preserve"> porch and knock. A </w:t>
      </w:r>
      <w:r w:rsidRPr="00B22959">
        <w:rPr>
          <w:rFonts w:ascii="Arial Nova" w:hAnsi="Arial Nova"/>
          <w:color w:val="000000"/>
          <w:sz w:val="32"/>
          <w:szCs w:val="32"/>
        </w:rPr>
        <w:lastRenderedPageBreak/>
        <w:t>person answers and a conversation, inaudible to the crowd, takes place. Maniac returns unharmed and faces a crowd of amazed kids.</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3F331E28" w14:textId="77777777" w:rsidR="00B22959" w:rsidRPr="00B22959" w:rsidRDefault="00B22959" w:rsidP="00B22959">
      <w:pPr>
        <w:spacing w:before="240" w:after="240" w:line="480" w:lineRule="auto"/>
        <w:rPr>
          <w:rFonts w:ascii="Arial Nova" w:hAnsi="Arial Nova"/>
          <w:color w:val="000000"/>
          <w:sz w:val="32"/>
          <w:szCs w:val="32"/>
        </w:rPr>
      </w:pPr>
      <w:hyperlink r:id="rId4" w:history="1">
        <w:r w:rsidRPr="00B22959">
          <w:rPr>
            <w:rFonts w:ascii="Arial Nova" w:hAnsi="Arial Nova"/>
            <w:color w:val="000000"/>
            <w:sz w:val="32"/>
            <w:szCs w:val="32"/>
          </w:rPr>
          <w:t>Maniac</w:t>
        </w:r>
      </w:hyperlink>
      <w:r w:rsidRPr="00B22959">
        <w:rPr>
          <w:rFonts w:ascii="Arial Nova" w:hAnsi="Arial Nova"/>
          <w:color w:val="000000"/>
          <w:sz w:val="32"/>
          <w:szCs w:val="32"/>
        </w:rPr>
        <w:t> makes a deal with </w:t>
      </w:r>
      <w:hyperlink r:id="rId5" w:history="1">
        <w:r w:rsidRPr="00B22959">
          <w:rPr>
            <w:rFonts w:ascii="Arial Nova" w:hAnsi="Arial Nova"/>
            <w:color w:val="000000"/>
            <w:sz w:val="32"/>
            <w:szCs w:val="32"/>
          </w:rPr>
          <w:t>Piper and Russell</w:t>
        </w:r>
      </w:hyperlink>
      <w:r w:rsidRPr="00B22959">
        <w:rPr>
          <w:rFonts w:ascii="Arial Nova" w:hAnsi="Arial Nova"/>
          <w:color w:val="000000"/>
          <w:sz w:val="32"/>
          <w:szCs w:val="32"/>
        </w:rPr>
        <w:t>: if they go to school for the rest of the week, he will show them the shortcut to Mexico on Saturday. But when Saturday comes, Maniac convinces them that it’s “volcano season” in Mexico, and that they’d better postpone the trip. Meanwhile, he bribes them with Cobble’s free pizza.</w:t>
      </w:r>
    </w:p>
    <w:p w14:paraId="086200F1" w14:textId="7DE46CE9"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296C6602" w14:textId="77777777" w:rsidR="00B22959" w:rsidRPr="00B22959" w:rsidRDefault="00B22959" w:rsidP="00B22959">
      <w:pPr>
        <w:spacing w:before="240" w:after="240" w:line="480" w:lineRule="auto"/>
        <w:rPr>
          <w:rFonts w:ascii="Arial Nova" w:hAnsi="Arial Nova"/>
          <w:color w:val="000000"/>
          <w:sz w:val="32"/>
          <w:szCs w:val="32"/>
        </w:rPr>
      </w:pPr>
      <w:r w:rsidRPr="00B22959">
        <w:rPr>
          <w:rFonts w:ascii="Arial Nova" w:hAnsi="Arial Nova"/>
          <w:color w:val="000000"/>
          <w:sz w:val="32"/>
          <w:szCs w:val="32"/>
        </w:rPr>
        <w:t>Maniac, believing in the little boys’ potential as he does everyone else’s, does the best he can to help the McNab boys within their unhealthy environment.</w:t>
      </w:r>
    </w:p>
    <w:p w14:paraId="67332A25" w14:textId="6606AECA" w:rsidR="000D0054" w:rsidRPr="000D0054" w:rsidRDefault="000D0054" w:rsidP="000D0054">
      <w:pPr>
        <w:rPr>
          <w:rFonts w:ascii="Arial Nova" w:hAnsi="Arial Nova" w:cs="Segoe UI"/>
          <w:b/>
          <w:bCs/>
          <w:i/>
          <w:iCs/>
          <w:color w:val="1E1D1D"/>
          <w:sz w:val="36"/>
          <w:szCs w:val="36"/>
          <w:u w:val="single"/>
          <w:shd w:val="clear" w:color="auto" w:fill="FFFFFF"/>
        </w:rPr>
      </w:pPr>
      <w:r w:rsidRPr="000D0054">
        <w:rPr>
          <w:rFonts w:ascii="Arial Nova" w:hAnsi="Arial Nova" w:cs="Segoe UI"/>
          <w:b/>
          <w:bCs/>
          <w:i/>
          <w:iCs/>
          <w:color w:val="1E1D1D"/>
          <w:sz w:val="36"/>
          <w:szCs w:val="36"/>
          <w:u w:val="single"/>
          <w:shd w:val="clear" w:color="auto" w:fill="FFFFFF"/>
        </w:rPr>
        <w:t>Summary Part 2:</w:t>
      </w:r>
    </w:p>
    <w:p w14:paraId="57B0ECE1" w14:textId="77777777" w:rsidR="00B22959" w:rsidRPr="00B22959" w:rsidRDefault="00B22959" w:rsidP="00B22959">
      <w:pPr>
        <w:spacing w:before="240" w:after="240" w:line="480" w:lineRule="auto"/>
        <w:rPr>
          <w:rFonts w:ascii="Arial Nova" w:hAnsi="Arial Nova"/>
          <w:color w:val="000000"/>
          <w:sz w:val="32"/>
          <w:szCs w:val="32"/>
        </w:rPr>
      </w:pPr>
      <w:hyperlink r:id="rId6" w:history="1">
        <w:r w:rsidRPr="00B22959">
          <w:rPr>
            <w:rFonts w:ascii="Arial Nova" w:hAnsi="Arial Nova"/>
            <w:color w:val="000000"/>
            <w:sz w:val="32"/>
            <w:szCs w:val="32"/>
          </w:rPr>
          <w:t>Piper and Russell</w:t>
        </w:r>
      </w:hyperlink>
      <w:r w:rsidRPr="00B22959">
        <w:rPr>
          <w:rFonts w:ascii="Arial Nova" w:hAnsi="Arial Nova"/>
          <w:color w:val="000000"/>
          <w:sz w:val="32"/>
          <w:szCs w:val="32"/>
        </w:rPr>
        <w:t> have their own ideas, too. At school, they’ve become famous for their association with </w:t>
      </w:r>
      <w:hyperlink r:id="rId7" w:history="1">
        <w:r w:rsidRPr="00B22959">
          <w:rPr>
            <w:rFonts w:ascii="Arial Nova" w:hAnsi="Arial Nova"/>
            <w:color w:val="000000"/>
            <w:sz w:val="32"/>
            <w:szCs w:val="32"/>
          </w:rPr>
          <w:t>Maniac</w:t>
        </w:r>
      </w:hyperlink>
      <w:r w:rsidRPr="00B22959">
        <w:rPr>
          <w:rFonts w:ascii="Arial Nova" w:hAnsi="Arial Nova"/>
          <w:color w:val="000000"/>
          <w:sz w:val="32"/>
          <w:szCs w:val="32"/>
        </w:rPr>
        <w:t>. For the first time, they feel important. They start craving this feeling. They start making deals with Maniac. If they attend school for another week, Maniac has to spend 10 minutes in </w:t>
      </w:r>
      <w:proofErr w:type="spellStart"/>
      <w:r w:rsidRPr="00B22959">
        <w:rPr>
          <w:rFonts w:ascii="Arial Nova" w:hAnsi="Arial Nova"/>
          <w:color w:val="000000"/>
          <w:sz w:val="32"/>
          <w:szCs w:val="32"/>
        </w:rPr>
        <w:fldChar w:fldCharType="begin"/>
      </w:r>
      <w:r w:rsidRPr="00B22959">
        <w:rPr>
          <w:rFonts w:ascii="Arial Nova" w:hAnsi="Arial Nova"/>
          <w:color w:val="000000"/>
          <w:sz w:val="32"/>
          <w:szCs w:val="32"/>
        </w:rPr>
        <w:instrText xml:space="preserve"> HYPERLINK "https://www.litcharts.com/lit/maniac-magee/characters/finsterwald" </w:instrText>
      </w:r>
      <w:r w:rsidRPr="00B22959">
        <w:rPr>
          <w:rFonts w:ascii="Arial Nova" w:hAnsi="Arial Nova"/>
          <w:color w:val="000000"/>
          <w:sz w:val="32"/>
          <w:szCs w:val="32"/>
        </w:rPr>
        <w:fldChar w:fldCharType="separate"/>
      </w:r>
      <w:r w:rsidRPr="00B22959">
        <w:rPr>
          <w:rFonts w:ascii="Arial Nova" w:hAnsi="Arial Nova"/>
          <w:color w:val="000000"/>
          <w:sz w:val="32"/>
          <w:szCs w:val="32"/>
        </w:rPr>
        <w:t>Finsterwald</w:t>
      </w:r>
      <w:r w:rsidRPr="00B22959">
        <w:rPr>
          <w:rFonts w:ascii="Arial Nova" w:hAnsi="Arial Nova"/>
          <w:color w:val="000000"/>
          <w:sz w:val="32"/>
          <w:szCs w:val="32"/>
        </w:rPr>
        <w:fldChar w:fldCharType="end"/>
      </w:r>
      <w:r w:rsidRPr="00B22959">
        <w:rPr>
          <w:rFonts w:ascii="Arial Nova" w:hAnsi="Arial Nova"/>
          <w:color w:val="000000"/>
          <w:sz w:val="32"/>
          <w:szCs w:val="32"/>
        </w:rPr>
        <w:t>’s</w:t>
      </w:r>
      <w:proofErr w:type="spellEnd"/>
      <w:r w:rsidRPr="00B22959">
        <w:rPr>
          <w:rFonts w:ascii="Arial Nova" w:hAnsi="Arial Nova"/>
          <w:color w:val="000000"/>
          <w:sz w:val="32"/>
          <w:szCs w:val="32"/>
        </w:rPr>
        <w:t xml:space="preserve"> backyard.</w:t>
      </w:r>
    </w:p>
    <w:p w14:paraId="0F22F283" w14:textId="6200E729" w:rsidR="000D0054" w:rsidRPr="000D0054" w:rsidRDefault="000D0054" w:rsidP="000D0054">
      <w:pPr>
        <w:rPr>
          <w:rFonts w:ascii="Arial Nova" w:hAnsi="Arial Nova" w:cs="Segoe UI"/>
          <w:b/>
          <w:bCs/>
          <w:i/>
          <w:iCs/>
          <w:color w:val="1E1D1D"/>
          <w:sz w:val="36"/>
          <w:szCs w:val="36"/>
          <w:u w:val="single"/>
          <w:shd w:val="clear" w:color="auto" w:fill="FFFFFF"/>
        </w:rPr>
      </w:pPr>
      <w:r w:rsidRPr="000D0054">
        <w:rPr>
          <w:rFonts w:ascii="Arial Nova" w:hAnsi="Arial Nova" w:cs="Segoe UI"/>
          <w:b/>
          <w:bCs/>
          <w:i/>
          <w:iCs/>
          <w:color w:val="1E1D1D"/>
          <w:sz w:val="36"/>
          <w:szCs w:val="36"/>
          <w:u w:val="single"/>
          <w:shd w:val="clear" w:color="auto" w:fill="FFFFFF"/>
        </w:rPr>
        <w:t>Analysis Part 2:</w:t>
      </w:r>
    </w:p>
    <w:p w14:paraId="1F7E9125" w14:textId="77777777" w:rsidR="00B22959" w:rsidRPr="00B22959" w:rsidRDefault="00B22959" w:rsidP="00B22959">
      <w:pPr>
        <w:spacing w:before="240" w:after="240" w:line="480" w:lineRule="auto"/>
        <w:rPr>
          <w:rFonts w:ascii="Arial Nova" w:hAnsi="Arial Nova"/>
          <w:color w:val="000000"/>
          <w:sz w:val="32"/>
          <w:szCs w:val="32"/>
        </w:rPr>
      </w:pPr>
      <w:r w:rsidRPr="00B22959">
        <w:rPr>
          <w:rFonts w:ascii="Arial Nova" w:hAnsi="Arial Nova"/>
          <w:color w:val="000000"/>
          <w:sz w:val="32"/>
          <w:szCs w:val="32"/>
        </w:rPr>
        <w:t>Piper and Russell decide to leverage their connection with Maniac by getting him to do some of his characteristic heroic feats, enjoying the notoriety it brings them.</w:t>
      </w:r>
    </w:p>
    <w:p w14:paraId="0AE56FF6" w14:textId="6C62A5C6" w:rsidR="0062189C" w:rsidRPr="0062189C" w:rsidRDefault="0062189C" w:rsidP="0062189C">
      <w:pPr>
        <w:rPr>
          <w:rFonts w:ascii="Arial Nova" w:hAnsi="Arial Nova" w:cs="Segoe UI"/>
          <w:b/>
          <w:bCs/>
          <w:i/>
          <w:iCs/>
          <w:color w:val="1E1D1D"/>
          <w:sz w:val="36"/>
          <w:szCs w:val="36"/>
          <w:u w:val="single"/>
          <w:shd w:val="clear" w:color="auto" w:fill="FFFFFF"/>
        </w:rPr>
      </w:pPr>
      <w:r w:rsidRPr="0062189C">
        <w:rPr>
          <w:rFonts w:ascii="Arial Nova" w:hAnsi="Arial Nova" w:cs="Segoe UI"/>
          <w:b/>
          <w:bCs/>
          <w:i/>
          <w:iCs/>
          <w:color w:val="1E1D1D"/>
          <w:sz w:val="36"/>
          <w:szCs w:val="36"/>
          <w:u w:val="single"/>
          <w:shd w:val="clear" w:color="auto" w:fill="FFFFFF"/>
        </w:rPr>
        <w:t>Summary Part 3:</w:t>
      </w:r>
    </w:p>
    <w:p w14:paraId="131AB61C" w14:textId="77777777" w:rsidR="00B22959" w:rsidRPr="00B22959" w:rsidRDefault="00B22959" w:rsidP="00B22959">
      <w:pPr>
        <w:spacing w:before="240" w:after="240" w:line="480" w:lineRule="auto"/>
        <w:rPr>
          <w:rFonts w:ascii="Arial Nova" w:hAnsi="Arial Nova"/>
          <w:color w:val="000000"/>
          <w:sz w:val="32"/>
          <w:szCs w:val="32"/>
        </w:rPr>
      </w:pPr>
      <w:r w:rsidRPr="00B22959">
        <w:rPr>
          <w:rFonts w:ascii="Arial Nova" w:hAnsi="Arial Nova"/>
          <w:color w:val="000000"/>
          <w:sz w:val="32"/>
          <w:szCs w:val="32"/>
        </w:rPr>
        <w:t>So next Saturday, a crowd of terrified kids watches as </w:t>
      </w:r>
      <w:hyperlink r:id="rId8" w:history="1">
        <w:r w:rsidRPr="00B22959">
          <w:rPr>
            <w:rFonts w:ascii="Arial Nova" w:hAnsi="Arial Nova"/>
            <w:color w:val="000000"/>
            <w:sz w:val="32"/>
            <w:szCs w:val="32"/>
          </w:rPr>
          <w:t>Maniac</w:t>
        </w:r>
      </w:hyperlink>
      <w:r w:rsidRPr="00B22959">
        <w:rPr>
          <w:rFonts w:ascii="Arial Nova" w:hAnsi="Arial Nova"/>
          <w:color w:val="000000"/>
          <w:sz w:val="32"/>
          <w:szCs w:val="32"/>
        </w:rPr>
        <w:t> calmly stands in the center of </w:t>
      </w:r>
      <w:proofErr w:type="spellStart"/>
      <w:r w:rsidRPr="00B22959">
        <w:rPr>
          <w:rFonts w:ascii="Arial Nova" w:hAnsi="Arial Nova"/>
          <w:color w:val="000000"/>
          <w:sz w:val="32"/>
          <w:szCs w:val="32"/>
        </w:rPr>
        <w:fldChar w:fldCharType="begin"/>
      </w:r>
      <w:r w:rsidRPr="00B22959">
        <w:rPr>
          <w:rFonts w:ascii="Arial Nova" w:hAnsi="Arial Nova"/>
          <w:color w:val="000000"/>
          <w:sz w:val="32"/>
          <w:szCs w:val="32"/>
        </w:rPr>
        <w:instrText xml:space="preserve"> HYPERLINK "https://www.litcharts.com/lit/maniac-magee/characters/finsterwald" </w:instrText>
      </w:r>
      <w:r w:rsidRPr="00B22959">
        <w:rPr>
          <w:rFonts w:ascii="Arial Nova" w:hAnsi="Arial Nova"/>
          <w:color w:val="000000"/>
          <w:sz w:val="32"/>
          <w:szCs w:val="32"/>
        </w:rPr>
        <w:fldChar w:fldCharType="separate"/>
      </w:r>
      <w:r w:rsidRPr="00B22959">
        <w:rPr>
          <w:rFonts w:ascii="Arial Nova" w:hAnsi="Arial Nova"/>
          <w:color w:val="000000"/>
          <w:sz w:val="32"/>
          <w:szCs w:val="32"/>
        </w:rPr>
        <w:t>Finsterwald</w:t>
      </w:r>
      <w:r w:rsidRPr="00B22959">
        <w:rPr>
          <w:rFonts w:ascii="Arial Nova" w:hAnsi="Arial Nova"/>
          <w:color w:val="000000"/>
          <w:sz w:val="32"/>
          <w:szCs w:val="32"/>
        </w:rPr>
        <w:fldChar w:fldCharType="end"/>
      </w:r>
      <w:r w:rsidRPr="00B22959">
        <w:rPr>
          <w:rFonts w:ascii="Arial Nova" w:hAnsi="Arial Nova"/>
          <w:color w:val="000000"/>
          <w:sz w:val="32"/>
          <w:szCs w:val="32"/>
        </w:rPr>
        <w:t>’s</w:t>
      </w:r>
      <w:proofErr w:type="spellEnd"/>
      <w:r w:rsidRPr="00B22959">
        <w:rPr>
          <w:rFonts w:ascii="Arial Nova" w:hAnsi="Arial Nova"/>
          <w:color w:val="000000"/>
          <w:sz w:val="32"/>
          <w:szCs w:val="32"/>
        </w:rPr>
        <w:t xml:space="preserve"> backyard. When 10 minutes are up, Maniac is still smiling. He decides to add to the deal in exchange for another week of school attendance—he’ll knock on </w:t>
      </w:r>
      <w:proofErr w:type="spellStart"/>
      <w:r w:rsidRPr="00B22959">
        <w:rPr>
          <w:rFonts w:ascii="Arial Nova" w:hAnsi="Arial Nova"/>
          <w:color w:val="000000"/>
          <w:sz w:val="32"/>
          <w:szCs w:val="32"/>
        </w:rPr>
        <w:t>Finsterwald’s</w:t>
      </w:r>
      <w:proofErr w:type="spellEnd"/>
      <w:r w:rsidRPr="00B22959">
        <w:rPr>
          <w:rFonts w:ascii="Arial Nova" w:hAnsi="Arial Nova"/>
          <w:color w:val="000000"/>
          <w:sz w:val="32"/>
          <w:szCs w:val="32"/>
        </w:rPr>
        <w:t xml:space="preserve"> front door. The kids are so terrified that a few of them get the “</w:t>
      </w:r>
      <w:proofErr w:type="spellStart"/>
      <w:r w:rsidRPr="00B22959">
        <w:rPr>
          <w:rFonts w:ascii="Arial Nova" w:hAnsi="Arial Nova"/>
          <w:color w:val="000000"/>
          <w:sz w:val="32"/>
          <w:szCs w:val="32"/>
        </w:rPr>
        <w:t>finsterwallies</w:t>
      </w:r>
      <w:proofErr w:type="spellEnd"/>
      <w:r w:rsidRPr="00B22959">
        <w:rPr>
          <w:rFonts w:ascii="Arial Nova" w:hAnsi="Arial Nova"/>
          <w:color w:val="000000"/>
          <w:sz w:val="32"/>
          <w:szCs w:val="32"/>
        </w:rPr>
        <w:t xml:space="preserve">” on the spot. But they </w:t>
      </w:r>
      <w:r w:rsidRPr="00B22959">
        <w:rPr>
          <w:rFonts w:ascii="Arial Nova" w:hAnsi="Arial Nova"/>
          <w:color w:val="000000"/>
          <w:sz w:val="32"/>
          <w:szCs w:val="32"/>
        </w:rPr>
        <w:lastRenderedPageBreak/>
        <w:t>follow Maniac around to the front of the house, huddled together. They’re convinced they’re witnessing the end of Maniac’s life.</w:t>
      </w:r>
    </w:p>
    <w:p w14:paraId="63BB3AA8" w14:textId="55E025E5" w:rsidR="0062189C" w:rsidRPr="0062189C" w:rsidRDefault="0062189C" w:rsidP="0062189C">
      <w:pPr>
        <w:rPr>
          <w:rFonts w:ascii="Arial Nova" w:hAnsi="Arial Nova" w:cs="Segoe UI"/>
          <w:b/>
          <w:bCs/>
          <w:i/>
          <w:iCs/>
          <w:color w:val="1E1D1D"/>
          <w:sz w:val="36"/>
          <w:szCs w:val="36"/>
          <w:u w:val="single"/>
          <w:shd w:val="clear" w:color="auto" w:fill="FFFFFF"/>
        </w:rPr>
      </w:pPr>
      <w:r w:rsidRPr="0062189C">
        <w:rPr>
          <w:rFonts w:ascii="Arial Nova" w:hAnsi="Arial Nova" w:cs="Segoe UI"/>
          <w:b/>
          <w:bCs/>
          <w:i/>
          <w:iCs/>
          <w:color w:val="1E1D1D"/>
          <w:sz w:val="36"/>
          <w:szCs w:val="36"/>
          <w:u w:val="single"/>
          <w:shd w:val="clear" w:color="auto" w:fill="FFFFFF"/>
        </w:rPr>
        <w:t>Analysis Part 3:</w:t>
      </w:r>
    </w:p>
    <w:p w14:paraId="318C9094" w14:textId="77777777" w:rsidR="00B22959" w:rsidRPr="00B22959" w:rsidRDefault="00B22959" w:rsidP="00B22959">
      <w:pPr>
        <w:spacing w:before="240" w:after="240" w:line="480" w:lineRule="auto"/>
        <w:rPr>
          <w:rFonts w:ascii="Arial Nova" w:hAnsi="Arial Nova"/>
          <w:color w:val="000000"/>
          <w:sz w:val="32"/>
          <w:szCs w:val="32"/>
        </w:rPr>
      </w:pPr>
      <w:r w:rsidRPr="00B22959">
        <w:rPr>
          <w:rFonts w:ascii="Arial Nova" w:hAnsi="Arial Nova"/>
          <w:color w:val="000000"/>
          <w:sz w:val="32"/>
          <w:szCs w:val="32"/>
        </w:rPr>
        <w:t xml:space="preserve">As usual, for Maniac, the so-called heroic feats are not the point, in and of themselves. He uses those actions to try to prompt Piper and Russell to rise to their potential. This is consistent with his character throughout the story—he never sees stunts, like the </w:t>
      </w:r>
      <w:proofErr w:type="spellStart"/>
      <w:r w:rsidRPr="00B22959">
        <w:rPr>
          <w:rFonts w:ascii="Arial Nova" w:hAnsi="Arial Nova"/>
          <w:color w:val="000000"/>
          <w:sz w:val="32"/>
          <w:szCs w:val="32"/>
        </w:rPr>
        <w:t>Finsterwald</w:t>
      </w:r>
      <w:proofErr w:type="spellEnd"/>
      <w:r w:rsidRPr="00B22959">
        <w:rPr>
          <w:rFonts w:ascii="Arial Nova" w:hAnsi="Arial Nova"/>
          <w:color w:val="000000"/>
          <w:sz w:val="32"/>
          <w:szCs w:val="32"/>
        </w:rPr>
        <w:t xml:space="preserve"> visit, as ends in themselves.</w:t>
      </w:r>
    </w:p>
    <w:p w14:paraId="52995860" w14:textId="374D74F4" w:rsidR="0062189C" w:rsidRPr="0062189C" w:rsidRDefault="0062189C" w:rsidP="0062189C">
      <w:pPr>
        <w:rPr>
          <w:rFonts w:ascii="Arial Nova" w:hAnsi="Arial Nova" w:cs="Segoe UI"/>
          <w:b/>
          <w:bCs/>
          <w:i/>
          <w:iCs/>
          <w:color w:val="1E1D1D"/>
          <w:sz w:val="36"/>
          <w:szCs w:val="36"/>
          <w:u w:val="single"/>
          <w:shd w:val="clear" w:color="auto" w:fill="FFFFFF"/>
        </w:rPr>
      </w:pPr>
      <w:r w:rsidRPr="0062189C">
        <w:rPr>
          <w:rFonts w:ascii="Arial Nova" w:hAnsi="Arial Nova" w:cs="Segoe UI"/>
          <w:b/>
          <w:bCs/>
          <w:i/>
          <w:iCs/>
          <w:color w:val="1E1D1D"/>
          <w:sz w:val="36"/>
          <w:szCs w:val="36"/>
          <w:u w:val="single"/>
          <w:shd w:val="clear" w:color="auto" w:fill="FFFFFF"/>
        </w:rPr>
        <w:t>Summary Part 4:</w:t>
      </w:r>
    </w:p>
    <w:p w14:paraId="5A28F9D3" w14:textId="77777777" w:rsidR="00B22959" w:rsidRPr="00B22959" w:rsidRDefault="00B22959" w:rsidP="00B22959">
      <w:pPr>
        <w:spacing w:before="240" w:after="240" w:line="480" w:lineRule="auto"/>
        <w:rPr>
          <w:rFonts w:ascii="Arial Nova" w:hAnsi="Arial Nova"/>
          <w:color w:val="000000"/>
          <w:sz w:val="32"/>
          <w:szCs w:val="32"/>
        </w:rPr>
      </w:pPr>
      <w:r w:rsidRPr="00B22959">
        <w:rPr>
          <w:rFonts w:ascii="Arial Nova" w:hAnsi="Arial Nova"/>
          <w:color w:val="000000"/>
          <w:sz w:val="32"/>
          <w:szCs w:val="32"/>
        </w:rPr>
        <w:t>The kids watch as, in answer to </w:t>
      </w:r>
      <w:hyperlink r:id="rId9" w:history="1">
        <w:r w:rsidRPr="00B22959">
          <w:rPr>
            <w:rFonts w:ascii="Arial Nova" w:hAnsi="Arial Nova"/>
            <w:color w:val="000000"/>
            <w:sz w:val="32"/>
            <w:szCs w:val="32"/>
          </w:rPr>
          <w:t>Maniac</w:t>
        </w:r>
      </w:hyperlink>
      <w:r w:rsidRPr="00B22959">
        <w:rPr>
          <w:rFonts w:ascii="Arial Nova" w:hAnsi="Arial Nova"/>
          <w:color w:val="000000"/>
          <w:sz w:val="32"/>
          <w:szCs w:val="32"/>
        </w:rPr>
        <w:t>’s knock, </w:t>
      </w:r>
      <w:proofErr w:type="spellStart"/>
      <w:r w:rsidRPr="00B22959">
        <w:rPr>
          <w:rFonts w:ascii="Arial Nova" w:hAnsi="Arial Nova"/>
          <w:color w:val="000000"/>
          <w:sz w:val="32"/>
          <w:szCs w:val="32"/>
        </w:rPr>
        <w:fldChar w:fldCharType="begin"/>
      </w:r>
      <w:r w:rsidRPr="00B22959">
        <w:rPr>
          <w:rFonts w:ascii="Arial Nova" w:hAnsi="Arial Nova"/>
          <w:color w:val="000000"/>
          <w:sz w:val="32"/>
          <w:szCs w:val="32"/>
        </w:rPr>
        <w:instrText xml:space="preserve"> HYPERLINK "https://www.litcharts.com/lit/maniac-magee/characters/finsterwald" </w:instrText>
      </w:r>
      <w:r w:rsidRPr="00B22959">
        <w:rPr>
          <w:rFonts w:ascii="Arial Nova" w:hAnsi="Arial Nova"/>
          <w:color w:val="000000"/>
          <w:sz w:val="32"/>
          <w:szCs w:val="32"/>
        </w:rPr>
        <w:fldChar w:fldCharType="separate"/>
      </w:r>
      <w:r w:rsidRPr="00B22959">
        <w:rPr>
          <w:rFonts w:ascii="Arial Nova" w:hAnsi="Arial Nova"/>
          <w:color w:val="000000"/>
          <w:sz w:val="32"/>
          <w:szCs w:val="32"/>
        </w:rPr>
        <w:t>Finsterwald</w:t>
      </w:r>
      <w:r w:rsidRPr="00B22959">
        <w:rPr>
          <w:rFonts w:ascii="Arial Nova" w:hAnsi="Arial Nova"/>
          <w:color w:val="000000"/>
          <w:sz w:val="32"/>
          <w:szCs w:val="32"/>
        </w:rPr>
        <w:fldChar w:fldCharType="end"/>
      </w:r>
      <w:r w:rsidRPr="00B22959">
        <w:rPr>
          <w:rFonts w:ascii="Arial Nova" w:hAnsi="Arial Nova"/>
          <w:color w:val="000000"/>
          <w:sz w:val="32"/>
          <w:szCs w:val="32"/>
        </w:rPr>
        <w:t>’s</w:t>
      </w:r>
      <w:proofErr w:type="spellEnd"/>
      <w:r w:rsidRPr="00B22959">
        <w:rPr>
          <w:rFonts w:ascii="Arial Nova" w:hAnsi="Arial Nova"/>
          <w:color w:val="000000"/>
          <w:sz w:val="32"/>
          <w:szCs w:val="32"/>
        </w:rPr>
        <w:t xml:space="preserve"> front door cracks open. They’re standing too far away to see or hear anything else. But moments later, the door closes, and Maniac jogs toward them with a grin on his face. Some kids run, others touch Maniac in awe, wondering if he’s a ghost. But later, they watch him eat a pack of butterscotch </w:t>
      </w:r>
      <w:proofErr w:type="spellStart"/>
      <w:r w:rsidRPr="00B22959">
        <w:rPr>
          <w:rFonts w:ascii="Arial Nova" w:hAnsi="Arial Nova"/>
          <w:color w:val="000000"/>
          <w:sz w:val="32"/>
          <w:szCs w:val="32"/>
        </w:rPr>
        <w:t>Krimpets</w:t>
      </w:r>
      <w:proofErr w:type="spellEnd"/>
      <w:r w:rsidRPr="00B22959">
        <w:rPr>
          <w:rFonts w:ascii="Arial Nova" w:hAnsi="Arial Nova"/>
          <w:color w:val="000000"/>
          <w:sz w:val="32"/>
          <w:szCs w:val="32"/>
        </w:rPr>
        <w:t xml:space="preserve"> and decide he must be alive.</w:t>
      </w:r>
    </w:p>
    <w:p w14:paraId="7F441FE6" w14:textId="7258F7D7" w:rsidR="0062189C" w:rsidRPr="0062189C" w:rsidRDefault="0062189C" w:rsidP="0062189C">
      <w:pPr>
        <w:rPr>
          <w:rFonts w:ascii="Arial Nova" w:hAnsi="Arial Nova" w:cs="Segoe UI"/>
          <w:b/>
          <w:bCs/>
          <w:i/>
          <w:iCs/>
          <w:color w:val="1E1D1D"/>
          <w:sz w:val="36"/>
          <w:szCs w:val="36"/>
          <w:u w:val="single"/>
          <w:shd w:val="clear" w:color="auto" w:fill="FFFFFF"/>
        </w:rPr>
      </w:pPr>
      <w:r w:rsidRPr="0062189C">
        <w:rPr>
          <w:rFonts w:ascii="Arial Nova" w:hAnsi="Arial Nova" w:cs="Segoe UI"/>
          <w:b/>
          <w:bCs/>
          <w:i/>
          <w:iCs/>
          <w:color w:val="1E1D1D"/>
          <w:sz w:val="36"/>
          <w:szCs w:val="36"/>
          <w:u w:val="single"/>
          <w:shd w:val="clear" w:color="auto" w:fill="FFFFFF"/>
        </w:rPr>
        <w:lastRenderedPageBreak/>
        <w:t>Analysis Part 4:</w:t>
      </w:r>
    </w:p>
    <w:p w14:paraId="651B23B7" w14:textId="77777777" w:rsidR="00B22959" w:rsidRPr="00B22959" w:rsidRDefault="00B22959" w:rsidP="00B22959">
      <w:pPr>
        <w:spacing w:before="240" w:after="240" w:line="480" w:lineRule="auto"/>
        <w:rPr>
          <w:rFonts w:ascii="Arial Nova" w:hAnsi="Arial Nova"/>
          <w:color w:val="000000"/>
          <w:sz w:val="32"/>
          <w:szCs w:val="32"/>
        </w:rPr>
      </w:pPr>
      <w:r w:rsidRPr="00B22959">
        <w:rPr>
          <w:rFonts w:ascii="Arial Nova" w:hAnsi="Arial Nova"/>
          <w:color w:val="000000"/>
          <w:sz w:val="32"/>
          <w:szCs w:val="32"/>
        </w:rPr>
        <w:t xml:space="preserve">Exactly what happens when </w:t>
      </w:r>
      <w:proofErr w:type="spellStart"/>
      <w:r w:rsidRPr="00B22959">
        <w:rPr>
          <w:rFonts w:ascii="Arial Nova" w:hAnsi="Arial Nova"/>
          <w:color w:val="000000"/>
          <w:sz w:val="32"/>
          <w:szCs w:val="32"/>
        </w:rPr>
        <w:t>Finsterwald</w:t>
      </w:r>
      <w:proofErr w:type="spellEnd"/>
      <w:r w:rsidRPr="00B22959">
        <w:rPr>
          <w:rFonts w:ascii="Arial Nova" w:hAnsi="Arial Nova"/>
          <w:color w:val="000000"/>
          <w:sz w:val="32"/>
          <w:szCs w:val="32"/>
        </w:rPr>
        <w:t xml:space="preserve"> opens his door is never shown. The point is that Maniac is willing to reach out to someone that nobody else will—for him, the essence of real heroism.</w:t>
      </w:r>
    </w:p>
    <w:p w14:paraId="54B37E4D" w14:textId="5D361CF0" w:rsidR="0062189C" w:rsidRPr="0015610C" w:rsidRDefault="0062189C" w:rsidP="000D0054">
      <w:pPr>
        <w:spacing w:before="240" w:after="240" w:line="480" w:lineRule="auto"/>
        <w:rPr>
          <w:rFonts w:ascii="Arial Nova" w:hAnsi="Arial Nova"/>
          <w:color w:val="000000"/>
          <w:sz w:val="32"/>
          <w:szCs w:val="32"/>
        </w:rPr>
      </w:pPr>
    </w:p>
    <w:sectPr w:rsidR="0062189C"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66335"/>
    <w:rsid w:val="003361C3"/>
    <w:rsid w:val="003C329C"/>
    <w:rsid w:val="00530E65"/>
    <w:rsid w:val="0059487A"/>
    <w:rsid w:val="0062189C"/>
    <w:rsid w:val="0063331C"/>
    <w:rsid w:val="00633BD3"/>
    <w:rsid w:val="00671EF7"/>
    <w:rsid w:val="0069502A"/>
    <w:rsid w:val="006B4BE3"/>
    <w:rsid w:val="006C3503"/>
    <w:rsid w:val="006F268F"/>
    <w:rsid w:val="00730051"/>
    <w:rsid w:val="00773A71"/>
    <w:rsid w:val="007A3742"/>
    <w:rsid w:val="007D6E5D"/>
    <w:rsid w:val="00863D71"/>
    <w:rsid w:val="00884510"/>
    <w:rsid w:val="008E3301"/>
    <w:rsid w:val="009267AA"/>
    <w:rsid w:val="009C546E"/>
    <w:rsid w:val="00A57AFB"/>
    <w:rsid w:val="00B22959"/>
    <w:rsid w:val="00B304F0"/>
    <w:rsid w:val="00BB0321"/>
    <w:rsid w:val="00C46EDD"/>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65485809">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jeffrey-lionel-maniac-magee" TargetMode="Externa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piper-and-russell-mcnab" TargetMode="External"/><Relationship Id="rId11" Type="http://schemas.openxmlformats.org/officeDocument/2006/relationships/theme" Target="theme/theme1.xml"/><Relationship Id="rId5" Type="http://schemas.openxmlformats.org/officeDocument/2006/relationships/hyperlink" Target="https://www.litcharts.com/lit/maniac-magee/characters/piper-and-russell-mcnab" TargetMode="External"/><Relationship Id="rId10" Type="http://schemas.openxmlformats.org/officeDocument/2006/relationships/fontTable" Target="fontTable.xm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39</cp:revision>
  <dcterms:created xsi:type="dcterms:W3CDTF">2020-06-09T21:05:00Z</dcterms:created>
  <dcterms:modified xsi:type="dcterms:W3CDTF">2020-08-31T12:57:00Z</dcterms:modified>
</cp:coreProperties>
</file>