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94748" w14:textId="74BC0E7B" w:rsidR="000A6C9C" w:rsidRDefault="000A6C9C">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Interview with Thomas Jefferson.</w:t>
      </w:r>
    </w:p>
    <w:p w14:paraId="75AEA5DF" w14:textId="6D846B68" w:rsidR="002C635E" w:rsidRDefault="000A6C9C">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What went through your mind when you were asked to help draft a Declaration of Independence?</w:t>
      </w:r>
    </w:p>
    <w:p w14:paraId="0C197630" w14:textId="6DE1B517" w:rsidR="000A6C9C" w:rsidRDefault="000A6C9C">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 xml:space="preserve">While drafting the Declaration of Independence in 1776, I could </w:t>
      </w:r>
      <w:r w:rsidR="009D718B">
        <w:rPr>
          <w:rFonts w:ascii="Palatino Linotype" w:hAnsi="Palatino Linotype"/>
          <w:color w:val="000000"/>
          <w:spacing w:val="3"/>
          <w:sz w:val="28"/>
          <w:szCs w:val="28"/>
          <w:shd w:val="clear" w:color="auto" w:fill="FAFAFA"/>
        </w:rPr>
        <w:t>actually</w:t>
      </w:r>
      <w:r>
        <w:rPr>
          <w:rFonts w:ascii="Palatino Linotype" w:hAnsi="Palatino Linotype"/>
          <w:color w:val="000000"/>
          <w:spacing w:val="3"/>
          <w:sz w:val="28"/>
          <w:szCs w:val="28"/>
          <w:shd w:val="clear" w:color="auto" w:fill="FAFAFA"/>
        </w:rPr>
        <w:t xml:space="preserve"> foreshadow that this is going to be a defining event in my life. </w:t>
      </w:r>
      <w:r w:rsidR="009D718B">
        <w:rPr>
          <w:rFonts w:ascii="Palatino Linotype" w:hAnsi="Palatino Linotype"/>
          <w:color w:val="000000"/>
          <w:spacing w:val="3"/>
          <w:sz w:val="28"/>
          <w:szCs w:val="28"/>
          <w:shd w:val="clear" w:color="auto" w:fill="FAFAFA"/>
        </w:rPr>
        <w:t xml:space="preserve">At first, </w:t>
      </w:r>
      <w:r>
        <w:rPr>
          <w:rFonts w:ascii="Palatino Linotype" w:hAnsi="Palatino Linotype"/>
          <w:color w:val="000000"/>
          <w:spacing w:val="3"/>
          <w:sz w:val="28"/>
          <w:szCs w:val="28"/>
          <w:shd w:val="clear" w:color="auto" w:fill="FAFAFA"/>
        </w:rPr>
        <w:t>I desired to return to Virginia to help write that state’s constitution but Continental Congress appointed me to the five-person draft document for its consideration.</w:t>
      </w:r>
      <w:r w:rsidR="009D718B">
        <w:rPr>
          <w:rFonts w:ascii="Palatino Linotype" w:hAnsi="Palatino Linotype"/>
          <w:color w:val="000000"/>
          <w:spacing w:val="3"/>
          <w:sz w:val="28"/>
          <w:szCs w:val="28"/>
          <w:shd w:val="clear" w:color="auto" w:fill="FAFAFA"/>
        </w:rPr>
        <w:t xml:space="preserve"> This gratified me.</w:t>
      </w:r>
    </w:p>
    <w:p w14:paraId="1111BD85" w14:textId="0D7EA88B" w:rsidR="000A6C9C" w:rsidRDefault="009D718B">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In spite of d</w:t>
      </w:r>
      <w:r w:rsidR="000A6C9C" w:rsidRPr="000A6C9C">
        <w:rPr>
          <w:rFonts w:ascii="Palatino Linotype" w:hAnsi="Palatino Linotype"/>
          <w:color w:val="000000"/>
          <w:spacing w:val="3"/>
          <w:sz w:val="28"/>
          <w:szCs w:val="28"/>
          <w:shd w:val="clear" w:color="auto" w:fill="FAFAFA"/>
        </w:rPr>
        <w:t xml:space="preserve">rawing on documents, such as the Virginia Declaration of Rights, state and local calls for independence, and </w:t>
      </w:r>
      <w:r w:rsidR="000A6C9C">
        <w:rPr>
          <w:rFonts w:ascii="Palatino Linotype" w:hAnsi="Palatino Linotype"/>
          <w:color w:val="000000"/>
          <w:spacing w:val="3"/>
          <w:sz w:val="28"/>
          <w:szCs w:val="28"/>
          <w:shd w:val="clear" w:color="auto" w:fill="FAFAFA"/>
        </w:rPr>
        <w:t>my</w:t>
      </w:r>
      <w:r w:rsidR="000A6C9C" w:rsidRPr="000A6C9C">
        <w:rPr>
          <w:rFonts w:ascii="Palatino Linotype" w:hAnsi="Palatino Linotype"/>
          <w:color w:val="000000"/>
          <w:spacing w:val="3"/>
          <w:sz w:val="28"/>
          <w:szCs w:val="28"/>
          <w:shd w:val="clear" w:color="auto" w:fill="FAFAFA"/>
        </w:rPr>
        <w:t xml:space="preserve"> own draft of a Virginia constitution, </w:t>
      </w:r>
      <w:r w:rsidR="000A6C9C">
        <w:rPr>
          <w:rFonts w:ascii="Palatino Linotype" w:hAnsi="Palatino Linotype"/>
          <w:color w:val="000000"/>
          <w:spacing w:val="3"/>
          <w:sz w:val="28"/>
          <w:szCs w:val="28"/>
          <w:shd w:val="clear" w:color="auto" w:fill="FAFAFA"/>
        </w:rPr>
        <w:t xml:space="preserve">I </w:t>
      </w:r>
      <w:r>
        <w:rPr>
          <w:rFonts w:ascii="Palatino Linotype" w:hAnsi="Palatino Linotype"/>
          <w:color w:val="000000"/>
          <w:spacing w:val="3"/>
          <w:sz w:val="28"/>
          <w:szCs w:val="28"/>
          <w:shd w:val="clear" w:color="auto" w:fill="FAFAFA"/>
        </w:rPr>
        <w:t xml:space="preserve">was a little skeptical about writing Declaration of Independence. However, I </w:t>
      </w:r>
      <w:r w:rsidR="000A6C9C" w:rsidRPr="000A6C9C">
        <w:rPr>
          <w:rFonts w:ascii="Palatino Linotype" w:hAnsi="Palatino Linotype"/>
          <w:color w:val="000000"/>
          <w:spacing w:val="3"/>
          <w:sz w:val="28"/>
          <w:szCs w:val="28"/>
          <w:shd w:val="clear" w:color="auto" w:fill="FAFAFA"/>
        </w:rPr>
        <w:t xml:space="preserve">wrote a statement of the colonists' right to rebel against the British government and establish </w:t>
      </w:r>
      <w:r w:rsidR="000A6C9C">
        <w:rPr>
          <w:rFonts w:ascii="Palatino Linotype" w:hAnsi="Palatino Linotype"/>
          <w:color w:val="000000"/>
          <w:spacing w:val="3"/>
          <w:sz w:val="28"/>
          <w:szCs w:val="28"/>
          <w:shd w:val="clear" w:color="auto" w:fill="FAFAFA"/>
        </w:rPr>
        <w:t>our</w:t>
      </w:r>
      <w:r w:rsidR="000A6C9C" w:rsidRPr="000A6C9C">
        <w:rPr>
          <w:rFonts w:ascii="Palatino Linotype" w:hAnsi="Palatino Linotype"/>
          <w:color w:val="000000"/>
          <w:spacing w:val="3"/>
          <w:sz w:val="28"/>
          <w:szCs w:val="28"/>
          <w:shd w:val="clear" w:color="auto" w:fill="FAFAFA"/>
        </w:rPr>
        <w:t xml:space="preserve"> own based on the premise that all men are created equal and have the inalienable rights of life, liberty, and the pursuit of happiness.</w:t>
      </w:r>
    </w:p>
    <w:p w14:paraId="0CFE1765" w14:textId="78AFD825" w:rsidR="000A6C9C" w:rsidRDefault="000A6C9C">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Through the many revisions made by me, the committee, and then by Congress, I retained my role in writing the defining document of the American Revolution and</w:t>
      </w:r>
      <w:r w:rsidR="009D718B">
        <w:rPr>
          <w:rFonts w:ascii="Palatino Linotype" w:hAnsi="Palatino Linotype"/>
          <w:color w:val="000000"/>
          <w:spacing w:val="3"/>
          <w:sz w:val="28"/>
          <w:szCs w:val="28"/>
          <w:shd w:val="clear" w:color="auto" w:fill="FAFAFA"/>
        </w:rPr>
        <w:t>,</w:t>
      </w:r>
      <w:r>
        <w:rPr>
          <w:rFonts w:ascii="Palatino Linotype" w:hAnsi="Palatino Linotype"/>
          <w:color w:val="000000"/>
          <w:spacing w:val="3"/>
          <w:sz w:val="28"/>
          <w:szCs w:val="28"/>
          <w:shd w:val="clear" w:color="auto" w:fill="FAFAFA"/>
        </w:rPr>
        <w:t xml:space="preserve"> indeed</w:t>
      </w:r>
      <w:r w:rsidR="009D718B">
        <w:rPr>
          <w:rFonts w:ascii="Palatino Linotype" w:hAnsi="Palatino Linotype"/>
          <w:color w:val="000000"/>
          <w:spacing w:val="3"/>
          <w:sz w:val="28"/>
          <w:szCs w:val="28"/>
          <w:shd w:val="clear" w:color="auto" w:fill="FAFAFA"/>
        </w:rPr>
        <w:t>,</w:t>
      </w:r>
      <w:r>
        <w:rPr>
          <w:rFonts w:ascii="Palatino Linotype" w:hAnsi="Palatino Linotype"/>
          <w:color w:val="000000"/>
          <w:spacing w:val="3"/>
          <w:sz w:val="28"/>
          <w:szCs w:val="28"/>
          <w:shd w:val="clear" w:color="auto" w:fill="FAFAFA"/>
        </w:rPr>
        <w:t xml:space="preserve"> of the United States.</w:t>
      </w:r>
      <w:r w:rsidR="009D718B">
        <w:rPr>
          <w:rFonts w:ascii="Palatino Linotype" w:hAnsi="Palatino Linotype"/>
          <w:color w:val="000000"/>
          <w:spacing w:val="3"/>
          <w:sz w:val="28"/>
          <w:szCs w:val="28"/>
          <w:shd w:val="clear" w:color="auto" w:fill="FAFAFA"/>
        </w:rPr>
        <w:t xml:space="preserve"> Now, I can say that I am proud of my role in writing the Declaration of Independence.</w:t>
      </w:r>
    </w:p>
    <w:p w14:paraId="0D03F663" w14:textId="2E67DB96" w:rsidR="009D718B" w:rsidRDefault="009D718B">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How did purchasing Louisiana Territory change the way you did things?</w:t>
      </w:r>
    </w:p>
    <w:p w14:paraId="7E7B5B7E" w14:textId="77777777" w:rsidR="00A23C7E" w:rsidRDefault="00A23C7E" w:rsidP="00A23C7E">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 xml:space="preserve">Purchasing Louisiana Territory was a critical decision for me. This is partly because Constitution did not provide the national government with the authority to make land acquisitions. </w:t>
      </w:r>
      <w:r>
        <w:rPr>
          <w:rFonts w:ascii="Palatino Linotype" w:hAnsi="Palatino Linotype"/>
          <w:color w:val="000000"/>
          <w:spacing w:val="3"/>
          <w:sz w:val="28"/>
          <w:szCs w:val="28"/>
          <w:shd w:val="clear" w:color="auto" w:fill="FAFAFA"/>
        </w:rPr>
        <w:t>I do have a strict interpretation of the constitution and believed the president only had the powers the Constitution gave him.</w:t>
      </w:r>
    </w:p>
    <w:p w14:paraId="615FCAAE" w14:textId="74121593" w:rsidR="009D718B" w:rsidRDefault="00A23C7E">
      <w:pPr>
        <w:rPr>
          <w:rFonts w:ascii="Palatino Linotype" w:hAnsi="Palatino Linotype"/>
          <w:color w:val="000000"/>
          <w:spacing w:val="3"/>
          <w:sz w:val="28"/>
          <w:szCs w:val="28"/>
          <w:shd w:val="clear" w:color="auto" w:fill="FAFAFA"/>
        </w:rPr>
      </w:pPr>
      <w:r>
        <w:rPr>
          <w:rFonts w:ascii="Palatino Linotype" w:hAnsi="Palatino Linotype"/>
          <w:color w:val="000000"/>
          <w:spacing w:val="3"/>
          <w:sz w:val="28"/>
          <w:szCs w:val="28"/>
          <w:shd w:val="clear" w:color="auto" w:fill="FAFAFA"/>
        </w:rPr>
        <w:t xml:space="preserve">I pondered hard whether a constitutional amendment might be needed to legalize the purchase. I feared tyranny. I wanted a strong, central government in terms of foreign affairs. I later concluded that the president’s authority to make treaties could be used to justify the </w:t>
      </w:r>
      <w:r>
        <w:rPr>
          <w:rFonts w:ascii="Palatino Linotype" w:hAnsi="Palatino Linotype"/>
          <w:color w:val="000000"/>
          <w:spacing w:val="3"/>
          <w:sz w:val="28"/>
          <w:szCs w:val="28"/>
          <w:shd w:val="clear" w:color="auto" w:fill="FAFAFA"/>
        </w:rPr>
        <w:lastRenderedPageBreak/>
        <w:t xml:space="preserve">agreement. Louisiana Purchase was therefore designated as a treaty and submitted to the Senate for ratification. The Senate ratified and the United States took possession of the territory. The general opinion of Americans at the time of purchase was that I was being hypocritical by going through with it. </w:t>
      </w:r>
      <w:r>
        <w:rPr>
          <w:rFonts w:ascii="Palatino Linotype" w:hAnsi="Palatino Linotype"/>
          <w:color w:val="000000"/>
          <w:spacing w:val="3"/>
          <w:sz w:val="28"/>
          <w:szCs w:val="28"/>
          <w:shd w:val="clear" w:color="auto" w:fill="FAFAFA"/>
        </w:rPr>
        <w:t>The U.S government borrowed money from English and Dutch banks to pay for the acquisition.</w:t>
      </w:r>
      <w:r w:rsidR="00075B09">
        <w:rPr>
          <w:rFonts w:ascii="Palatino Linotype" w:hAnsi="Palatino Linotype"/>
          <w:color w:val="000000"/>
          <w:spacing w:val="3"/>
          <w:sz w:val="28"/>
          <w:szCs w:val="28"/>
          <w:shd w:val="clear" w:color="auto" w:fill="FAFAFA"/>
        </w:rPr>
        <w:t xml:space="preserve"> This purchase did contradict my commitment to reduce the national debt swiftly. Although I visioned that westward expansion was very important, purchasing the Louisiana territory was still a bold action. Buying over 600 million acres of land at less than </w:t>
      </w:r>
      <w:r w:rsidR="00FD31B0">
        <w:rPr>
          <w:rFonts w:ascii="Palatino Linotype" w:hAnsi="Palatino Linotype"/>
          <w:color w:val="000000"/>
          <w:spacing w:val="3"/>
          <w:sz w:val="28"/>
          <w:szCs w:val="28"/>
          <w:shd w:val="clear" w:color="auto" w:fill="FAFAFA"/>
        </w:rPr>
        <w:t>3</w:t>
      </w:r>
      <w:r w:rsidR="00075B09">
        <w:rPr>
          <w:rFonts w:ascii="Palatino Linotype" w:hAnsi="Palatino Linotype"/>
          <w:color w:val="000000"/>
          <w:spacing w:val="3"/>
          <w:sz w:val="28"/>
          <w:szCs w:val="28"/>
          <w:shd w:val="clear" w:color="auto" w:fill="FAFAFA"/>
        </w:rPr>
        <w:t xml:space="preserve">c an acre was an economic as well as a political victory for me </w:t>
      </w:r>
      <w:r w:rsidR="00FD31B0">
        <w:rPr>
          <w:rFonts w:ascii="Palatino Linotype" w:hAnsi="Palatino Linotype"/>
          <w:color w:val="000000"/>
          <w:spacing w:val="3"/>
          <w:sz w:val="28"/>
          <w:szCs w:val="28"/>
          <w:shd w:val="clear" w:color="auto" w:fill="FAFAFA"/>
        </w:rPr>
        <w:t>and</w:t>
      </w:r>
      <w:r w:rsidR="00075B09">
        <w:rPr>
          <w:rFonts w:ascii="Palatino Linotype" w:hAnsi="Palatino Linotype"/>
          <w:color w:val="000000"/>
          <w:spacing w:val="3"/>
          <w:sz w:val="28"/>
          <w:szCs w:val="28"/>
          <w:shd w:val="clear" w:color="auto" w:fill="FAFAFA"/>
        </w:rPr>
        <w:t xml:space="preserve"> for United States because it avoided a possible war with the French. A France that was determined to become a global power directly competing with Britain in North America as well as in Europe might easily have triggered an earlier resumption of war</w:t>
      </w:r>
      <w:r w:rsidR="00FD31B0">
        <w:rPr>
          <w:rFonts w:ascii="Palatino Linotype" w:hAnsi="Palatino Linotype"/>
          <w:color w:val="000000"/>
          <w:spacing w:val="3"/>
          <w:sz w:val="28"/>
          <w:szCs w:val="28"/>
          <w:shd w:val="clear" w:color="auto" w:fill="FAFAFA"/>
        </w:rPr>
        <w:t xml:space="preserve"> if I had not purchased this territory</w:t>
      </w:r>
      <w:r w:rsidR="00075B09">
        <w:rPr>
          <w:rFonts w:ascii="Palatino Linotype" w:hAnsi="Palatino Linotype"/>
          <w:color w:val="000000"/>
          <w:spacing w:val="3"/>
          <w:sz w:val="28"/>
          <w:szCs w:val="28"/>
          <w:shd w:val="clear" w:color="auto" w:fill="FAFAFA"/>
        </w:rPr>
        <w:t xml:space="preserve">. </w:t>
      </w:r>
      <w:r w:rsidR="00075B09" w:rsidRPr="00075B09">
        <w:rPr>
          <w:rFonts w:ascii="Palatino Linotype" w:hAnsi="Palatino Linotype"/>
          <w:color w:val="000000"/>
          <w:spacing w:val="3"/>
          <w:sz w:val="28"/>
          <w:szCs w:val="28"/>
          <w:shd w:val="clear" w:color="auto" w:fill="FAFAFA"/>
        </w:rPr>
        <w:t>At the time, Britain and France were at war in Europe, and if France had not sold Louisiana</w:t>
      </w:r>
      <w:r w:rsidR="00FD31B0">
        <w:rPr>
          <w:rFonts w:ascii="Palatino Linotype" w:hAnsi="Palatino Linotype"/>
          <w:color w:val="000000"/>
          <w:spacing w:val="3"/>
          <w:sz w:val="28"/>
          <w:szCs w:val="28"/>
          <w:shd w:val="clear" w:color="auto" w:fill="FAFAFA"/>
        </w:rPr>
        <w:t>,</w:t>
      </w:r>
      <w:r w:rsidR="00075B09" w:rsidRPr="00075B09">
        <w:rPr>
          <w:rFonts w:ascii="Palatino Linotype" w:hAnsi="Palatino Linotype"/>
          <w:color w:val="000000"/>
          <w:spacing w:val="3"/>
          <w:sz w:val="28"/>
          <w:szCs w:val="28"/>
          <w:shd w:val="clear" w:color="auto" w:fill="FAFAFA"/>
        </w:rPr>
        <w:t> that war would most likely have spread to North America</w:t>
      </w:r>
      <w:r w:rsidR="00FD31B0">
        <w:rPr>
          <w:rFonts w:ascii="Palatino Linotype" w:hAnsi="Palatino Linotype"/>
          <w:color w:val="000000"/>
          <w:spacing w:val="3"/>
          <w:sz w:val="28"/>
          <w:szCs w:val="28"/>
          <w:shd w:val="clear" w:color="auto" w:fill="FAFAFA"/>
        </w:rPr>
        <w:t xml:space="preserve"> sooner.</w:t>
      </w:r>
    </w:p>
    <w:p w14:paraId="26D31805" w14:textId="77777777" w:rsidR="009D718B" w:rsidRDefault="009D718B">
      <w:pPr>
        <w:rPr>
          <w:rFonts w:ascii="Palatino Linotype" w:hAnsi="Palatino Linotype"/>
          <w:color w:val="000000"/>
          <w:spacing w:val="3"/>
          <w:sz w:val="28"/>
          <w:szCs w:val="28"/>
          <w:shd w:val="clear" w:color="auto" w:fill="FAFAFA"/>
        </w:rPr>
      </w:pPr>
    </w:p>
    <w:p w14:paraId="1378FCB7" w14:textId="77777777" w:rsidR="000A6C9C" w:rsidRDefault="000A6C9C"/>
    <w:sectPr w:rsidR="000A6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9C"/>
    <w:rsid w:val="00075B09"/>
    <w:rsid w:val="000A6C9C"/>
    <w:rsid w:val="002C635E"/>
    <w:rsid w:val="009D718B"/>
    <w:rsid w:val="00A23C7E"/>
    <w:rsid w:val="00FD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565E"/>
  <w15:chartTrackingRefBased/>
  <w15:docId w15:val="{50053B17-6A17-45A2-8774-8EAD9571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2020-12-02T16:42:00Z</dcterms:created>
  <dcterms:modified xsi:type="dcterms:W3CDTF">2020-12-02T17:39:00Z</dcterms:modified>
</cp:coreProperties>
</file>