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48F3DD84" w14:textId="77777777" w:rsidR="00F75F5B" w:rsidRDefault="00EE39C9" w:rsidP="00065DE8">
            <w:pPr>
              <w:pStyle w:val="ListParagraph"/>
              <w:numPr>
                <w:ilvl w:val="0"/>
                <w:numId w:val="1"/>
              </w:numPr>
              <w:spacing w:after="120" w:line="360" w:lineRule="auto"/>
              <w:rPr>
                <w:b/>
                <w:i/>
                <w:color w:val="F5770F"/>
                <w:sz w:val="28"/>
                <w:szCs w:val="28"/>
              </w:rPr>
            </w:pPr>
            <w:r>
              <w:rPr>
                <w:b/>
                <w:i/>
                <w:color w:val="F5770F"/>
                <w:sz w:val="28"/>
                <w:szCs w:val="28"/>
              </w:rPr>
              <w:t>What can you discover when you give things a second look?</w:t>
            </w:r>
          </w:p>
          <w:p w14:paraId="61E68B7B" w14:textId="4400B0C4" w:rsidR="00EE39C9" w:rsidRPr="00EE39C9" w:rsidRDefault="00F63D30" w:rsidP="00EE39C9">
            <w:pPr>
              <w:spacing w:after="120" w:line="360" w:lineRule="auto"/>
              <w:rPr>
                <w:b/>
                <w:i/>
                <w:color w:val="F5770F"/>
                <w:sz w:val="28"/>
                <w:szCs w:val="28"/>
              </w:rPr>
            </w:pPr>
            <w:r>
              <w:rPr>
                <w:b/>
                <w:iCs/>
                <w:color w:val="F5770F"/>
                <w:sz w:val="28"/>
                <w:szCs w:val="28"/>
              </w:rPr>
              <w:t xml:space="preserve">Discover </w:t>
            </w:r>
            <w:r>
              <w:rPr>
                <w:b/>
                <w:i/>
                <w:color w:val="F5770F"/>
                <w:sz w:val="28"/>
                <w:szCs w:val="28"/>
              </w:rPr>
              <w:t xml:space="preserve">means “to find out something you didn’t know before.” When you give things a second look, you think again about something, or to try to see something in a different way. When you first try a new sport or activity, you may not be sure ir you like it right away. When you take time to give it a second look, you might discover that you enjoy it. </w:t>
            </w:r>
            <w:r w:rsidR="00EE39C9">
              <w:rPr>
                <w:b/>
                <w:i/>
                <w:color w:val="F5770F"/>
                <w:sz w:val="28"/>
                <w:szCs w:val="28"/>
              </w:rPr>
              <w:t>Often</w:t>
            </w:r>
            <w:r>
              <w:rPr>
                <w:b/>
                <w:i/>
                <w:color w:val="F5770F"/>
                <w:sz w:val="28"/>
                <w:szCs w:val="28"/>
              </w:rPr>
              <w:t>,</w:t>
            </w:r>
            <w:r w:rsidR="00EE39C9">
              <w:rPr>
                <w:b/>
                <w:i/>
                <w:color w:val="F5770F"/>
                <w:sz w:val="28"/>
                <w:szCs w:val="28"/>
              </w:rPr>
              <w:t xml:space="preserve"> we need to look at something a second time to see the whole picture. The map on pages 248-249 in the Reading/Writing Workshop is an unusual map of the United States. </w:t>
            </w:r>
            <w:r w:rsidR="00D95F17">
              <w:rPr>
                <w:b/>
                <w:i/>
                <w:color w:val="F5770F"/>
                <w:sz w:val="28"/>
                <w:szCs w:val="28"/>
              </w:rPr>
              <w:t>Trees surround the map. The artist used a large area of land to create the design that we see here.</w:t>
            </w:r>
            <w:r>
              <w:rPr>
                <w:b/>
                <w:i/>
                <w:color w:val="F5770F"/>
                <w:sz w:val="28"/>
                <w:szCs w:val="28"/>
              </w:rPr>
              <w:t xml:space="preserve"> In “Where’s Brownie?” we see some italicized text. These are the stage directions, or the directions that tell the actors in the play what to do.</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042B250E" w14:textId="7299F922" w:rsidR="00B40AF2" w:rsidRPr="00E567DF" w:rsidRDefault="000443E2" w:rsidP="000443E2">
            <w:pPr>
              <w:pStyle w:val="ListParagraph"/>
              <w:spacing w:after="120" w:line="360" w:lineRule="auto"/>
              <w:ind w:left="0"/>
              <w:rPr>
                <w:b/>
                <w:i/>
                <w:color w:val="E96E09"/>
                <w:sz w:val="28"/>
                <w:szCs w:val="28"/>
              </w:rPr>
            </w:pPr>
            <w:r>
              <w:rPr>
                <w:b/>
                <w:i/>
                <w:color w:val="E96E09"/>
                <w:sz w:val="28"/>
                <w:szCs w:val="28"/>
              </w:rPr>
              <w:t xml:space="preserve">destroyed. </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569439F5" w14:textId="77777777" w:rsidR="00B40AF2" w:rsidRPr="001B4F0A" w:rsidRDefault="00B40AF2" w:rsidP="001D0333">
            <w:pPr>
              <w:pStyle w:val="ListParagraph"/>
              <w:numPr>
                <w:ilvl w:val="0"/>
                <w:numId w:val="3"/>
              </w:numPr>
              <w:spacing w:after="120" w:line="360" w:lineRule="auto"/>
              <w:rPr>
                <w:b/>
                <w:i/>
                <w:color w:val="E96E09"/>
                <w:sz w:val="28"/>
                <w:szCs w:val="28"/>
              </w:rPr>
            </w:pP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1DD0CA39" w14:textId="437A051B" w:rsidR="00F75F5B" w:rsidRPr="000443E2" w:rsidRDefault="00F63D30" w:rsidP="00F63D30">
            <w:pPr>
              <w:pStyle w:val="ListParagraph"/>
              <w:spacing w:after="120" w:line="360" w:lineRule="auto"/>
              <w:ind w:left="0"/>
              <w:rPr>
                <w:b/>
                <w:i/>
                <w:color w:val="00B050"/>
                <w:sz w:val="28"/>
                <w:szCs w:val="28"/>
              </w:rPr>
            </w:pPr>
            <w:r>
              <w:rPr>
                <w:b/>
                <w:i/>
                <w:color w:val="00B050"/>
                <w:sz w:val="28"/>
                <w:szCs w:val="28"/>
              </w:rPr>
              <w:t xml:space="preserve">Here, we see that two kids are sitting at desks in a bedroom, drawing posters. They are Evan and Sam. One of the sisters, Alex or Sam, is narrating the story ten years later. </w:t>
            </w:r>
            <w:r w:rsidR="00531060">
              <w:rPr>
                <w:b/>
                <w:i/>
                <w:color w:val="00B050"/>
                <w:sz w:val="28"/>
                <w:szCs w:val="28"/>
              </w:rPr>
              <w:t xml:space="preserve">Alex sees that Brownie, the sisters’ pet chameleon, has escaped from the bag Sam was carrying him in. The sisters and Evan go off in search of him. Scene Two takes place in the lobby of the sisters’ apartment building. Two new characters, Nick, the building’s superintendent, and his son Nicky, are introduced. Alex thinks Brownie is somewhere in the lobby. Evan is searching for information on his phone. Through clues about chameleons, the kids finally find Brownie with the help of Nicky. </w:t>
            </w:r>
            <w:r w:rsidR="000443E2">
              <w:rPr>
                <w:b/>
                <w:i/>
                <w:color w:val="00B050"/>
                <w:sz w:val="28"/>
                <w:szCs w:val="28"/>
              </w:rPr>
              <w:t xml:space="preserve">In </w:t>
            </w:r>
            <w:r w:rsidR="000443E2">
              <w:rPr>
                <w:b/>
                <w:iCs/>
                <w:color w:val="00B050"/>
                <w:sz w:val="28"/>
                <w:szCs w:val="28"/>
              </w:rPr>
              <w:t>A Window into History: The Mystery of the Cellar Window</w:t>
            </w:r>
            <w:r w:rsidR="000443E2">
              <w:rPr>
                <w:b/>
                <w:i/>
                <w:color w:val="00B050"/>
                <w:sz w:val="28"/>
                <w:szCs w:val="28"/>
              </w:rPr>
              <w:t xml:space="preserve">, the city council first thought Grandma J.’s house should be torn down. Their second look at the artifacts inside convinced them it was a part of town history that should not be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E144FF">
        <w:trPr>
          <w:trHeight w:val="8516"/>
          <w:tblCellSpacing w:w="20" w:type="dxa"/>
        </w:trPr>
        <w:tc>
          <w:tcPr>
            <w:tcW w:w="6971" w:type="dxa"/>
            <w:shd w:val="clear" w:color="auto" w:fill="auto"/>
          </w:tcPr>
          <w:p w14:paraId="6F486FD2" w14:textId="77777777" w:rsidR="001D1F1F" w:rsidRPr="00BF1C9A" w:rsidRDefault="001D1F1F" w:rsidP="001D1F1F">
            <w:pPr>
              <w:pStyle w:val="ListParagraph"/>
              <w:numPr>
                <w:ilvl w:val="0"/>
                <w:numId w:val="41"/>
              </w:numPr>
              <w:spacing w:after="120" w:line="360" w:lineRule="auto"/>
              <w:rPr>
                <w:b/>
                <w:i/>
                <w:color w:val="F5770F"/>
                <w:sz w:val="28"/>
                <w:szCs w:val="28"/>
              </w:rPr>
            </w:pPr>
          </w:p>
        </w:tc>
      </w:tr>
    </w:tbl>
    <w:p w14:paraId="3E53F93F" w14:textId="6781AC0E" w:rsidR="001D1F1F" w:rsidRDefault="001D1F1F" w:rsidP="001D1F1F">
      <w:pPr>
        <w:jc w:val="center"/>
        <w:rPr>
          <w:sz w:val="48"/>
          <w:szCs w:val="48"/>
        </w:rPr>
      </w:pPr>
      <w:r>
        <w:rPr>
          <w:sz w:val="48"/>
          <w:szCs w:val="48"/>
        </w:rPr>
        <w:t>4A</w:t>
      </w:r>
    </w:p>
    <w:p w14:paraId="368DB65C" w14:textId="54BD6FDF" w:rsidR="001D1F1F" w:rsidRPr="006B086E" w:rsidRDefault="00D95F17"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“Where’s Brownie?”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E144FF">
        <w:trPr>
          <w:trHeight w:val="8511"/>
          <w:tblCellSpacing w:w="20" w:type="dxa"/>
        </w:trPr>
        <w:tc>
          <w:tcPr>
            <w:tcW w:w="6978" w:type="dxa"/>
            <w:shd w:val="clear" w:color="auto" w:fill="auto"/>
          </w:tcPr>
          <w:p w14:paraId="7A99D48C" w14:textId="77777777" w:rsidR="001D1F1F" w:rsidRDefault="00D95F17" w:rsidP="00D95F17">
            <w:pPr>
              <w:pStyle w:val="ListParagraph"/>
              <w:numPr>
                <w:ilvl w:val="0"/>
                <w:numId w:val="42"/>
              </w:numPr>
              <w:spacing w:after="120" w:line="480" w:lineRule="auto"/>
              <w:rPr>
                <w:b/>
                <w:i/>
                <w:color w:val="E96E09"/>
                <w:sz w:val="28"/>
                <w:szCs w:val="28"/>
              </w:rPr>
            </w:pPr>
            <w:r>
              <w:rPr>
                <w:b/>
                <w:i/>
                <w:color w:val="E96E09"/>
                <w:sz w:val="28"/>
                <w:szCs w:val="28"/>
              </w:rPr>
              <w:t>What information do we learn from the play’s cast list?</w:t>
            </w:r>
          </w:p>
          <w:p w14:paraId="13EA9E1F" w14:textId="77777777" w:rsidR="00D95F17" w:rsidRDefault="00D95F17" w:rsidP="00D95F17">
            <w:pPr>
              <w:spacing w:after="120" w:line="480" w:lineRule="auto"/>
              <w:rPr>
                <w:b/>
                <w:i/>
                <w:color w:val="E96E09"/>
                <w:sz w:val="28"/>
                <w:szCs w:val="28"/>
              </w:rPr>
            </w:pPr>
            <w:r>
              <w:rPr>
                <w:b/>
                <w:i/>
                <w:color w:val="E96E09"/>
                <w:sz w:val="28"/>
                <w:szCs w:val="28"/>
              </w:rPr>
              <w:t>We learn that the main characters are Sam and Alex Jensen, twin sisters with different personalities. We also learn that the narrator is either Sam or Alex, ten years after the events of the play.</w:t>
            </w:r>
          </w:p>
          <w:p w14:paraId="704251BF" w14:textId="77777777" w:rsidR="00D95F17" w:rsidRDefault="00D95F17" w:rsidP="00D95F17">
            <w:pPr>
              <w:pStyle w:val="ListParagraph"/>
              <w:numPr>
                <w:ilvl w:val="0"/>
                <w:numId w:val="42"/>
              </w:numPr>
              <w:spacing w:after="120" w:line="480" w:lineRule="auto"/>
              <w:rPr>
                <w:b/>
                <w:i/>
                <w:color w:val="E96E09"/>
                <w:sz w:val="28"/>
                <w:szCs w:val="28"/>
              </w:rPr>
            </w:pPr>
            <w:r>
              <w:rPr>
                <w:b/>
                <w:i/>
                <w:color w:val="E96E09"/>
                <w:sz w:val="28"/>
                <w:szCs w:val="28"/>
              </w:rPr>
              <w:t>From the beginning of Scene One to when Alex asks where Brownie is, how can we draw conclusions based on text clues?</w:t>
            </w:r>
          </w:p>
          <w:p w14:paraId="7599C468" w14:textId="5A85A999" w:rsidR="00D95F17" w:rsidRPr="00D95F17" w:rsidRDefault="00D95F17" w:rsidP="00D95F17">
            <w:pPr>
              <w:spacing w:after="120" w:line="480" w:lineRule="auto"/>
              <w:rPr>
                <w:b/>
                <w:i/>
                <w:color w:val="E96E09"/>
                <w:sz w:val="28"/>
                <w:szCs w:val="28"/>
              </w:rPr>
            </w:pPr>
            <w:r>
              <w:rPr>
                <w:b/>
                <w:i/>
                <w:color w:val="E96E09"/>
                <w:sz w:val="28"/>
                <w:szCs w:val="28"/>
              </w:rPr>
              <w:t>Because Alex asks where Brownie is and the stage directions say that Sam tries to hide the empty terrarium, we can conclude that Sam lost Brownie.</w:t>
            </w: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E144FF">
        <w:trPr>
          <w:trHeight w:val="8560"/>
          <w:tblCellSpacing w:w="20" w:type="dxa"/>
        </w:trPr>
        <w:tc>
          <w:tcPr>
            <w:tcW w:w="7032" w:type="dxa"/>
            <w:shd w:val="clear" w:color="auto" w:fill="auto"/>
          </w:tcPr>
          <w:p w14:paraId="13128862" w14:textId="77777777" w:rsidR="001D1F1F" w:rsidRDefault="00D95F17" w:rsidP="00906DDB">
            <w:pPr>
              <w:pStyle w:val="ListParagraph"/>
              <w:numPr>
                <w:ilvl w:val="0"/>
                <w:numId w:val="43"/>
              </w:numPr>
              <w:spacing w:after="120" w:line="480" w:lineRule="auto"/>
              <w:rPr>
                <w:b/>
                <w:i/>
                <w:color w:val="E96E09"/>
                <w:sz w:val="28"/>
                <w:szCs w:val="28"/>
              </w:rPr>
            </w:pPr>
            <w:r>
              <w:rPr>
                <w:b/>
                <w:i/>
                <w:color w:val="E96E09"/>
                <w:sz w:val="28"/>
                <w:szCs w:val="28"/>
              </w:rPr>
              <w:t xml:space="preserve">How can we access complex text </w:t>
            </w:r>
            <w:r w:rsidR="00906DDB">
              <w:rPr>
                <w:b/>
                <w:i/>
                <w:color w:val="E96E09"/>
                <w:sz w:val="28"/>
                <w:szCs w:val="28"/>
              </w:rPr>
              <w:t>in “Where’s Brownie?”</w:t>
            </w:r>
          </w:p>
          <w:p w14:paraId="4926965E" w14:textId="77777777" w:rsidR="00906DDB" w:rsidRDefault="00906DDB" w:rsidP="00906DDB">
            <w:pPr>
              <w:spacing w:after="120" w:line="600" w:lineRule="auto"/>
              <w:rPr>
                <w:b/>
                <w:i/>
                <w:color w:val="E96E09"/>
                <w:sz w:val="28"/>
                <w:szCs w:val="28"/>
              </w:rPr>
            </w:pPr>
            <w:r>
              <w:rPr>
                <w:b/>
                <w:i/>
                <w:color w:val="E96E09"/>
                <w:sz w:val="28"/>
                <w:szCs w:val="28"/>
              </w:rPr>
              <w:t>Genre:</w:t>
            </w:r>
          </w:p>
          <w:p w14:paraId="27E060E6" w14:textId="3BB2625F" w:rsidR="00906DDB" w:rsidRPr="00906DDB" w:rsidRDefault="00906DDB" w:rsidP="00906DDB">
            <w:pPr>
              <w:spacing w:after="120" w:line="600" w:lineRule="auto"/>
              <w:rPr>
                <w:b/>
                <w:i/>
                <w:color w:val="E96E09"/>
                <w:sz w:val="28"/>
                <w:szCs w:val="28"/>
              </w:rPr>
            </w:pPr>
            <w:r>
              <w:rPr>
                <w:b/>
                <w:i/>
                <w:color w:val="E96E09"/>
                <w:sz w:val="28"/>
                <w:szCs w:val="28"/>
              </w:rPr>
              <w:t>Setting and character details in the stage directions can help us understand events in a drama. The empty terrarium and the torn paper bag hint that Brownie is lost. Also, Sam and Evan quickly covering up their work, Sam trying to hide the empty terrarium, and Evan and Sam beginning texting all hint that Brownie is lost and that Evan and Sam are trying to find him.</w:t>
            </w: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E144FF">
        <w:trPr>
          <w:trHeight w:val="8546"/>
          <w:tblCellSpacing w:w="20" w:type="dxa"/>
        </w:trPr>
        <w:tc>
          <w:tcPr>
            <w:tcW w:w="7034" w:type="dxa"/>
            <w:shd w:val="clear" w:color="auto" w:fill="auto"/>
          </w:tcPr>
          <w:p w14:paraId="096D092C" w14:textId="77777777" w:rsidR="001D1F1F" w:rsidRDefault="00D95F17" w:rsidP="001D1F1F">
            <w:pPr>
              <w:pStyle w:val="ListParagraph"/>
              <w:numPr>
                <w:ilvl w:val="0"/>
                <w:numId w:val="44"/>
              </w:numPr>
              <w:spacing w:after="120" w:line="360" w:lineRule="auto"/>
              <w:rPr>
                <w:b/>
                <w:i/>
                <w:color w:val="00B050"/>
                <w:sz w:val="28"/>
                <w:szCs w:val="28"/>
              </w:rPr>
            </w:pPr>
            <w:r>
              <w:rPr>
                <w:b/>
                <w:i/>
                <w:color w:val="00B050"/>
                <w:sz w:val="28"/>
                <w:szCs w:val="28"/>
              </w:rPr>
              <w:t>Astounded: When you are astounded, you are amazed and surprised.</w:t>
            </w:r>
          </w:p>
          <w:p w14:paraId="1F0861EA" w14:textId="77777777" w:rsidR="00D95F17" w:rsidRDefault="00D95F17" w:rsidP="001D1F1F">
            <w:pPr>
              <w:pStyle w:val="ListParagraph"/>
              <w:numPr>
                <w:ilvl w:val="0"/>
                <w:numId w:val="44"/>
              </w:numPr>
              <w:spacing w:after="120" w:line="360" w:lineRule="auto"/>
              <w:rPr>
                <w:b/>
                <w:i/>
                <w:color w:val="00B050"/>
                <w:sz w:val="28"/>
                <w:szCs w:val="28"/>
              </w:rPr>
            </w:pPr>
            <w:r>
              <w:rPr>
                <w:b/>
                <w:i/>
                <w:color w:val="00B050"/>
                <w:sz w:val="28"/>
                <w:szCs w:val="28"/>
              </w:rPr>
              <w:t>Concealed: When she concealed her diary, she put it out of sight.</w:t>
            </w:r>
          </w:p>
          <w:p w14:paraId="6F7A065F" w14:textId="77777777" w:rsidR="00D95F17" w:rsidRDefault="00D95F17" w:rsidP="001D1F1F">
            <w:pPr>
              <w:pStyle w:val="ListParagraph"/>
              <w:numPr>
                <w:ilvl w:val="0"/>
                <w:numId w:val="44"/>
              </w:numPr>
              <w:spacing w:after="120" w:line="360" w:lineRule="auto"/>
              <w:rPr>
                <w:b/>
                <w:i/>
                <w:color w:val="00B050"/>
                <w:sz w:val="28"/>
                <w:szCs w:val="28"/>
              </w:rPr>
            </w:pPr>
            <w:r>
              <w:rPr>
                <w:b/>
                <w:i/>
                <w:color w:val="00B050"/>
                <w:sz w:val="28"/>
                <w:szCs w:val="28"/>
              </w:rPr>
              <w:t>Inquisitive: If you are inquisitive, then you are curious.</w:t>
            </w:r>
          </w:p>
          <w:p w14:paraId="2DC8928D" w14:textId="77777777" w:rsidR="00D95F17" w:rsidRDefault="00D95F17" w:rsidP="001D1F1F">
            <w:pPr>
              <w:pStyle w:val="ListParagraph"/>
              <w:numPr>
                <w:ilvl w:val="0"/>
                <w:numId w:val="44"/>
              </w:numPr>
              <w:spacing w:after="120" w:line="360" w:lineRule="auto"/>
              <w:rPr>
                <w:b/>
                <w:i/>
                <w:color w:val="00B050"/>
                <w:sz w:val="28"/>
                <w:szCs w:val="28"/>
              </w:rPr>
            </w:pPr>
            <w:r>
              <w:rPr>
                <w:b/>
                <w:i/>
                <w:color w:val="00B050"/>
                <w:sz w:val="28"/>
                <w:szCs w:val="28"/>
              </w:rPr>
              <w:t xml:space="preserve">Interpret: When you interpret a difficult paragraph, you explain its meaning and make it easier to understand. </w:t>
            </w:r>
          </w:p>
          <w:p w14:paraId="1771A742" w14:textId="77777777" w:rsidR="00D95F17" w:rsidRDefault="00D95F17" w:rsidP="001D1F1F">
            <w:pPr>
              <w:pStyle w:val="ListParagraph"/>
              <w:numPr>
                <w:ilvl w:val="0"/>
                <w:numId w:val="44"/>
              </w:numPr>
              <w:spacing w:after="120" w:line="360" w:lineRule="auto"/>
              <w:rPr>
                <w:b/>
                <w:i/>
                <w:color w:val="00B050"/>
                <w:sz w:val="28"/>
                <w:szCs w:val="28"/>
              </w:rPr>
            </w:pPr>
            <w:r>
              <w:rPr>
                <w:b/>
                <w:i/>
                <w:color w:val="00B050"/>
                <w:sz w:val="28"/>
                <w:szCs w:val="28"/>
              </w:rPr>
              <w:t>Perplexed: If you are perplexed, you are confused.</w:t>
            </w:r>
          </w:p>
          <w:p w14:paraId="534FA6BC" w14:textId="77777777" w:rsidR="00D95F17" w:rsidRDefault="00D95F17" w:rsidP="001D1F1F">
            <w:pPr>
              <w:pStyle w:val="ListParagraph"/>
              <w:numPr>
                <w:ilvl w:val="0"/>
                <w:numId w:val="44"/>
              </w:numPr>
              <w:spacing w:after="120" w:line="360" w:lineRule="auto"/>
              <w:rPr>
                <w:b/>
                <w:i/>
                <w:color w:val="00B050"/>
                <w:sz w:val="28"/>
                <w:szCs w:val="28"/>
              </w:rPr>
            </w:pPr>
            <w:r>
              <w:rPr>
                <w:b/>
                <w:i/>
                <w:color w:val="00B050"/>
                <w:sz w:val="28"/>
                <w:szCs w:val="28"/>
              </w:rPr>
              <w:t>Precise: When you make a precise cut with the scissors, you make an exact of accurate cut.</w:t>
            </w:r>
          </w:p>
          <w:p w14:paraId="18CD3EBB" w14:textId="77777777" w:rsidR="00D95F17" w:rsidRDefault="00D95F17" w:rsidP="001D1F1F">
            <w:pPr>
              <w:pStyle w:val="ListParagraph"/>
              <w:numPr>
                <w:ilvl w:val="0"/>
                <w:numId w:val="44"/>
              </w:numPr>
              <w:spacing w:after="120" w:line="360" w:lineRule="auto"/>
              <w:rPr>
                <w:b/>
                <w:i/>
                <w:color w:val="00B050"/>
                <w:sz w:val="28"/>
                <w:szCs w:val="28"/>
              </w:rPr>
            </w:pPr>
            <w:r>
              <w:rPr>
                <w:b/>
                <w:i/>
                <w:color w:val="00B050"/>
                <w:sz w:val="28"/>
                <w:szCs w:val="28"/>
              </w:rPr>
              <w:t>Reconsider: If you reconsider, you think about something again.</w:t>
            </w:r>
          </w:p>
          <w:p w14:paraId="6B568B11" w14:textId="2E47198E" w:rsidR="00D95F17" w:rsidRPr="0062211E" w:rsidRDefault="00D95F17" w:rsidP="001D1F1F">
            <w:pPr>
              <w:pStyle w:val="ListParagraph"/>
              <w:numPr>
                <w:ilvl w:val="0"/>
                <w:numId w:val="44"/>
              </w:numPr>
              <w:spacing w:after="120" w:line="360" w:lineRule="auto"/>
              <w:rPr>
                <w:b/>
                <w:i/>
                <w:color w:val="00B050"/>
                <w:sz w:val="28"/>
                <w:szCs w:val="28"/>
              </w:rPr>
            </w:pPr>
            <w:r>
              <w:rPr>
                <w:b/>
                <w:i/>
                <w:color w:val="00B050"/>
                <w:sz w:val="28"/>
                <w:szCs w:val="28"/>
              </w:rPr>
              <w:t xml:space="preserve">Suspicious: If you are suspicious, you think that someone or something is wrong or out of place and cannot be trusted. </w:t>
            </w: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7336D101" w14:textId="77777777" w:rsidR="002A26C2" w:rsidRPr="002A26C2" w:rsidRDefault="002A26C2" w:rsidP="002A26C2">
            <w:pPr>
              <w:pStyle w:val="ListParagraph"/>
              <w:numPr>
                <w:ilvl w:val="0"/>
                <w:numId w:val="9"/>
              </w:numPr>
              <w:spacing w:after="120" w:line="360" w:lineRule="auto"/>
              <w:rPr>
                <w:b/>
                <w:i/>
                <w:color w:val="00B050"/>
                <w:sz w:val="28"/>
                <w:szCs w:val="28"/>
              </w:rPr>
            </w:pPr>
            <w:r w:rsidRPr="002A26C2">
              <w:rPr>
                <w:b/>
                <w:i/>
                <w:color w:val="00B050"/>
                <w:sz w:val="28"/>
                <w:szCs w:val="28"/>
              </w:rPr>
              <w:t>What comprehension strategy can we use in “Where’s Brownie?”</w:t>
            </w:r>
          </w:p>
          <w:p w14:paraId="18FCFE4A" w14:textId="77777777" w:rsidR="002A26C2" w:rsidRPr="002A26C2" w:rsidRDefault="002A26C2" w:rsidP="002A26C2">
            <w:pPr>
              <w:spacing w:after="120" w:line="360" w:lineRule="auto"/>
              <w:rPr>
                <w:b/>
                <w:i/>
                <w:color w:val="00B050"/>
                <w:sz w:val="28"/>
                <w:szCs w:val="28"/>
              </w:rPr>
            </w:pPr>
            <w:r w:rsidRPr="002A26C2">
              <w:rPr>
                <w:b/>
                <w:i/>
                <w:color w:val="00B050"/>
                <w:sz w:val="28"/>
                <w:szCs w:val="28"/>
              </w:rPr>
              <w:t>Visualize:</w:t>
            </w:r>
          </w:p>
          <w:p w14:paraId="0D7A6117" w14:textId="37AB8ED9" w:rsidR="002A26C2" w:rsidRPr="002A26C2" w:rsidRDefault="002A26C2" w:rsidP="002A26C2">
            <w:pPr>
              <w:spacing w:after="120" w:line="360" w:lineRule="auto"/>
              <w:rPr>
                <w:b/>
                <w:i/>
                <w:color w:val="00B050"/>
                <w:sz w:val="28"/>
                <w:szCs w:val="28"/>
              </w:rPr>
            </w:pPr>
            <w:r w:rsidRPr="002A26C2">
              <w:rPr>
                <w:b/>
                <w:i/>
                <w:color w:val="00B050"/>
                <w:sz w:val="28"/>
                <w:szCs w:val="28"/>
              </w:rPr>
              <w:t>A play is written to be performed for an audience. When we read a play for the first time, visualizing, or picturing, the scene descriptions, characters, settings, and actions can be helpful. For example, when we read the setting description for Scene One of the play on page 253, we may have to slow down and take time to picture what is happening. First, we have to picture the room and characters, and we might wonder what kind of poster they are making. Also, the sight of an empty terrarium and a wet, torn bag make me curious as to how all the events are connected.</w:t>
            </w:r>
          </w:p>
          <w:p w14:paraId="3D5ED231" w14:textId="06E40970" w:rsidR="009F22D8" w:rsidRPr="00906DDB" w:rsidRDefault="009F22D8" w:rsidP="00906DDB">
            <w:pPr>
              <w:spacing w:after="120" w:line="360" w:lineRule="auto"/>
              <w:rPr>
                <w:b/>
                <w:i/>
                <w:color w:val="00B050"/>
                <w:sz w:val="28"/>
                <w:szCs w:val="28"/>
              </w:rPr>
            </w:pP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p w14:paraId="0B2316B3" w14:textId="6677B70B" w:rsidR="009F22D8" w:rsidRDefault="002A26C2" w:rsidP="000B1B9C">
            <w:pPr>
              <w:pStyle w:val="ListParagraph"/>
              <w:numPr>
                <w:ilvl w:val="0"/>
                <w:numId w:val="10"/>
              </w:numPr>
              <w:spacing w:after="120" w:line="360" w:lineRule="auto"/>
              <w:rPr>
                <w:b/>
                <w:i/>
                <w:sz w:val="28"/>
                <w:szCs w:val="28"/>
              </w:rPr>
            </w:pPr>
            <w:r>
              <w:rPr>
                <w:b/>
                <w:i/>
                <w:sz w:val="28"/>
                <w:szCs w:val="28"/>
              </w:rPr>
              <w:t>What is the genre of “Where’s Brownie?”</w:t>
            </w:r>
          </w:p>
          <w:p w14:paraId="21C35E9F" w14:textId="77777777" w:rsidR="002A26C2" w:rsidRDefault="002A26C2" w:rsidP="002A26C2">
            <w:pPr>
              <w:spacing w:after="120" w:line="360" w:lineRule="auto"/>
              <w:rPr>
                <w:b/>
                <w:i/>
                <w:sz w:val="28"/>
                <w:szCs w:val="28"/>
              </w:rPr>
            </w:pPr>
            <w:r>
              <w:rPr>
                <w:b/>
                <w:i/>
                <w:sz w:val="28"/>
                <w:szCs w:val="28"/>
              </w:rPr>
              <w:t>Mystery:</w:t>
            </w:r>
          </w:p>
          <w:p w14:paraId="3F73858C" w14:textId="5095906D" w:rsidR="002A26C2" w:rsidRPr="002A26C2" w:rsidRDefault="002A26C2" w:rsidP="002A26C2">
            <w:pPr>
              <w:spacing w:after="120" w:line="360" w:lineRule="auto"/>
              <w:rPr>
                <w:b/>
                <w:i/>
                <w:sz w:val="28"/>
                <w:szCs w:val="28"/>
              </w:rPr>
            </w:pPr>
            <w:r>
              <w:rPr>
                <w:b/>
                <w:i/>
                <w:sz w:val="28"/>
                <w:szCs w:val="28"/>
              </w:rPr>
              <w:t xml:space="preserve">Mystery plays center on a mystery that must be solved by using clues, are made up mostly of dialogue among characters, and contain scenes, setting details, and stage directions. </w:t>
            </w:r>
            <w:r w:rsidR="00EA3ADD">
              <w:rPr>
                <w:b/>
                <w:i/>
                <w:sz w:val="28"/>
                <w:szCs w:val="28"/>
              </w:rPr>
              <w:t xml:space="preserve">Plays are often divided into scenes that organize the story. Stage directions tell actors how to speak dialogue and where they should move. </w:t>
            </w:r>
            <w:r>
              <w:rPr>
                <w:b/>
                <w:i/>
                <w:sz w:val="28"/>
                <w:szCs w:val="28"/>
              </w:rPr>
              <w:t>For example, we can tell that “Where’s Brownie?” is a mystery play. It begins with a cast of characters and a description of the setting. It also includes stage directions that tell what the characters</w:t>
            </w:r>
            <w:r w:rsidR="00EA3ADD">
              <w:rPr>
                <w:b/>
                <w:i/>
                <w:sz w:val="28"/>
                <w:szCs w:val="28"/>
              </w:rPr>
              <w:t xml:space="preserve"> are doing. Through dialogue, the characters realize their pet is missing. They begin to look for clues to solve the mystery. </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286BE908" w14:textId="77777777" w:rsidR="009F22D8" w:rsidRDefault="00EA3ADD" w:rsidP="00EA3ADD">
            <w:pPr>
              <w:pStyle w:val="ListParagraph"/>
              <w:numPr>
                <w:ilvl w:val="0"/>
                <w:numId w:val="11"/>
              </w:numPr>
              <w:spacing w:after="120" w:line="480" w:lineRule="auto"/>
              <w:rPr>
                <w:b/>
                <w:i/>
                <w:sz w:val="28"/>
                <w:szCs w:val="28"/>
              </w:rPr>
            </w:pPr>
            <w:r>
              <w:rPr>
                <w:b/>
                <w:i/>
                <w:sz w:val="28"/>
                <w:szCs w:val="28"/>
              </w:rPr>
              <w:t>What vocabulary strategy can we use in “Where’s Brownie?”</w:t>
            </w:r>
          </w:p>
          <w:p w14:paraId="108873AD" w14:textId="6037383A" w:rsidR="00EA3ADD" w:rsidRPr="00EA3ADD" w:rsidRDefault="00EA3ADD" w:rsidP="00EA3ADD">
            <w:pPr>
              <w:spacing w:after="120" w:line="480" w:lineRule="auto"/>
              <w:rPr>
                <w:b/>
                <w:i/>
                <w:sz w:val="28"/>
                <w:szCs w:val="28"/>
              </w:rPr>
            </w:pPr>
            <w:r>
              <w:rPr>
                <w:b/>
                <w:i/>
                <w:sz w:val="28"/>
                <w:szCs w:val="28"/>
              </w:rPr>
              <w:t xml:space="preserve">Adages and proverbs are traditional sayings that are often repeated. We can usually use surrounding words and sentences to help us </w:t>
            </w:r>
            <w:r w:rsidR="0094021F">
              <w:rPr>
                <w:b/>
                <w:i/>
                <w:sz w:val="28"/>
                <w:szCs w:val="28"/>
              </w:rPr>
              <w:t xml:space="preserve">understand </w:t>
            </w:r>
            <w:r>
              <w:rPr>
                <w:b/>
                <w:i/>
                <w:sz w:val="28"/>
                <w:szCs w:val="28"/>
              </w:rPr>
              <w:t>d the meaning of an unfamiliar saying. For example, on page 253, the narrator of this play disagrees with an adage, “Two heads are better than one.” It must be a common saying. In this case, the “two heads” are her own and that of her twin. Since her twin “makes problems worse rather than better,” the narrator probably prefers to figure out things on her own.</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0A7B1224" w14:textId="1DE7AE32" w:rsidR="009F22D8" w:rsidRDefault="002A26C2" w:rsidP="002A26C2">
            <w:pPr>
              <w:pStyle w:val="ListParagraph"/>
              <w:numPr>
                <w:ilvl w:val="0"/>
                <w:numId w:val="12"/>
              </w:numPr>
              <w:spacing w:after="120" w:line="240" w:lineRule="auto"/>
              <w:rPr>
                <w:b/>
                <w:i/>
                <w:sz w:val="28"/>
                <w:szCs w:val="28"/>
              </w:rPr>
            </w:pPr>
            <w:r>
              <w:rPr>
                <w:b/>
                <w:i/>
                <w:sz w:val="28"/>
                <w:szCs w:val="28"/>
              </w:rPr>
              <w:t>What comprehension skill can we use in “Where’s Brownie?”</w:t>
            </w:r>
          </w:p>
          <w:p w14:paraId="5C1282C3" w14:textId="53C128F9" w:rsidR="002A26C2" w:rsidRPr="002A26C2" w:rsidRDefault="002A26C2" w:rsidP="002A26C2">
            <w:pPr>
              <w:spacing w:after="120" w:line="240" w:lineRule="auto"/>
              <w:rPr>
                <w:b/>
                <w:i/>
                <w:sz w:val="28"/>
                <w:szCs w:val="28"/>
              </w:rPr>
            </w:pPr>
            <w:r>
              <w:rPr>
                <w:b/>
                <w:i/>
                <w:sz w:val="28"/>
                <w:szCs w:val="28"/>
              </w:rPr>
              <w:t>Point of View:</w:t>
            </w:r>
          </w:p>
          <w:p w14:paraId="507D4A37" w14:textId="77777777" w:rsidR="002A26C2" w:rsidRPr="002A26C2" w:rsidRDefault="002A26C2" w:rsidP="002A26C2">
            <w:pPr>
              <w:spacing w:after="120" w:line="240" w:lineRule="auto"/>
              <w:rPr>
                <w:b/>
                <w:i/>
                <w:sz w:val="28"/>
                <w:szCs w:val="28"/>
              </w:rPr>
            </w:pPr>
            <w:r>
              <w:rPr>
                <w:b/>
                <w:i/>
                <w:sz w:val="28"/>
                <w:szCs w:val="28"/>
              </w:rPr>
              <w:t>In a play, a character who delivers a particular line of dialogue from his or her own point of view is called a speaker. In some plays, one speaker may be a narrator, who provides information from a point outside of the main action of the play. For example, from the first speech of this play on page 253, we can see a narrator looking back in time to an experience involving her twin sister and a lost pet. This means that she has firsthand knowledge of what happened. We can trust what she has to say.</w:t>
            </w:r>
          </w:p>
          <w:tbl>
            <w:tblPr>
              <w:tblStyle w:val="TableGrid"/>
              <w:tblW w:w="0" w:type="auto"/>
              <w:tblLook w:val="04A0" w:firstRow="1" w:lastRow="0" w:firstColumn="1" w:lastColumn="0" w:noHBand="0" w:noVBand="1"/>
            </w:tblPr>
            <w:tblGrid>
              <w:gridCol w:w="6752"/>
            </w:tblGrid>
            <w:tr w:rsidR="002A26C2" w14:paraId="03FCC059" w14:textId="77777777" w:rsidTr="002A26C2">
              <w:tc>
                <w:tcPr>
                  <w:tcW w:w="6752" w:type="dxa"/>
                </w:tcPr>
                <w:p w14:paraId="7A46AA36" w14:textId="448992E3" w:rsidR="002A26C2" w:rsidRDefault="002A26C2" w:rsidP="002A26C2">
                  <w:pPr>
                    <w:spacing w:after="120"/>
                    <w:jc w:val="center"/>
                    <w:rPr>
                      <w:b/>
                      <w:i/>
                      <w:sz w:val="28"/>
                      <w:szCs w:val="28"/>
                    </w:rPr>
                  </w:pPr>
                  <w:r>
                    <w:rPr>
                      <w:b/>
                      <w:i/>
                      <w:sz w:val="28"/>
                      <w:szCs w:val="28"/>
                    </w:rPr>
                    <w:t>Details:</w:t>
                  </w:r>
                </w:p>
              </w:tc>
            </w:tr>
            <w:tr w:rsidR="002A26C2" w14:paraId="4C57D9CD" w14:textId="77777777" w:rsidTr="002A26C2">
              <w:tc>
                <w:tcPr>
                  <w:tcW w:w="6752" w:type="dxa"/>
                </w:tcPr>
                <w:p w14:paraId="126BCB02" w14:textId="400747C1" w:rsidR="002A26C2" w:rsidRDefault="002A26C2" w:rsidP="002A26C2">
                  <w:pPr>
                    <w:spacing w:after="120"/>
                    <w:jc w:val="center"/>
                    <w:rPr>
                      <w:b/>
                      <w:i/>
                      <w:sz w:val="28"/>
                      <w:szCs w:val="28"/>
                    </w:rPr>
                  </w:pPr>
                  <w:r>
                    <w:rPr>
                      <w:b/>
                      <w:i/>
                      <w:sz w:val="28"/>
                      <w:szCs w:val="28"/>
                    </w:rPr>
                    <w:t>Has twin sister who makes “problems worse”</w:t>
                  </w:r>
                </w:p>
              </w:tc>
            </w:tr>
            <w:tr w:rsidR="002A26C2" w14:paraId="2653E7E4" w14:textId="77777777" w:rsidTr="002A26C2">
              <w:tc>
                <w:tcPr>
                  <w:tcW w:w="6752" w:type="dxa"/>
                </w:tcPr>
                <w:p w14:paraId="614B71A6" w14:textId="31904E7A" w:rsidR="002A26C2" w:rsidRDefault="002A26C2" w:rsidP="002A26C2">
                  <w:pPr>
                    <w:spacing w:after="120"/>
                    <w:jc w:val="center"/>
                    <w:rPr>
                      <w:b/>
                      <w:i/>
                      <w:sz w:val="28"/>
                      <w:szCs w:val="28"/>
                    </w:rPr>
                  </w:pPr>
                  <w:r>
                    <w:rPr>
                      <w:b/>
                      <w:i/>
                      <w:sz w:val="28"/>
                      <w:szCs w:val="28"/>
                    </w:rPr>
                    <w:t>Had a pet chameleon</w:t>
                  </w:r>
                </w:p>
              </w:tc>
            </w:tr>
            <w:tr w:rsidR="002A26C2" w14:paraId="536FFC25" w14:textId="77777777" w:rsidTr="002A26C2">
              <w:tc>
                <w:tcPr>
                  <w:tcW w:w="6752" w:type="dxa"/>
                </w:tcPr>
                <w:p w14:paraId="7BF3CF98" w14:textId="7FFD8FB8" w:rsidR="002A26C2" w:rsidRDefault="002A26C2" w:rsidP="002A26C2">
                  <w:pPr>
                    <w:spacing w:after="120"/>
                    <w:jc w:val="center"/>
                    <w:rPr>
                      <w:b/>
                      <w:i/>
                      <w:sz w:val="28"/>
                      <w:szCs w:val="28"/>
                    </w:rPr>
                  </w:pPr>
                  <w:r>
                    <w:rPr>
                      <w:b/>
                      <w:i/>
                      <w:sz w:val="28"/>
                      <w:szCs w:val="28"/>
                    </w:rPr>
                    <w:t>Describes Brownie as beloved</w:t>
                  </w:r>
                </w:p>
              </w:tc>
            </w:tr>
            <w:tr w:rsidR="002A26C2" w14:paraId="5F8F2AE5" w14:textId="77777777" w:rsidTr="002A26C2">
              <w:tc>
                <w:tcPr>
                  <w:tcW w:w="6752" w:type="dxa"/>
                </w:tcPr>
                <w:p w14:paraId="0A28F016" w14:textId="3CD91752" w:rsidR="002A26C2" w:rsidRDefault="002A26C2" w:rsidP="002A26C2">
                  <w:pPr>
                    <w:spacing w:after="120"/>
                    <w:jc w:val="center"/>
                    <w:rPr>
                      <w:b/>
                      <w:i/>
                      <w:sz w:val="28"/>
                      <w:szCs w:val="28"/>
                    </w:rPr>
                  </w:pPr>
                  <w:r>
                    <w:rPr>
                      <w:b/>
                      <w:i/>
                      <w:sz w:val="28"/>
                      <w:szCs w:val="28"/>
                    </w:rPr>
                    <w:t>Point of View:</w:t>
                  </w:r>
                </w:p>
              </w:tc>
            </w:tr>
            <w:tr w:rsidR="002A26C2" w14:paraId="0F0D2EC4" w14:textId="77777777" w:rsidTr="002A26C2">
              <w:tc>
                <w:tcPr>
                  <w:tcW w:w="6752" w:type="dxa"/>
                </w:tcPr>
                <w:p w14:paraId="126D8828" w14:textId="280333D1" w:rsidR="002A26C2" w:rsidRDefault="002A26C2" w:rsidP="002A26C2">
                  <w:pPr>
                    <w:spacing w:after="120"/>
                    <w:jc w:val="center"/>
                    <w:rPr>
                      <w:b/>
                      <w:i/>
                      <w:sz w:val="28"/>
                      <w:szCs w:val="28"/>
                    </w:rPr>
                  </w:pPr>
                  <w:r>
                    <w:rPr>
                      <w:b/>
                      <w:i/>
                      <w:sz w:val="28"/>
                      <w:szCs w:val="28"/>
                    </w:rPr>
                    <w:t>The narrator is one of the sisters. She is caring and reliable, with firsthand knowledge about the event being described.</w:t>
                  </w:r>
                </w:p>
              </w:tc>
            </w:tr>
          </w:tbl>
          <w:p w14:paraId="45793701" w14:textId="1F99206A" w:rsidR="002A26C2" w:rsidRPr="002A26C2" w:rsidRDefault="002A26C2" w:rsidP="002A26C2">
            <w:pPr>
              <w:spacing w:after="120" w:line="360" w:lineRule="auto"/>
              <w:rPr>
                <w:b/>
                <w:i/>
                <w:sz w:val="28"/>
                <w:szCs w:val="28"/>
              </w:rPr>
            </w:pP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CACEE68" w:rsidR="009F22D8" w:rsidRPr="0094021F" w:rsidRDefault="0094021F"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rPr>
          <w:i/>
          <w:iCs/>
        </w:rPr>
      </w:pPr>
      <w:r>
        <w:rPr>
          <w:i/>
          <w:iCs/>
        </w:rPr>
        <w:t>A Window into History: The Mystery of the Cellar Window</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0D24F096" w14:textId="77777777" w:rsidR="009F22D8" w:rsidRDefault="0094021F" w:rsidP="004F52DE">
            <w:pPr>
              <w:pStyle w:val="ListParagraph"/>
              <w:numPr>
                <w:ilvl w:val="0"/>
                <w:numId w:val="13"/>
              </w:numPr>
              <w:spacing w:after="120" w:line="360" w:lineRule="auto"/>
              <w:rPr>
                <w:b/>
                <w:i/>
                <w:sz w:val="28"/>
                <w:szCs w:val="28"/>
              </w:rPr>
            </w:pPr>
            <w:r>
              <w:rPr>
                <w:b/>
                <w:i/>
                <w:sz w:val="28"/>
                <w:szCs w:val="28"/>
              </w:rPr>
              <w:t>How can we access complex text on page 283?</w:t>
            </w:r>
          </w:p>
          <w:p w14:paraId="0C6F6712" w14:textId="77777777" w:rsidR="0094021F" w:rsidRDefault="0094021F" w:rsidP="0094021F">
            <w:pPr>
              <w:spacing w:after="120" w:line="360" w:lineRule="auto"/>
              <w:rPr>
                <w:b/>
                <w:i/>
                <w:sz w:val="28"/>
                <w:szCs w:val="28"/>
              </w:rPr>
            </w:pPr>
            <w:r>
              <w:rPr>
                <w:b/>
                <w:i/>
                <w:sz w:val="28"/>
                <w:szCs w:val="28"/>
              </w:rPr>
              <w:t>Genre:</w:t>
            </w:r>
          </w:p>
          <w:p w14:paraId="5567E01E" w14:textId="77777777" w:rsidR="0094021F" w:rsidRDefault="0094021F" w:rsidP="0094021F">
            <w:pPr>
              <w:spacing w:after="120" w:line="360" w:lineRule="auto"/>
              <w:rPr>
                <w:b/>
                <w:i/>
                <w:sz w:val="28"/>
                <w:szCs w:val="28"/>
              </w:rPr>
            </w:pPr>
            <w:r>
              <w:rPr>
                <w:b/>
                <w:i/>
                <w:sz w:val="28"/>
                <w:szCs w:val="28"/>
              </w:rPr>
              <w:t>Plays are made up mostly of dialogue and contain scene, setting descriptions, and stage directions. A mystery involves something that must be solved. The setting of Act 1, Scene 1 is in the living room of an old house.</w:t>
            </w:r>
            <w:r w:rsidR="00F63D30">
              <w:rPr>
                <w:b/>
                <w:i/>
                <w:sz w:val="28"/>
                <w:szCs w:val="28"/>
              </w:rPr>
              <w:t xml:space="preserve"> Grandma J. and Celia are looking at a letter. Jacob and Caleb are walking into the living room. Jacob is wearing a mitt and carrying a baseball. The stage directions indicate the reader what the characters are doing.</w:t>
            </w:r>
          </w:p>
          <w:p w14:paraId="5B5DA868" w14:textId="77777777" w:rsidR="00F63D30" w:rsidRDefault="00F63D30" w:rsidP="00F63D30">
            <w:pPr>
              <w:pStyle w:val="ListParagraph"/>
              <w:numPr>
                <w:ilvl w:val="0"/>
                <w:numId w:val="13"/>
              </w:numPr>
              <w:spacing w:after="120" w:line="480" w:lineRule="auto"/>
              <w:rPr>
                <w:b/>
                <w:i/>
                <w:sz w:val="28"/>
                <w:szCs w:val="28"/>
              </w:rPr>
            </w:pPr>
            <w:r>
              <w:rPr>
                <w:b/>
                <w:i/>
                <w:sz w:val="28"/>
                <w:szCs w:val="28"/>
              </w:rPr>
              <w:t>Council: A group of people elected to make the laws for a city of town</w:t>
            </w:r>
          </w:p>
          <w:p w14:paraId="2E0BB098" w14:textId="77777777" w:rsidR="00F63D30" w:rsidRDefault="00F63D30" w:rsidP="00F63D30">
            <w:pPr>
              <w:pStyle w:val="ListParagraph"/>
              <w:numPr>
                <w:ilvl w:val="0"/>
                <w:numId w:val="13"/>
              </w:numPr>
              <w:spacing w:after="120" w:line="480" w:lineRule="auto"/>
              <w:rPr>
                <w:b/>
                <w:i/>
                <w:sz w:val="28"/>
                <w:szCs w:val="28"/>
              </w:rPr>
            </w:pPr>
            <w:r>
              <w:rPr>
                <w:b/>
                <w:i/>
                <w:sz w:val="28"/>
                <w:szCs w:val="28"/>
              </w:rPr>
              <w:t>Site: Land used for a special purpose</w:t>
            </w:r>
          </w:p>
          <w:p w14:paraId="338F36C0" w14:textId="2B9AC88D" w:rsidR="00F63D30" w:rsidRPr="00F63D30" w:rsidRDefault="00F63D30" w:rsidP="00F63D30">
            <w:pPr>
              <w:pStyle w:val="ListParagraph"/>
              <w:numPr>
                <w:ilvl w:val="0"/>
                <w:numId w:val="13"/>
              </w:numPr>
              <w:spacing w:after="120" w:line="480" w:lineRule="auto"/>
              <w:rPr>
                <w:b/>
                <w:i/>
                <w:sz w:val="28"/>
                <w:szCs w:val="28"/>
              </w:rPr>
            </w:pPr>
            <w:r>
              <w:rPr>
                <w:b/>
                <w:i/>
                <w:sz w:val="28"/>
                <w:szCs w:val="28"/>
              </w:rPr>
              <w:t>Proposed: Suggested</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40D08758" w14:textId="77777777" w:rsidR="009F22D8" w:rsidRDefault="00531060" w:rsidP="00FC7E13">
            <w:pPr>
              <w:pStyle w:val="ListParagraph"/>
              <w:numPr>
                <w:ilvl w:val="0"/>
                <w:numId w:val="14"/>
              </w:numPr>
              <w:spacing w:after="120" w:line="360" w:lineRule="auto"/>
              <w:rPr>
                <w:b/>
                <w:i/>
                <w:sz w:val="28"/>
                <w:szCs w:val="28"/>
              </w:rPr>
            </w:pPr>
            <w:r>
              <w:rPr>
                <w:b/>
                <w:i/>
                <w:sz w:val="28"/>
                <w:szCs w:val="28"/>
              </w:rPr>
              <w:t>Compensated: Paid for something.</w:t>
            </w:r>
          </w:p>
          <w:p w14:paraId="79D6CBB3" w14:textId="77777777" w:rsidR="00531060" w:rsidRDefault="00531060" w:rsidP="00FC7E13">
            <w:pPr>
              <w:pStyle w:val="ListParagraph"/>
              <w:numPr>
                <w:ilvl w:val="0"/>
                <w:numId w:val="14"/>
              </w:numPr>
              <w:spacing w:after="120" w:line="360" w:lineRule="auto"/>
              <w:rPr>
                <w:b/>
                <w:i/>
                <w:sz w:val="28"/>
                <w:szCs w:val="28"/>
              </w:rPr>
            </w:pPr>
            <w:r>
              <w:rPr>
                <w:b/>
                <w:i/>
                <w:sz w:val="28"/>
                <w:szCs w:val="28"/>
              </w:rPr>
              <w:t>Gesturing: Pointing to</w:t>
            </w:r>
          </w:p>
          <w:p w14:paraId="4D9B240B" w14:textId="77777777" w:rsidR="00531060" w:rsidRDefault="00531060" w:rsidP="00FC7E13">
            <w:pPr>
              <w:pStyle w:val="ListParagraph"/>
              <w:numPr>
                <w:ilvl w:val="0"/>
                <w:numId w:val="14"/>
              </w:numPr>
              <w:spacing w:after="120" w:line="360" w:lineRule="auto"/>
              <w:rPr>
                <w:b/>
                <w:i/>
                <w:sz w:val="28"/>
                <w:szCs w:val="28"/>
              </w:rPr>
            </w:pPr>
            <w:r>
              <w:rPr>
                <w:b/>
                <w:i/>
                <w:sz w:val="28"/>
                <w:szCs w:val="28"/>
              </w:rPr>
              <w:t>Wrecking ball: A large, heavy ball used to knock down buildings.</w:t>
            </w:r>
          </w:p>
          <w:p w14:paraId="68426410" w14:textId="77777777" w:rsidR="00531060" w:rsidRDefault="00531060" w:rsidP="00FC7E13">
            <w:pPr>
              <w:pStyle w:val="ListParagraph"/>
              <w:numPr>
                <w:ilvl w:val="0"/>
                <w:numId w:val="14"/>
              </w:numPr>
              <w:spacing w:after="120" w:line="360" w:lineRule="auto"/>
              <w:rPr>
                <w:b/>
                <w:i/>
                <w:sz w:val="28"/>
                <w:szCs w:val="28"/>
              </w:rPr>
            </w:pPr>
            <w:r>
              <w:rPr>
                <w:b/>
                <w:i/>
                <w:sz w:val="28"/>
                <w:szCs w:val="28"/>
              </w:rPr>
              <w:t>How can we access complex text on page</w:t>
            </w:r>
            <w:r w:rsidR="00D9015D">
              <w:rPr>
                <w:b/>
                <w:i/>
                <w:sz w:val="28"/>
                <w:szCs w:val="28"/>
              </w:rPr>
              <w:t>s 284-285?</w:t>
            </w:r>
          </w:p>
          <w:p w14:paraId="7F816DE3" w14:textId="77777777" w:rsidR="00D9015D" w:rsidRDefault="00D9015D" w:rsidP="00D9015D">
            <w:pPr>
              <w:spacing w:after="120" w:line="360" w:lineRule="auto"/>
              <w:rPr>
                <w:b/>
                <w:i/>
                <w:sz w:val="28"/>
                <w:szCs w:val="28"/>
              </w:rPr>
            </w:pPr>
            <w:r>
              <w:rPr>
                <w:b/>
                <w:i/>
                <w:sz w:val="28"/>
                <w:szCs w:val="28"/>
              </w:rPr>
              <w:t>Sentence Structure:</w:t>
            </w:r>
          </w:p>
          <w:p w14:paraId="30172AD0" w14:textId="089DFF2D" w:rsidR="00D9015D" w:rsidRPr="00D9015D" w:rsidRDefault="00D9015D" w:rsidP="00D9015D">
            <w:pPr>
              <w:spacing w:after="120" w:line="360" w:lineRule="auto"/>
              <w:rPr>
                <w:b/>
                <w:i/>
                <w:sz w:val="28"/>
                <w:szCs w:val="28"/>
              </w:rPr>
            </w:pPr>
            <w:r>
              <w:rPr>
                <w:b/>
                <w:i/>
                <w:sz w:val="28"/>
                <w:szCs w:val="28"/>
              </w:rPr>
              <w:t xml:space="preserve">In a play, dialogue is not punctuated with quotation marks. The character’s name indicates a change in speaker. </w:t>
            </w:r>
            <w:r w:rsidR="00C70FD2">
              <w:rPr>
                <w:b/>
                <w:i/>
                <w:sz w:val="28"/>
                <w:szCs w:val="28"/>
              </w:rPr>
              <w:t>The character who speaks first in this scene is Daniel Cruz. Patricia Cole speaks after Daniel. A play differs from other stories because a play is primarily dialogue, and whenever a character speaks, that line of dialogue is indicated by that character’s name.</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65FF90B5" w14:textId="77777777" w:rsidR="003B078A" w:rsidRDefault="00C70FD2" w:rsidP="002C71CB">
            <w:pPr>
              <w:pStyle w:val="ListParagraph"/>
              <w:numPr>
                <w:ilvl w:val="0"/>
                <w:numId w:val="15"/>
              </w:numPr>
              <w:spacing w:after="120" w:line="240" w:lineRule="auto"/>
              <w:rPr>
                <w:b/>
                <w:i/>
                <w:sz w:val="28"/>
                <w:szCs w:val="28"/>
              </w:rPr>
            </w:pPr>
            <w:r>
              <w:rPr>
                <w:b/>
                <w:i/>
                <w:sz w:val="28"/>
                <w:szCs w:val="28"/>
              </w:rPr>
              <w:t>What vocabulary strategy can we use on page 285?</w:t>
            </w:r>
          </w:p>
          <w:p w14:paraId="470C3C83" w14:textId="77777777" w:rsidR="00C70FD2" w:rsidRDefault="00C70FD2" w:rsidP="002C71CB">
            <w:pPr>
              <w:spacing w:after="120" w:line="240" w:lineRule="auto"/>
              <w:rPr>
                <w:b/>
                <w:i/>
                <w:sz w:val="28"/>
                <w:szCs w:val="28"/>
              </w:rPr>
            </w:pPr>
            <w:r>
              <w:rPr>
                <w:b/>
                <w:i/>
                <w:sz w:val="28"/>
                <w:szCs w:val="28"/>
              </w:rPr>
              <w:t>Adages and Proverbs:</w:t>
            </w:r>
          </w:p>
          <w:p w14:paraId="159DD687" w14:textId="77777777" w:rsidR="00C70FD2" w:rsidRDefault="00C70FD2" w:rsidP="002C71CB">
            <w:pPr>
              <w:spacing w:after="120" w:line="600" w:lineRule="auto"/>
              <w:rPr>
                <w:b/>
                <w:i/>
                <w:sz w:val="28"/>
                <w:szCs w:val="28"/>
              </w:rPr>
            </w:pPr>
            <w:r>
              <w:rPr>
                <w:b/>
                <w:i/>
                <w:sz w:val="28"/>
                <w:szCs w:val="28"/>
              </w:rPr>
              <w:t>We can figure out the meaning of the adage “It’s too bad these old walls can’t talk.” The words “I’m sure they would have some stories to tell” shows that the adage means there is a lot of history to be told about the many generation that have lived in the house.</w:t>
            </w:r>
          </w:p>
          <w:p w14:paraId="426EC2D4" w14:textId="77777777" w:rsidR="00C70FD2" w:rsidRDefault="00C70FD2" w:rsidP="002C71CB">
            <w:pPr>
              <w:pStyle w:val="ListParagraph"/>
              <w:numPr>
                <w:ilvl w:val="0"/>
                <w:numId w:val="15"/>
              </w:numPr>
              <w:spacing w:after="120"/>
              <w:rPr>
                <w:b/>
                <w:i/>
                <w:sz w:val="28"/>
                <w:szCs w:val="28"/>
              </w:rPr>
            </w:pPr>
            <w:r>
              <w:rPr>
                <w:b/>
                <w:i/>
                <w:sz w:val="28"/>
                <w:szCs w:val="28"/>
              </w:rPr>
              <w:t>How do Celia’s actions reflect her feelings?</w:t>
            </w:r>
          </w:p>
          <w:p w14:paraId="4A8BFF7D" w14:textId="700CA90E" w:rsidR="00C70FD2" w:rsidRPr="00C70FD2" w:rsidRDefault="00C70FD2" w:rsidP="002C71CB">
            <w:pPr>
              <w:spacing w:after="120" w:line="600" w:lineRule="auto"/>
              <w:rPr>
                <w:b/>
                <w:i/>
                <w:sz w:val="28"/>
                <w:szCs w:val="28"/>
              </w:rPr>
            </w:pPr>
            <w:r>
              <w:rPr>
                <w:b/>
                <w:i/>
                <w:sz w:val="28"/>
                <w:szCs w:val="28"/>
              </w:rPr>
              <w:t>Celia looks right at the camera, and speaks up. These actions tell me that she is upset and is serious about getting the city council to change their plans.</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0E1438DD" w14:textId="77777777" w:rsidR="003B078A" w:rsidRDefault="00F63D30" w:rsidP="00531060">
            <w:pPr>
              <w:pStyle w:val="ListParagraph"/>
              <w:numPr>
                <w:ilvl w:val="0"/>
                <w:numId w:val="16"/>
              </w:numPr>
              <w:spacing w:after="120" w:line="240" w:lineRule="auto"/>
              <w:rPr>
                <w:b/>
                <w:i/>
                <w:sz w:val="28"/>
                <w:szCs w:val="28"/>
              </w:rPr>
            </w:pPr>
            <w:r>
              <w:rPr>
                <w:b/>
                <w:i/>
                <w:sz w:val="28"/>
                <w:szCs w:val="28"/>
              </w:rPr>
              <w:t>What is the literary element on page 283?</w:t>
            </w:r>
          </w:p>
          <w:p w14:paraId="25927249" w14:textId="77777777" w:rsidR="00F63D30" w:rsidRDefault="00F63D30" w:rsidP="00531060">
            <w:pPr>
              <w:spacing w:after="120" w:line="240" w:lineRule="auto"/>
              <w:rPr>
                <w:b/>
                <w:i/>
                <w:sz w:val="28"/>
                <w:szCs w:val="28"/>
              </w:rPr>
            </w:pPr>
            <w:r>
              <w:rPr>
                <w:b/>
                <w:i/>
                <w:sz w:val="28"/>
                <w:szCs w:val="28"/>
              </w:rPr>
              <w:t>Stage Directions:</w:t>
            </w:r>
          </w:p>
          <w:p w14:paraId="09714508" w14:textId="77777777" w:rsidR="00F63D30" w:rsidRDefault="00F63D30" w:rsidP="00F63D30">
            <w:pPr>
              <w:spacing w:after="120" w:line="360" w:lineRule="auto"/>
              <w:rPr>
                <w:b/>
                <w:i/>
                <w:sz w:val="28"/>
                <w:szCs w:val="28"/>
              </w:rPr>
            </w:pPr>
            <w:r>
              <w:rPr>
                <w:b/>
                <w:i/>
                <w:sz w:val="28"/>
                <w:szCs w:val="28"/>
              </w:rPr>
              <w:t xml:space="preserve">The italicized text on page 283 indicate stage directions. This text helps readers visualize the scene. For instance, </w:t>
            </w:r>
            <w:r>
              <w:rPr>
                <w:b/>
                <w:iCs/>
                <w:sz w:val="28"/>
                <w:szCs w:val="28"/>
              </w:rPr>
              <w:t>pauses</w:t>
            </w:r>
            <w:r>
              <w:rPr>
                <w:b/>
                <w:i/>
                <w:sz w:val="28"/>
                <w:szCs w:val="28"/>
              </w:rPr>
              <w:t xml:space="preserve"> shows that Celia is taking time to think about what to do instead of just rushing to a decision.</w:t>
            </w:r>
          </w:p>
          <w:p w14:paraId="75A678FE" w14:textId="77777777" w:rsidR="00F63D30" w:rsidRDefault="00F63D30" w:rsidP="00531060">
            <w:pPr>
              <w:pStyle w:val="ListParagraph"/>
              <w:numPr>
                <w:ilvl w:val="0"/>
                <w:numId w:val="16"/>
              </w:numPr>
              <w:spacing w:after="120" w:line="240" w:lineRule="auto"/>
              <w:rPr>
                <w:b/>
                <w:i/>
                <w:sz w:val="28"/>
                <w:szCs w:val="28"/>
              </w:rPr>
            </w:pPr>
            <w:r>
              <w:rPr>
                <w:b/>
                <w:i/>
                <w:sz w:val="28"/>
                <w:szCs w:val="28"/>
              </w:rPr>
              <w:t>What comprehension skill can we use on page 284?</w:t>
            </w:r>
          </w:p>
          <w:p w14:paraId="6518287F" w14:textId="77777777" w:rsidR="00F63D30" w:rsidRDefault="00F63D30" w:rsidP="00531060">
            <w:pPr>
              <w:spacing w:after="120" w:line="240" w:lineRule="auto"/>
              <w:rPr>
                <w:b/>
                <w:i/>
                <w:sz w:val="28"/>
                <w:szCs w:val="28"/>
              </w:rPr>
            </w:pPr>
            <w:r>
              <w:rPr>
                <w:b/>
                <w:i/>
                <w:sz w:val="28"/>
                <w:szCs w:val="28"/>
              </w:rPr>
              <w:t>Point of View:</w:t>
            </w:r>
          </w:p>
          <w:tbl>
            <w:tblPr>
              <w:tblStyle w:val="TableGrid"/>
              <w:tblW w:w="0" w:type="auto"/>
              <w:tblLook w:val="04A0" w:firstRow="1" w:lastRow="0" w:firstColumn="1" w:lastColumn="0" w:noHBand="0" w:noVBand="1"/>
            </w:tblPr>
            <w:tblGrid>
              <w:gridCol w:w="6770"/>
            </w:tblGrid>
            <w:tr w:rsidR="00F63D30" w14:paraId="51FFC5F0" w14:textId="77777777" w:rsidTr="00F63D30">
              <w:tc>
                <w:tcPr>
                  <w:tcW w:w="6770" w:type="dxa"/>
                </w:tcPr>
                <w:p w14:paraId="2F25A38B" w14:textId="1728275B" w:rsidR="00F63D30" w:rsidRDefault="00531060" w:rsidP="00531060">
                  <w:pPr>
                    <w:spacing w:after="120"/>
                    <w:jc w:val="center"/>
                    <w:rPr>
                      <w:b/>
                      <w:i/>
                      <w:sz w:val="28"/>
                      <w:szCs w:val="28"/>
                    </w:rPr>
                  </w:pPr>
                  <w:r>
                    <w:rPr>
                      <w:b/>
                      <w:i/>
                      <w:sz w:val="28"/>
                      <w:szCs w:val="28"/>
                    </w:rPr>
                    <w:t>Details:</w:t>
                  </w:r>
                </w:p>
              </w:tc>
            </w:tr>
            <w:tr w:rsidR="00F63D30" w14:paraId="6FFACB35" w14:textId="77777777" w:rsidTr="00F63D30">
              <w:tc>
                <w:tcPr>
                  <w:tcW w:w="6770" w:type="dxa"/>
                </w:tcPr>
                <w:p w14:paraId="5C597C1A" w14:textId="22EDA213" w:rsidR="00F63D30" w:rsidRDefault="00531060" w:rsidP="00531060">
                  <w:pPr>
                    <w:spacing w:after="120"/>
                    <w:jc w:val="center"/>
                    <w:rPr>
                      <w:b/>
                      <w:i/>
                      <w:sz w:val="28"/>
                      <w:szCs w:val="28"/>
                    </w:rPr>
                  </w:pPr>
                  <w:r>
                    <w:rPr>
                      <w:b/>
                      <w:i/>
                      <w:sz w:val="28"/>
                      <w:szCs w:val="28"/>
                    </w:rPr>
                    <w:t>Patricia says the playground is “for the children of our great city.”</w:t>
                  </w:r>
                </w:p>
              </w:tc>
            </w:tr>
            <w:tr w:rsidR="00F63D30" w14:paraId="1403A461" w14:textId="77777777" w:rsidTr="00F63D30">
              <w:tc>
                <w:tcPr>
                  <w:tcW w:w="6770" w:type="dxa"/>
                </w:tcPr>
                <w:p w14:paraId="0352A153" w14:textId="4B3A948F" w:rsidR="00F63D30" w:rsidRDefault="00531060" w:rsidP="00531060">
                  <w:pPr>
                    <w:spacing w:after="120"/>
                    <w:jc w:val="center"/>
                    <w:rPr>
                      <w:b/>
                      <w:i/>
                      <w:sz w:val="28"/>
                      <w:szCs w:val="28"/>
                    </w:rPr>
                  </w:pPr>
                  <w:r>
                    <w:rPr>
                      <w:b/>
                      <w:i/>
                      <w:sz w:val="28"/>
                      <w:szCs w:val="28"/>
                    </w:rPr>
                    <w:t>The Andrews family will be fairly compensated.</w:t>
                  </w:r>
                </w:p>
              </w:tc>
            </w:tr>
            <w:tr w:rsidR="00F63D30" w14:paraId="41244DD2" w14:textId="77777777" w:rsidTr="00F63D30">
              <w:tc>
                <w:tcPr>
                  <w:tcW w:w="6770" w:type="dxa"/>
                </w:tcPr>
                <w:p w14:paraId="6AC5CBB2" w14:textId="52DE3009" w:rsidR="00F63D30" w:rsidRDefault="00531060" w:rsidP="00531060">
                  <w:pPr>
                    <w:spacing w:after="120" w:line="360" w:lineRule="auto"/>
                    <w:jc w:val="center"/>
                    <w:rPr>
                      <w:b/>
                      <w:i/>
                      <w:sz w:val="28"/>
                      <w:szCs w:val="28"/>
                    </w:rPr>
                  </w:pPr>
                  <w:r>
                    <w:rPr>
                      <w:b/>
                      <w:i/>
                      <w:sz w:val="28"/>
                      <w:szCs w:val="28"/>
                    </w:rPr>
                    <w:t>The playground is near a large school.</w:t>
                  </w:r>
                </w:p>
              </w:tc>
            </w:tr>
            <w:tr w:rsidR="00F63D30" w14:paraId="736C05C3" w14:textId="77777777" w:rsidTr="00F63D30">
              <w:tc>
                <w:tcPr>
                  <w:tcW w:w="6770" w:type="dxa"/>
                </w:tcPr>
                <w:p w14:paraId="28CA4955" w14:textId="20BCE5FE" w:rsidR="00F63D30" w:rsidRDefault="00531060" w:rsidP="00531060">
                  <w:pPr>
                    <w:spacing w:after="120" w:line="360" w:lineRule="auto"/>
                    <w:jc w:val="center"/>
                    <w:rPr>
                      <w:b/>
                      <w:i/>
                      <w:sz w:val="28"/>
                      <w:szCs w:val="28"/>
                    </w:rPr>
                  </w:pPr>
                  <w:r>
                    <w:rPr>
                      <w:b/>
                      <w:i/>
                      <w:sz w:val="28"/>
                      <w:szCs w:val="28"/>
                    </w:rPr>
                    <w:t>Point of View:</w:t>
                  </w:r>
                </w:p>
              </w:tc>
            </w:tr>
            <w:tr w:rsidR="00F63D30" w14:paraId="55DDF674" w14:textId="77777777" w:rsidTr="00F63D30">
              <w:tc>
                <w:tcPr>
                  <w:tcW w:w="6770" w:type="dxa"/>
                </w:tcPr>
                <w:p w14:paraId="1225F969" w14:textId="33868F07" w:rsidR="00F63D30" w:rsidRDefault="00531060" w:rsidP="00531060">
                  <w:pPr>
                    <w:spacing w:after="120" w:line="360" w:lineRule="auto"/>
                    <w:jc w:val="center"/>
                    <w:rPr>
                      <w:b/>
                      <w:i/>
                      <w:sz w:val="28"/>
                      <w:szCs w:val="28"/>
                    </w:rPr>
                  </w:pPr>
                  <w:r>
                    <w:rPr>
                      <w:b/>
                      <w:i/>
                      <w:sz w:val="28"/>
                      <w:szCs w:val="28"/>
                    </w:rPr>
                    <w:t>Patricia believes the city council’s plan to tear down the house and build a playground is a good idea for the community.</w:t>
                  </w:r>
                </w:p>
              </w:tc>
            </w:tr>
          </w:tbl>
          <w:p w14:paraId="12497C43" w14:textId="76D85A96" w:rsidR="00F63D30" w:rsidRPr="00F63D30" w:rsidRDefault="00F63D30" w:rsidP="00F63D30">
            <w:pPr>
              <w:spacing w:after="120" w:line="360" w:lineRule="auto"/>
              <w:rPr>
                <w:b/>
                <w:i/>
                <w:sz w:val="28"/>
                <w:szCs w:val="28"/>
              </w:rPr>
            </w:pP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30BE6AE2" w14:textId="51484E10" w:rsidR="002C71CB" w:rsidRDefault="002C71CB" w:rsidP="002C71CB">
            <w:pPr>
              <w:pStyle w:val="ListParagraph"/>
              <w:numPr>
                <w:ilvl w:val="0"/>
                <w:numId w:val="17"/>
              </w:numPr>
              <w:spacing w:after="120" w:line="360" w:lineRule="auto"/>
              <w:rPr>
                <w:b/>
                <w:i/>
                <w:sz w:val="28"/>
                <w:szCs w:val="28"/>
              </w:rPr>
            </w:pPr>
            <w:r>
              <w:rPr>
                <w:b/>
                <w:i/>
                <w:sz w:val="28"/>
                <w:szCs w:val="28"/>
              </w:rPr>
              <w:t>How does the author show that people have different points of view about turning Grandma J.’s house into a playground? (C)</w:t>
            </w:r>
          </w:p>
          <w:p w14:paraId="3C3D01C6" w14:textId="243FE6D1" w:rsidR="003B078A" w:rsidRPr="002C71CB" w:rsidRDefault="002C71CB" w:rsidP="002C71CB">
            <w:pPr>
              <w:spacing w:after="120" w:line="480" w:lineRule="auto"/>
              <w:rPr>
                <w:b/>
                <w:i/>
                <w:sz w:val="28"/>
                <w:szCs w:val="28"/>
              </w:rPr>
            </w:pPr>
            <w:r w:rsidRPr="002C71CB">
              <w:rPr>
                <w:b/>
                <w:i/>
                <w:sz w:val="28"/>
                <w:szCs w:val="28"/>
              </w:rPr>
              <w:t>The author shows that people have different point of views by using Daniel Cruz’s reporting about the event and asking everyone how they feel about it. For example, the text says, “Celia Andrews does not think it’s right to make an old woman move out of her house,” “Jacob feels it would be good to have a playground someplace else,” and “Patricia Cole wants to build a playground for the children of the city.” This</w:t>
            </w:r>
            <w:r>
              <w:rPr>
                <w:b/>
                <w:i/>
                <w:sz w:val="28"/>
                <w:szCs w:val="28"/>
              </w:rPr>
              <w:t xml:space="preserve"> shows how Daniel Cruz is used to help the reader learn extra information about the house and the different opinions about it.</w:t>
            </w: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37D7E754" w14:textId="77777777" w:rsidR="0047416E" w:rsidRDefault="002C71CB" w:rsidP="00A7291C">
            <w:pPr>
              <w:pStyle w:val="ListParagraph"/>
              <w:numPr>
                <w:ilvl w:val="0"/>
                <w:numId w:val="18"/>
              </w:numPr>
              <w:spacing w:after="120" w:line="480" w:lineRule="auto"/>
              <w:rPr>
                <w:b/>
                <w:i/>
                <w:sz w:val="28"/>
                <w:szCs w:val="28"/>
              </w:rPr>
            </w:pPr>
            <w:r>
              <w:rPr>
                <w:b/>
                <w:i/>
                <w:sz w:val="28"/>
                <w:szCs w:val="28"/>
              </w:rPr>
              <w:t>How can we access complex text on page 287?</w:t>
            </w:r>
          </w:p>
          <w:p w14:paraId="2FECA7F4" w14:textId="77777777" w:rsidR="002C71CB" w:rsidRDefault="002C71CB" w:rsidP="00A7291C">
            <w:pPr>
              <w:spacing w:after="120" w:line="480" w:lineRule="auto"/>
              <w:rPr>
                <w:b/>
                <w:i/>
                <w:sz w:val="28"/>
                <w:szCs w:val="28"/>
              </w:rPr>
            </w:pPr>
            <w:r>
              <w:rPr>
                <w:b/>
                <w:i/>
                <w:sz w:val="28"/>
                <w:szCs w:val="28"/>
              </w:rPr>
              <w:t>Organization:</w:t>
            </w:r>
          </w:p>
          <w:p w14:paraId="33F106D9" w14:textId="1D5CBB24" w:rsidR="002C71CB" w:rsidRPr="002C71CB" w:rsidRDefault="002C71CB" w:rsidP="00A7291C">
            <w:pPr>
              <w:spacing w:after="120" w:line="480" w:lineRule="auto"/>
              <w:rPr>
                <w:b/>
                <w:i/>
                <w:sz w:val="28"/>
                <w:szCs w:val="28"/>
              </w:rPr>
            </w:pPr>
            <w:r>
              <w:rPr>
                <w:b/>
                <w:i/>
                <w:sz w:val="28"/>
                <w:szCs w:val="28"/>
              </w:rPr>
              <w:t>Plays are typically organized by acts and scenes</w:t>
            </w:r>
            <w:r w:rsidR="00A7291C">
              <w:rPr>
                <w:b/>
                <w:i/>
                <w:sz w:val="28"/>
                <w:szCs w:val="28"/>
              </w:rPr>
              <w:t xml:space="preserve"> to make the play easier to read and understand</w:t>
            </w:r>
            <w:r>
              <w:rPr>
                <w:b/>
                <w:i/>
                <w:sz w:val="28"/>
                <w:szCs w:val="28"/>
              </w:rPr>
              <w:t>. A new act often signals a new setting and a change in the action. We learn about location changes at the top of page 287, which says “Act 2, Scene 1.” Under that is a description of the setting and characters. The setting has changed from Act 1 to Act 2 because the kids are now in the backyard instead of in the front of the house. The action of the play has changed because the reporters and other adults are gone. The kids are playing catch.</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3B3B7DEC" w14:textId="77777777" w:rsidR="003B078A" w:rsidRDefault="00A7291C" w:rsidP="00A7291C">
            <w:pPr>
              <w:pStyle w:val="ListParagraph"/>
              <w:numPr>
                <w:ilvl w:val="0"/>
                <w:numId w:val="19"/>
              </w:numPr>
              <w:spacing w:after="120" w:line="360" w:lineRule="auto"/>
              <w:rPr>
                <w:b/>
                <w:i/>
                <w:sz w:val="28"/>
                <w:szCs w:val="28"/>
              </w:rPr>
            </w:pPr>
            <w:r>
              <w:rPr>
                <w:b/>
                <w:i/>
                <w:sz w:val="28"/>
                <w:szCs w:val="28"/>
              </w:rPr>
              <w:t>What comprehension strategy can we use on page 287?</w:t>
            </w:r>
          </w:p>
          <w:p w14:paraId="3902919C" w14:textId="77777777" w:rsidR="00A7291C" w:rsidRDefault="00A7291C" w:rsidP="00A7291C">
            <w:pPr>
              <w:spacing w:after="120" w:line="360" w:lineRule="auto"/>
              <w:rPr>
                <w:b/>
                <w:i/>
                <w:sz w:val="28"/>
                <w:szCs w:val="28"/>
              </w:rPr>
            </w:pPr>
            <w:r>
              <w:rPr>
                <w:b/>
                <w:i/>
                <w:sz w:val="28"/>
                <w:szCs w:val="28"/>
              </w:rPr>
              <w:t>Visualize:</w:t>
            </w:r>
          </w:p>
          <w:p w14:paraId="5EFCC3CF" w14:textId="77777777" w:rsidR="00A7291C" w:rsidRDefault="00A7291C" w:rsidP="00A7291C">
            <w:pPr>
              <w:spacing w:after="120" w:line="360" w:lineRule="auto"/>
              <w:rPr>
                <w:b/>
                <w:i/>
                <w:sz w:val="28"/>
                <w:szCs w:val="28"/>
              </w:rPr>
            </w:pPr>
            <w:r>
              <w:rPr>
                <w:b/>
                <w:i/>
                <w:sz w:val="28"/>
                <w:szCs w:val="28"/>
              </w:rPr>
              <w:t>When we read the dialogue and stage directions in a play, we use the description to visualize the scene as an audience might see it. Visualizing the action also helps me understand the meaning of the scene. In this scene, we can picture Jacob returning from the cellar, Caleb pointing to the broken window, and Vera’s look of confusion. By picturing the scene in our minds, we can paraphrase the main action of the scene. The kids break a window and are confused because there is no evidence of a broken window in the cellar, although it is broken on the outside.</w:t>
            </w:r>
          </w:p>
          <w:p w14:paraId="1AB85BCB" w14:textId="3B53AA12" w:rsidR="00A7291C" w:rsidRPr="00A7291C" w:rsidRDefault="00A7291C" w:rsidP="00A7291C">
            <w:pPr>
              <w:pStyle w:val="ListParagraph"/>
              <w:numPr>
                <w:ilvl w:val="0"/>
                <w:numId w:val="19"/>
              </w:numPr>
              <w:spacing w:after="120" w:line="360" w:lineRule="auto"/>
              <w:rPr>
                <w:b/>
                <w:i/>
                <w:sz w:val="28"/>
                <w:szCs w:val="28"/>
              </w:rPr>
            </w:pPr>
            <w:r>
              <w:rPr>
                <w:b/>
                <w:i/>
                <w:sz w:val="28"/>
                <w:szCs w:val="28"/>
              </w:rPr>
              <w:t>Cellar: A room or group of rooms under a house.</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3B078A" w14:paraId="2B9EDDE4" w14:textId="77777777" w:rsidTr="006B086E">
        <w:trPr>
          <w:trHeight w:val="8435"/>
          <w:tblCellSpacing w:w="20" w:type="dxa"/>
        </w:trPr>
        <w:tc>
          <w:tcPr>
            <w:tcW w:w="7013" w:type="dxa"/>
            <w:shd w:val="clear" w:color="auto" w:fill="auto"/>
          </w:tcPr>
          <w:p w14:paraId="7ED9633E" w14:textId="7D8CA346" w:rsidR="003B078A" w:rsidRDefault="002C71CB" w:rsidP="00D82A7B">
            <w:pPr>
              <w:pStyle w:val="ListParagraph"/>
              <w:numPr>
                <w:ilvl w:val="0"/>
                <w:numId w:val="20"/>
              </w:numPr>
              <w:spacing w:after="120" w:line="360" w:lineRule="auto"/>
              <w:rPr>
                <w:b/>
                <w:i/>
                <w:sz w:val="28"/>
                <w:szCs w:val="28"/>
              </w:rPr>
            </w:pPr>
            <w:r>
              <w:rPr>
                <w:b/>
                <w:i/>
                <w:sz w:val="28"/>
                <w:szCs w:val="28"/>
              </w:rPr>
              <w:t>What comprehension skill can we use on pages 285-287?</w:t>
            </w:r>
          </w:p>
          <w:p w14:paraId="21584C4A" w14:textId="77777777" w:rsidR="002C71CB" w:rsidRDefault="002C71CB" w:rsidP="002C71CB">
            <w:pPr>
              <w:spacing w:after="120" w:line="360" w:lineRule="auto"/>
              <w:rPr>
                <w:b/>
                <w:i/>
                <w:sz w:val="28"/>
                <w:szCs w:val="28"/>
              </w:rPr>
            </w:pPr>
            <w:r>
              <w:rPr>
                <w:b/>
                <w:i/>
                <w:sz w:val="28"/>
                <w:szCs w:val="28"/>
              </w:rPr>
              <w:t>Point of View:</w:t>
            </w:r>
          </w:p>
          <w:tbl>
            <w:tblPr>
              <w:tblStyle w:val="TableGrid"/>
              <w:tblW w:w="6812" w:type="dxa"/>
              <w:tblLook w:val="04A0" w:firstRow="1" w:lastRow="0" w:firstColumn="1" w:lastColumn="0" w:noHBand="0" w:noVBand="1"/>
            </w:tblPr>
            <w:tblGrid>
              <w:gridCol w:w="6812"/>
            </w:tblGrid>
            <w:tr w:rsidR="002C71CB" w14:paraId="6D49BAEF" w14:textId="77777777" w:rsidTr="002C71CB">
              <w:trPr>
                <w:trHeight w:val="754"/>
              </w:trPr>
              <w:tc>
                <w:tcPr>
                  <w:tcW w:w="6812" w:type="dxa"/>
                </w:tcPr>
                <w:p w14:paraId="0C106D9C" w14:textId="3F4F71A4" w:rsidR="002C71CB" w:rsidRDefault="002C71CB" w:rsidP="002C71CB">
                  <w:pPr>
                    <w:spacing w:after="120" w:line="360" w:lineRule="auto"/>
                    <w:jc w:val="center"/>
                    <w:rPr>
                      <w:b/>
                      <w:i/>
                      <w:sz w:val="28"/>
                      <w:szCs w:val="28"/>
                    </w:rPr>
                  </w:pPr>
                  <w:r>
                    <w:rPr>
                      <w:b/>
                      <w:i/>
                      <w:sz w:val="28"/>
                      <w:szCs w:val="28"/>
                    </w:rPr>
                    <w:t>Details:</w:t>
                  </w:r>
                </w:p>
              </w:tc>
            </w:tr>
            <w:tr w:rsidR="002C71CB" w14:paraId="3978A9BE" w14:textId="77777777" w:rsidTr="002C71CB">
              <w:trPr>
                <w:trHeight w:val="754"/>
              </w:trPr>
              <w:tc>
                <w:tcPr>
                  <w:tcW w:w="6812" w:type="dxa"/>
                </w:tcPr>
                <w:p w14:paraId="409544AE" w14:textId="0308DD0A" w:rsidR="002C71CB" w:rsidRDefault="002C71CB" w:rsidP="002C71CB">
                  <w:pPr>
                    <w:spacing w:after="120" w:line="360" w:lineRule="auto"/>
                    <w:jc w:val="center"/>
                    <w:rPr>
                      <w:b/>
                      <w:i/>
                      <w:sz w:val="28"/>
                      <w:szCs w:val="28"/>
                    </w:rPr>
                  </w:pPr>
                  <w:r>
                    <w:rPr>
                      <w:b/>
                      <w:i/>
                      <w:sz w:val="28"/>
                      <w:szCs w:val="28"/>
                    </w:rPr>
                    <w:t>Caleb says that his grandmother is upset.</w:t>
                  </w:r>
                </w:p>
              </w:tc>
            </w:tr>
            <w:tr w:rsidR="002C71CB" w14:paraId="660C9465" w14:textId="77777777" w:rsidTr="002C71CB">
              <w:trPr>
                <w:trHeight w:val="1365"/>
              </w:trPr>
              <w:tc>
                <w:tcPr>
                  <w:tcW w:w="6812" w:type="dxa"/>
                </w:tcPr>
                <w:p w14:paraId="6514B264" w14:textId="0AF252BD" w:rsidR="002C71CB" w:rsidRDefault="002C71CB" w:rsidP="002C71CB">
                  <w:pPr>
                    <w:spacing w:after="120" w:line="360" w:lineRule="auto"/>
                    <w:jc w:val="center"/>
                    <w:rPr>
                      <w:b/>
                      <w:i/>
                      <w:sz w:val="28"/>
                      <w:szCs w:val="28"/>
                    </w:rPr>
                  </w:pPr>
                  <w:r>
                    <w:rPr>
                      <w:b/>
                      <w:i/>
                      <w:sz w:val="28"/>
                      <w:szCs w:val="28"/>
                    </w:rPr>
                    <w:t>Grandma J. states, “ ‘Best construction site?’ This is my home!”</w:t>
                  </w:r>
                </w:p>
              </w:tc>
            </w:tr>
            <w:tr w:rsidR="002C71CB" w14:paraId="759D9C1D" w14:textId="77777777" w:rsidTr="002C71CB">
              <w:trPr>
                <w:trHeight w:val="1365"/>
              </w:trPr>
              <w:tc>
                <w:tcPr>
                  <w:tcW w:w="6812" w:type="dxa"/>
                </w:tcPr>
                <w:p w14:paraId="0BA5E061" w14:textId="19ACE21E" w:rsidR="002C71CB" w:rsidRDefault="002C71CB" w:rsidP="002C71CB">
                  <w:pPr>
                    <w:spacing w:after="120" w:line="360" w:lineRule="auto"/>
                    <w:jc w:val="center"/>
                    <w:rPr>
                      <w:b/>
                      <w:i/>
                      <w:sz w:val="28"/>
                      <w:szCs w:val="28"/>
                    </w:rPr>
                  </w:pPr>
                  <w:r>
                    <w:rPr>
                      <w:b/>
                      <w:i/>
                      <w:sz w:val="28"/>
                      <w:szCs w:val="28"/>
                    </w:rPr>
                    <w:t>Grandma J. states, “This is not great… I’m going to lose my house.”</w:t>
                  </w:r>
                </w:p>
              </w:tc>
            </w:tr>
            <w:tr w:rsidR="002C71CB" w14:paraId="189D6496" w14:textId="77777777" w:rsidTr="002C71CB">
              <w:trPr>
                <w:trHeight w:val="754"/>
              </w:trPr>
              <w:tc>
                <w:tcPr>
                  <w:tcW w:w="6812" w:type="dxa"/>
                </w:tcPr>
                <w:p w14:paraId="3A7AEB30" w14:textId="133784A4" w:rsidR="002C71CB" w:rsidRDefault="002C71CB" w:rsidP="002C71CB">
                  <w:pPr>
                    <w:spacing w:after="120" w:line="360" w:lineRule="auto"/>
                    <w:jc w:val="center"/>
                    <w:rPr>
                      <w:b/>
                      <w:i/>
                      <w:sz w:val="28"/>
                      <w:szCs w:val="28"/>
                    </w:rPr>
                  </w:pPr>
                  <w:r>
                    <w:rPr>
                      <w:b/>
                      <w:i/>
                      <w:sz w:val="28"/>
                      <w:szCs w:val="28"/>
                    </w:rPr>
                    <w:t>Point of View:</w:t>
                  </w:r>
                </w:p>
              </w:tc>
            </w:tr>
            <w:tr w:rsidR="002C71CB" w14:paraId="51F4F9EE" w14:textId="77777777" w:rsidTr="002C71CB">
              <w:trPr>
                <w:trHeight w:val="1347"/>
              </w:trPr>
              <w:tc>
                <w:tcPr>
                  <w:tcW w:w="6812" w:type="dxa"/>
                </w:tcPr>
                <w:p w14:paraId="6928814B" w14:textId="5225ED0D" w:rsidR="002C71CB" w:rsidRDefault="002C71CB" w:rsidP="002C71CB">
                  <w:pPr>
                    <w:spacing w:after="120" w:line="360" w:lineRule="auto"/>
                    <w:jc w:val="center"/>
                    <w:rPr>
                      <w:b/>
                      <w:i/>
                      <w:sz w:val="28"/>
                      <w:szCs w:val="28"/>
                    </w:rPr>
                  </w:pPr>
                  <w:r>
                    <w:rPr>
                      <w:b/>
                      <w:i/>
                      <w:sz w:val="28"/>
                      <w:szCs w:val="28"/>
                    </w:rPr>
                    <w:t>Caleb’s grandmother is not happy about the city council’s decision to tear down her house.</w:t>
                  </w:r>
                </w:p>
              </w:tc>
            </w:tr>
          </w:tbl>
          <w:p w14:paraId="6A99DC21" w14:textId="3AF9EF26" w:rsidR="002C71CB" w:rsidRPr="002C71CB" w:rsidRDefault="002C71CB" w:rsidP="002C71CB">
            <w:pPr>
              <w:spacing w:after="120" w:line="360" w:lineRule="auto"/>
              <w:rPr>
                <w:b/>
                <w:i/>
                <w:sz w:val="28"/>
                <w:szCs w:val="28"/>
              </w:rPr>
            </w:pP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E144FF">
        <w:trPr>
          <w:trHeight w:val="8380"/>
          <w:tblCellSpacing w:w="20" w:type="dxa"/>
        </w:trPr>
        <w:tc>
          <w:tcPr>
            <w:tcW w:w="7014" w:type="dxa"/>
            <w:shd w:val="clear" w:color="auto" w:fill="auto"/>
          </w:tcPr>
          <w:p w14:paraId="5F38199B" w14:textId="77777777" w:rsidR="00AD02AF" w:rsidRDefault="00A7291C" w:rsidP="00E144FF">
            <w:pPr>
              <w:pStyle w:val="ListParagraph"/>
              <w:numPr>
                <w:ilvl w:val="0"/>
                <w:numId w:val="21"/>
              </w:numPr>
              <w:spacing w:after="120" w:line="240" w:lineRule="auto"/>
              <w:rPr>
                <w:b/>
                <w:i/>
                <w:sz w:val="28"/>
                <w:szCs w:val="28"/>
              </w:rPr>
            </w:pPr>
            <w:r>
              <w:rPr>
                <w:b/>
                <w:i/>
                <w:sz w:val="28"/>
                <w:szCs w:val="28"/>
              </w:rPr>
              <w:t>What is the genre of the text on page 287?</w:t>
            </w:r>
          </w:p>
          <w:p w14:paraId="6F85338A" w14:textId="77777777" w:rsidR="00A7291C" w:rsidRDefault="00A7291C" w:rsidP="00E144FF">
            <w:pPr>
              <w:spacing w:after="120" w:line="240" w:lineRule="auto"/>
              <w:rPr>
                <w:b/>
                <w:i/>
                <w:sz w:val="28"/>
                <w:szCs w:val="28"/>
              </w:rPr>
            </w:pPr>
            <w:r>
              <w:rPr>
                <w:b/>
                <w:i/>
                <w:sz w:val="28"/>
                <w:szCs w:val="28"/>
              </w:rPr>
              <w:t>Mystery Play:</w:t>
            </w:r>
          </w:p>
          <w:p w14:paraId="6D8B0B0F" w14:textId="77777777" w:rsidR="00A7291C" w:rsidRDefault="00A7291C" w:rsidP="00A7291C">
            <w:pPr>
              <w:spacing w:after="120" w:line="360" w:lineRule="auto"/>
              <w:rPr>
                <w:b/>
                <w:i/>
                <w:sz w:val="28"/>
                <w:szCs w:val="28"/>
              </w:rPr>
            </w:pPr>
            <w:r>
              <w:rPr>
                <w:b/>
                <w:i/>
                <w:sz w:val="28"/>
                <w:szCs w:val="28"/>
              </w:rPr>
              <w:t>There are certain elements of a play on page 287. Act and scene number are labeled. There is a change in setting and a description of the setting. There are stage directions and character dialogue. The detail “The children need to solve a problem: Is the window broken or not?”</w:t>
            </w:r>
          </w:p>
          <w:p w14:paraId="4F0CEB74" w14:textId="77777777" w:rsidR="00A7291C" w:rsidRDefault="00A7291C" w:rsidP="00E144FF">
            <w:pPr>
              <w:pStyle w:val="ListParagraph"/>
              <w:numPr>
                <w:ilvl w:val="0"/>
                <w:numId w:val="21"/>
              </w:numPr>
              <w:spacing w:after="120" w:line="240" w:lineRule="auto"/>
              <w:rPr>
                <w:b/>
                <w:i/>
                <w:sz w:val="28"/>
                <w:szCs w:val="28"/>
              </w:rPr>
            </w:pPr>
            <w:r>
              <w:rPr>
                <w:b/>
                <w:i/>
                <w:sz w:val="28"/>
                <w:szCs w:val="28"/>
              </w:rPr>
              <w:t>What structural element can we see on page 288?</w:t>
            </w:r>
          </w:p>
          <w:p w14:paraId="362D17EC" w14:textId="77777777" w:rsidR="00A7291C" w:rsidRDefault="00A7291C" w:rsidP="00E144FF">
            <w:pPr>
              <w:spacing w:after="120" w:line="240" w:lineRule="auto"/>
              <w:rPr>
                <w:b/>
                <w:i/>
                <w:sz w:val="28"/>
                <w:szCs w:val="28"/>
              </w:rPr>
            </w:pPr>
            <w:r>
              <w:rPr>
                <w:b/>
                <w:i/>
                <w:sz w:val="28"/>
                <w:szCs w:val="28"/>
              </w:rPr>
              <w:t>Scenes:</w:t>
            </w:r>
          </w:p>
          <w:p w14:paraId="4C41E681" w14:textId="77777777" w:rsidR="00A7291C" w:rsidRDefault="00A7291C" w:rsidP="00A7291C">
            <w:pPr>
              <w:spacing w:after="120" w:line="360" w:lineRule="auto"/>
              <w:rPr>
                <w:b/>
                <w:i/>
                <w:sz w:val="28"/>
                <w:szCs w:val="28"/>
              </w:rPr>
            </w:pPr>
            <w:r>
              <w:rPr>
                <w:b/>
                <w:i/>
                <w:sz w:val="28"/>
                <w:szCs w:val="28"/>
              </w:rPr>
              <w:t>Acts and scenes break the action of a play into important parts just like chapters in a book.</w:t>
            </w:r>
          </w:p>
          <w:p w14:paraId="14AC2E84" w14:textId="478B90A9" w:rsidR="00A7291C" w:rsidRDefault="00A7291C" w:rsidP="00A7291C">
            <w:pPr>
              <w:pStyle w:val="ListParagraph"/>
              <w:numPr>
                <w:ilvl w:val="0"/>
                <w:numId w:val="21"/>
              </w:numPr>
              <w:spacing w:after="120" w:line="360" w:lineRule="auto"/>
              <w:rPr>
                <w:b/>
                <w:i/>
                <w:sz w:val="28"/>
                <w:szCs w:val="28"/>
              </w:rPr>
            </w:pPr>
            <w:r>
              <w:rPr>
                <w:b/>
                <w:i/>
                <w:sz w:val="28"/>
                <w:szCs w:val="28"/>
              </w:rPr>
              <w:t>Ho</w:t>
            </w:r>
            <w:r w:rsidR="00E144FF">
              <w:rPr>
                <w:b/>
                <w:i/>
                <w:sz w:val="28"/>
                <w:szCs w:val="28"/>
              </w:rPr>
              <w:t>w</w:t>
            </w:r>
            <w:r>
              <w:rPr>
                <w:b/>
                <w:i/>
                <w:sz w:val="28"/>
                <w:szCs w:val="28"/>
              </w:rPr>
              <w:t xml:space="preserve"> does the broken window lead to an investigation?</w:t>
            </w:r>
          </w:p>
          <w:p w14:paraId="2F0F99BF" w14:textId="5039766A" w:rsidR="00A7291C" w:rsidRPr="00A7291C" w:rsidRDefault="00A7291C" w:rsidP="00A7291C">
            <w:pPr>
              <w:spacing w:after="120" w:line="360" w:lineRule="auto"/>
              <w:rPr>
                <w:b/>
                <w:i/>
                <w:sz w:val="28"/>
                <w:szCs w:val="28"/>
              </w:rPr>
            </w:pPr>
            <w:r>
              <w:rPr>
                <w:b/>
                <w:i/>
                <w:sz w:val="28"/>
                <w:szCs w:val="28"/>
              </w:rPr>
              <w:t>Miguel looks through the window and it is dark, even thought the lights are on in the cellar.</w:t>
            </w:r>
            <w:r w:rsidR="00E144FF">
              <w:rPr>
                <w:b/>
                <w:i/>
                <w:sz w:val="28"/>
                <w:szCs w:val="28"/>
              </w:rPr>
              <w:t xml:space="preserve"> This tells the group that something strange is happening, so they investigate.</w:t>
            </w: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E144FF">
        <w:trPr>
          <w:trHeight w:val="8488"/>
          <w:tblCellSpacing w:w="20" w:type="dxa"/>
        </w:trPr>
        <w:tc>
          <w:tcPr>
            <w:tcW w:w="7031" w:type="dxa"/>
            <w:shd w:val="clear" w:color="auto" w:fill="auto"/>
          </w:tcPr>
          <w:p w14:paraId="36C92F33" w14:textId="77777777" w:rsidR="00AD02AF" w:rsidRDefault="00B172C0" w:rsidP="00B574CF">
            <w:pPr>
              <w:pStyle w:val="ListParagraph"/>
              <w:numPr>
                <w:ilvl w:val="0"/>
                <w:numId w:val="22"/>
              </w:numPr>
              <w:spacing w:after="120" w:line="360" w:lineRule="auto"/>
              <w:rPr>
                <w:b/>
                <w:i/>
                <w:sz w:val="28"/>
                <w:szCs w:val="28"/>
              </w:rPr>
            </w:pPr>
            <w:r>
              <w:rPr>
                <w:b/>
                <w:i/>
                <w:sz w:val="28"/>
                <w:szCs w:val="28"/>
              </w:rPr>
              <w:t>What comprehension strategy can we use on page 288?</w:t>
            </w:r>
          </w:p>
          <w:p w14:paraId="3456056D" w14:textId="77777777" w:rsidR="00B172C0" w:rsidRDefault="00B172C0" w:rsidP="00B172C0">
            <w:pPr>
              <w:spacing w:after="120" w:line="360" w:lineRule="auto"/>
              <w:rPr>
                <w:b/>
                <w:i/>
                <w:sz w:val="28"/>
                <w:szCs w:val="28"/>
              </w:rPr>
            </w:pPr>
            <w:r>
              <w:rPr>
                <w:b/>
                <w:i/>
                <w:sz w:val="28"/>
                <w:szCs w:val="28"/>
              </w:rPr>
              <w:t>Visualize:</w:t>
            </w:r>
          </w:p>
          <w:p w14:paraId="73C507E6" w14:textId="77777777" w:rsidR="00B172C0" w:rsidRDefault="00B172C0" w:rsidP="00B172C0">
            <w:pPr>
              <w:spacing w:after="120" w:line="360" w:lineRule="auto"/>
              <w:rPr>
                <w:b/>
                <w:i/>
                <w:sz w:val="28"/>
                <w:szCs w:val="28"/>
              </w:rPr>
            </w:pPr>
            <w:r>
              <w:rPr>
                <w:b/>
                <w:i/>
                <w:sz w:val="28"/>
                <w:szCs w:val="28"/>
              </w:rPr>
              <w:t>We can visualize why part of the cellar is dark by rereading what the children discover in the cellar. They learn that a bookcase with wheels is covering a secret door. The secret door must lead to another room that is very dark.</w:t>
            </w:r>
          </w:p>
          <w:p w14:paraId="247BDB49" w14:textId="7AF62B86" w:rsidR="00B172C0" w:rsidRDefault="00B172C0" w:rsidP="00B172C0">
            <w:pPr>
              <w:pStyle w:val="ListParagraph"/>
              <w:numPr>
                <w:ilvl w:val="0"/>
                <w:numId w:val="22"/>
              </w:numPr>
              <w:spacing w:after="120" w:line="360" w:lineRule="auto"/>
              <w:rPr>
                <w:b/>
                <w:i/>
                <w:sz w:val="28"/>
                <w:szCs w:val="28"/>
              </w:rPr>
            </w:pPr>
            <w:r>
              <w:rPr>
                <w:b/>
                <w:i/>
                <w:sz w:val="28"/>
                <w:szCs w:val="28"/>
              </w:rPr>
              <w:t>How does the author build suspense?</w:t>
            </w:r>
            <w:r w:rsidR="00B56BA0">
              <w:rPr>
                <w:b/>
                <w:i/>
                <w:sz w:val="28"/>
                <w:szCs w:val="28"/>
              </w:rPr>
              <w:t xml:space="preserve"> (C)</w:t>
            </w:r>
          </w:p>
          <w:p w14:paraId="39CAD2BC" w14:textId="41A944F7" w:rsidR="00B172C0" w:rsidRPr="00B172C0" w:rsidRDefault="00B172C0" w:rsidP="00B172C0">
            <w:pPr>
              <w:spacing w:after="120" w:line="360" w:lineRule="auto"/>
              <w:rPr>
                <w:b/>
                <w:i/>
                <w:sz w:val="28"/>
                <w:szCs w:val="28"/>
              </w:rPr>
            </w:pPr>
            <w:r>
              <w:rPr>
                <w:b/>
                <w:i/>
                <w:sz w:val="28"/>
                <w:szCs w:val="28"/>
              </w:rPr>
              <w:t>The author builds suspense in this scene by providing the reader with small details that raise questions about the house and make the reader want to keep reading.</w:t>
            </w:r>
            <w:r w:rsidR="00B56BA0">
              <w:rPr>
                <w:b/>
                <w:i/>
                <w:sz w:val="28"/>
                <w:szCs w:val="28"/>
              </w:rPr>
              <w:t xml:space="preserve"> For example, the story tells us that the kids cannot find the broken window, it looks as though the lights are off, and the bookcase looks suspicious.</w:t>
            </w: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AD02AF" w14:paraId="3D08A6E7" w14:textId="77777777" w:rsidTr="00E144FF">
        <w:trPr>
          <w:trHeight w:val="8416"/>
          <w:tblCellSpacing w:w="20" w:type="dxa"/>
        </w:trPr>
        <w:tc>
          <w:tcPr>
            <w:tcW w:w="7032" w:type="dxa"/>
            <w:shd w:val="clear" w:color="auto" w:fill="auto"/>
          </w:tcPr>
          <w:p w14:paraId="7166D9E8" w14:textId="77777777" w:rsidR="00AD02AF" w:rsidRDefault="00B56BA0" w:rsidP="005C79FF">
            <w:pPr>
              <w:pStyle w:val="ListParagraph"/>
              <w:numPr>
                <w:ilvl w:val="0"/>
                <w:numId w:val="23"/>
              </w:numPr>
              <w:spacing w:after="120" w:line="360" w:lineRule="auto"/>
              <w:rPr>
                <w:b/>
                <w:i/>
                <w:sz w:val="28"/>
                <w:szCs w:val="28"/>
              </w:rPr>
            </w:pPr>
            <w:r>
              <w:rPr>
                <w:b/>
                <w:i/>
                <w:sz w:val="28"/>
                <w:szCs w:val="28"/>
              </w:rPr>
              <w:t>What comprehension skill can we use on page 290?</w:t>
            </w:r>
          </w:p>
          <w:p w14:paraId="1FB4EDF1" w14:textId="77777777" w:rsidR="00B56BA0" w:rsidRDefault="00B56BA0" w:rsidP="00B56BA0">
            <w:pPr>
              <w:spacing w:after="120" w:line="360" w:lineRule="auto"/>
              <w:rPr>
                <w:b/>
                <w:i/>
                <w:sz w:val="28"/>
                <w:szCs w:val="28"/>
              </w:rPr>
            </w:pPr>
            <w:r>
              <w:rPr>
                <w:b/>
                <w:i/>
                <w:sz w:val="28"/>
                <w:szCs w:val="28"/>
              </w:rPr>
              <w:t>Point of View:</w:t>
            </w:r>
          </w:p>
          <w:tbl>
            <w:tblPr>
              <w:tblStyle w:val="TableGrid"/>
              <w:tblW w:w="6831" w:type="dxa"/>
              <w:tblLook w:val="04A0" w:firstRow="1" w:lastRow="0" w:firstColumn="1" w:lastColumn="0" w:noHBand="0" w:noVBand="1"/>
            </w:tblPr>
            <w:tblGrid>
              <w:gridCol w:w="6831"/>
            </w:tblGrid>
            <w:tr w:rsidR="004C6D3A" w14:paraId="04A86B48" w14:textId="77777777" w:rsidTr="004C6D3A">
              <w:trPr>
                <w:trHeight w:val="940"/>
              </w:trPr>
              <w:tc>
                <w:tcPr>
                  <w:tcW w:w="6831" w:type="dxa"/>
                </w:tcPr>
                <w:p w14:paraId="1DCE0BD3" w14:textId="5F360C89" w:rsidR="004C6D3A" w:rsidRDefault="004C6D3A" w:rsidP="004C6D3A">
                  <w:pPr>
                    <w:spacing w:after="120" w:line="360" w:lineRule="auto"/>
                    <w:jc w:val="center"/>
                    <w:rPr>
                      <w:b/>
                      <w:i/>
                      <w:sz w:val="28"/>
                      <w:szCs w:val="28"/>
                    </w:rPr>
                  </w:pPr>
                  <w:r>
                    <w:rPr>
                      <w:b/>
                      <w:i/>
                      <w:sz w:val="28"/>
                      <w:szCs w:val="28"/>
                    </w:rPr>
                    <w:t>Details:</w:t>
                  </w:r>
                </w:p>
              </w:tc>
            </w:tr>
            <w:tr w:rsidR="004C6D3A" w14:paraId="447EF8A0" w14:textId="77777777" w:rsidTr="004C6D3A">
              <w:trPr>
                <w:trHeight w:val="1702"/>
              </w:trPr>
              <w:tc>
                <w:tcPr>
                  <w:tcW w:w="6831" w:type="dxa"/>
                </w:tcPr>
                <w:p w14:paraId="4C286386" w14:textId="00495CDD" w:rsidR="004C6D3A" w:rsidRDefault="004C6D3A" w:rsidP="004C6D3A">
                  <w:pPr>
                    <w:spacing w:after="120" w:line="360" w:lineRule="auto"/>
                    <w:jc w:val="center"/>
                    <w:rPr>
                      <w:b/>
                      <w:i/>
                      <w:sz w:val="28"/>
                      <w:szCs w:val="28"/>
                    </w:rPr>
                  </w:pPr>
                  <w:r>
                    <w:rPr>
                      <w:b/>
                      <w:i/>
                      <w:sz w:val="28"/>
                      <w:szCs w:val="28"/>
                    </w:rPr>
                    <w:t>Scraps of abolitionist newspapers and clothing made from burlap bags are found in the house.</w:t>
                  </w:r>
                </w:p>
              </w:tc>
            </w:tr>
            <w:tr w:rsidR="004C6D3A" w14:paraId="7C486D6A" w14:textId="77777777" w:rsidTr="004C6D3A">
              <w:trPr>
                <w:trHeight w:val="1702"/>
              </w:trPr>
              <w:tc>
                <w:tcPr>
                  <w:tcW w:w="6831" w:type="dxa"/>
                </w:tcPr>
                <w:p w14:paraId="5614F002" w14:textId="0BDADB34" w:rsidR="004C6D3A" w:rsidRDefault="004C6D3A" w:rsidP="004C6D3A">
                  <w:pPr>
                    <w:spacing w:after="120" w:line="360" w:lineRule="auto"/>
                    <w:jc w:val="center"/>
                    <w:rPr>
                      <w:b/>
                      <w:i/>
                      <w:sz w:val="28"/>
                      <w:szCs w:val="28"/>
                    </w:rPr>
                  </w:pPr>
                  <w:r>
                    <w:rPr>
                      <w:b/>
                      <w:i/>
                      <w:sz w:val="28"/>
                      <w:szCs w:val="28"/>
                    </w:rPr>
                    <w:t>Letters and other records show evidence of the house’s age and historical importance.</w:t>
                  </w:r>
                </w:p>
              </w:tc>
            </w:tr>
            <w:tr w:rsidR="004C6D3A" w14:paraId="1F9CBA73" w14:textId="77777777" w:rsidTr="004C6D3A">
              <w:trPr>
                <w:trHeight w:val="940"/>
              </w:trPr>
              <w:tc>
                <w:tcPr>
                  <w:tcW w:w="6831" w:type="dxa"/>
                </w:tcPr>
                <w:p w14:paraId="019A82E8" w14:textId="374BBAB0" w:rsidR="004C6D3A" w:rsidRDefault="004C6D3A" w:rsidP="004C6D3A">
                  <w:pPr>
                    <w:spacing w:after="120" w:line="360" w:lineRule="auto"/>
                    <w:jc w:val="center"/>
                    <w:rPr>
                      <w:b/>
                      <w:i/>
                      <w:sz w:val="28"/>
                      <w:szCs w:val="28"/>
                    </w:rPr>
                  </w:pPr>
                  <w:r>
                    <w:rPr>
                      <w:b/>
                      <w:i/>
                      <w:sz w:val="28"/>
                      <w:szCs w:val="28"/>
                    </w:rPr>
                    <w:t>Point of View:</w:t>
                  </w:r>
                </w:p>
              </w:tc>
            </w:tr>
            <w:tr w:rsidR="004C6D3A" w14:paraId="38BE5F03" w14:textId="77777777" w:rsidTr="004C6D3A">
              <w:trPr>
                <w:trHeight w:val="1680"/>
              </w:trPr>
              <w:tc>
                <w:tcPr>
                  <w:tcW w:w="6831" w:type="dxa"/>
                </w:tcPr>
                <w:p w14:paraId="5AA9A225" w14:textId="2EDCAFC1" w:rsidR="004C6D3A" w:rsidRDefault="004C6D3A" w:rsidP="004C6D3A">
                  <w:pPr>
                    <w:spacing w:after="120" w:line="360" w:lineRule="auto"/>
                    <w:jc w:val="center"/>
                    <w:rPr>
                      <w:b/>
                      <w:i/>
                      <w:sz w:val="28"/>
                      <w:szCs w:val="28"/>
                    </w:rPr>
                  </w:pPr>
                  <w:r>
                    <w:rPr>
                      <w:b/>
                      <w:i/>
                      <w:sz w:val="28"/>
                      <w:szCs w:val="28"/>
                    </w:rPr>
                    <w:t>Cedric believes the house is important to the city’s history.</w:t>
                  </w:r>
                </w:p>
              </w:tc>
            </w:tr>
          </w:tbl>
          <w:p w14:paraId="3AA73E2A" w14:textId="5A689C37" w:rsidR="004C6D3A" w:rsidRPr="004C6D3A" w:rsidRDefault="004C6D3A" w:rsidP="004C6D3A">
            <w:pPr>
              <w:pStyle w:val="ListParagraph"/>
              <w:spacing w:after="120" w:line="360" w:lineRule="auto"/>
              <w:ind w:left="0"/>
              <w:rPr>
                <w:b/>
                <w:i/>
                <w:sz w:val="28"/>
                <w:szCs w:val="28"/>
              </w:rPr>
            </w:pPr>
          </w:p>
        </w:tc>
      </w:tr>
    </w:tbl>
    <w:p w14:paraId="0FF7B700" w14:textId="77777777" w:rsidR="00AD02AF" w:rsidRDefault="00AD02AF" w:rsidP="00AD02AF">
      <w:pPr>
        <w:jc w:val="center"/>
        <w:rPr>
          <w:sz w:val="48"/>
          <w:szCs w:val="48"/>
        </w:rPr>
      </w:pPr>
      <w:r>
        <w:rPr>
          <w:sz w:val="48"/>
          <w:szCs w:val="48"/>
        </w:rPr>
        <w:t>11B</w:t>
      </w:r>
    </w:p>
    <w:p w14:paraId="2D342EA1" w14:textId="6990305B" w:rsidR="00AD02AF" w:rsidRPr="00E144FF"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rPr>
          <w:i/>
          <w:iCs/>
        </w:rPr>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E144FF">
        <w:trPr>
          <w:trHeight w:val="8435"/>
          <w:tblCellSpacing w:w="20" w:type="dxa"/>
        </w:trPr>
        <w:tc>
          <w:tcPr>
            <w:tcW w:w="7013" w:type="dxa"/>
            <w:shd w:val="clear" w:color="auto" w:fill="auto"/>
          </w:tcPr>
          <w:p w14:paraId="575C2BF4" w14:textId="77777777" w:rsidR="00AD02AF" w:rsidRDefault="00E144FF" w:rsidP="00B172C0">
            <w:pPr>
              <w:pStyle w:val="ListParagraph"/>
              <w:numPr>
                <w:ilvl w:val="0"/>
                <w:numId w:val="24"/>
              </w:numPr>
              <w:spacing w:after="120" w:line="240" w:lineRule="auto"/>
              <w:rPr>
                <w:b/>
                <w:i/>
                <w:sz w:val="28"/>
                <w:szCs w:val="28"/>
              </w:rPr>
            </w:pPr>
            <w:r>
              <w:rPr>
                <w:b/>
                <w:i/>
                <w:sz w:val="28"/>
                <w:szCs w:val="28"/>
              </w:rPr>
              <w:t>How can we ask and answer questions on page 288?</w:t>
            </w:r>
          </w:p>
          <w:p w14:paraId="20A8853B" w14:textId="77777777" w:rsidR="00E144FF" w:rsidRDefault="00E144FF" w:rsidP="00B172C0">
            <w:pPr>
              <w:spacing w:after="120" w:line="288" w:lineRule="auto"/>
              <w:rPr>
                <w:b/>
                <w:i/>
                <w:sz w:val="28"/>
                <w:szCs w:val="28"/>
              </w:rPr>
            </w:pPr>
            <w:r>
              <w:rPr>
                <w:b/>
                <w:i/>
                <w:sz w:val="28"/>
                <w:szCs w:val="28"/>
              </w:rPr>
              <w:t>We can generate a question of our own and answer it by rereading the text. For example, we might ask, “Why did Miguel go outside to look into the window?” To find the answer, we can reread the dialogue on page 288. Miguel went outside because they couldn’t locate the broken window from inside the cellar.</w:t>
            </w:r>
          </w:p>
          <w:p w14:paraId="69B984C7" w14:textId="77777777" w:rsidR="00E144FF" w:rsidRDefault="00E144FF" w:rsidP="00B172C0">
            <w:pPr>
              <w:pStyle w:val="ListParagraph"/>
              <w:numPr>
                <w:ilvl w:val="0"/>
                <w:numId w:val="24"/>
              </w:numPr>
              <w:spacing w:after="120" w:line="240" w:lineRule="auto"/>
              <w:rPr>
                <w:b/>
                <w:i/>
                <w:sz w:val="28"/>
                <w:szCs w:val="28"/>
              </w:rPr>
            </w:pPr>
            <w:r>
              <w:rPr>
                <w:b/>
                <w:i/>
                <w:sz w:val="28"/>
                <w:szCs w:val="28"/>
              </w:rPr>
              <w:t>How can we access complex text on page 288?</w:t>
            </w:r>
          </w:p>
          <w:p w14:paraId="01E7A67C" w14:textId="77777777" w:rsidR="00E144FF" w:rsidRDefault="00E144FF" w:rsidP="00B172C0">
            <w:pPr>
              <w:spacing w:after="120" w:line="240" w:lineRule="auto"/>
              <w:rPr>
                <w:b/>
                <w:i/>
                <w:sz w:val="28"/>
                <w:szCs w:val="28"/>
              </w:rPr>
            </w:pPr>
            <w:r>
              <w:rPr>
                <w:b/>
                <w:i/>
                <w:sz w:val="28"/>
                <w:szCs w:val="28"/>
              </w:rPr>
              <w:t>Genre:</w:t>
            </w:r>
          </w:p>
          <w:p w14:paraId="45ED8FBC" w14:textId="60FB35E9" w:rsidR="00E144FF" w:rsidRPr="00E144FF" w:rsidRDefault="00E144FF" w:rsidP="00E144FF">
            <w:pPr>
              <w:spacing w:after="120" w:line="360" w:lineRule="auto"/>
              <w:rPr>
                <w:b/>
                <w:i/>
                <w:sz w:val="28"/>
                <w:szCs w:val="28"/>
              </w:rPr>
            </w:pPr>
            <w:r>
              <w:rPr>
                <w:b/>
                <w:i/>
                <w:sz w:val="28"/>
                <w:szCs w:val="28"/>
              </w:rPr>
              <w:t xml:space="preserve">This drama is also a mystery. During the action of the play, the author introduces a mystery, or problem, that has to be solved. </w:t>
            </w:r>
            <w:r w:rsidR="00B172C0">
              <w:rPr>
                <w:b/>
                <w:i/>
                <w:sz w:val="28"/>
                <w:szCs w:val="28"/>
              </w:rPr>
              <w:t>The mystery here is that a cellar window, which appears to be broken on the outside, is unbroken from the inside. Also, one of the cellar windows is dark. The kids also find that behind a bookcase in the cellar is a hidden door. The cellar is part of the house that is supposed to be torn down. We can infer that the cellar mystery will be important to the plot.</w:t>
            </w: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E144FF">
        <w:trPr>
          <w:trHeight w:val="8380"/>
          <w:tblCellSpacing w:w="20" w:type="dxa"/>
        </w:trPr>
        <w:tc>
          <w:tcPr>
            <w:tcW w:w="7014" w:type="dxa"/>
            <w:shd w:val="clear" w:color="auto" w:fill="auto"/>
          </w:tcPr>
          <w:p w14:paraId="23C3D317" w14:textId="77777777" w:rsidR="00AD02AF" w:rsidRDefault="004C6D3A" w:rsidP="000443E2">
            <w:pPr>
              <w:pStyle w:val="ListParagraph"/>
              <w:numPr>
                <w:ilvl w:val="0"/>
                <w:numId w:val="25"/>
              </w:numPr>
              <w:spacing w:after="120" w:line="240" w:lineRule="auto"/>
              <w:rPr>
                <w:b/>
                <w:i/>
                <w:sz w:val="28"/>
                <w:szCs w:val="28"/>
              </w:rPr>
            </w:pPr>
            <w:r>
              <w:rPr>
                <w:b/>
                <w:i/>
                <w:sz w:val="28"/>
                <w:szCs w:val="28"/>
              </w:rPr>
              <w:t xml:space="preserve">What comprehension strategy can we use on page </w:t>
            </w:r>
            <w:r w:rsidR="00FA4187">
              <w:rPr>
                <w:b/>
                <w:i/>
                <w:sz w:val="28"/>
                <w:szCs w:val="28"/>
              </w:rPr>
              <w:t>290?</w:t>
            </w:r>
          </w:p>
          <w:p w14:paraId="11279726" w14:textId="77777777" w:rsidR="00FA4187" w:rsidRDefault="00FA4187" w:rsidP="000443E2">
            <w:pPr>
              <w:spacing w:after="120" w:line="240" w:lineRule="auto"/>
              <w:rPr>
                <w:b/>
                <w:i/>
                <w:sz w:val="28"/>
                <w:szCs w:val="28"/>
              </w:rPr>
            </w:pPr>
            <w:r>
              <w:rPr>
                <w:b/>
                <w:i/>
                <w:sz w:val="28"/>
                <w:szCs w:val="28"/>
              </w:rPr>
              <w:t>Visualize:</w:t>
            </w:r>
          </w:p>
          <w:p w14:paraId="17375458" w14:textId="77777777" w:rsidR="00FA4187" w:rsidRDefault="00FA4187" w:rsidP="000443E2">
            <w:pPr>
              <w:spacing w:after="120" w:line="240" w:lineRule="auto"/>
              <w:rPr>
                <w:b/>
                <w:i/>
                <w:sz w:val="28"/>
                <w:szCs w:val="28"/>
              </w:rPr>
            </w:pPr>
            <w:r>
              <w:rPr>
                <w:b/>
                <w:i/>
                <w:sz w:val="28"/>
                <w:szCs w:val="28"/>
              </w:rPr>
              <w:t>We can use the details to visualize an old house with a hidden room</w:t>
            </w:r>
            <w:r w:rsidR="00A84734">
              <w:rPr>
                <w:b/>
                <w:i/>
                <w:sz w:val="28"/>
                <w:szCs w:val="28"/>
              </w:rPr>
              <w:t xml:space="preserve"> that was used as a stop on the Underground Railroad. This important piece of history is the reason the house was saved.</w:t>
            </w:r>
          </w:p>
          <w:p w14:paraId="1449D2B4" w14:textId="77777777" w:rsidR="00A84734" w:rsidRDefault="00A84734" w:rsidP="000443E2">
            <w:pPr>
              <w:pStyle w:val="ListParagraph"/>
              <w:numPr>
                <w:ilvl w:val="0"/>
                <w:numId w:val="25"/>
              </w:numPr>
              <w:spacing w:after="120" w:line="240" w:lineRule="auto"/>
              <w:rPr>
                <w:b/>
                <w:i/>
                <w:sz w:val="28"/>
                <w:szCs w:val="28"/>
              </w:rPr>
            </w:pPr>
            <w:r>
              <w:rPr>
                <w:b/>
                <w:i/>
                <w:sz w:val="28"/>
                <w:szCs w:val="28"/>
              </w:rPr>
              <w:t>Abolitionist: A person who wants to put an end to slavery</w:t>
            </w:r>
          </w:p>
          <w:p w14:paraId="5A5C53B8" w14:textId="77777777" w:rsidR="00A84734" w:rsidRDefault="00A84734" w:rsidP="000443E2">
            <w:pPr>
              <w:pStyle w:val="ListParagraph"/>
              <w:numPr>
                <w:ilvl w:val="0"/>
                <w:numId w:val="25"/>
              </w:numPr>
              <w:spacing w:after="120" w:line="240" w:lineRule="auto"/>
              <w:rPr>
                <w:b/>
                <w:i/>
                <w:sz w:val="28"/>
                <w:szCs w:val="28"/>
              </w:rPr>
            </w:pPr>
            <w:r>
              <w:rPr>
                <w:b/>
                <w:i/>
                <w:sz w:val="28"/>
                <w:szCs w:val="28"/>
              </w:rPr>
              <w:t xml:space="preserve">How can we access complex text on page </w:t>
            </w:r>
            <w:r w:rsidR="000443E2">
              <w:rPr>
                <w:b/>
                <w:i/>
                <w:sz w:val="28"/>
                <w:szCs w:val="28"/>
              </w:rPr>
              <w:t>290?</w:t>
            </w:r>
          </w:p>
          <w:p w14:paraId="753656AC" w14:textId="77777777" w:rsidR="000443E2" w:rsidRDefault="000443E2" w:rsidP="000443E2">
            <w:pPr>
              <w:spacing w:after="120" w:line="240" w:lineRule="auto"/>
              <w:rPr>
                <w:b/>
                <w:i/>
                <w:sz w:val="28"/>
                <w:szCs w:val="28"/>
              </w:rPr>
            </w:pPr>
            <w:r>
              <w:rPr>
                <w:b/>
                <w:i/>
                <w:sz w:val="28"/>
                <w:szCs w:val="28"/>
              </w:rPr>
              <w:t>Connection of Ideas:</w:t>
            </w:r>
          </w:p>
          <w:p w14:paraId="2A8519C4" w14:textId="32DFEA56" w:rsidR="000443E2" w:rsidRPr="000443E2" w:rsidRDefault="000443E2" w:rsidP="000443E2">
            <w:pPr>
              <w:spacing w:after="120" w:line="336" w:lineRule="auto"/>
              <w:rPr>
                <w:b/>
                <w:i/>
                <w:sz w:val="28"/>
                <w:szCs w:val="28"/>
              </w:rPr>
            </w:pPr>
            <w:r>
              <w:rPr>
                <w:b/>
                <w:i/>
                <w:sz w:val="28"/>
                <w:szCs w:val="28"/>
              </w:rPr>
              <w:t>When a scene changes in a drama, the setting may have changed and time may have passed. The audience has to connect previous events to the events in the new scene. We should reread the stage directions and dialogue in Act 2, Scene 3, on page 290. Speaking about his house on page 285, Daniel says to reporters, “It’s too bad these old walls can’t talk. I’m sure they would have some stories to tell.” Now reporters have returned to report on an exciting story about the house.</w:t>
            </w: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E144FF">
        <w:trPr>
          <w:trHeight w:val="8488"/>
          <w:tblCellSpacing w:w="20" w:type="dxa"/>
        </w:trPr>
        <w:tc>
          <w:tcPr>
            <w:tcW w:w="7031" w:type="dxa"/>
            <w:shd w:val="clear" w:color="auto" w:fill="auto"/>
          </w:tcPr>
          <w:p w14:paraId="08A70F33" w14:textId="77777777" w:rsidR="00AD02AF" w:rsidRPr="00AC4962" w:rsidRDefault="00AD02AF" w:rsidP="00AC4962">
            <w:pPr>
              <w:pStyle w:val="ListParagraph"/>
              <w:numPr>
                <w:ilvl w:val="0"/>
                <w:numId w:val="26"/>
              </w:numPr>
              <w:spacing w:after="120" w:line="360" w:lineRule="auto"/>
              <w:rPr>
                <w:b/>
                <w:i/>
                <w:sz w:val="28"/>
                <w:szCs w:val="28"/>
              </w:rPr>
            </w:pP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E144FF">
        <w:trPr>
          <w:trHeight w:val="8416"/>
          <w:tblCellSpacing w:w="20" w:type="dxa"/>
        </w:trPr>
        <w:tc>
          <w:tcPr>
            <w:tcW w:w="7032" w:type="dxa"/>
            <w:shd w:val="clear" w:color="auto" w:fill="auto"/>
          </w:tcPr>
          <w:p w14:paraId="6A6D94CF" w14:textId="77777777" w:rsidR="00AD02AF" w:rsidRPr="00D7119A" w:rsidRDefault="00AD02AF" w:rsidP="00D7119A">
            <w:pPr>
              <w:pStyle w:val="ListParagraph"/>
              <w:numPr>
                <w:ilvl w:val="0"/>
                <w:numId w:val="27"/>
              </w:numPr>
              <w:spacing w:after="120" w:line="360" w:lineRule="auto"/>
              <w:rPr>
                <w:b/>
                <w:i/>
                <w:sz w:val="28"/>
                <w:szCs w:val="28"/>
              </w:rPr>
            </w:pP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E144FF">
        <w:trPr>
          <w:trHeight w:val="8435"/>
          <w:tblCellSpacing w:w="20" w:type="dxa"/>
        </w:trPr>
        <w:tc>
          <w:tcPr>
            <w:tcW w:w="7013" w:type="dxa"/>
            <w:shd w:val="clear" w:color="auto" w:fill="auto"/>
          </w:tcPr>
          <w:p w14:paraId="12075E95" w14:textId="77777777" w:rsidR="00AD02AF" w:rsidRDefault="000443E2" w:rsidP="00DC774E">
            <w:pPr>
              <w:pStyle w:val="ListParagraph"/>
              <w:numPr>
                <w:ilvl w:val="0"/>
                <w:numId w:val="28"/>
              </w:numPr>
              <w:spacing w:after="120" w:line="360" w:lineRule="auto"/>
              <w:rPr>
                <w:b/>
                <w:i/>
                <w:sz w:val="28"/>
                <w:szCs w:val="28"/>
              </w:rPr>
            </w:pPr>
            <w:r>
              <w:rPr>
                <w:b/>
                <w:i/>
                <w:sz w:val="28"/>
                <w:szCs w:val="28"/>
              </w:rPr>
              <w:t>How has Patricia Cole’s view of the house changed?</w:t>
            </w:r>
          </w:p>
          <w:p w14:paraId="0D5D852A" w14:textId="77777777" w:rsidR="000443E2" w:rsidRDefault="000443E2" w:rsidP="000443E2">
            <w:pPr>
              <w:spacing w:after="120" w:line="360" w:lineRule="auto"/>
              <w:rPr>
                <w:b/>
                <w:i/>
                <w:sz w:val="28"/>
                <w:szCs w:val="28"/>
              </w:rPr>
            </w:pPr>
            <w:r>
              <w:rPr>
                <w:b/>
                <w:i/>
                <w:sz w:val="28"/>
                <w:szCs w:val="28"/>
              </w:rPr>
              <w:t>Patricia Cole now believes that the house is an important part of the town’s past and should remain.</w:t>
            </w:r>
          </w:p>
          <w:p w14:paraId="4FDDFFF5" w14:textId="77777777" w:rsidR="000443E2" w:rsidRDefault="000443E2" w:rsidP="000443E2">
            <w:pPr>
              <w:pStyle w:val="ListParagraph"/>
              <w:numPr>
                <w:ilvl w:val="0"/>
                <w:numId w:val="28"/>
              </w:numPr>
              <w:spacing w:after="120" w:line="360" w:lineRule="auto"/>
              <w:rPr>
                <w:b/>
                <w:i/>
                <w:sz w:val="28"/>
                <w:szCs w:val="28"/>
              </w:rPr>
            </w:pPr>
            <w:r>
              <w:rPr>
                <w:b/>
                <w:i/>
                <w:sz w:val="28"/>
                <w:szCs w:val="28"/>
              </w:rPr>
              <w:t>Why does the author have Daniel Cruz interview Dr. Cedric Brown about the history</w:t>
            </w:r>
            <w:r w:rsidR="00A701F0">
              <w:rPr>
                <w:b/>
                <w:i/>
                <w:sz w:val="28"/>
                <w:szCs w:val="28"/>
              </w:rPr>
              <w:t xml:space="preserve"> of the house?</w:t>
            </w:r>
          </w:p>
          <w:p w14:paraId="744B4981" w14:textId="6003FBB9" w:rsidR="00A701F0" w:rsidRPr="00A701F0" w:rsidRDefault="00A701F0" w:rsidP="00A701F0">
            <w:pPr>
              <w:spacing w:after="120" w:line="360" w:lineRule="auto"/>
              <w:rPr>
                <w:b/>
                <w:i/>
                <w:sz w:val="28"/>
                <w:szCs w:val="28"/>
              </w:rPr>
            </w:pPr>
            <w:r>
              <w:rPr>
                <w:b/>
                <w:i/>
                <w:sz w:val="28"/>
                <w:szCs w:val="28"/>
              </w:rPr>
              <w:t>I know Dr. Cedric Brown’s interview is important because it explains the importance of what happened at the house. This changes some people’s minds about tearing the house down. For example, the story teaches us about the history of the Underground Railroad, it explains why the house is important and should not be torn down, and it explains the discovery that the children made when their ball went through the cellar window. Therefore, the author’s purpose is that the documents provide information that changes how people see the house, and reason why the house should not be torn down.</w:t>
            </w: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E144FF">
        <w:trPr>
          <w:trHeight w:val="8380"/>
          <w:tblCellSpacing w:w="20" w:type="dxa"/>
        </w:trPr>
        <w:tc>
          <w:tcPr>
            <w:tcW w:w="7014" w:type="dxa"/>
            <w:shd w:val="clear" w:color="auto" w:fill="auto"/>
          </w:tcPr>
          <w:p w14:paraId="1ADCDD22" w14:textId="77777777" w:rsidR="00AD02AF" w:rsidRPr="003A0FCC" w:rsidRDefault="00AD02AF" w:rsidP="003A0FCC">
            <w:pPr>
              <w:pStyle w:val="ListParagraph"/>
              <w:numPr>
                <w:ilvl w:val="0"/>
                <w:numId w:val="29"/>
              </w:numPr>
              <w:spacing w:after="120" w:line="360" w:lineRule="auto"/>
              <w:rPr>
                <w:b/>
                <w:i/>
                <w:sz w:val="28"/>
                <w:szCs w:val="28"/>
              </w:rPr>
            </w:pP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E144FF">
        <w:trPr>
          <w:trHeight w:val="8488"/>
          <w:tblCellSpacing w:w="20" w:type="dxa"/>
        </w:trPr>
        <w:tc>
          <w:tcPr>
            <w:tcW w:w="7031" w:type="dxa"/>
            <w:shd w:val="clear" w:color="auto" w:fill="auto"/>
          </w:tcPr>
          <w:p w14:paraId="070E312F" w14:textId="77777777" w:rsidR="00AD02AF" w:rsidRPr="00C50CC5" w:rsidRDefault="00AD02AF" w:rsidP="00C50CC5">
            <w:pPr>
              <w:pStyle w:val="ListParagraph"/>
              <w:numPr>
                <w:ilvl w:val="0"/>
                <w:numId w:val="30"/>
              </w:numPr>
              <w:spacing w:after="120" w:line="360" w:lineRule="auto"/>
              <w:rPr>
                <w:b/>
                <w:i/>
                <w:sz w:val="28"/>
                <w:szCs w:val="28"/>
              </w:rPr>
            </w:pP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E144FF">
        <w:trPr>
          <w:trHeight w:val="8416"/>
          <w:tblCellSpacing w:w="20" w:type="dxa"/>
        </w:trPr>
        <w:tc>
          <w:tcPr>
            <w:tcW w:w="7032" w:type="dxa"/>
            <w:shd w:val="clear" w:color="auto" w:fill="auto"/>
          </w:tcPr>
          <w:p w14:paraId="5A38FA7F" w14:textId="77777777" w:rsidR="00AD02AF" w:rsidRPr="00520C15" w:rsidRDefault="00AD02AF" w:rsidP="00520C15">
            <w:pPr>
              <w:pStyle w:val="ListParagraph"/>
              <w:numPr>
                <w:ilvl w:val="0"/>
                <w:numId w:val="31"/>
              </w:numPr>
              <w:spacing w:after="120" w:line="360" w:lineRule="auto"/>
              <w:rPr>
                <w:b/>
                <w:i/>
                <w:sz w:val="28"/>
                <w:szCs w:val="28"/>
              </w:rPr>
            </w:pP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E144FF">
        <w:trPr>
          <w:trHeight w:val="8435"/>
          <w:tblCellSpacing w:w="20" w:type="dxa"/>
        </w:trPr>
        <w:tc>
          <w:tcPr>
            <w:tcW w:w="7013" w:type="dxa"/>
            <w:shd w:val="clear" w:color="auto" w:fill="auto"/>
          </w:tcPr>
          <w:p w14:paraId="336F5120" w14:textId="77777777" w:rsidR="00AD02AF" w:rsidRPr="00520C15" w:rsidRDefault="00AD02AF" w:rsidP="00520C15">
            <w:pPr>
              <w:pStyle w:val="ListParagraph"/>
              <w:numPr>
                <w:ilvl w:val="0"/>
                <w:numId w:val="32"/>
              </w:numPr>
              <w:spacing w:after="120" w:line="360" w:lineRule="auto"/>
              <w:rPr>
                <w:b/>
                <w:i/>
                <w:sz w:val="28"/>
                <w:szCs w:val="28"/>
              </w:rPr>
            </w:pP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E144FF">
        <w:trPr>
          <w:trHeight w:val="8380"/>
          <w:tblCellSpacing w:w="20" w:type="dxa"/>
        </w:trPr>
        <w:tc>
          <w:tcPr>
            <w:tcW w:w="7014" w:type="dxa"/>
            <w:shd w:val="clear" w:color="auto" w:fill="auto"/>
          </w:tcPr>
          <w:p w14:paraId="31AF2B6D" w14:textId="77777777" w:rsidR="004671D5" w:rsidRPr="003A06B6" w:rsidRDefault="004671D5" w:rsidP="003A06B6">
            <w:pPr>
              <w:pStyle w:val="ListParagraph"/>
              <w:numPr>
                <w:ilvl w:val="0"/>
                <w:numId w:val="33"/>
              </w:numPr>
              <w:spacing w:after="120" w:line="360" w:lineRule="auto"/>
              <w:rPr>
                <w:b/>
                <w:i/>
                <w:sz w:val="28"/>
                <w:szCs w:val="28"/>
              </w:rPr>
            </w:pP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E144FF">
        <w:trPr>
          <w:trHeight w:val="8488"/>
          <w:tblCellSpacing w:w="20" w:type="dxa"/>
        </w:trPr>
        <w:tc>
          <w:tcPr>
            <w:tcW w:w="7031" w:type="dxa"/>
            <w:shd w:val="clear" w:color="auto" w:fill="auto"/>
          </w:tcPr>
          <w:p w14:paraId="7646D402" w14:textId="77777777" w:rsidR="004671D5" w:rsidRPr="00F37E10" w:rsidRDefault="004671D5" w:rsidP="00F37E10">
            <w:pPr>
              <w:pStyle w:val="ListParagraph"/>
              <w:numPr>
                <w:ilvl w:val="0"/>
                <w:numId w:val="34"/>
              </w:numPr>
              <w:spacing w:after="120" w:line="360" w:lineRule="auto"/>
              <w:rPr>
                <w:b/>
                <w:i/>
                <w:sz w:val="28"/>
                <w:szCs w:val="28"/>
              </w:rPr>
            </w:pP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E144FF">
        <w:trPr>
          <w:trHeight w:val="8416"/>
          <w:tblCellSpacing w:w="20" w:type="dxa"/>
        </w:trPr>
        <w:tc>
          <w:tcPr>
            <w:tcW w:w="7032" w:type="dxa"/>
            <w:shd w:val="clear" w:color="auto" w:fill="auto"/>
          </w:tcPr>
          <w:p w14:paraId="1E972056" w14:textId="77777777" w:rsidR="004671D5" w:rsidRPr="00B25CB6" w:rsidRDefault="004671D5" w:rsidP="00B25CB6">
            <w:pPr>
              <w:pStyle w:val="ListParagraph"/>
              <w:numPr>
                <w:ilvl w:val="0"/>
                <w:numId w:val="35"/>
              </w:numPr>
              <w:spacing w:after="120" w:line="360" w:lineRule="auto"/>
              <w:rPr>
                <w:b/>
                <w:i/>
                <w:sz w:val="28"/>
                <w:szCs w:val="28"/>
              </w:rPr>
            </w:pP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E144FF">
        <w:trPr>
          <w:trHeight w:val="8435"/>
          <w:tblCellSpacing w:w="20" w:type="dxa"/>
        </w:trPr>
        <w:tc>
          <w:tcPr>
            <w:tcW w:w="7013" w:type="dxa"/>
            <w:shd w:val="clear" w:color="auto" w:fill="auto"/>
          </w:tcPr>
          <w:p w14:paraId="5BFB2313" w14:textId="77777777" w:rsidR="004671D5" w:rsidRPr="00BF69B8" w:rsidRDefault="004671D5" w:rsidP="00BF69B8">
            <w:pPr>
              <w:pStyle w:val="ListParagraph"/>
              <w:numPr>
                <w:ilvl w:val="0"/>
                <w:numId w:val="36"/>
              </w:numPr>
              <w:spacing w:after="120" w:line="360" w:lineRule="auto"/>
              <w:rPr>
                <w:b/>
                <w:i/>
                <w:sz w:val="28"/>
                <w:szCs w:val="28"/>
              </w:rPr>
            </w:pP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E144FF">
        <w:trPr>
          <w:trHeight w:val="8380"/>
          <w:tblCellSpacing w:w="20" w:type="dxa"/>
        </w:trPr>
        <w:tc>
          <w:tcPr>
            <w:tcW w:w="7014" w:type="dxa"/>
            <w:shd w:val="clear" w:color="auto" w:fill="auto"/>
          </w:tcPr>
          <w:p w14:paraId="2D5E0946" w14:textId="77777777" w:rsidR="004671D5" w:rsidRPr="00FB490A" w:rsidRDefault="004671D5" w:rsidP="000340DF">
            <w:pPr>
              <w:pStyle w:val="ListParagraph"/>
              <w:numPr>
                <w:ilvl w:val="0"/>
                <w:numId w:val="37"/>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E144FF">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E144FF">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E144FF">
        <w:trPr>
          <w:trHeight w:val="8435"/>
          <w:tblCellSpacing w:w="20" w:type="dxa"/>
        </w:trPr>
        <w:tc>
          <w:tcPr>
            <w:tcW w:w="7013" w:type="dxa"/>
            <w:shd w:val="clear" w:color="auto" w:fill="auto"/>
          </w:tcPr>
          <w:p w14:paraId="08FA709D" w14:textId="77777777" w:rsidR="004671D5" w:rsidRPr="00372698" w:rsidRDefault="004671D5" w:rsidP="00372698">
            <w:pPr>
              <w:pStyle w:val="ListParagraph"/>
              <w:numPr>
                <w:ilvl w:val="0"/>
                <w:numId w:val="40"/>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E144FF">
        <w:trPr>
          <w:trHeight w:val="8380"/>
          <w:tblCellSpacing w:w="20" w:type="dxa"/>
        </w:trPr>
        <w:tc>
          <w:tcPr>
            <w:tcW w:w="7014" w:type="dxa"/>
            <w:shd w:val="clear" w:color="auto" w:fill="auto"/>
          </w:tcPr>
          <w:p w14:paraId="22D0C02C" w14:textId="77777777" w:rsidR="0009566D" w:rsidRPr="00FB490A" w:rsidRDefault="0009566D" w:rsidP="00E144FF">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E144FF">
        <w:trPr>
          <w:trHeight w:val="8488"/>
          <w:tblCellSpacing w:w="20" w:type="dxa"/>
        </w:trPr>
        <w:tc>
          <w:tcPr>
            <w:tcW w:w="7031" w:type="dxa"/>
            <w:shd w:val="clear" w:color="auto" w:fill="auto"/>
          </w:tcPr>
          <w:p w14:paraId="3CEE65D4" w14:textId="77777777" w:rsidR="0009566D" w:rsidRPr="00C61016" w:rsidRDefault="0009566D" w:rsidP="00E144FF">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E144FF">
        <w:trPr>
          <w:trHeight w:val="8416"/>
          <w:tblCellSpacing w:w="20" w:type="dxa"/>
        </w:trPr>
        <w:tc>
          <w:tcPr>
            <w:tcW w:w="7032" w:type="dxa"/>
            <w:shd w:val="clear" w:color="auto" w:fill="auto"/>
          </w:tcPr>
          <w:p w14:paraId="165C6955" w14:textId="77777777" w:rsidR="0009566D" w:rsidRPr="00B94D50" w:rsidRDefault="0009566D" w:rsidP="00E144FF">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E144FF">
        <w:trPr>
          <w:trHeight w:val="8435"/>
          <w:tblCellSpacing w:w="20" w:type="dxa"/>
        </w:trPr>
        <w:tc>
          <w:tcPr>
            <w:tcW w:w="7013" w:type="dxa"/>
            <w:shd w:val="clear" w:color="auto" w:fill="auto"/>
          </w:tcPr>
          <w:p w14:paraId="7C8D330E" w14:textId="77777777" w:rsidR="0009566D" w:rsidRPr="00372698" w:rsidRDefault="0009566D" w:rsidP="00E144FF">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E144FF">
        <w:trPr>
          <w:trHeight w:val="8380"/>
          <w:tblCellSpacing w:w="20" w:type="dxa"/>
        </w:trPr>
        <w:tc>
          <w:tcPr>
            <w:tcW w:w="7014" w:type="dxa"/>
            <w:shd w:val="clear" w:color="auto" w:fill="auto"/>
          </w:tcPr>
          <w:p w14:paraId="3A5703E4" w14:textId="77777777" w:rsidR="0009566D" w:rsidRPr="00FB490A" w:rsidRDefault="0009566D" w:rsidP="00E144FF">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E144FF">
        <w:trPr>
          <w:trHeight w:val="8488"/>
          <w:tblCellSpacing w:w="20" w:type="dxa"/>
        </w:trPr>
        <w:tc>
          <w:tcPr>
            <w:tcW w:w="7031" w:type="dxa"/>
            <w:shd w:val="clear" w:color="auto" w:fill="auto"/>
          </w:tcPr>
          <w:p w14:paraId="0E577711" w14:textId="77777777" w:rsidR="0009566D" w:rsidRPr="00C61016" w:rsidRDefault="0009566D" w:rsidP="00E144FF">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E144FF">
        <w:trPr>
          <w:trHeight w:val="8416"/>
          <w:tblCellSpacing w:w="20" w:type="dxa"/>
        </w:trPr>
        <w:tc>
          <w:tcPr>
            <w:tcW w:w="7032" w:type="dxa"/>
            <w:shd w:val="clear" w:color="auto" w:fill="auto"/>
          </w:tcPr>
          <w:p w14:paraId="27BE9CFA" w14:textId="77777777" w:rsidR="0009566D" w:rsidRPr="00B94D50" w:rsidRDefault="0009566D" w:rsidP="00E144FF">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E144FF">
        <w:trPr>
          <w:trHeight w:val="8435"/>
          <w:tblCellSpacing w:w="20" w:type="dxa"/>
        </w:trPr>
        <w:tc>
          <w:tcPr>
            <w:tcW w:w="7013" w:type="dxa"/>
            <w:shd w:val="clear" w:color="auto" w:fill="auto"/>
          </w:tcPr>
          <w:p w14:paraId="67C7AF8B" w14:textId="77777777" w:rsidR="0009566D" w:rsidRPr="00372698" w:rsidRDefault="0009566D" w:rsidP="00E144FF">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E144FF">
        <w:trPr>
          <w:trHeight w:val="8380"/>
          <w:tblCellSpacing w:w="20" w:type="dxa"/>
        </w:trPr>
        <w:tc>
          <w:tcPr>
            <w:tcW w:w="7014" w:type="dxa"/>
            <w:shd w:val="clear" w:color="auto" w:fill="auto"/>
          </w:tcPr>
          <w:p w14:paraId="2267EE54" w14:textId="77777777" w:rsidR="0009566D" w:rsidRPr="00FB490A" w:rsidRDefault="0009566D" w:rsidP="00E144FF">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E144FF">
        <w:trPr>
          <w:trHeight w:val="8488"/>
          <w:tblCellSpacing w:w="20" w:type="dxa"/>
        </w:trPr>
        <w:tc>
          <w:tcPr>
            <w:tcW w:w="7031" w:type="dxa"/>
            <w:shd w:val="clear" w:color="auto" w:fill="auto"/>
          </w:tcPr>
          <w:p w14:paraId="7AE0B701" w14:textId="77777777" w:rsidR="0009566D" w:rsidRPr="00C61016" w:rsidRDefault="0009566D" w:rsidP="00E144FF">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E144FF">
        <w:trPr>
          <w:trHeight w:val="8416"/>
          <w:tblCellSpacing w:w="20" w:type="dxa"/>
        </w:trPr>
        <w:tc>
          <w:tcPr>
            <w:tcW w:w="7032" w:type="dxa"/>
            <w:shd w:val="clear" w:color="auto" w:fill="auto"/>
          </w:tcPr>
          <w:p w14:paraId="392FC758" w14:textId="77777777" w:rsidR="0009566D" w:rsidRPr="00B94D50" w:rsidRDefault="0009566D" w:rsidP="00E144FF">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E144FF">
        <w:trPr>
          <w:trHeight w:val="8435"/>
          <w:tblCellSpacing w:w="20" w:type="dxa"/>
        </w:trPr>
        <w:tc>
          <w:tcPr>
            <w:tcW w:w="7013" w:type="dxa"/>
            <w:shd w:val="clear" w:color="auto" w:fill="auto"/>
          </w:tcPr>
          <w:p w14:paraId="00E55FBE" w14:textId="77777777" w:rsidR="0009566D" w:rsidRPr="00372698" w:rsidRDefault="0009566D" w:rsidP="00E144FF">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E144FF">
        <w:trPr>
          <w:trHeight w:val="8380"/>
          <w:tblCellSpacing w:w="20" w:type="dxa"/>
        </w:trPr>
        <w:tc>
          <w:tcPr>
            <w:tcW w:w="7014" w:type="dxa"/>
            <w:shd w:val="clear" w:color="auto" w:fill="auto"/>
          </w:tcPr>
          <w:p w14:paraId="32792F66" w14:textId="77777777" w:rsidR="0009566D" w:rsidRPr="00FB490A" w:rsidRDefault="0009566D" w:rsidP="00E144FF">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E144FF">
        <w:trPr>
          <w:trHeight w:val="8488"/>
          <w:tblCellSpacing w:w="20" w:type="dxa"/>
        </w:trPr>
        <w:tc>
          <w:tcPr>
            <w:tcW w:w="7031" w:type="dxa"/>
            <w:shd w:val="clear" w:color="auto" w:fill="auto"/>
          </w:tcPr>
          <w:p w14:paraId="51C94C05" w14:textId="77777777" w:rsidR="0009566D" w:rsidRPr="00C61016" w:rsidRDefault="0009566D" w:rsidP="00E144FF">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E144FF">
        <w:trPr>
          <w:trHeight w:val="8416"/>
          <w:tblCellSpacing w:w="20" w:type="dxa"/>
        </w:trPr>
        <w:tc>
          <w:tcPr>
            <w:tcW w:w="7032" w:type="dxa"/>
            <w:shd w:val="clear" w:color="auto" w:fill="auto"/>
          </w:tcPr>
          <w:p w14:paraId="77CD3A3D" w14:textId="77777777" w:rsidR="0009566D" w:rsidRPr="00B94D50" w:rsidRDefault="0009566D" w:rsidP="00E144FF">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E144FF">
        <w:trPr>
          <w:trHeight w:val="8435"/>
          <w:tblCellSpacing w:w="20" w:type="dxa"/>
        </w:trPr>
        <w:tc>
          <w:tcPr>
            <w:tcW w:w="7013" w:type="dxa"/>
            <w:shd w:val="clear" w:color="auto" w:fill="auto"/>
          </w:tcPr>
          <w:p w14:paraId="7201C87C" w14:textId="77777777" w:rsidR="0009566D" w:rsidRPr="00372698" w:rsidRDefault="0009566D" w:rsidP="00E144FF">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E144FF">
        <w:trPr>
          <w:trHeight w:val="8380"/>
          <w:tblCellSpacing w:w="20" w:type="dxa"/>
        </w:trPr>
        <w:tc>
          <w:tcPr>
            <w:tcW w:w="7014" w:type="dxa"/>
            <w:shd w:val="clear" w:color="auto" w:fill="auto"/>
          </w:tcPr>
          <w:p w14:paraId="7B03391C" w14:textId="77777777" w:rsidR="0009566D" w:rsidRPr="00FB490A" w:rsidRDefault="0009566D" w:rsidP="00E144FF">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E144FF">
        <w:trPr>
          <w:trHeight w:val="8488"/>
          <w:tblCellSpacing w:w="20" w:type="dxa"/>
        </w:trPr>
        <w:tc>
          <w:tcPr>
            <w:tcW w:w="7031" w:type="dxa"/>
            <w:shd w:val="clear" w:color="auto" w:fill="auto"/>
          </w:tcPr>
          <w:p w14:paraId="7A45B0D0" w14:textId="77777777" w:rsidR="0009566D" w:rsidRPr="00C61016" w:rsidRDefault="0009566D" w:rsidP="00E144FF">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E144FF">
        <w:trPr>
          <w:trHeight w:val="8416"/>
          <w:tblCellSpacing w:w="20" w:type="dxa"/>
        </w:trPr>
        <w:tc>
          <w:tcPr>
            <w:tcW w:w="7032" w:type="dxa"/>
            <w:shd w:val="clear" w:color="auto" w:fill="auto"/>
          </w:tcPr>
          <w:p w14:paraId="3CEE3FE8" w14:textId="77777777" w:rsidR="0009566D" w:rsidRPr="00B94D50" w:rsidRDefault="0009566D" w:rsidP="00E144FF">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E144FF">
        <w:trPr>
          <w:trHeight w:val="8435"/>
          <w:tblCellSpacing w:w="20" w:type="dxa"/>
        </w:trPr>
        <w:tc>
          <w:tcPr>
            <w:tcW w:w="7013" w:type="dxa"/>
            <w:shd w:val="clear" w:color="auto" w:fill="auto"/>
          </w:tcPr>
          <w:p w14:paraId="341BB791" w14:textId="77777777" w:rsidR="0009566D" w:rsidRPr="00372698" w:rsidRDefault="0009566D" w:rsidP="00E144FF">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871D5" w14:textId="77777777" w:rsidR="00AA342F" w:rsidRDefault="00AA342F" w:rsidP="00EE6E36">
      <w:pPr>
        <w:spacing w:after="0" w:line="240" w:lineRule="auto"/>
      </w:pPr>
      <w:r>
        <w:separator/>
      </w:r>
    </w:p>
  </w:endnote>
  <w:endnote w:type="continuationSeparator" w:id="0">
    <w:p w14:paraId="279E5EDA" w14:textId="77777777" w:rsidR="00AA342F" w:rsidRDefault="00AA342F"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40BD46" w14:textId="77777777" w:rsidR="00AA342F" w:rsidRDefault="00AA342F" w:rsidP="00EE6E36">
      <w:pPr>
        <w:spacing w:after="0" w:line="240" w:lineRule="auto"/>
      </w:pPr>
      <w:r>
        <w:separator/>
      </w:r>
    </w:p>
  </w:footnote>
  <w:footnote w:type="continuationSeparator" w:id="0">
    <w:p w14:paraId="3E21B38C" w14:textId="77777777" w:rsidR="00AA342F" w:rsidRDefault="00AA342F"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3FDCD07C" w:rsidR="00E144FF" w:rsidRDefault="00E144FF"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Unit4_Week2_Discoveries                                                    Unit4_Week2_Discoveries</w:t>
        </w:r>
      </w:p>
    </w:sdtContent>
  </w:sdt>
  <w:p w14:paraId="423F151A" w14:textId="77777777" w:rsidR="00E144FF" w:rsidRPr="00EE6E36" w:rsidRDefault="00E144FF"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CC537F"/>
    <w:multiLevelType w:val="hybridMultilevel"/>
    <w:tmpl w:val="BBCC2EC8"/>
    <w:lvl w:ilvl="0" w:tplc="3C863F74">
      <w:start w:val="1"/>
      <w:numFmt w:val="decimal"/>
      <w:lvlText w:val="%1."/>
      <w:lvlJc w:val="left"/>
      <w:pPr>
        <w:ind w:left="360" w:hanging="360"/>
      </w:pPr>
      <w:rPr>
        <w:rFonts w:asciiTheme="minorHAnsi" w:eastAsiaTheme="minorHAnsi"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2"/>
  </w:num>
  <w:num w:numId="3">
    <w:abstractNumId w:val="12"/>
  </w:num>
  <w:num w:numId="4">
    <w:abstractNumId w:val="32"/>
  </w:num>
  <w:num w:numId="5">
    <w:abstractNumId w:val="23"/>
  </w:num>
  <w:num w:numId="6">
    <w:abstractNumId w:val="15"/>
  </w:num>
  <w:num w:numId="7">
    <w:abstractNumId w:val="4"/>
  </w:num>
  <w:num w:numId="8">
    <w:abstractNumId w:val="6"/>
  </w:num>
  <w:num w:numId="9">
    <w:abstractNumId w:val="21"/>
  </w:num>
  <w:num w:numId="10">
    <w:abstractNumId w:val="13"/>
  </w:num>
  <w:num w:numId="11">
    <w:abstractNumId w:val="1"/>
  </w:num>
  <w:num w:numId="12">
    <w:abstractNumId w:val="0"/>
  </w:num>
  <w:num w:numId="13">
    <w:abstractNumId w:val="22"/>
  </w:num>
  <w:num w:numId="14">
    <w:abstractNumId w:val="28"/>
  </w:num>
  <w:num w:numId="15">
    <w:abstractNumId w:val="5"/>
  </w:num>
  <w:num w:numId="16">
    <w:abstractNumId w:val="39"/>
  </w:num>
  <w:num w:numId="17">
    <w:abstractNumId w:val="34"/>
  </w:num>
  <w:num w:numId="18">
    <w:abstractNumId w:val="11"/>
  </w:num>
  <w:num w:numId="19">
    <w:abstractNumId w:val="29"/>
  </w:num>
  <w:num w:numId="20">
    <w:abstractNumId w:val="36"/>
  </w:num>
  <w:num w:numId="21">
    <w:abstractNumId w:val="37"/>
  </w:num>
  <w:num w:numId="22">
    <w:abstractNumId w:val="18"/>
  </w:num>
  <w:num w:numId="23">
    <w:abstractNumId w:val="40"/>
  </w:num>
  <w:num w:numId="24">
    <w:abstractNumId w:val="38"/>
  </w:num>
  <w:num w:numId="25">
    <w:abstractNumId w:val="24"/>
  </w:num>
  <w:num w:numId="26">
    <w:abstractNumId w:val="20"/>
  </w:num>
  <w:num w:numId="27">
    <w:abstractNumId w:val="8"/>
  </w:num>
  <w:num w:numId="28">
    <w:abstractNumId w:val="14"/>
  </w:num>
  <w:num w:numId="29">
    <w:abstractNumId w:val="10"/>
  </w:num>
  <w:num w:numId="30">
    <w:abstractNumId w:val="19"/>
  </w:num>
  <w:num w:numId="31">
    <w:abstractNumId w:val="41"/>
  </w:num>
  <w:num w:numId="32">
    <w:abstractNumId w:val="16"/>
  </w:num>
  <w:num w:numId="33">
    <w:abstractNumId w:val="43"/>
  </w:num>
  <w:num w:numId="34">
    <w:abstractNumId w:val="35"/>
  </w:num>
  <w:num w:numId="35">
    <w:abstractNumId w:val="31"/>
  </w:num>
  <w:num w:numId="36">
    <w:abstractNumId w:val="7"/>
  </w:num>
  <w:num w:numId="37">
    <w:abstractNumId w:val="33"/>
  </w:num>
  <w:num w:numId="38">
    <w:abstractNumId w:val="25"/>
  </w:num>
  <w:num w:numId="39">
    <w:abstractNumId w:val="3"/>
  </w:num>
  <w:num w:numId="40">
    <w:abstractNumId w:val="30"/>
  </w:num>
  <w:num w:numId="41">
    <w:abstractNumId w:val="26"/>
  </w:num>
  <w:num w:numId="42">
    <w:abstractNumId w:val="27"/>
  </w:num>
  <w:num w:numId="43">
    <w:abstractNumId w:val="2"/>
  </w:num>
  <w:num w:numId="44">
    <w:abstractNumId w:val="9"/>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340DF"/>
    <w:rsid w:val="000443E2"/>
    <w:rsid w:val="00056D3A"/>
    <w:rsid w:val="00065DE8"/>
    <w:rsid w:val="00067841"/>
    <w:rsid w:val="000855D0"/>
    <w:rsid w:val="0009566D"/>
    <w:rsid w:val="000A7FDB"/>
    <w:rsid w:val="000B1B9C"/>
    <w:rsid w:val="000B7160"/>
    <w:rsid w:val="000C3091"/>
    <w:rsid w:val="000D0A2A"/>
    <w:rsid w:val="000D6288"/>
    <w:rsid w:val="000F3BFC"/>
    <w:rsid w:val="000F58D5"/>
    <w:rsid w:val="001174C5"/>
    <w:rsid w:val="00121058"/>
    <w:rsid w:val="00127BC1"/>
    <w:rsid w:val="00135FEA"/>
    <w:rsid w:val="00153D62"/>
    <w:rsid w:val="001707BA"/>
    <w:rsid w:val="001745AF"/>
    <w:rsid w:val="001B4F0A"/>
    <w:rsid w:val="001C3D0E"/>
    <w:rsid w:val="001C4D3B"/>
    <w:rsid w:val="001D0333"/>
    <w:rsid w:val="001D1F1F"/>
    <w:rsid w:val="001D4032"/>
    <w:rsid w:val="001E2567"/>
    <w:rsid w:val="00231810"/>
    <w:rsid w:val="00254B74"/>
    <w:rsid w:val="00266A18"/>
    <w:rsid w:val="00272A27"/>
    <w:rsid w:val="00283FF7"/>
    <w:rsid w:val="002A26C2"/>
    <w:rsid w:val="002C71CB"/>
    <w:rsid w:val="002E5B46"/>
    <w:rsid w:val="002E7616"/>
    <w:rsid w:val="00305468"/>
    <w:rsid w:val="0030654F"/>
    <w:rsid w:val="00314F45"/>
    <w:rsid w:val="00315825"/>
    <w:rsid w:val="00326109"/>
    <w:rsid w:val="00355D12"/>
    <w:rsid w:val="00372698"/>
    <w:rsid w:val="0038251E"/>
    <w:rsid w:val="0038357B"/>
    <w:rsid w:val="003950AE"/>
    <w:rsid w:val="003A06B6"/>
    <w:rsid w:val="003A0FCC"/>
    <w:rsid w:val="003A5C20"/>
    <w:rsid w:val="003B078A"/>
    <w:rsid w:val="003B6B97"/>
    <w:rsid w:val="003C224E"/>
    <w:rsid w:val="003E11B8"/>
    <w:rsid w:val="00411C63"/>
    <w:rsid w:val="00423045"/>
    <w:rsid w:val="00441668"/>
    <w:rsid w:val="004445E3"/>
    <w:rsid w:val="0046229E"/>
    <w:rsid w:val="004646A8"/>
    <w:rsid w:val="0046489E"/>
    <w:rsid w:val="004671D5"/>
    <w:rsid w:val="0047416E"/>
    <w:rsid w:val="004A5CA9"/>
    <w:rsid w:val="004B7F09"/>
    <w:rsid w:val="004C6D3A"/>
    <w:rsid w:val="004F52DE"/>
    <w:rsid w:val="005059E6"/>
    <w:rsid w:val="005121AD"/>
    <w:rsid w:val="00515171"/>
    <w:rsid w:val="00520C15"/>
    <w:rsid w:val="005226F1"/>
    <w:rsid w:val="00531060"/>
    <w:rsid w:val="00534926"/>
    <w:rsid w:val="00540773"/>
    <w:rsid w:val="005446D9"/>
    <w:rsid w:val="005469ED"/>
    <w:rsid w:val="00555D08"/>
    <w:rsid w:val="00572EEB"/>
    <w:rsid w:val="005847E1"/>
    <w:rsid w:val="005941DB"/>
    <w:rsid w:val="005A7BFE"/>
    <w:rsid w:val="005B2EC4"/>
    <w:rsid w:val="005B544C"/>
    <w:rsid w:val="005C084F"/>
    <w:rsid w:val="005C79FF"/>
    <w:rsid w:val="005D2B60"/>
    <w:rsid w:val="005D35F4"/>
    <w:rsid w:val="005D3618"/>
    <w:rsid w:val="005E0826"/>
    <w:rsid w:val="005F5E27"/>
    <w:rsid w:val="00602952"/>
    <w:rsid w:val="0062211E"/>
    <w:rsid w:val="006239F9"/>
    <w:rsid w:val="00633CB0"/>
    <w:rsid w:val="00634821"/>
    <w:rsid w:val="006737E3"/>
    <w:rsid w:val="00697073"/>
    <w:rsid w:val="006A5C28"/>
    <w:rsid w:val="006B086E"/>
    <w:rsid w:val="006B5117"/>
    <w:rsid w:val="006C41D4"/>
    <w:rsid w:val="006C70E1"/>
    <w:rsid w:val="006D36BB"/>
    <w:rsid w:val="006E1431"/>
    <w:rsid w:val="006E29C6"/>
    <w:rsid w:val="007060BB"/>
    <w:rsid w:val="007227FB"/>
    <w:rsid w:val="00723B24"/>
    <w:rsid w:val="00730A87"/>
    <w:rsid w:val="007379DD"/>
    <w:rsid w:val="007425CD"/>
    <w:rsid w:val="007475F0"/>
    <w:rsid w:val="00771E76"/>
    <w:rsid w:val="007777D2"/>
    <w:rsid w:val="00780D02"/>
    <w:rsid w:val="00781DAB"/>
    <w:rsid w:val="0079084E"/>
    <w:rsid w:val="007A79DE"/>
    <w:rsid w:val="007C70A6"/>
    <w:rsid w:val="007E2456"/>
    <w:rsid w:val="008077B6"/>
    <w:rsid w:val="0081291E"/>
    <w:rsid w:val="0081693E"/>
    <w:rsid w:val="008222A5"/>
    <w:rsid w:val="00824B1A"/>
    <w:rsid w:val="0085222B"/>
    <w:rsid w:val="008764C9"/>
    <w:rsid w:val="008B7541"/>
    <w:rsid w:val="008C3890"/>
    <w:rsid w:val="008C68F1"/>
    <w:rsid w:val="008D3529"/>
    <w:rsid w:val="008F364B"/>
    <w:rsid w:val="00906DDB"/>
    <w:rsid w:val="0091174E"/>
    <w:rsid w:val="00912169"/>
    <w:rsid w:val="00922B04"/>
    <w:rsid w:val="009253CC"/>
    <w:rsid w:val="0094021F"/>
    <w:rsid w:val="009537D9"/>
    <w:rsid w:val="00960D3D"/>
    <w:rsid w:val="009665BA"/>
    <w:rsid w:val="00995A94"/>
    <w:rsid w:val="009A5F28"/>
    <w:rsid w:val="009B085D"/>
    <w:rsid w:val="009B6A30"/>
    <w:rsid w:val="009C7E23"/>
    <w:rsid w:val="009F22D8"/>
    <w:rsid w:val="00A013B3"/>
    <w:rsid w:val="00A43A66"/>
    <w:rsid w:val="00A64A86"/>
    <w:rsid w:val="00A701F0"/>
    <w:rsid w:val="00A7291C"/>
    <w:rsid w:val="00A84734"/>
    <w:rsid w:val="00A92735"/>
    <w:rsid w:val="00AA342F"/>
    <w:rsid w:val="00AB218E"/>
    <w:rsid w:val="00AC4962"/>
    <w:rsid w:val="00AD02AF"/>
    <w:rsid w:val="00AE7DDE"/>
    <w:rsid w:val="00AF08DF"/>
    <w:rsid w:val="00B172C0"/>
    <w:rsid w:val="00B25CB6"/>
    <w:rsid w:val="00B320B2"/>
    <w:rsid w:val="00B40AF2"/>
    <w:rsid w:val="00B56BA0"/>
    <w:rsid w:val="00B574CF"/>
    <w:rsid w:val="00B65DAE"/>
    <w:rsid w:val="00B74CC6"/>
    <w:rsid w:val="00B77FB9"/>
    <w:rsid w:val="00B85AD7"/>
    <w:rsid w:val="00B92C23"/>
    <w:rsid w:val="00B94D50"/>
    <w:rsid w:val="00BB3DBB"/>
    <w:rsid w:val="00BB729E"/>
    <w:rsid w:val="00BC27AC"/>
    <w:rsid w:val="00BE3C94"/>
    <w:rsid w:val="00BE5DC7"/>
    <w:rsid w:val="00BF1BCA"/>
    <w:rsid w:val="00BF1C9A"/>
    <w:rsid w:val="00BF69B8"/>
    <w:rsid w:val="00C12CDA"/>
    <w:rsid w:val="00C148FE"/>
    <w:rsid w:val="00C15708"/>
    <w:rsid w:val="00C2453C"/>
    <w:rsid w:val="00C50CC5"/>
    <w:rsid w:val="00C61016"/>
    <w:rsid w:val="00C70FD2"/>
    <w:rsid w:val="00C76BF0"/>
    <w:rsid w:val="00C85DAE"/>
    <w:rsid w:val="00C86FB1"/>
    <w:rsid w:val="00C96C2A"/>
    <w:rsid w:val="00C96FE4"/>
    <w:rsid w:val="00C97CB8"/>
    <w:rsid w:val="00CA05D1"/>
    <w:rsid w:val="00CA3593"/>
    <w:rsid w:val="00D078C3"/>
    <w:rsid w:val="00D175AE"/>
    <w:rsid w:val="00D21E67"/>
    <w:rsid w:val="00D26E7F"/>
    <w:rsid w:val="00D31FDE"/>
    <w:rsid w:val="00D7119A"/>
    <w:rsid w:val="00D82A7B"/>
    <w:rsid w:val="00D9015D"/>
    <w:rsid w:val="00D95F17"/>
    <w:rsid w:val="00DA29E0"/>
    <w:rsid w:val="00DB14B8"/>
    <w:rsid w:val="00DC774E"/>
    <w:rsid w:val="00DD399E"/>
    <w:rsid w:val="00DD56B9"/>
    <w:rsid w:val="00DE4F07"/>
    <w:rsid w:val="00DE5A5F"/>
    <w:rsid w:val="00E02178"/>
    <w:rsid w:val="00E144FF"/>
    <w:rsid w:val="00E46AA3"/>
    <w:rsid w:val="00E5293B"/>
    <w:rsid w:val="00E54BD6"/>
    <w:rsid w:val="00E567DF"/>
    <w:rsid w:val="00E650EC"/>
    <w:rsid w:val="00E9462D"/>
    <w:rsid w:val="00EA3ADD"/>
    <w:rsid w:val="00EA56B6"/>
    <w:rsid w:val="00EB188D"/>
    <w:rsid w:val="00EC06E6"/>
    <w:rsid w:val="00EE39C9"/>
    <w:rsid w:val="00EE517B"/>
    <w:rsid w:val="00EE6E36"/>
    <w:rsid w:val="00F04BE5"/>
    <w:rsid w:val="00F04FC7"/>
    <w:rsid w:val="00F141D6"/>
    <w:rsid w:val="00F37E10"/>
    <w:rsid w:val="00F421AB"/>
    <w:rsid w:val="00F44641"/>
    <w:rsid w:val="00F63D30"/>
    <w:rsid w:val="00F64670"/>
    <w:rsid w:val="00F67A6F"/>
    <w:rsid w:val="00F67E5E"/>
    <w:rsid w:val="00F75F5B"/>
    <w:rsid w:val="00F91F03"/>
    <w:rsid w:val="00FA4187"/>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664599">
      <w:bodyDiv w:val="1"/>
      <w:marLeft w:val="0"/>
      <w:marRight w:val="0"/>
      <w:marTop w:val="0"/>
      <w:marBottom w:val="0"/>
      <w:divBdr>
        <w:top w:val="none" w:sz="0" w:space="0" w:color="auto"/>
        <w:left w:val="none" w:sz="0" w:space="0" w:color="auto"/>
        <w:bottom w:val="none" w:sz="0" w:space="0" w:color="auto"/>
        <w:right w:val="none" w:sz="0" w:space="0" w:color="auto"/>
      </w:divBdr>
    </w:div>
    <w:div w:id="697513938">
      <w:bodyDiv w:val="1"/>
      <w:marLeft w:val="0"/>
      <w:marRight w:val="0"/>
      <w:marTop w:val="0"/>
      <w:marBottom w:val="0"/>
      <w:divBdr>
        <w:top w:val="none" w:sz="0" w:space="0" w:color="auto"/>
        <w:left w:val="none" w:sz="0" w:space="0" w:color="auto"/>
        <w:bottom w:val="none" w:sz="0" w:space="0" w:color="auto"/>
        <w:right w:val="none" w:sz="0" w:space="0" w:color="auto"/>
      </w:divBdr>
    </w:div>
    <w:div w:id="156876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A2A6B"/>
    <w:rsid w:val="00552E99"/>
    <w:rsid w:val="00562647"/>
    <w:rsid w:val="005820B1"/>
    <w:rsid w:val="0065465E"/>
    <w:rsid w:val="006B0458"/>
    <w:rsid w:val="007B29C3"/>
    <w:rsid w:val="008A6930"/>
    <w:rsid w:val="00A96532"/>
    <w:rsid w:val="00B61984"/>
    <w:rsid w:val="00B838B5"/>
    <w:rsid w:val="00D82817"/>
    <w:rsid w:val="00DA2B97"/>
    <w:rsid w:val="00DB1655"/>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DFCE-D8BD-4AA6-89C1-66DD53F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13808</TotalTime>
  <Pages>31</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Unit4_Week2_Discoveries                                                    Unit4_Week2_Discoveries</vt:lpstr>
    </vt:vector>
  </TitlesOfParts>
  <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Unit4_Week2_Discoveries                                                    Unit4_Week2_Discoveries</dc:title>
  <dc:creator>Seshu</dc:creator>
  <cp:lastModifiedBy>seshagiri nookala</cp:lastModifiedBy>
  <cp:revision>136</cp:revision>
  <cp:lastPrinted>2018-06-23T18:50:00Z</cp:lastPrinted>
  <dcterms:created xsi:type="dcterms:W3CDTF">2018-03-05T14:09:00Z</dcterms:created>
  <dcterms:modified xsi:type="dcterms:W3CDTF">2020-11-30T23:36:00Z</dcterms:modified>
</cp:coreProperties>
</file>