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51A5C" w14:textId="77777777" w:rsidR="00494E4F" w:rsidRPr="00494E4F" w:rsidRDefault="00494E4F" w:rsidP="00494E4F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FF0000"/>
          <w:sz w:val="56"/>
          <w:szCs w:val="56"/>
          <w:u w:val="single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FF0000"/>
          <w:sz w:val="56"/>
          <w:szCs w:val="56"/>
          <w:u w:val="single"/>
        </w:rPr>
        <w:t>ACT II</w:t>
      </w:r>
    </w:p>
    <w:p w14:paraId="764FEFFE" w14:textId="73B6D204" w:rsidR="00494E4F" w:rsidRPr="00494E4F" w:rsidRDefault="00494E4F" w:rsidP="00494E4F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FF0000"/>
          <w:sz w:val="56"/>
          <w:szCs w:val="56"/>
          <w:u w:val="single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FF0000"/>
          <w:sz w:val="56"/>
          <w:szCs w:val="56"/>
          <w:u w:val="single"/>
        </w:rPr>
        <w:t>SCENE VII.</w:t>
      </w:r>
    </w:p>
    <w:p w14:paraId="630BB7ED" w14:textId="3BC100FE" w:rsidR="00494E4F" w:rsidRPr="00494E4F" w:rsidRDefault="00494E4F" w:rsidP="00494E4F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8"/>
          <w:szCs w:val="28"/>
          <w:u w:val="single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8"/>
          <w:szCs w:val="28"/>
          <w:u w:val="single"/>
        </w:rPr>
        <w:t>Belmont. A room in PORTIA'S house.</w:t>
      </w:r>
    </w:p>
    <w:p w14:paraId="539BD8F0" w14:textId="77777777" w:rsidR="00494E4F" w:rsidRPr="00494E4F" w:rsidRDefault="00494E4F" w:rsidP="00494E4F">
      <w:pPr>
        <w:spacing w:after="100" w:line="240" w:lineRule="auto"/>
        <w:jc w:val="center"/>
        <w:rPr>
          <w:rFonts w:ascii="Arial Nova" w:eastAsia="Times New Roman" w:hAnsi="Arial Nova" w:cs="Times New Roman"/>
          <w:b/>
          <w:bCs/>
          <w:color w:val="0000FF"/>
          <w:sz w:val="24"/>
          <w:szCs w:val="24"/>
          <w:u w:val="single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  <w:u w:val="single"/>
        </w:rPr>
        <w:t>Flourish of cornets. Enter PORTIA, with the PRINCE OF MOROCCO, and their trains</w:t>
      </w:r>
    </w:p>
    <w:p w14:paraId="1CDE40DD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i/>
          <w:iCs/>
          <w:color w:val="800000"/>
          <w:sz w:val="48"/>
          <w:szCs w:val="48"/>
          <w:u w:val="single"/>
        </w:rPr>
      </w:pPr>
      <w:bookmarkStart w:id="0" w:name="speech1"/>
      <w:r w:rsidRPr="00494E4F"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  <w:t>PORTIA</w:t>
      </w:r>
      <w:bookmarkEnd w:id="0"/>
    </w:p>
    <w:p w14:paraId="156B1150" w14:textId="77777777" w:rsidR="00494E4F" w:rsidRPr="00494E4F" w:rsidRDefault="00494E4F" w:rsidP="00494E4F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Go draw aside the curtains and discover</w:t>
      </w:r>
      <w:bookmarkEnd w:id="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" w:name="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The several caskets to this noble prince.</w:t>
      </w:r>
      <w:bookmarkEnd w:id="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" w:name="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Now make your choice.</w:t>
      </w:r>
      <w:bookmarkEnd w:id="3"/>
    </w:p>
    <w:p w14:paraId="4783F84A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</w:pPr>
      <w:bookmarkStart w:id="4" w:name="speech2"/>
      <w:r w:rsidRPr="00494E4F"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  <w:t>MOROCCO</w:t>
      </w:r>
      <w:bookmarkEnd w:id="4"/>
    </w:p>
    <w:p w14:paraId="2CD8FAA3" w14:textId="77777777" w:rsidR="00494E4F" w:rsidRPr="00494E4F" w:rsidRDefault="00494E4F" w:rsidP="00494E4F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" w:name="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The first, of gold, who this inscription bears,</w:t>
      </w:r>
      <w:bookmarkEnd w:id="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" w:name="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'Who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chooseth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shall gain what many men desire;'</w:t>
      </w:r>
      <w:bookmarkEnd w:id="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" w:name="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The second, silver, which this promise carries,</w:t>
      </w:r>
      <w:bookmarkEnd w:id="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" w:name="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'Who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chooseth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shall get as much as he deserves;'</w:t>
      </w:r>
      <w:bookmarkEnd w:id="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" w:name="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This third, dull lead, with warning all as blunt,</w:t>
      </w:r>
      <w:bookmarkEnd w:id="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" w:name="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'Who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chooseth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must give and hazard all he hath.'</w:t>
      </w:r>
      <w:bookmarkEnd w:id="1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" w:name="1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How shall I know if I do choose the right?</w:t>
      </w:r>
      <w:bookmarkEnd w:id="11"/>
    </w:p>
    <w:p w14:paraId="1B140B32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</w:pPr>
      <w:bookmarkStart w:id="12" w:name="speech3"/>
      <w:r w:rsidRPr="00494E4F"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  <w:t>PORTIA</w:t>
      </w:r>
      <w:bookmarkEnd w:id="12"/>
    </w:p>
    <w:p w14:paraId="6AFE37AE" w14:textId="77777777" w:rsidR="00494E4F" w:rsidRPr="00494E4F" w:rsidRDefault="00494E4F" w:rsidP="00494E4F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" w:name="1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The one of them contains my picture, prince:</w:t>
      </w:r>
      <w:bookmarkEnd w:id="1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" w:name="1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If you choose that, then I am yours withal.</w:t>
      </w:r>
      <w:bookmarkEnd w:id="14"/>
    </w:p>
    <w:p w14:paraId="35AB0918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</w:pPr>
      <w:bookmarkStart w:id="15" w:name="speech4"/>
      <w:r w:rsidRPr="00494E4F"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  <w:t>MOROCCO</w:t>
      </w:r>
      <w:bookmarkEnd w:id="15"/>
    </w:p>
    <w:p w14:paraId="7D88B35C" w14:textId="77777777" w:rsidR="00494E4F" w:rsidRPr="00494E4F" w:rsidRDefault="00494E4F" w:rsidP="00494E4F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6" w:name="1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Some god direct my judgment! Let me see;</w:t>
      </w:r>
      <w:bookmarkEnd w:id="1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" w:name="1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 will survey the inscriptions back again.</w:t>
      </w:r>
      <w:bookmarkEnd w:id="1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" w:name="1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What says this leaden casket?</w:t>
      </w:r>
      <w:bookmarkEnd w:id="1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" w:name="1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'Who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chooseth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must give and hazard all he hath.'</w:t>
      </w:r>
      <w:bookmarkEnd w:id="1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" w:name="1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Must give: for what? for lead? hazard for lead?</w:t>
      </w:r>
      <w:bookmarkEnd w:id="2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" w:name="1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This casket threatens. Men that hazard all</w:t>
      </w:r>
      <w:bookmarkEnd w:id="2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" w:name="1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Do it in hope of fair advantages:</w:t>
      </w:r>
      <w:bookmarkEnd w:id="2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" w:name="2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 golden mind stoops not to shows of dross;</w:t>
      </w:r>
      <w:bookmarkEnd w:id="2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" w:name="2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I'll then nor give nor hazard aught for lead.</w:t>
      </w:r>
      <w:bookmarkEnd w:id="2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" w:name="2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What says the silver with her virgin hue?</w:t>
      </w:r>
      <w:bookmarkEnd w:id="2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" w:name="2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'Who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chooseth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shall get as much as he deserves.'</w:t>
      </w:r>
      <w:bookmarkEnd w:id="2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" w:name="2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As much as he deserves! Pause there, Morocco,</w:t>
      </w:r>
      <w:bookmarkEnd w:id="2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" w:name="2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And weigh thy value with an even hand:</w:t>
      </w:r>
      <w:bookmarkEnd w:id="2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" w:name="2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If thou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be'st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rated by thy estimation,</w:t>
      </w:r>
      <w:bookmarkEnd w:id="2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" w:name="2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Thou dost deserve enough; and yet enough</w:t>
      </w:r>
      <w:bookmarkEnd w:id="3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" w:name="2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May not </w:t>
      </w:r>
      <w:proofErr w:type="gram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extend</w:t>
      </w:r>
      <w:proofErr w:type="gram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so far as to the lady:</w:t>
      </w:r>
      <w:bookmarkEnd w:id="3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" w:name="2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And yet to be afeard of my deserving</w:t>
      </w:r>
      <w:bookmarkEnd w:id="3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" w:name="3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Were but a weak disabling of myself.</w:t>
      </w:r>
      <w:bookmarkEnd w:id="3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" w:name="3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As much as I deserve! Why, that's the lady:</w:t>
      </w:r>
      <w:bookmarkEnd w:id="3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" w:name="3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 do in birth deserve her, and in fortunes,</w:t>
      </w:r>
      <w:bookmarkEnd w:id="3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" w:name="3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In graces and in qualities of breeding;</w:t>
      </w:r>
      <w:bookmarkEnd w:id="3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" w:name="3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But more than these, in love I do deserve.</w:t>
      </w:r>
      <w:bookmarkEnd w:id="3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" w:name="3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What if I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stray'd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no further, but chose here?</w:t>
      </w:r>
      <w:bookmarkEnd w:id="3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" w:name="3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Let's see once more this saying graved in gold</w:t>
      </w:r>
      <w:bookmarkEnd w:id="3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" w:name="3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'Who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chooseth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shall gain what many men desire.'</w:t>
      </w:r>
      <w:bookmarkEnd w:id="4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" w:name="3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Why, that's the lady; all the world desires her;</w:t>
      </w:r>
      <w:bookmarkEnd w:id="4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2" w:name="3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From the four corners of the earth they come,</w:t>
      </w:r>
      <w:bookmarkEnd w:id="4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" w:name="4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To kiss this shrine, this mortal-breathing saint:</w:t>
      </w:r>
      <w:bookmarkEnd w:id="4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4" w:name="4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Hyrcanian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deserts and the vasty wilds</w:t>
      </w:r>
      <w:bookmarkEnd w:id="4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5" w:name="4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Of wide Arabia are as thoroughfares now</w:t>
      </w:r>
      <w:bookmarkEnd w:id="4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" w:name="4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For princes to come view fair Portia:</w:t>
      </w:r>
      <w:bookmarkEnd w:id="4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" w:name="4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The watery kingdom, whose ambitious head</w:t>
      </w:r>
      <w:bookmarkEnd w:id="4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" w:name="4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Spits in the face of heaven, is no bar</w:t>
      </w:r>
      <w:bookmarkEnd w:id="4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" w:name="4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To stop the foreign spirits, but they come,</w:t>
      </w:r>
      <w:bookmarkEnd w:id="4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" w:name="4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As o'er a brook, to see fair Portia.</w:t>
      </w:r>
      <w:bookmarkEnd w:id="5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" w:name="4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One of these three contains her heavenly picture.</w:t>
      </w:r>
      <w:bookmarkEnd w:id="5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2" w:name="49"/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Is't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like that lead contains her?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'Twere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damnation</w:t>
      </w:r>
      <w:bookmarkEnd w:id="5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" w:name="5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To think so base a thought: it </w:t>
      </w:r>
      <w:proofErr w:type="gram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were</w:t>
      </w:r>
      <w:proofErr w:type="gram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too gross</w:t>
      </w:r>
      <w:bookmarkEnd w:id="5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" w:name="5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To rib her cerecloth in the obscure grave.</w:t>
      </w:r>
      <w:bookmarkEnd w:id="5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" w:name="5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Or shall I think in silver she's immured,</w:t>
      </w:r>
      <w:bookmarkEnd w:id="5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" w:name="5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Being ten times undervalued to tried gold?</w:t>
      </w:r>
      <w:bookmarkEnd w:id="5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" w:name="5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O sinful thought! Never so rich a gem</w:t>
      </w:r>
      <w:bookmarkEnd w:id="5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" w:name="5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Was set in worse than gold. They have in England</w:t>
      </w:r>
      <w:bookmarkEnd w:id="5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" w:name="5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 coin that bears the figure of an angel</w:t>
      </w:r>
      <w:bookmarkEnd w:id="5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" w:name="5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Stamped in gold, but that's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insculp'd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upon;</w:t>
      </w:r>
      <w:bookmarkEnd w:id="6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1" w:name="5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But here an angel in a golden bed</w:t>
      </w:r>
      <w:bookmarkEnd w:id="6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2" w:name="5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Lies all within. Deliver me the key:</w:t>
      </w:r>
      <w:bookmarkEnd w:id="6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3" w:name="6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Here do I choose, and thrive I as I may!</w:t>
      </w:r>
      <w:bookmarkEnd w:id="63"/>
    </w:p>
    <w:p w14:paraId="0055C1DE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</w:pPr>
      <w:bookmarkStart w:id="64" w:name="speech5"/>
      <w:r w:rsidRPr="00494E4F"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  <w:t>PORTIA</w:t>
      </w:r>
      <w:bookmarkEnd w:id="64"/>
    </w:p>
    <w:p w14:paraId="74FB156C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5" w:name="6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There, take it, prince; and if my form </w:t>
      </w:r>
      <w:proofErr w:type="gram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lie</w:t>
      </w:r>
      <w:proofErr w:type="gram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there,</w:t>
      </w:r>
      <w:bookmarkEnd w:id="6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6" w:name="6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Then I am yours.</w:t>
      </w:r>
      <w:bookmarkEnd w:id="66"/>
    </w:p>
    <w:p w14:paraId="5F71BDC8" w14:textId="77777777" w:rsidR="00494E4F" w:rsidRPr="00494E4F" w:rsidRDefault="00494E4F" w:rsidP="00494E4F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</w:rPr>
        <w:t>He unlocks the golden casket</w:t>
      </w:r>
    </w:p>
    <w:p w14:paraId="298A78F3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</w:pPr>
      <w:bookmarkStart w:id="67" w:name="speech6"/>
      <w:r w:rsidRPr="00494E4F"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  <w:t>MOROCCO</w:t>
      </w:r>
      <w:bookmarkEnd w:id="67"/>
    </w:p>
    <w:p w14:paraId="404ECD35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8" w:name="6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O hell! what have we here?</w:t>
      </w:r>
      <w:bookmarkEnd w:id="6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9" w:name="6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 carrion Death, within whose empty eye</w:t>
      </w:r>
      <w:bookmarkEnd w:id="6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0" w:name="6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There is a written scroll! I'll read the writing.</w:t>
      </w:r>
      <w:bookmarkEnd w:id="70"/>
    </w:p>
    <w:p w14:paraId="2A23364F" w14:textId="77777777" w:rsidR="00494E4F" w:rsidRPr="00494E4F" w:rsidRDefault="00494E4F" w:rsidP="00494E4F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</w:rPr>
        <w:t>Reads</w:t>
      </w:r>
    </w:p>
    <w:p w14:paraId="23E73630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1" w:name="6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All that glitters is not gold;</w:t>
      </w:r>
      <w:bookmarkEnd w:id="7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2" w:name="6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Often have you heard that told:</w:t>
      </w:r>
      <w:bookmarkEnd w:id="7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3" w:name="6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Many a man his life hath sold</w:t>
      </w:r>
      <w:bookmarkEnd w:id="7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4" w:name="6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But my outside to behold:</w:t>
      </w:r>
      <w:bookmarkEnd w:id="7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5" w:name="7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Gilded tombs do worms enfold.</w:t>
      </w:r>
      <w:bookmarkEnd w:id="7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6" w:name="7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Had you been as wise as bold,</w:t>
      </w:r>
      <w:bookmarkEnd w:id="7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7" w:name="7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Young in limbs, in judgment old,</w:t>
      </w:r>
      <w:bookmarkEnd w:id="7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8" w:name="73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Your answer had not been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inscroll'd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:</w:t>
      </w:r>
      <w:bookmarkEnd w:id="7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9" w:name="74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Fare you well; your suit is cold.</w:t>
      </w:r>
      <w:bookmarkEnd w:id="7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0" w:name="7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Cold, indeed; and </w:t>
      </w:r>
      <w:proofErr w:type="spell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labour</w:t>
      </w:r>
      <w:proofErr w:type="spell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lost:</w:t>
      </w:r>
      <w:bookmarkEnd w:id="8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1" w:name="76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Then, farewell, heat, and welcome, frost!</w:t>
      </w:r>
      <w:bookmarkEnd w:id="81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2" w:name="77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Portia, adieu. I have too grieved a heart</w:t>
      </w:r>
      <w:bookmarkEnd w:id="82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3" w:name="78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To take a tedious leave: </w:t>
      </w:r>
      <w:proofErr w:type="gramStart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thus</w:t>
      </w:r>
      <w:proofErr w:type="gramEnd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losers part.</w:t>
      </w:r>
      <w:bookmarkEnd w:id="83"/>
    </w:p>
    <w:p w14:paraId="78169FD5" w14:textId="77777777" w:rsidR="00494E4F" w:rsidRPr="00494E4F" w:rsidRDefault="00494E4F" w:rsidP="00494E4F">
      <w:pPr>
        <w:spacing w:before="100" w:beforeAutospacing="1" w:after="100" w:afterAutospacing="1" w:line="24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</w:rPr>
        <w:t>Exit with his train. Flourish of cornets</w:t>
      </w:r>
    </w:p>
    <w:p w14:paraId="16FEAAC3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</w:pPr>
      <w:bookmarkStart w:id="84" w:name="speech7"/>
      <w:r w:rsidRPr="00494E4F">
        <w:rPr>
          <w:rFonts w:ascii="Arial Nova" w:eastAsia="Times New Roman" w:hAnsi="Arial Nova" w:cs="Times New Roman"/>
          <w:b/>
          <w:bCs/>
          <w:i/>
          <w:iCs/>
          <w:color w:val="800000"/>
          <w:sz w:val="48"/>
          <w:szCs w:val="48"/>
          <w:u w:val="single"/>
        </w:rPr>
        <w:t>PORTIA</w:t>
      </w:r>
      <w:bookmarkEnd w:id="84"/>
    </w:p>
    <w:p w14:paraId="42E9C266" w14:textId="77777777" w:rsidR="00494E4F" w:rsidRPr="00494E4F" w:rsidRDefault="00494E4F" w:rsidP="00494E4F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5" w:name="79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A gentle riddance. Draw the curtains, go.</w:t>
      </w:r>
      <w:bookmarkEnd w:id="85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6" w:name="80"/>
      <w:r w:rsidRPr="00494E4F">
        <w:rPr>
          <w:rFonts w:ascii="Arial Nova" w:eastAsia="Times New Roman" w:hAnsi="Arial Nova" w:cs="Times New Roman"/>
          <w:color w:val="000000"/>
          <w:sz w:val="32"/>
          <w:szCs w:val="32"/>
        </w:rPr>
        <w:t>Let all of his complexion choose me so.</w:t>
      </w:r>
      <w:bookmarkEnd w:id="86"/>
    </w:p>
    <w:p w14:paraId="27D3B122" w14:textId="5FD4A2BD" w:rsidR="00A136C5" w:rsidRPr="00494E4F" w:rsidRDefault="00494E4F" w:rsidP="00494E4F">
      <w:pPr>
        <w:spacing w:before="100" w:beforeAutospacing="1" w:after="100" w:afterAutospacing="1" w:line="240" w:lineRule="auto"/>
        <w:jc w:val="right"/>
        <w:rPr>
          <w:rFonts w:ascii="Arial Nova" w:hAnsi="Arial Nova"/>
          <w:sz w:val="32"/>
          <w:szCs w:val="32"/>
        </w:rPr>
      </w:pPr>
      <w:r w:rsidRPr="00494E4F">
        <w:rPr>
          <w:rFonts w:ascii="Arial Nova" w:eastAsia="Times New Roman" w:hAnsi="Arial Nova" w:cs="Times New Roman"/>
          <w:b/>
          <w:bCs/>
          <w:i/>
          <w:iCs/>
          <w:color w:val="0000FF"/>
          <w:sz w:val="24"/>
          <w:szCs w:val="24"/>
        </w:rPr>
        <w:t>Exeunt</w:t>
      </w:r>
    </w:p>
    <w:sectPr w:rsidR="00A136C5" w:rsidRPr="0049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4F"/>
    <w:rsid w:val="00494E4F"/>
    <w:rsid w:val="00A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F8D3"/>
  <w15:chartTrackingRefBased/>
  <w15:docId w15:val="{5575F526-E4D4-40DE-9BF4-81E1ACE1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E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0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</cp:revision>
  <dcterms:created xsi:type="dcterms:W3CDTF">2021-02-13T13:22:00Z</dcterms:created>
  <dcterms:modified xsi:type="dcterms:W3CDTF">2021-02-13T13:26:00Z</dcterms:modified>
</cp:coreProperties>
</file>