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5597753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44AE">
        <w:rPr>
          <w:b/>
          <w:bCs/>
          <w:i/>
          <w:iCs/>
          <w:sz w:val="48"/>
          <w:szCs w:val="48"/>
          <w:u w:val="single"/>
        </w:rPr>
        <w:t>1</w:t>
      </w:r>
    </w:p>
    <w:p w14:paraId="03F41052" w14:textId="6A6D98F4"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526CD5">
        <w:rPr>
          <w:b/>
          <w:bCs/>
          <w:i/>
          <w:iCs/>
          <w:sz w:val="48"/>
          <w:szCs w:val="48"/>
          <w:u w:val="single"/>
        </w:rPr>
        <w:t>8</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4E1047F7" w14:textId="77777777" w:rsidR="00526CD5" w:rsidRPr="00526CD5" w:rsidRDefault="00526CD5" w:rsidP="00526CD5">
      <w:pPr>
        <w:numPr>
          <w:ilvl w:val="0"/>
          <w:numId w:val="19"/>
        </w:numPr>
        <w:shd w:val="clear" w:color="auto" w:fill="FFFFFF"/>
        <w:spacing w:after="100" w:afterAutospacing="1" w:line="480" w:lineRule="auto"/>
        <w:rPr>
          <w:rFonts w:ascii="Arial" w:eastAsia="Times New Roman" w:hAnsi="Arial" w:cs="Arial"/>
          <w:color w:val="000000"/>
          <w:sz w:val="32"/>
          <w:szCs w:val="32"/>
        </w:rPr>
      </w:pPr>
      <w:r w:rsidRPr="00526CD5">
        <w:rPr>
          <w:rFonts w:ascii="Arial" w:eastAsia="Times New Roman" w:hAnsi="Arial" w:cs="Arial"/>
          <w:color w:val="000000"/>
          <w:sz w:val="32"/>
          <w:szCs w:val="32"/>
        </w:rPr>
        <w:t xml:space="preserve">Marian has awkward encounters with both the </w:t>
      </w:r>
      <w:proofErr w:type="spellStart"/>
      <w:r w:rsidRPr="00526CD5">
        <w:rPr>
          <w:rFonts w:ascii="Arial" w:eastAsia="Times New Roman" w:hAnsi="Arial" w:cs="Arial"/>
          <w:color w:val="000000"/>
          <w:sz w:val="32"/>
          <w:szCs w:val="32"/>
        </w:rPr>
        <w:t>Foscos</w:t>
      </w:r>
      <w:proofErr w:type="spellEnd"/>
      <w:r w:rsidRPr="00526CD5">
        <w:rPr>
          <w:rFonts w:ascii="Arial" w:eastAsia="Times New Roman" w:hAnsi="Arial" w:cs="Arial"/>
          <w:color w:val="000000"/>
          <w:sz w:val="32"/>
          <w:szCs w:val="32"/>
        </w:rPr>
        <w:t>.</w:t>
      </w:r>
    </w:p>
    <w:p w14:paraId="61A59DDA" w14:textId="77777777" w:rsidR="00526CD5" w:rsidRPr="00526CD5" w:rsidRDefault="00526CD5" w:rsidP="00526CD5">
      <w:pPr>
        <w:numPr>
          <w:ilvl w:val="0"/>
          <w:numId w:val="19"/>
        </w:numPr>
        <w:shd w:val="clear" w:color="auto" w:fill="FFFFFF"/>
        <w:spacing w:before="225" w:after="0" w:line="480" w:lineRule="auto"/>
        <w:rPr>
          <w:rFonts w:ascii="Arial" w:eastAsia="Times New Roman" w:hAnsi="Arial" w:cs="Arial"/>
          <w:color w:val="000000"/>
          <w:sz w:val="32"/>
          <w:szCs w:val="32"/>
        </w:rPr>
      </w:pPr>
      <w:r w:rsidRPr="00526CD5">
        <w:rPr>
          <w:rFonts w:ascii="Arial" w:eastAsia="Times New Roman" w:hAnsi="Arial" w:cs="Arial"/>
          <w:color w:val="000000"/>
          <w:sz w:val="32"/>
          <w:szCs w:val="32"/>
        </w:rPr>
        <w:t>She writes her letters and then goes to see how Laura is holding up.</w:t>
      </w:r>
    </w:p>
    <w:p w14:paraId="29A5AD35" w14:textId="77777777" w:rsidR="00526CD5" w:rsidRPr="00526CD5" w:rsidRDefault="00526CD5" w:rsidP="00526CD5">
      <w:pPr>
        <w:numPr>
          <w:ilvl w:val="0"/>
          <w:numId w:val="19"/>
        </w:numPr>
        <w:shd w:val="clear" w:color="auto" w:fill="FFFFFF"/>
        <w:spacing w:before="225" w:after="0" w:line="480" w:lineRule="auto"/>
        <w:rPr>
          <w:rFonts w:ascii="Arial" w:eastAsia="Times New Roman" w:hAnsi="Arial" w:cs="Arial"/>
          <w:color w:val="000000"/>
          <w:sz w:val="32"/>
          <w:szCs w:val="32"/>
        </w:rPr>
      </w:pPr>
      <w:r w:rsidRPr="00526CD5">
        <w:rPr>
          <w:rFonts w:ascii="Arial" w:eastAsia="Times New Roman" w:hAnsi="Arial" w:cs="Arial"/>
          <w:color w:val="000000"/>
          <w:sz w:val="32"/>
          <w:szCs w:val="32"/>
        </w:rPr>
        <w:t xml:space="preserve">Laura hears Countess </w:t>
      </w:r>
      <w:proofErr w:type="spellStart"/>
      <w:r w:rsidRPr="00526CD5">
        <w:rPr>
          <w:rFonts w:ascii="Arial" w:eastAsia="Times New Roman" w:hAnsi="Arial" w:cs="Arial"/>
          <w:color w:val="000000"/>
          <w:sz w:val="32"/>
          <w:szCs w:val="32"/>
        </w:rPr>
        <w:t>Fosco</w:t>
      </w:r>
      <w:proofErr w:type="spellEnd"/>
      <w:r w:rsidRPr="00526CD5">
        <w:rPr>
          <w:rFonts w:ascii="Arial" w:eastAsia="Times New Roman" w:hAnsi="Arial" w:cs="Arial"/>
          <w:color w:val="000000"/>
          <w:sz w:val="32"/>
          <w:szCs w:val="32"/>
        </w:rPr>
        <w:t xml:space="preserve"> lurking outside.</w:t>
      </w:r>
    </w:p>
    <w:p w14:paraId="53F28B24" w14:textId="77777777" w:rsidR="00526CD5" w:rsidRPr="00526CD5" w:rsidRDefault="00526CD5" w:rsidP="00526CD5">
      <w:pPr>
        <w:numPr>
          <w:ilvl w:val="0"/>
          <w:numId w:val="19"/>
        </w:numPr>
        <w:shd w:val="clear" w:color="auto" w:fill="FFFFFF"/>
        <w:spacing w:before="225" w:after="0" w:line="480" w:lineRule="auto"/>
        <w:rPr>
          <w:rFonts w:ascii="Arial" w:eastAsia="Times New Roman" w:hAnsi="Arial" w:cs="Arial"/>
          <w:color w:val="000000"/>
          <w:sz w:val="32"/>
          <w:szCs w:val="32"/>
        </w:rPr>
      </w:pPr>
      <w:r w:rsidRPr="00526CD5">
        <w:rPr>
          <w:rFonts w:ascii="Arial" w:eastAsia="Times New Roman" w:hAnsi="Arial" w:cs="Arial"/>
          <w:color w:val="000000"/>
          <w:sz w:val="32"/>
          <w:szCs w:val="32"/>
        </w:rPr>
        <w:t>Afraid of interference, Marian gives both her letters to Fanny to mail.</w:t>
      </w:r>
    </w:p>
    <w:p w14:paraId="1AD0C975" w14:textId="77777777" w:rsidR="00526CD5" w:rsidRPr="00526CD5" w:rsidRDefault="00526CD5" w:rsidP="00526CD5">
      <w:pPr>
        <w:numPr>
          <w:ilvl w:val="0"/>
          <w:numId w:val="19"/>
        </w:numPr>
        <w:shd w:val="clear" w:color="auto" w:fill="FFFFFF"/>
        <w:spacing w:before="225" w:after="0" w:line="480" w:lineRule="auto"/>
        <w:rPr>
          <w:rFonts w:ascii="Arial" w:eastAsia="Times New Roman" w:hAnsi="Arial" w:cs="Arial"/>
          <w:color w:val="000000"/>
          <w:sz w:val="32"/>
          <w:szCs w:val="32"/>
        </w:rPr>
      </w:pPr>
      <w:r w:rsidRPr="00526CD5">
        <w:rPr>
          <w:rFonts w:ascii="Arial" w:eastAsia="Times New Roman" w:hAnsi="Arial" w:cs="Arial"/>
          <w:color w:val="000000"/>
          <w:sz w:val="32"/>
          <w:szCs w:val="32"/>
        </w:rPr>
        <w:t xml:space="preserve">Fanny is leaving for </w:t>
      </w:r>
      <w:proofErr w:type="spellStart"/>
      <w:r w:rsidRPr="00526CD5">
        <w:rPr>
          <w:rFonts w:ascii="Arial" w:eastAsia="Times New Roman" w:hAnsi="Arial" w:cs="Arial"/>
          <w:color w:val="000000"/>
          <w:sz w:val="32"/>
          <w:szCs w:val="32"/>
        </w:rPr>
        <w:t>Limmeridge</w:t>
      </w:r>
      <w:proofErr w:type="spellEnd"/>
      <w:r w:rsidRPr="00526CD5">
        <w:rPr>
          <w:rFonts w:ascii="Arial" w:eastAsia="Times New Roman" w:hAnsi="Arial" w:cs="Arial"/>
          <w:color w:val="000000"/>
          <w:sz w:val="32"/>
          <w:szCs w:val="32"/>
        </w:rPr>
        <w:t xml:space="preserve"> House since Percival fired her.</w:t>
      </w:r>
    </w:p>
    <w:p w14:paraId="56CD5E20" w14:textId="77777777" w:rsidR="00526CD5" w:rsidRPr="00526CD5" w:rsidRDefault="00526CD5" w:rsidP="00526CD5">
      <w:pPr>
        <w:numPr>
          <w:ilvl w:val="0"/>
          <w:numId w:val="19"/>
        </w:numPr>
        <w:shd w:val="clear" w:color="auto" w:fill="FFFFFF"/>
        <w:spacing w:after="100" w:afterAutospacing="1" w:line="480" w:lineRule="auto"/>
        <w:rPr>
          <w:rFonts w:ascii="Arial" w:eastAsia="Times New Roman" w:hAnsi="Arial" w:cs="Arial"/>
          <w:color w:val="000000"/>
          <w:sz w:val="32"/>
          <w:szCs w:val="32"/>
        </w:rPr>
      </w:pPr>
      <w:r w:rsidRPr="00526CD5">
        <w:rPr>
          <w:rFonts w:ascii="Arial" w:eastAsia="Times New Roman" w:hAnsi="Arial" w:cs="Arial"/>
          <w:color w:val="000000"/>
          <w:sz w:val="32"/>
          <w:szCs w:val="32"/>
        </w:rPr>
        <w:t>Percival tries to threaten Laura again, but she refuses to sign anything.</w:t>
      </w:r>
    </w:p>
    <w:p w14:paraId="1FA0DC8D" w14:textId="77777777" w:rsidR="00526CD5" w:rsidRPr="00526CD5" w:rsidRDefault="00526CD5" w:rsidP="00526CD5">
      <w:pPr>
        <w:numPr>
          <w:ilvl w:val="0"/>
          <w:numId w:val="19"/>
        </w:numPr>
        <w:shd w:val="clear" w:color="auto" w:fill="FFFFFF"/>
        <w:spacing w:before="225" w:after="0" w:line="480" w:lineRule="auto"/>
        <w:rPr>
          <w:rFonts w:ascii="Arial" w:eastAsia="Times New Roman" w:hAnsi="Arial" w:cs="Arial"/>
          <w:color w:val="000000"/>
          <w:sz w:val="32"/>
          <w:szCs w:val="32"/>
        </w:rPr>
      </w:pPr>
      <w:r w:rsidRPr="00526CD5">
        <w:rPr>
          <w:rFonts w:ascii="Arial" w:eastAsia="Times New Roman" w:hAnsi="Arial" w:cs="Arial"/>
          <w:color w:val="000000"/>
          <w:sz w:val="32"/>
          <w:szCs w:val="32"/>
        </w:rPr>
        <w:t>After a tense evening, Marian feigns a headache and goes to bed early. Good call, M.</w:t>
      </w:r>
    </w:p>
    <w:p w14:paraId="4E0C68B7" w14:textId="785B428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680051B6" w14:textId="77777777" w:rsidR="00526CD5" w:rsidRPr="00526CD5" w:rsidRDefault="00526CD5" w:rsidP="00526CD5">
      <w:pPr>
        <w:spacing w:line="480" w:lineRule="auto"/>
        <w:rPr>
          <w:rFonts w:ascii="Arial" w:eastAsia="Times New Roman" w:hAnsi="Arial" w:cs="Arial"/>
          <w:color w:val="000000"/>
          <w:sz w:val="32"/>
          <w:szCs w:val="32"/>
        </w:rPr>
      </w:pPr>
      <w:r w:rsidRPr="00526CD5">
        <w:rPr>
          <w:rFonts w:ascii="Arial" w:eastAsia="Times New Roman" w:hAnsi="Arial" w:cs="Arial"/>
          <w:color w:val="000000"/>
          <w:sz w:val="32"/>
          <w:szCs w:val="32"/>
        </w:rPr>
        <w:t>Once in her room, </w:t>
      </w:r>
      <w:hyperlink r:id="rId5" w:history="1">
        <w:r w:rsidRPr="00526CD5">
          <w:rPr>
            <w:rFonts w:eastAsia="Times New Roman"/>
            <w:color w:val="000000"/>
            <w:sz w:val="32"/>
            <w:szCs w:val="32"/>
          </w:rPr>
          <w:t>Marian</w:t>
        </w:r>
      </w:hyperlink>
      <w:r w:rsidRPr="00526CD5">
        <w:rPr>
          <w:rFonts w:ascii="Arial" w:eastAsia="Times New Roman" w:hAnsi="Arial" w:cs="Arial"/>
          <w:color w:val="000000"/>
          <w:sz w:val="32"/>
          <w:szCs w:val="32"/>
        </w:rPr>
        <w:t> writes her two letters—one to </w:t>
      </w:r>
      <w:hyperlink r:id="rId6" w:history="1">
        <w:r w:rsidRPr="00526CD5">
          <w:rPr>
            <w:rFonts w:eastAsia="Times New Roman"/>
            <w:color w:val="000000"/>
            <w:sz w:val="32"/>
            <w:szCs w:val="32"/>
          </w:rPr>
          <w:t xml:space="preserve">Mr. </w:t>
        </w:r>
        <w:proofErr w:type="spellStart"/>
        <w:r w:rsidRPr="00526CD5">
          <w:rPr>
            <w:rFonts w:eastAsia="Times New Roman"/>
            <w:color w:val="000000"/>
            <w:sz w:val="32"/>
            <w:szCs w:val="32"/>
          </w:rPr>
          <w:t>Kyrle</w:t>
        </w:r>
        <w:proofErr w:type="spellEnd"/>
      </w:hyperlink>
      <w:r w:rsidRPr="00526CD5">
        <w:rPr>
          <w:rFonts w:ascii="Arial" w:eastAsia="Times New Roman" w:hAnsi="Arial" w:cs="Arial"/>
          <w:color w:val="000000"/>
          <w:sz w:val="32"/>
          <w:szCs w:val="32"/>
        </w:rPr>
        <w:t> and one to </w:t>
      </w:r>
      <w:hyperlink r:id="rId7" w:history="1">
        <w:r w:rsidRPr="00526CD5">
          <w:rPr>
            <w:rFonts w:eastAsia="Times New Roman"/>
            <w:color w:val="000000"/>
            <w:sz w:val="32"/>
            <w:szCs w:val="32"/>
          </w:rPr>
          <w:t xml:space="preserve">Mr. </w:t>
        </w:r>
        <w:proofErr w:type="spellStart"/>
        <w:r w:rsidRPr="00526CD5">
          <w:rPr>
            <w:rFonts w:eastAsia="Times New Roman"/>
            <w:color w:val="000000"/>
            <w:sz w:val="32"/>
            <w:szCs w:val="32"/>
          </w:rPr>
          <w:t>Fairlie</w:t>
        </w:r>
        <w:proofErr w:type="spellEnd"/>
      </w:hyperlink>
      <w:r w:rsidRPr="00526CD5">
        <w:rPr>
          <w:rFonts w:ascii="Arial" w:eastAsia="Times New Roman" w:hAnsi="Arial" w:cs="Arial"/>
          <w:color w:val="000000"/>
          <w:sz w:val="32"/>
          <w:szCs w:val="32"/>
        </w:rPr>
        <w:t>—imploring them to help her and </w:t>
      </w:r>
      <w:hyperlink r:id="rId8" w:history="1">
        <w:r w:rsidRPr="00526CD5">
          <w:rPr>
            <w:rFonts w:eastAsia="Times New Roman"/>
            <w:color w:val="000000"/>
            <w:sz w:val="32"/>
            <w:szCs w:val="32"/>
          </w:rPr>
          <w:t>Laura</w:t>
        </w:r>
      </w:hyperlink>
      <w:r w:rsidRPr="00526CD5">
        <w:rPr>
          <w:rFonts w:ascii="Arial" w:eastAsia="Times New Roman" w:hAnsi="Arial" w:cs="Arial"/>
          <w:color w:val="000000"/>
          <w:sz w:val="32"/>
          <w:szCs w:val="32"/>
        </w:rPr>
        <w:t> out of their terrible situation. She runs to Laura’s room to show her the letters. Laura tells Marian to speak quietly because she has heard </w:t>
      </w:r>
      <w:hyperlink r:id="rId9" w:history="1">
        <w:r w:rsidRPr="00526CD5">
          <w:rPr>
            <w:rFonts w:eastAsia="Times New Roman"/>
            <w:color w:val="000000"/>
            <w:sz w:val="32"/>
            <w:szCs w:val="32"/>
          </w:rPr>
          <w:t xml:space="preserve">Madame </w:t>
        </w:r>
        <w:proofErr w:type="spellStart"/>
        <w:r w:rsidRPr="00526CD5">
          <w:rPr>
            <w:rFonts w:eastAsia="Times New Roman"/>
            <w:color w:val="000000"/>
            <w:sz w:val="32"/>
            <w:szCs w:val="32"/>
          </w:rPr>
          <w:t>Fosco</w:t>
        </w:r>
      </w:hyperlink>
      <w:r w:rsidRPr="00526CD5">
        <w:rPr>
          <w:rFonts w:ascii="Arial" w:eastAsia="Times New Roman" w:hAnsi="Arial" w:cs="Arial"/>
          <w:color w:val="000000"/>
          <w:sz w:val="32"/>
          <w:szCs w:val="32"/>
        </w:rPr>
        <w:t>’s</w:t>
      </w:r>
      <w:proofErr w:type="spellEnd"/>
      <w:r w:rsidRPr="00526CD5">
        <w:rPr>
          <w:rFonts w:ascii="Arial" w:eastAsia="Times New Roman" w:hAnsi="Arial" w:cs="Arial"/>
          <w:color w:val="000000"/>
          <w:sz w:val="32"/>
          <w:szCs w:val="32"/>
        </w:rPr>
        <w:t xml:space="preserve"> dress rustle outside her door. Marian plans to run to the village, where she will give the letters to </w:t>
      </w:r>
      <w:hyperlink r:id="rId10" w:history="1">
        <w:r w:rsidRPr="00526CD5">
          <w:rPr>
            <w:rFonts w:eastAsia="Times New Roman"/>
            <w:color w:val="000000"/>
            <w:sz w:val="32"/>
            <w:szCs w:val="32"/>
          </w:rPr>
          <w:t>Fanny</w:t>
        </w:r>
      </w:hyperlink>
      <w:r w:rsidRPr="00526CD5">
        <w:rPr>
          <w:rFonts w:ascii="Arial" w:eastAsia="Times New Roman" w:hAnsi="Arial" w:cs="Arial"/>
          <w:color w:val="000000"/>
          <w:sz w:val="32"/>
          <w:szCs w:val="32"/>
        </w:rPr>
        <w:t xml:space="preserve">, and be back before dinner. On the way out, she meets Madame </w:t>
      </w:r>
      <w:proofErr w:type="spellStart"/>
      <w:r w:rsidRPr="00526CD5">
        <w:rPr>
          <w:rFonts w:ascii="Arial" w:eastAsia="Times New Roman" w:hAnsi="Arial" w:cs="Arial"/>
          <w:color w:val="000000"/>
          <w:sz w:val="32"/>
          <w:szCs w:val="32"/>
        </w:rPr>
        <w:t>Fosco</w:t>
      </w:r>
      <w:proofErr w:type="spellEnd"/>
      <w:r w:rsidRPr="00526CD5">
        <w:rPr>
          <w:rFonts w:ascii="Arial" w:eastAsia="Times New Roman" w:hAnsi="Arial" w:cs="Arial"/>
          <w:color w:val="000000"/>
          <w:sz w:val="32"/>
          <w:szCs w:val="32"/>
        </w:rPr>
        <w:t xml:space="preserve"> and pretends to return indoors to dress for dinner. Seeing that the Countess has gone to her room to dress, Marian slips out again and makes for the village.</w:t>
      </w:r>
    </w:p>
    <w:p w14:paraId="54A17403" w14:textId="01FD2851"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48C44DED" w14:textId="77777777" w:rsidR="00526CD5" w:rsidRPr="00526CD5" w:rsidRDefault="00526CD5" w:rsidP="00526CD5">
      <w:pPr>
        <w:spacing w:line="480" w:lineRule="auto"/>
        <w:rPr>
          <w:rFonts w:ascii="Arial" w:eastAsia="Times New Roman" w:hAnsi="Arial" w:cs="Arial"/>
          <w:color w:val="000000"/>
          <w:sz w:val="32"/>
          <w:szCs w:val="32"/>
        </w:rPr>
      </w:pPr>
      <w:r w:rsidRPr="00526CD5">
        <w:rPr>
          <w:rFonts w:ascii="Arial" w:eastAsia="Times New Roman" w:hAnsi="Arial" w:cs="Arial"/>
          <w:color w:val="000000"/>
          <w:sz w:val="32"/>
          <w:szCs w:val="32"/>
        </w:rPr>
        <w:t xml:space="preserve">Marian and Laura must rely on the evidence of their senses to guess when they are being spied on. The rustle of Madame </w:t>
      </w:r>
      <w:proofErr w:type="spellStart"/>
      <w:r w:rsidRPr="00526CD5">
        <w:rPr>
          <w:rFonts w:ascii="Arial" w:eastAsia="Times New Roman" w:hAnsi="Arial" w:cs="Arial"/>
          <w:color w:val="000000"/>
          <w:sz w:val="32"/>
          <w:szCs w:val="32"/>
        </w:rPr>
        <w:t>Fosco’s</w:t>
      </w:r>
      <w:proofErr w:type="spellEnd"/>
      <w:r w:rsidRPr="00526CD5">
        <w:rPr>
          <w:rFonts w:ascii="Arial" w:eastAsia="Times New Roman" w:hAnsi="Arial" w:cs="Arial"/>
          <w:color w:val="000000"/>
          <w:sz w:val="32"/>
          <w:szCs w:val="32"/>
        </w:rPr>
        <w:t xml:space="preserve"> dress outside Laura’s door seems to prove that Madame </w:t>
      </w:r>
      <w:proofErr w:type="spellStart"/>
      <w:r w:rsidRPr="00526CD5">
        <w:rPr>
          <w:rFonts w:ascii="Arial" w:eastAsia="Times New Roman" w:hAnsi="Arial" w:cs="Arial"/>
          <w:color w:val="000000"/>
          <w:sz w:val="32"/>
          <w:szCs w:val="32"/>
        </w:rPr>
        <w:t>Fosco</w:t>
      </w:r>
      <w:proofErr w:type="spellEnd"/>
      <w:r w:rsidRPr="00526CD5">
        <w:rPr>
          <w:rFonts w:ascii="Arial" w:eastAsia="Times New Roman" w:hAnsi="Arial" w:cs="Arial"/>
          <w:color w:val="000000"/>
          <w:sz w:val="32"/>
          <w:szCs w:val="32"/>
        </w:rPr>
        <w:t xml:space="preserve"> is keeping tabs on them. Marian attempts to mislead Count </w:t>
      </w:r>
      <w:proofErr w:type="spellStart"/>
      <w:r w:rsidRPr="00526CD5">
        <w:rPr>
          <w:rFonts w:ascii="Arial" w:eastAsia="Times New Roman" w:hAnsi="Arial" w:cs="Arial"/>
          <w:color w:val="000000"/>
          <w:sz w:val="32"/>
          <w:szCs w:val="32"/>
        </w:rPr>
        <w:lastRenderedPageBreak/>
        <w:t>Fosco</w:t>
      </w:r>
      <w:proofErr w:type="spellEnd"/>
      <w:r w:rsidRPr="00526CD5">
        <w:rPr>
          <w:rFonts w:ascii="Arial" w:eastAsia="Times New Roman" w:hAnsi="Arial" w:cs="Arial"/>
          <w:color w:val="000000"/>
          <w:sz w:val="32"/>
          <w:szCs w:val="32"/>
        </w:rPr>
        <w:t xml:space="preserve"> and Madame </w:t>
      </w:r>
      <w:proofErr w:type="spellStart"/>
      <w:r w:rsidRPr="00526CD5">
        <w:rPr>
          <w:rFonts w:ascii="Arial" w:eastAsia="Times New Roman" w:hAnsi="Arial" w:cs="Arial"/>
          <w:color w:val="000000"/>
          <w:sz w:val="32"/>
          <w:szCs w:val="32"/>
        </w:rPr>
        <w:t>Fosco</w:t>
      </w:r>
      <w:proofErr w:type="spellEnd"/>
      <w:r w:rsidRPr="00526CD5">
        <w:rPr>
          <w:rFonts w:ascii="Arial" w:eastAsia="Times New Roman" w:hAnsi="Arial" w:cs="Arial"/>
          <w:color w:val="000000"/>
          <w:sz w:val="32"/>
          <w:szCs w:val="32"/>
        </w:rPr>
        <w:t xml:space="preserve"> as she pretends to go upstairs before she sneaks out, so that they will think she is in her room. The women are imprisoned, but must also keep up a façade of politeness and civility.</w:t>
      </w:r>
    </w:p>
    <w:p w14:paraId="682F7E2F" w14:textId="7E456F1B"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79664A8B" w14:textId="77777777" w:rsidR="00526CD5" w:rsidRPr="00526CD5" w:rsidRDefault="00526CD5" w:rsidP="00526CD5">
      <w:pPr>
        <w:spacing w:line="480" w:lineRule="auto"/>
        <w:rPr>
          <w:rFonts w:ascii="Arial" w:eastAsia="Times New Roman" w:hAnsi="Arial" w:cs="Arial"/>
          <w:color w:val="000000"/>
          <w:sz w:val="32"/>
          <w:szCs w:val="32"/>
        </w:rPr>
      </w:pPr>
      <w:hyperlink r:id="rId11" w:history="1">
        <w:r w:rsidRPr="00526CD5">
          <w:rPr>
            <w:rFonts w:eastAsia="Times New Roman"/>
            <w:color w:val="000000"/>
            <w:sz w:val="32"/>
            <w:szCs w:val="32"/>
          </w:rPr>
          <w:t>Marian</w:t>
        </w:r>
      </w:hyperlink>
      <w:r w:rsidRPr="00526CD5">
        <w:rPr>
          <w:rFonts w:ascii="Arial" w:eastAsia="Times New Roman" w:hAnsi="Arial" w:cs="Arial"/>
          <w:color w:val="000000"/>
          <w:sz w:val="32"/>
          <w:szCs w:val="32"/>
        </w:rPr>
        <w:t> reaches the Inn that </w:t>
      </w:r>
      <w:hyperlink r:id="rId12" w:history="1">
        <w:r w:rsidRPr="00526CD5">
          <w:rPr>
            <w:rFonts w:eastAsia="Times New Roman"/>
            <w:color w:val="000000"/>
            <w:sz w:val="32"/>
            <w:szCs w:val="32"/>
          </w:rPr>
          <w:t>Fanny</w:t>
        </w:r>
      </w:hyperlink>
      <w:r w:rsidRPr="00526CD5">
        <w:rPr>
          <w:rFonts w:ascii="Arial" w:eastAsia="Times New Roman" w:hAnsi="Arial" w:cs="Arial"/>
          <w:color w:val="000000"/>
          <w:sz w:val="32"/>
          <w:szCs w:val="32"/>
        </w:rPr>
        <w:t> is staying at and gives her the two letters. Fanny is distraught at being dismissed but Marian calms her enough to give her instructions on where to post the letters. When Marian arrives back at the house, </w:t>
      </w:r>
      <w:hyperlink r:id="rId13" w:history="1">
        <w:r w:rsidRPr="00526CD5">
          <w:rPr>
            <w:rFonts w:eastAsia="Times New Roman"/>
            <w:color w:val="000000"/>
            <w:sz w:val="32"/>
            <w:szCs w:val="32"/>
          </w:rPr>
          <w:t>Laura</w:t>
        </w:r>
      </w:hyperlink>
      <w:r w:rsidRPr="00526CD5">
        <w:rPr>
          <w:rFonts w:ascii="Arial" w:eastAsia="Times New Roman" w:hAnsi="Arial" w:cs="Arial"/>
          <w:color w:val="000000"/>
          <w:sz w:val="32"/>
          <w:szCs w:val="32"/>
        </w:rPr>
        <w:t> tells her that </w:t>
      </w:r>
      <w:hyperlink r:id="rId14" w:history="1">
        <w:r w:rsidRPr="00526CD5">
          <w:rPr>
            <w:rFonts w:eastAsia="Times New Roman"/>
            <w:color w:val="000000"/>
            <w:sz w:val="32"/>
            <w:szCs w:val="32"/>
          </w:rPr>
          <w:t>Sir Percival</w:t>
        </w:r>
      </w:hyperlink>
      <w:r w:rsidRPr="00526CD5">
        <w:rPr>
          <w:rFonts w:ascii="Arial" w:eastAsia="Times New Roman" w:hAnsi="Arial" w:cs="Arial"/>
          <w:color w:val="000000"/>
          <w:sz w:val="32"/>
          <w:szCs w:val="32"/>
        </w:rPr>
        <w:t> has been hammering on her door and demanding that she tell him all she knows about </w:t>
      </w:r>
      <w:hyperlink r:id="rId15" w:history="1">
        <w:r w:rsidRPr="00526CD5">
          <w:rPr>
            <w:rFonts w:eastAsia="Times New Roman"/>
            <w:color w:val="000000"/>
            <w:sz w:val="32"/>
            <w:szCs w:val="32"/>
          </w:rPr>
          <w:t xml:space="preserve">Anne </w:t>
        </w:r>
        <w:proofErr w:type="spellStart"/>
        <w:r w:rsidRPr="00526CD5">
          <w:rPr>
            <w:rFonts w:eastAsia="Times New Roman"/>
            <w:color w:val="000000"/>
            <w:sz w:val="32"/>
            <w:szCs w:val="32"/>
          </w:rPr>
          <w:t>Catherick</w:t>
        </w:r>
        <w:proofErr w:type="spellEnd"/>
      </w:hyperlink>
      <w:r w:rsidRPr="00526CD5">
        <w:rPr>
          <w:rFonts w:ascii="Arial" w:eastAsia="Times New Roman" w:hAnsi="Arial" w:cs="Arial"/>
          <w:color w:val="000000"/>
          <w:sz w:val="32"/>
          <w:szCs w:val="32"/>
        </w:rPr>
        <w:t>.</w:t>
      </w:r>
    </w:p>
    <w:p w14:paraId="63033032" w14:textId="5F13105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1954835B" w14:textId="5765832C" w:rsidR="00526CD5" w:rsidRDefault="00526CD5" w:rsidP="00526CD5">
      <w:pPr>
        <w:spacing w:line="480" w:lineRule="auto"/>
        <w:rPr>
          <w:rFonts w:eastAsia="Times New Roman"/>
          <w:color w:val="000000"/>
          <w:sz w:val="32"/>
          <w:szCs w:val="32"/>
        </w:rPr>
      </w:pPr>
      <w:r w:rsidRPr="00526CD5">
        <w:rPr>
          <w:rFonts w:eastAsia="Times New Roman"/>
          <w:color w:val="000000"/>
          <w:sz w:val="32"/>
          <w:szCs w:val="32"/>
        </w:rPr>
        <w:t>Fanny is a dedicated servant to Laura and is devastated to have lost her place. Sir Percival’s temper gets the better of him again, as he seems obsessed with finding out what Laura knows about him.</w:t>
      </w:r>
    </w:p>
    <w:p w14:paraId="6C6619FB" w14:textId="77777777" w:rsidR="00526CD5" w:rsidRPr="00526CD5" w:rsidRDefault="00526CD5" w:rsidP="00526CD5">
      <w:pPr>
        <w:spacing w:line="480" w:lineRule="auto"/>
        <w:rPr>
          <w:rFonts w:eastAsia="Times New Roman"/>
          <w:color w:val="000000"/>
          <w:sz w:val="32"/>
          <w:szCs w:val="32"/>
        </w:rPr>
      </w:pPr>
    </w:p>
    <w:p w14:paraId="21573E54" w14:textId="59CC9A9E"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lastRenderedPageBreak/>
        <w:t>Summary Part 3:</w:t>
      </w:r>
    </w:p>
    <w:p w14:paraId="55A193CA" w14:textId="77777777" w:rsidR="00526CD5" w:rsidRPr="00526CD5" w:rsidRDefault="00526CD5" w:rsidP="00526CD5">
      <w:pPr>
        <w:spacing w:line="480" w:lineRule="auto"/>
        <w:rPr>
          <w:rFonts w:eastAsia="Times New Roman"/>
          <w:color w:val="000000"/>
          <w:sz w:val="32"/>
          <w:szCs w:val="32"/>
        </w:rPr>
      </w:pPr>
      <w:r w:rsidRPr="00526CD5">
        <w:rPr>
          <w:rFonts w:eastAsia="Times New Roman"/>
          <w:color w:val="000000"/>
          <w:sz w:val="32"/>
          <w:szCs w:val="32"/>
        </w:rPr>
        <w:t>The group go downstairs for dinner. </w:t>
      </w:r>
      <w:hyperlink r:id="rId16" w:history="1">
        <w:r w:rsidRPr="00526CD5">
          <w:rPr>
            <w:rFonts w:eastAsia="Times New Roman"/>
            <w:color w:val="000000"/>
            <w:sz w:val="32"/>
            <w:szCs w:val="32"/>
          </w:rPr>
          <w:t>Marian</w:t>
        </w:r>
      </w:hyperlink>
      <w:r w:rsidRPr="00526CD5">
        <w:rPr>
          <w:rFonts w:eastAsia="Times New Roman"/>
          <w:color w:val="000000"/>
          <w:sz w:val="32"/>
          <w:szCs w:val="32"/>
        </w:rPr>
        <w:t> notices that </w:t>
      </w:r>
      <w:hyperlink r:id="rId17" w:history="1">
        <w:r w:rsidRPr="00526CD5">
          <w:rPr>
            <w:rFonts w:eastAsia="Times New Roman"/>
            <w:color w:val="000000"/>
            <w:sz w:val="32"/>
            <w:szCs w:val="32"/>
          </w:rPr>
          <w:t xml:space="preserve">Count </w:t>
        </w:r>
        <w:proofErr w:type="spellStart"/>
        <w:r w:rsidRPr="00526CD5">
          <w:rPr>
            <w:rFonts w:eastAsia="Times New Roman"/>
            <w:color w:val="000000"/>
            <w:sz w:val="32"/>
            <w:szCs w:val="32"/>
          </w:rPr>
          <w:t>Fosco</w:t>
        </w:r>
        <w:proofErr w:type="spellEnd"/>
      </w:hyperlink>
      <w:r w:rsidRPr="00526CD5">
        <w:rPr>
          <w:rFonts w:eastAsia="Times New Roman"/>
          <w:color w:val="000000"/>
          <w:sz w:val="32"/>
          <w:szCs w:val="32"/>
        </w:rPr>
        <w:t> and </w:t>
      </w:r>
      <w:hyperlink r:id="rId18" w:history="1">
        <w:r w:rsidRPr="00526CD5">
          <w:rPr>
            <w:rFonts w:eastAsia="Times New Roman"/>
            <w:color w:val="000000"/>
            <w:sz w:val="32"/>
            <w:szCs w:val="32"/>
          </w:rPr>
          <w:t>Sir Percival</w:t>
        </w:r>
      </w:hyperlink>
      <w:r w:rsidRPr="00526CD5">
        <w:rPr>
          <w:rFonts w:eastAsia="Times New Roman"/>
          <w:color w:val="000000"/>
          <w:sz w:val="32"/>
          <w:szCs w:val="32"/>
        </w:rPr>
        <w:t xml:space="preserve"> are unusually sullen and quiet throughout the meal. As the women get up to leave the table, Sir Percival demands that Count </w:t>
      </w:r>
      <w:proofErr w:type="spellStart"/>
      <w:r w:rsidRPr="00526CD5">
        <w:rPr>
          <w:rFonts w:eastAsia="Times New Roman"/>
          <w:color w:val="000000"/>
          <w:sz w:val="32"/>
          <w:szCs w:val="32"/>
        </w:rPr>
        <w:t>Fosco</w:t>
      </w:r>
      <w:proofErr w:type="spellEnd"/>
      <w:r w:rsidRPr="00526CD5">
        <w:rPr>
          <w:rFonts w:eastAsia="Times New Roman"/>
          <w:color w:val="000000"/>
          <w:sz w:val="32"/>
          <w:szCs w:val="32"/>
        </w:rPr>
        <w:t xml:space="preserve"> remain with him to discuss a private matter. Count </w:t>
      </w:r>
      <w:proofErr w:type="spellStart"/>
      <w:r w:rsidRPr="00526CD5">
        <w:rPr>
          <w:rFonts w:eastAsia="Times New Roman"/>
          <w:color w:val="000000"/>
          <w:sz w:val="32"/>
          <w:szCs w:val="32"/>
        </w:rPr>
        <w:t>Fosco</w:t>
      </w:r>
      <w:proofErr w:type="spellEnd"/>
      <w:r w:rsidRPr="00526CD5">
        <w:rPr>
          <w:rFonts w:eastAsia="Times New Roman"/>
          <w:color w:val="000000"/>
          <w:sz w:val="32"/>
          <w:szCs w:val="32"/>
        </w:rPr>
        <w:t xml:space="preserve"> coldly and firmly refuses. In the drawing room, while they are having tea, Count </w:t>
      </w:r>
      <w:proofErr w:type="spellStart"/>
      <w:r w:rsidRPr="00526CD5">
        <w:rPr>
          <w:rFonts w:eastAsia="Times New Roman"/>
          <w:color w:val="000000"/>
          <w:sz w:val="32"/>
          <w:szCs w:val="32"/>
        </w:rPr>
        <w:t>Fosco</w:t>
      </w:r>
      <w:proofErr w:type="spellEnd"/>
      <w:r w:rsidRPr="00526CD5">
        <w:rPr>
          <w:rFonts w:eastAsia="Times New Roman"/>
          <w:color w:val="000000"/>
          <w:sz w:val="32"/>
          <w:szCs w:val="32"/>
        </w:rPr>
        <w:t xml:space="preserve"> brings in the postbag and deliberately holds it out to Marian to see if she has any letters to send. She declines and Marian notices that </w:t>
      </w:r>
      <w:hyperlink r:id="rId19" w:history="1">
        <w:r w:rsidRPr="00526CD5">
          <w:rPr>
            <w:rFonts w:eastAsia="Times New Roman"/>
            <w:color w:val="000000"/>
            <w:sz w:val="32"/>
            <w:szCs w:val="32"/>
          </w:rPr>
          <w:t xml:space="preserve">Madame </w:t>
        </w:r>
        <w:proofErr w:type="spellStart"/>
        <w:r w:rsidRPr="00526CD5">
          <w:rPr>
            <w:rFonts w:eastAsia="Times New Roman"/>
            <w:color w:val="000000"/>
            <w:sz w:val="32"/>
            <w:szCs w:val="32"/>
          </w:rPr>
          <w:t>Fosco</w:t>
        </w:r>
        <w:proofErr w:type="spellEnd"/>
      </w:hyperlink>
      <w:r w:rsidRPr="00526CD5">
        <w:rPr>
          <w:rFonts w:eastAsia="Times New Roman"/>
          <w:color w:val="000000"/>
          <w:sz w:val="32"/>
          <w:szCs w:val="32"/>
        </w:rPr>
        <w:t> rushes to make the tea. The Count plays the piano and talks with Marian about music—in a strangely sinister way—for a while before he leaves to discuss business with Sir Percival.</w:t>
      </w:r>
    </w:p>
    <w:p w14:paraId="614D15A1" w14:textId="04A8AA80"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67314F21" w14:textId="77777777" w:rsidR="00526CD5" w:rsidRPr="00526CD5" w:rsidRDefault="00526CD5" w:rsidP="00452B40">
      <w:pPr>
        <w:spacing w:line="480" w:lineRule="auto"/>
        <w:rPr>
          <w:rFonts w:eastAsia="Times New Roman"/>
          <w:color w:val="000000"/>
          <w:sz w:val="32"/>
          <w:szCs w:val="32"/>
        </w:rPr>
      </w:pPr>
      <w:r w:rsidRPr="00526CD5">
        <w:rPr>
          <w:rFonts w:eastAsia="Times New Roman"/>
          <w:color w:val="000000"/>
          <w:sz w:val="32"/>
          <w:szCs w:val="32"/>
        </w:rPr>
        <w:t xml:space="preserve">There is some tension between the two men, and it seems that they have had a disagreement. Sir Percival tries to exert his control over Count </w:t>
      </w:r>
      <w:proofErr w:type="spellStart"/>
      <w:r w:rsidRPr="00526CD5">
        <w:rPr>
          <w:rFonts w:eastAsia="Times New Roman"/>
          <w:color w:val="000000"/>
          <w:sz w:val="32"/>
          <w:szCs w:val="32"/>
        </w:rPr>
        <w:t>Fosco</w:t>
      </w:r>
      <w:proofErr w:type="spellEnd"/>
      <w:r w:rsidRPr="00526CD5">
        <w:rPr>
          <w:rFonts w:eastAsia="Times New Roman"/>
          <w:color w:val="000000"/>
          <w:sz w:val="32"/>
          <w:szCs w:val="32"/>
        </w:rPr>
        <w:t xml:space="preserve">, but the Count makes it clear that he will decide when it is best for him and Sir Percival to talk. Count </w:t>
      </w:r>
      <w:proofErr w:type="spellStart"/>
      <w:r w:rsidRPr="00526CD5">
        <w:rPr>
          <w:rFonts w:eastAsia="Times New Roman"/>
          <w:color w:val="000000"/>
          <w:sz w:val="32"/>
          <w:szCs w:val="32"/>
        </w:rPr>
        <w:t>Fosco</w:t>
      </w:r>
      <w:proofErr w:type="spellEnd"/>
      <w:r w:rsidRPr="00526CD5">
        <w:rPr>
          <w:rFonts w:eastAsia="Times New Roman"/>
          <w:color w:val="000000"/>
          <w:sz w:val="32"/>
          <w:szCs w:val="32"/>
        </w:rPr>
        <w:t xml:space="preserve"> apparently knows that </w:t>
      </w:r>
      <w:r w:rsidRPr="00526CD5">
        <w:rPr>
          <w:rFonts w:eastAsia="Times New Roman"/>
          <w:color w:val="000000"/>
          <w:sz w:val="32"/>
          <w:szCs w:val="32"/>
        </w:rPr>
        <w:lastRenderedPageBreak/>
        <w:t>Marian has found a way to deliver letters without using the postbag, and offers her the bag to intimidate her.</w:t>
      </w:r>
    </w:p>
    <w:p w14:paraId="542FCA79" w14:textId="6495F05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4:</w:t>
      </w:r>
    </w:p>
    <w:p w14:paraId="1D02D5C4" w14:textId="77777777" w:rsidR="00526CD5" w:rsidRPr="00526CD5" w:rsidRDefault="00526CD5" w:rsidP="00452B40">
      <w:pPr>
        <w:spacing w:line="480" w:lineRule="auto"/>
        <w:rPr>
          <w:rFonts w:eastAsia="Times New Roman"/>
          <w:color w:val="000000"/>
          <w:sz w:val="32"/>
          <w:szCs w:val="32"/>
        </w:rPr>
      </w:pPr>
      <w:hyperlink r:id="rId20" w:history="1">
        <w:r w:rsidRPr="00526CD5">
          <w:rPr>
            <w:rFonts w:eastAsia="Times New Roman"/>
            <w:color w:val="000000"/>
            <w:sz w:val="32"/>
            <w:szCs w:val="32"/>
          </w:rPr>
          <w:t>Marian</w:t>
        </w:r>
      </w:hyperlink>
      <w:r w:rsidRPr="00526CD5">
        <w:rPr>
          <w:rFonts w:eastAsia="Times New Roman"/>
          <w:color w:val="000000"/>
          <w:sz w:val="32"/>
          <w:szCs w:val="32"/>
        </w:rPr>
        <w:t> goes to </w:t>
      </w:r>
      <w:hyperlink r:id="rId21" w:history="1">
        <w:r w:rsidRPr="00526CD5">
          <w:rPr>
            <w:rFonts w:eastAsia="Times New Roman"/>
            <w:color w:val="000000"/>
            <w:sz w:val="32"/>
            <w:szCs w:val="32"/>
          </w:rPr>
          <w:t>Laura</w:t>
        </w:r>
      </w:hyperlink>
      <w:r w:rsidRPr="00526CD5">
        <w:rPr>
          <w:rFonts w:eastAsia="Times New Roman"/>
          <w:color w:val="000000"/>
          <w:sz w:val="32"/>
          <w:szCs w:val="32"/>
        </w:rPr>
        <w:t>’s room for a while. When she returns to the library, she sees that </w:t>
      </w:r>
      <w:hyperlink r:id="rId22" w:history="1">
        <w:r w:rsidRPr="00526CD5">
          <w:rPr>
            <w:rFonts w:eastAsia="Times New Roman"/>
            <w:color w:val="000000"/>
            <w:sz w:val="32"/>
            <w:szCs w:val="32"/>
          </w:rPr>
          <w:t xml:space="preserve">Madame </w:t>
        </w:r>
        <w:proofErr w:type="spellStart"/>
        <w:r w:rsidRPr="00526CD5">
          <w:rPr>
            <w:rFonts w:eastAsia="Times New Roman"/>
            <w:color w:val="000000"/>
            <w:sz w:val="32"/>
            <w:szCs w:val="32"/>
          </w:rPr>
          <w:t>Fosco</w:t>
        </w:r>
        <w:proofErr w:type="spellEnd"/>
      </w:hyperlink>
      <w:r w:rsidRPr="00526CD5">
        <w:rPr>
          <w:rFonts w:eastAsia="Times New Roman"/>
          <w:color w:val="000000"/>
          <w:sz w:val="32"/>
          <w:szCs w:val="32"/>
        </w:rPr>
        <w:t> looks flushed and breathless. Marian asks if she is unwell, and the Countess replies that she thinks Marian looks unwell too and rather pale. The Countess suggests that Marian should have had a walk before dinner to liven her up. Marian blames her paleness on a headache and retires early to bed.</w:t>
      </w:r>
    </w:p>
    <w:p w14:paraId="66889B19" w14:textId="4ED358CF"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4:</w:t>
      </w:r>
    </w:p>
    <w:p w14:paraId="7DE2D70B" w14:textId="2E7312E9" w:rsidR="00211E80" w:rsidRPr="00526CD5" w:rsidRDefault="00526CD5" w:rsidP="000A00BB">
      <w:pPr>
        <w:spacing w:line="480" w:lineRule="auto"/>
        <w:rPr>
          <w:rFonts w:eastAsia="Times New Roman"/>
          <w:color w:val="000000"/>
          <w:sz w:val="32"/>
          <w:szCs w:val="32"/>
        </w:rPr>
      </w:pPr>
      <w:r w:rsidRPr="00526CD5">
        <w:rPr>
          <w:rFonts w:eastAsia="Times New Roman"/>
          <w:color w:val="000000"/>
          <w:sz w:val="32"/>
          <w:szCs w:val="32"/>
        </w:rPr>
        <w:t xml:space="preserve">Madame </w:t>
      </w:r>
      <w:proofErr w:type="spellStart"/>
      <w:r w:rsidRPr="00526CD5">
        <w:rPr>
          <w:rFonts w:eastAsia="Times New Roman"/>
          <w:color w:val="000000"/>
          <w:sz w:val="32"/>
          <w:szCs w:val="32"/>
        </w:rPr>
        <w:t>Fosco</w:t>
      </w:r>
      <w:proofErr w:type="spellEnd"/>
      <w:r w:rsidRPr="00526CD5">
        <w:rPr>
          <w:rFonts w:eastAsia="Times New Roman"/>
          <w:color w:val="000000"/>
          <w:sz w:val="32"/>
          <w:szCs w:val="32"/>
        </w:rPr>
        <w:t xml:space="preserve"> has clearly been out of the house and hurried to get back before she is noticed, implying that she has gone to intercept the letters that Marian took to the village. She hints at this when she pointedly remarks that Marian should have had a walk before dinner; it implies that she knows that Marian went to the village.</w:t>
      </w:r>
    </w:p>
    <w:sectPr w:rsidR="00211E80" w:rsidRPr="0052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7"/>
  </w:num>
  <w:num w:numId="4">
    <w:abstractNumId w:val="4"/>
  </w:num>
  <w:num w:numId="5">
    <w:abstractNumId w:val="13"/>
  </w:num>
  <w:num w:numId="6">
    <w:abstractNumId w:val="11"/>
  </w:num>
  <w:num w:numId="7">
    <w:abstractNumId w:val="16"/>
  </w:num>
  <w:num w:numId="8">
    <w:abstractNumId w:val="2"/>
  </w:num>
  <w:num w:numId="9">
    <w:abstractNumId w:val="9"/>
  </w:num>
  <w:num w:numId="10">
    <w:abstractNumId w:val="1"/>
  </w:num>
  <w:num w:numId="11">
    <w:abstractNumId w:val="14"/>
  </w:num>
  <w:num w:numId="12">
    <w:abstractNumId w:val="15"/>
  </w:num>
  <w:num w:numId="13">
    <w:abstractNumId w:val="8"/>
  </w:num>
  <w:num w:numId="14">
    <w:abstractNumId w:val="0"/>
  </w:num>
  <w:num w:numId="15">
    <w:abstractNumId w:val="17"/>
  </w:num>
  <w:num w:numId="16">
    <w:abstractNumId w:val="6"/>
  </w:num>
  <w:num w:numId="17">
    <w:abstractNumId w:val="10"/>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0A00BB"/>
    <w:rsid w:val="00135D81"/>
    <w:rsid w:val="0015732C"/>
    <w:rsid w:val="00211E80"/>
    <w:rsid w:val="0023443C"/>
    <w:rsid w:val="0023479D"/>
    <w:rsid w:val="003404B2"/>
    <w:rsid w:val="00452B40"/>
    <w:rsid w:val="004C2EC0"/>
    <w:rsid w:val="004D40B4"/>
    <w:rsid w:val="00505F37"/>
    <w:rsid w:val="00526CD5"/>
    <w:rsid w:val="0053751D"/>
    <w:rsid w:val="0055152F"/>
    <w:rsid w:val="0059745E"/>
    <w:rsid w:val="005C0C69"/>
    <w:rsid w:val="005D5F5A"/>
    <w:rsid w:val="006744AE"/>
    <w:rsid w:val="00697620"/>
    <w:rsid w:val="007A32C3"/>
    <w:rsid w:val="007B132B"/>
    <w:rsid w:val="007E04A4"/>
    <w:rsid w:val="00806BE2"/>
    <w:rsid w:val="008760B7"/>
    <w:rsid w:val="0088797C"/>
    <w:rsid w:val="008F0A4E"/>
    <w:rsid w:val="00913C28"/>
    <w:rsid w:val="0098465F"/>
    <w:rsid w:val="009B06E8"/>
    <w:rsid w:val="00A249C5"/>
    <w:rsid w:val="00AC464C"/>
    <w:rsid w:val="00B134E6"/>
    <w:rsid w:val="00BC4859"/>
    <w:rsid w:val="00BF0653"/>
    <w:rsid w:val="00CA4F3E"/>
    <w:rsid w:val="00CC086C"/>
    <w:rsid w:val="00DB46C0"/>
    <w:rsid w:val="00E23748"/>
    <w:rsid w:val="00E35A85"/>
    <w:rsid w:val="00F07ABB"/>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laura-fairlie" TargetMode="External"/><Relationship Id="rId13" Type="http://schemas.openxmlformats.org/officeDocument/2006/relationships/hyperlink" Target="https://www.litcharts.com/lit/the-woman-in-white/characters/laura-fairlie" TargetMode="External"/><Relationship Id="rId18" Type="http://schemas.openxmlformats.org/officeDocument/2006/relationships/hyperlink" Target="https://www.litcharts.com/lit/the-woman-in-white/characters/sir-percival-glyde" TargetMode="External"/><Relationship Id="rId3" Type="http://schemas.openxmlformats.org/officeDocument/2006/relationships/settings" Target="settings.xml"/><Relationship Id="rId21" Type="http://schemas.openxmlformats.org/officeDocument/2006/relationships/hyperlink" Target="https://www.litcharts.com/lit/the-woman-in-white/characters/laura-fairlie" TargetMode="External"/><Relationship Id="rId7" Type="http://schemas.openxmlformats.org/officeDocument/2006/relationships/hyperlink" Target="https://www.litcharts.com/lit/the-woman-in-white/characters/mr-fairlie" TargetMode="External"/><Relationship Id="rId12" Type="http://schemas.openxmlformats.org/officeDocument/2006/relationships/hyperlink" Target="https://www.litcharts.com/lit/the-woman-in-white/characters" TargetMode="External"/><Relationship Id="rId17" Type="http://schemas.openxmlformats.org/officeDocument/2006/relationships/hyperlink" Target="https://www.litcharts.com/lit/the-woman-in-white/characters/count-fosco" TargetMode="External"/><Relationship Id="rId2" Type="http://schemas.openxmlformats.org/officeDocument/2006/relationships/styles" Target="styles.xml"/><Relationship Id="rId16" Type="http://schemas.openxmlformats.org/officeDocument/2006/relationships/hyperlink" Target="https://www.litcharts.com/lit/the-woman-in-white/characters/marian-halcombe" TargetMode="External"/><Relationship Id="rId20" Type="http://schemas.openxmlformats.org/officeDocument/2006/relationships/hyperlink" Target="https://www.litcharts.com/lit/the-woman-in-white/characters/marian-halcombe" TargetMode="External"/><Relationship Id="rId1" Type="http://schemas.openxmlformats.org/officeDocument/2006/relationships/numbering" Target="numbering.xml"/><Relationship Id="rId6" Type="http://schemas.openxmlformats.org/officeDocument/2006/relationships/hyperlink" Target="https://www.litcharts.com/lit/the-woman-in-white/characters/mr-kyrle" TargetMode="External"/><Relationship Id="rId11" Type="http://schemas.openxmlformats.org/officeDocument/2006/relationships/hyperlink" Target="https://www.litcharts.com/lit/the-woman-in-white/characters/marian-halcombe" TargetMode="External"/><Relationship Id="rId24" Type="http://schemas.openxmlformats.org/officeDocument/2006/relationships/theme" Target="theme/theme1.xml"/><Relationship Id="rId5" Type="http://schemas.openxmlformats.org/officeDocument/2006/relationships/hyperlink" Target="https://www.litcharts.com/lit/the-woman-in-white/characters/marian-halcombe" TargetMode="External"/><Relationship Id="rId15" Type="http://schemas.openxmlformats.org/officeDocument/2006/relationships/hyperlink" Target="https://www.litcharts.com/lit/the-woman-in-white/characters/anne-catherick-the-woman" TargetMode="External"/><Relationship Id="rId23" Type="http://schemas.openxmlformats.org/officeDocument/2006/relationships/fontTable" Target="fontTable.xml"/><Relationship Id="rId10" Type="http://schemas.openxmlformats.org/officeDocument/2006/relationships/hyperlink" Target="https://www.litcharts.com/lit/the-woman-in-white/characters" TargetMode="External"/><Relationship Id="rId19" Type="http://schemas.openxmlformats.org/officeDocument/2006/relationships/hyperlink" Target="https://www.litcharts.com/lit/the-woman-in-white/characters/madame-fosco"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madame-fosco" TargetMode="External"/><Relationship Id="rId14" Type="http://schemas.openxmlformats.org/officeDocument/2006/relationships/hyperlink" Target="https://www.litcharts.com/lit/the-woman-in-white/characters/sir-percival-glyde" TargetMode="External"/><Relationship Id="rId22" Type="http://schemas.openxmlformats.org/officeDocument/2006/relationships/hyperlink" Target="https://www.litcharts.com/lit/the-woman-in-white/characters/madame-fo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2020-06-14T20:26:00Z</dcterms:created>
  <dcterms:modified xsi:type="dcterms:W3CDTF">2020-11-13T14:00:00Z</dcterms:modified>
</cp:coreProperties>
</file>