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64E23577"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82535A">
        <w:rPr>
          <w:b/>
          <w:bCs/>
          <w:i/>
          <w:iCs/>
          <w:sz w:val="48"/>
          <w:szCs w:val="48"/>
          <w:u w:val="single"/>
        </w:rPr>
        <w:t>1</w:t>
      </w:r>
    </w:p>
    <w:p w14:paraId="03F41052" w14:textId="5EDFE576" w:rsidR="00BC4859" w:rsidRDefault="00BC4859" w:rsidP="00BC4859">
      <w:pPr>
        <w:jc w:val="center"/>
        <w:rPr>
          <w:b/>
          <w:bCs/>
          <w:i/>
          <w:iCs/>
          <w:sz w:val="48"/>
          <w:szCs w:val="48"/>
          <w:u w:val="single"/>
        </w:rPr>
      </w:pPr>
      <w:r w:rsidRPr="00BC4859">
        <w:rPr>
          <w:b/>
          <w:bCs/>
          <w:i/>
          <w:iCs/>
          <w:sz w:val="48"/>
          <w:szCs w:val="48"/>
          <w:u w:val="single"/>
        </w:rPr>
        <w:t xml:space="preserve">Chapter </w:t>
      </w:r>
      <w:r w:rsidR="0089007F">
        <w:rPr>
          <w:b/>
          <w:bCs/>
          <w:i/>
          <w:iCs/>
          <w:sz w:val="48"/>
          <w:szCs w:val="48"/>
          <w:u w:val="single"/>
        </w:rPr>
        <w:t>6</w:t>
      </w:r>
    </w:p>
    <w:p w14:paraId="771D2445" w14:textId="1B6F490F"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82535A">
        <w:rPr>
          <w:rFonts w:asciiTheme="minorHAnsi" w:eastAsiaTheme="minorHAnsi" w:hAnsiTheme="minorHAnsi" w:cstheme="minorBidi"/>
          <w:b/>
          <w:bCs/>
          <w:i/>
          <w:iCs/>
          <w:color w:val="auto"/>
          <w:sz w:val="48"/>
          <w:szCs w:val="48"/>
          <w:u w:val="single"/>
        </w:rPr>
        <w:t xml:space="preserve">Story Continued by </w:t>
      </w:r>
      <w:proofErr w:type="spellStart"/>
      <w:r w:rsidR="0082535A">
        <w:rPr>
          <w:rFonts w:asciiTheme="minorHAnsi" w:eastAsiaTheme="minorHAnsi" w:hAnsiTheme="minorHAnsi" w:cstheme="minorBidi"/>
          <w:b/>
          <w:bCs/>
          <w:i/>
          <w:iCs/>
          <w:color w:val="auto"/>
          <w:sz w:val="48"/>
          <w:szCs w:val="48"/>
          <w:u w:val="single"/>
        </w:rPr>
        <w:t>Hartright</w:t>
      </w:r>
      <w:proofErr w:type="spellEnd"/>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26880785" w14:textId="77777777" w:rsidR="0089007F" w:rsidRPr="0089007F" w:rsidRDefault="0089007F" w:rsidP="0089007F">
      <w:pPr>
        <w:numPr>
          <w:ilvl w:val="0"/>
          <w:numId w:val="36"/>
        </w:numPr>
        <w:shd w:val="clear" w:color="auto" w:fill="FFFFFF"/>
        <w:spacing w:after="100" w:afterAutospacing="1" w:line="600" w:lineRule="auto"/>
        <w:rPr>
          <w:rFonts w:ascii="Arial Nova Light" w:hAnsi="Arial Nova Light"/>
          <w:color w:val="000000"/>
          <w:sz w:val="32"/>
          <w:szCs w:val="32"/>
        </w:rPr>
      </w:pPr>
      <w:r w:rsidRPr="0089007F">
        <w:rPr>
          <w:rFonts w:ascii="Arial Nova Light" w:hAnsi="Arial Nova Light"/>
          <w:color w:val="000000"/>
          <w:sz w:val="32"/>
          <w:szCs w:val="32"/>
        </w:rPr>
        <w:t>Walter goes to see Mrs. Clements, but he withholds the whole truth from her.</w:t>
      </w:r>
    </w:p>
    <w:p w14:paraId="4B954DE9"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He simply says he's concerned for Anne. (</w:t>
      </w:r>
      <w:proofErr w:type="gramStart"/>
      <w:r w:rsidRPr="0089007F">
        <w:rPr>
          <w:rFonts w:ascii="Arial Nova Light" w:hAnsi="Arial Nova Light"/>
          <w:color w:val="000000"/>
          <w:sz w:val="32"/>
          <w:szCs w:val="32"/>
        </w:rPr>
        <w:t>Apparently</w:t>
      </w:r>
      <w:proofErr w:type="gramEnd"/>
      <w:r w:rsidRPr="0089007F">
        <w:rPr>
          <w:rFonts w:ascii="Arial Nova Light" w:hAnsi="Arial Nova Light"/>
          <w:color w:val="000000"/>
          <w:sz w:val="32"/>
          <w:szCs w:val="32"/>
        </w:rPr>
        <w:t xml:space="preserve"> he started watching </w:t>
      </w:r>
      <w:r w:rsidRPr="0089007F">
        <w:rPr>
          <w:rStyle w:val="Emphasis"/>
          <w:rFonts w:ascii="Arial Nova Light" w:hAnsi="Arial Nova Light"/>
          <w:color w:val="000000"/>
          <w:sz w:val="32"/>
          <w:szCs w:val="32"/>
        </w:rPr>
        <w:t>The Closer </w:t>
      </w:r>
      <w:r w:rsidRPr="0089007F">
        <w:rPr>
          <w:rFonts w:ascii="Arial Nova Light" w:hAnsi="Arial Nova Light"/>
          <w:color w:val="000000"/>
          <w:sz w:val="32"/>
          <w:szCs w:val="32"/>
        </w:rPr>
        <w:t>and learned how to not spook people you're interrogating.)</w:t>
      </w:r>
    </w:p>
    <w:p w14:paraId="39DAC042"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Mrs. Clements says Anne saw a doctor after leaving Todd's Corner, and he confirmed that Anne was suffering from heart disease and was dying.</w:t>
      </w:r>
    </w:p>
    <w:p w14:paraId="180E6AF0" w14:textId="77777777" w:rsidR="0089007F" w:rsidRPr="0089007F" w:rsidRDefault="0089007F" w:rsidP="0089007F">
      <w:pPr>
        <w:numPr>
          <w:ilvl w:val="0"/>
          <w:numId w:val="36"/>
        </w:numPr>
        <w:shd w:val="clear" w:color="auto" w:fill="FFFFFF"/>
        <w:spacing w:after="100" w:afterAutospacing="1" w:line="600" w:lineRule="auto"/>
        <w:rPr>
          <w:rFonts w:ascii="Arial Nova Light" w:hAnsi="Arial Nova Light"/>
          <w:color w:val="000000"/>
          <w:sz w:val="32"/>
          <w:szCs w:val="32"/>
        </w:rPr>
      </w:pPr>
      <w:r w:rsidRPr="0089007F">
        <w:rPr>
          <w:rFonts w:ascii="Arial Nova Light" w:hAnsi="Arial Nova Light"/>
          <w:color w:val="000000"/>
          <w:sz w:val="32"/>
          <w:szCs w:val="32"/>
        </w:rPr>
        <w:lastRenderedPageBreak/>
        <w:t>Anne insisted on going to Hampstead and Mrs. Clements reluctantly agreed.</w:t>
      </w:r>
    </w:p>
    <w:p w14:paraId="7C292D2F"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 xml:space="preserve">But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found them there.</w:t>
      </w:r>
    </w:p>
    <w:p w14:paraId="52B76686"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He seemed nice and helpful so Mrs. Clements trusted him. (She apparently never saw an afterschool special about stranger danger.)</w:t>
      </w:r>
    </w:p>
    <w:p w14:paraId="60E505A9"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He even helped the two women get to London and gave Anne some medicine that seemed to help her. (Sounds like he hopped Anne up on amphetamines. What would </w:t>
      </w:r>
      <w:hyperlink r:id="rId5" w:tgtFrame="_blank" w:history="1">
        <w:r w:rsidRPr="0089007F">
          <w:rPr>
            <w:rStyle w:val="Hyperlink"/>
            <w:rFonts w:ascii="Arial Nova Light" w:hAnsi="Arial Nova Light"/>
            <w:b/>
            <w:bCs/>
            <w:color w:val="FA0B83"/>
            <w:sz w:val="32"/>
            <w:szCs w:val="32"/>
            <w:u w:val="none"/>
          </w:rPr>
          <w:t>Walter White</w:t>
        </w:r>
      </w:hyperlink>
      <w:r w:rsidRPr="0089007F">
        <w:rPr>
          <w:rFonts w:ascii="Arial Nova Light" w:hAnsi="Arial Nova Light"/>
          <w:color w:val="000000"/>
          <w:sz w:val="32"/>
          <w:szCs w:val="32"/>
        </w:rPr>
        <w:t> say?)</w:t>
      </w:r>
    </w:p>
    <w:p w14:paraId="4D16FC36"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 xml:space="preserve">Two weeks later Countess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arrived, not giving her name, and escorted the two women to see Laura, who was supposedly in London.</w:t>
      </w:r>
    </w:p>
    <w:p w14:paraId="05D678F7"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lastRenderedPageBreak/>
        <w:t xml:space="preserve">Countess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lured Mrs. Clements out of the carriage, and when Mrs. Clements returned, Anne was gone.</w:t>
      </w:r>
    </w:p>
    <w:p w14:paraId="0FEB4AF0" w14:textId="77777777" w:rsidR="0089007F" w:rsidRPr="0089007F" w:rsidRDefault="0089007F" w:rsidP="0089007F">
      <w:pPr>
        <w:numPr>
          <w:ilvl w:val="0"/>
          <w:numId w:val="36"/>
        </w:numPr>
        <w:shd w:val="clear" w:color="auto" w:fill="FFFFFF"/>
        <w:spacing w:before="225" w:after="0" w:line="600" w:lineRule="auto"/>
        <w:rPr>
          <w:rFonts w:ascii="Arial Nova Light" w:hAnsi="Arial Nova Light"/>
          <w:color w:val="000000"/>
          <w:sz w:val="32"/>
          <w:szCs w:val="32"/>
        </w:rPr>
      </w:pPr>
      <w:r w:rsidRPr="0089007F">
        <w:rPr>
          <w:rFonts w:ascii="Arial Nova Light" w:hAnsi="Arial Nova Light"/>
          <w:color w:val="000000"/>
          <w:sz w:val="32"/>
          <w:szCs w:val="32"/>
        </w:rPr>
        <w:t>She hasn't seen Anne since.</w:t>
      </w:r>
    </w:p>
    <w:p w14:paraId="4E0C68B7" w14:textId="5DEE22F7" w:rsidR="00BC4859" w:rsidRPr="00BC4859" w:rsidRDefault="00BC4859" w:rsidP="00E57828">
      <w:pPr>
        <w:pStyle w:val="NormalWeb"/>
        <w:shd w:val="clear" w:color="auto" w:fill="FFFFFF"/>
        <w:spacing w:before="0" w:beforeAutospacing="0" w:after="270" w:afterAutospacing="0"/>
        <w:textAlignment w:val="baseline"/>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25978121"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When </w:t>
      </w:r>
      <w:hyperlink r:id="rId6" w:history="1">
        <w:r w:rsidRPr="0089007F">
          <w:rPr>
            <w:rFonts w:ascii="Arial Nova Light" w:hAnsi="Arial Nova Light"/>
            <w:color w:val="000000"/>
            <w:sz w:val="32"/>
            <w:szCs w:val="32"/>
          </w:rPr>
          <w:t>Walter</w:t>
        </w:r>
      </w:hyperlink>
      <w:r w:rsidRPr="0089007F">
        <w:rPr>
          <w:rFonts w:ascii="Arial Nova Light" w:hAnsi="Arial Nova Light"/>
          <w:color w:val="000000"/>
          <w:sz w:val="32"/>
          <w:szCs w:val="32"/>
        </w:rPr>
        <w:t> arrives at </w:t>
      </w:r>
      <w:hyperlink r:id="rId7" w:history="1">
        <w:r w:rsidRPr="0089007F">
          <w:rPr>
            <w:rFonts w:ascii="Arial Nova Light" w:hAnsi="Arial Nova Light"/>
            <w:color w:val="000000"/>
            <w:sz w:val="32"/>
            <w:szCs w:val="32"/>
          </w:rPr>
          <w:t>Mrs. Clements</w:t>
        </w:r>
      </w:hyperlink>
      <w:r w:rsidRPr="0089007F">
        <w:rPr>
          <w:rFonts w:ascii="Arial Nova Light" w:hAnsi="Arial Nova Light"/>
          <w:color w:val="000000"/>
          <w:sz w:val="32"/>
          <w:szCs w:val="32"/>
        </w:rPr>
        <w:t>’ house, she is desperate to find out if he knows where </w:t>
      </w:r>
      <w:hyperlink r:id="rId8" w:history="1">
        <w:r w:rsidRPr="0089007F">
          <w:rPr>
            <w:rFonts w:ascii="Arial Nova Light" w:hAnsi="Arial Nova Light"/>
            <w:color w:val="000000"/>
            <w:sz w:val="32"/>
            <w:szCs w:val="32"/>
          </w:rPr>
          <w:t>Anne</w:t>
        </w:r>
      </w:hyperlink>
      <w:r w:rsidRPr="0089007F">
        <w:rPr>
          <w:rFonts w:ascii="Arial Nova Light" w:hAnsi="Arial Nova Light"/>
          <w:color w:val="000000"/>
          <w:sz w:val="32"/>
          <w:szCs w:val="32"/>
        </w:rPr>
        <w:t> is. Walter sadly informs her that he does not think Anne will ever be found alive, and the poor old lady is very distressed by this news. Despite this, she agrees to try and help Walter and tells him what happened when she and Anne left Todd’s Corner. First, they returned to London, but Anne was so afraid of being found by </w:t>
      </w:r>
      <w:hyperlink r:id="rId9" w:history="1">
        <w:r w:rsidRPr="0089007F">
          <w:rPr>
            <w:rFonts w:ascii="Arial Nova Light" w:hAnsi="Arial Nova Light"/>
            <w:color w:val="000000"/>
            <w:sz w:val="32"/>
            <w:szCs w:val="32"/>
          </w:rPr>
          <w:t>Sir Percival</w:t>
        </w:r>
      </w:hyperlink>
      <w:r w:rsidRPr="0089007F">
        <w:rPr>
          <w:rFonts w:ascii="Arial Nova Light" w:hAnsi="Arial Nova Light"/>
          <w:color w:val="000000"/>
          <w:sz w:val="32"/>
          <w:szCs w:val="32"/>
        </w:rPr>
        <w:t xml:space="preserve"> that they left for the rural town of </w:t>
      </w:r>
      <w:r w:rsidRPr="0089007F">
        <w:rPr>
          <w:rFonts w:ascii="Arial Nova Light" w:hAnsi="Arial Nova Light"/>
          <w:color w:val="000000"/>
          <w:sz w:val="32"/>
          <w:szCs w:val="32"/>
        </w:rPr>
        <w:lastRenderedPageBreak/>
        <w:t>Grimsby. Anne became ill while they were there and remained ill for several weeks.</w:t>
      </w:r>
    </w:p>
    <w:p w14:paraId="54A17403" w14:textId="2BE5AFD6"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4C97C398"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 xml:space="preserve">Walter does not want to tell Mrs. Clements about his suspicions in case she is approached by Sir Percival and 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and cannot keep his plans a secret. However, he feels sorry for her and does not want to give her false hope, so he implies that Anne is probably dead. Mrs. Clements confirms that Anne’s heart problems started before her death in London, so she probably died of natural causes.</w:t>
      </w:r>
    </w:p>
    <w:p w14:paraId="74C6EC93" w14:textId="2E429D42"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223E8BE8"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When </w:t>
      </w:r>
      <w:hyperlink r:id="rId10" w:history="1">
        <w:r w:rsidRPr="0089007F">
          <w:rPr>
            <w:rFonts w:ascii="Arial Nova Light" w:hAnsi="Arial Nova Light"/>
            <w:color w:val="000000"/>
            <w:sz w:val="32"/>
            <w:szCs w:val="32"/>
          </w:rPr>
          <w:t>Anne</w:t>
        </w:r>
      </w:hyperlink>
      <w:r w:rsidRPr="0089007F">
        <w:rPr>
          <w:rFonts w:ascii="Arial Nova Light" w:hAnsi="Arial Nova Light"/>
          <w:color w:val="000000"/>
          <w:sz w:val="32"/>
          <w:szCs w:val="32"/>
        </w:rPr>
        <w:t> recovered, she became obsessed with going to Blackwater to speak to </w:t>
      </w:r>
      <w:hyperlink r:id="rId11" w:history="1">
        <w:r w:rsidRPr="0089007F">
          <w:rPr>
            <w:rFonts w:ascii="Arial Nova Light" w:hAnsi="Arial Nova Light"/>
            <w:color w:val="000000"/>
            <w:sz w:val="32"/>
            <w:szCs w:val="32"/>
          </w:rPr>
          <w:t>Laura</w:t>
        </w:r>
      </w:hyperlink>
      <w:r w:rsidRPr="0089007F">
        <w:rPr>
          <w:rFonts w:ascii="Arial Nova Light" w:hAnsi="Arial Nova Light"/>
          <w:color w:val="000000"/>
          <w:sz w:val="32"/>
          <w:szCs w:val="32"/>
        </w:rPr>
        <w:t>. </w:t>
      </w:r>
      <w:hyperlink r:id="rId12" w:history="1">
        <w:r w:rsidRPr="0089007F">
          <w:rPr>
            <w:rFonts w:ascii="Arial Nova Light" w:hAnsi="Arial Nova Light"/>
            <w:color w:val="000000"/>
            <w:sz w:val="32"/>
            <w:szCs w:val="32"/>
          </w:rPr>
          <w:t>Mrs. Clements</w:t>
        </w:r>
      </w:hyperlink>
      <w:r w:rsidRPr="0089007F">
        <w:rPr>
          <w:rFonts w:ascii="Arial Nova Light" w:hAnsi="Arial Nova Light"/>
          <w:color w:val="000000"/>
          <w:sz w:val="32"/>
          <w:szCs w:val="32"/>
        </w:rPr>
        <w:t xml:space="preserve"> eventually agreed to take her, and the pair rented a house in a village nearby. Mrs. </w:t>
      </w:r>
      <w:r w:rsidRPr="0089007F">
        <w:rPr>
          <w:rFonts w:ascii="Arial Nova Light" w:hAnsi="Arial Nova Light"/>
          <w:color w:val="000000"/>
          <w:sz w:val="32"/>
          <w:szCs w:val="32"/>
        </w:rPr>
        <w:lastRenderedPageBreak/>
        <w:t>Clements tried to keep their visit a secret, but Anne insisted on walking to Blackwater several times to speak to Laura at the boathouse. The long walks exhausted Anne and she became ill again and could not meet with Laura at the time they had arranged, so Mrs. Clements agreed to go to the boathouse for her.</w:t>
      </w:r>
    </w:p>
    <w:p w14:paraId="52EF6CE8" w14:textId="7347BD85"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2:</w:t>
      </w:r>
    </w:p>
    <w:p w14:paraId="0F9A3506"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 xml:space="preserve">Anne was clearly a very compassionate and well-meaning person and was desperate to warn Laura about Sir Percival, even if she could not help Laura in any other way and even if she did herself damage in the process. Anne’s loyalty to Mrs. </w:t>
      </w:r>
      <w:proofErr w:type="spellStart"/>
      <w:r w:rsidRPr="0089007F">
        <w:rPr>
          <w:rFonts w:ascii="Arial Nova Light" w:hAnsi="Arial Nova Light"/>
          <w:color w:val="000000"/>
          <w:sz w:val="32"/>
          <w:szCs w:val="32"/>
        </w:rPr>
        <w:t>Fairlie</w:t>
      </w:r>
      <w:proofErr w:type="spellEnd"/>
      <w:r w:rsidRPr="0089007F">
        <w:rPr>
          <w:rFonts w:ascii="Arial Nova Light" w:hAnsi="Arial Nova Light"/>
          <w:color w:val="000000"/>
          <w:sz w:val="32"/>
          <w:szCs w:val="32"/>
        </w:rPr>
        <w:t xml:space="preserve"> is also evident in her determination to help Laura.</w:t>
      </w:r>
    </w:p>
    <w:p w14:paraId="1D8D59B9" w14:textId="3D876E2B"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3:</w:t>
      </w:r>
    </w:p>
    <w:p w14:paraId="4A95EB4E"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lastRenderedPageBreak/>
        <w:t>When she got there, she did not find </w:t>
      </w:r>
      <w:hyperlink r:id="rId13" w:history="1">
        <w:r w:rsidRPr="0089007F">
          <w:rPr>
            <w:rFonts w:ascii="Arial Nova Light" w:hAnsi="Arial Nova Light"/>
            <w:color w:val="000000"/>
            <w:sz w:val="32"/>
            <w:szCs w:val="32"/>
          </w:rPr>
          <w:t>Laura</w:t>
        </w:r>
      </w:hyperlink>
      <w:r w:rsidRPr="0089007F">
        <w:rPr>
          <w:rFonts w:ascii="Arial Nova Light" w:hAnsi="Arial Nova Light"/>
          <w:color w:val="000000"/>
          <w:sz w:val="32"/>
          <w:szCs w:val="32"/>
        </w:rPr>
        <w:t> but an overweight man who said that he had been sent by Laura to receive a message. </w:t>
      </w:r>
      <w:hyperlink r:id="rId14" w:history="1">
        <w:r w:rsidRPr="0089007F">
          <w:rPr>
            <w:rFonts w:ascii="Arial Nova Light" w:hAnsi="Arial Nova Light"/>
            <w:color w:val="000000"/>
            <w:sz w:val="32"/>
            <w:szCs w:val="32"/>
          </w:rPr>
          <w:t>Mrs. Clements</w:t>
        </w:r>
      </w:hyperlink>
      <w:r w:rsidRPr="0089007F">
        <w:rPr>
          <w:rFonts w:ascii="Arial Nova Light" w:hAnsi="Arial Nova Light"/>
          <w:color w:val="000000"/>
          <w:sz w:val="32"/>
          <w:szCs w:val="32"/>
        </w:rPr>
        <w:t> told him that she was the person he should give the message to, and the man told her that Laura wanted </w:t>
      </w:r>
      <w:hyperlink r:id="rId15" w:history="1">
        <w:r w:rsidRPr="0089007F">
          <w:rPr>
            <w:rFonts w:ascii="Arial Nova Light" w:hAnsi="Arial Nova Light"/>
            <w:color w:val="000000"/>
            <w:sz w:val="32"/>
            <w:szCs w:val="32"/>
          </w:rPr>
          <w:t>Anne</w:t>
        </w:r>
      </w:hyperlink>
      <w:r w:rsidRPr="0089007F">
        <w:rPr>
          <w:rFonts w:ascii="Arial Nova Light" w:hAnsi="Arial Nova Light"/>
          <w:color w:val="000000"/>
          <w:sz w:val="32"/>
          <w:szCs w:val="32"/>
        </w:rPr>
        <w:t> to leave Hampshire as soon as possible, for her own safety, and go to London, where Laura would meet her. Mrs. Clements lamented that Anne was ill and could not easily travel, and the man said that he was a doctor and would visit Anne for her.</w:t>
      </w:r>
    </w:p>
    <w:p w14:paraId="46FE4DA6" w14:textId="59E1E834"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3:</w:t>
      </w:r>
    </w:p>
    <w:p w14:paraId="46044743"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 xml:space="preserve">Mrs. Clements is not a suspicious person and does not suspect the man she meets, who is obviously 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orchestrates Anne’s return to London so that he can take her to his house, where he expects her to die, and complete his plan to fake </w:t>
      </w:r>
      <w:r w:rsidRPr="0089007F">
        <w:rPr>
          <w:rFonts w:ascii="Arial Nova Light" w:hAnsi="Arial Nova Light"/>
          <w:color w:val="000000"/>
          <w:sz w:val="32"/>
          <w:szCs w:val="32"/>
        </w:rPr>
        <w:lastRenderedPageBreak/>
        <w:t xml:space="preserve">Laura’s death. 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is extremely devious and reacts spontaneously to each new piece of information he receives. His decision to pretend to be a doctor is opportunistic and takes advantage of Mrs. Clements’s naivety.</w:t>
      </w:r>
    </w:p>
    <w:p w14:paraId="34415F9D" w14:textId="09FCE5B0"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4:</w:t>
      </w:r>
    </w:p>
    <w:p w14:paraId="1293F635" w14:textId="77777777" w:rsidR="0089007F"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The man was shocked when he saw </w:t>
      </w:r>
      <w:hyperlink r:id="rId16" w:history="1">
        <w:r w:rsidRPr="0089007F">
          <w:rPr>
            <w:rFonts w:ascii="Arial Nova Light" w:hAnsi="Arial Nova Light"/>
            <w:color w:val="000000"/>
            <w:sz w:val="32"/>
            <w:szCs w:val="32"/>
          </w:rPr>
          <w:t>Anne</w:t>
        </w:r>
      </w:hyperlink>
      <w:r w:rsidRPr="0089007F">
        <w:rPr>
          <w:rFonts w:ascii="Arial Nova Light" w:hAnsi="Arial Nova Light"/>
          <w:color w:val="000000"/>
          <w:sz w:val="32"/>
          <w:szCs w:val="32"/>
        </w:rPr>
        <w:t>’s condition and went out to secure her some medicine, which worked wonders, </w:t>
      </w:r>
      <w:hyperlink r:id="rId17" w:history="1">
        <w:r w:rsidRPr="0089007F">
          <w:rPr>
            <w:rFonts w:ascii="Arial Nova Light" w:hAnsi="Arial Nova Light"/>
            <w:color w:val="000000"/>
            <w:sz w:val="32"/>
            <w:szCs w:val="32"/>
          </w:rPr>
          <w:t>Mrs. Clements</w:t>
        </w:r>
      </w:hyperlink>
      <w:r w:rsidRPr="0089007F">
        <w:rPr>
          <w:rFonts w:ascii="Arial Nova Light" w:hAnsi="Arial Nova Light"/>
          <w:color w:val="000000"/>
          <w:sz w:val="32"/>
          <w:szCs w:val="32"/>
        </w:rPr>
        <w:t> says. Mrs. Clements and Anne met the man and his wife again on the train to London. After Anne and Mrs. Clements had been in London for a few days, the man’s wife came to their house and told Mrs. Clements that she had been sent by </w:t>
      </w:r>
      <w:hyperlink r:id="rId18" w:history="1">
        <w:r w:rsidRPr="0089007F">
          <w:rPr>
            <w:rFonts w:ascii="Arial Nova Light" w:hAnsi="Arial Nova Light"/>
            <w:color w:val="000000"/>
            <w:sz w:val="32"/>
            <w:szCs w:val="32"/>
          </w:rPr>
          <w:t>Laura</w:t>
        </w:r>
      </w:hyperlink>
      <w:r w:rsidRPr="0089007F">
        <w:rPr>
          <w:rFonts w:ascii="Arial Nova Light" w:hAnsi="Arial Nova Light"/>
          <w:color w:val="000000"/>
          <w:sz w:val="32"/>
          <w:szCs w:val="32"/>
        </w:rPr>
        <w:t xml:space="preserve">, who was at a hotel nearby. Mrs. Clements agreed to go with the woman to see Laura, but halfway there, the lady exited the carriage to go to a </w:t>
      </w:r>
      <w:r w:rsidRPr="0089007F">
        <w:rPr>
          <w:rFonts w:ascii="Arial Nova Light" w:hAnsi="Arial Nova Light"/>
          <w:color w:val="000000"/>
          <w:sz w:val="32"/>
          <w:szCs w:val="32"/>
        </w:rPr>
        <w:lastRenderedPageBreak/>
        <w:t>shop and did not return. When Mrs. Clements returned home, Anne was gone, and Mrs. Clements was told that she had been lured out of the house by a letter delivered by a boy. Mrs. Clements went to ask at the asylum, but no one had seen Anne there and Mrs. Clements has not seen her since.</w:t>
      </w:r>
    </w:p>
    <w:p w14:paraId="79377A05" w14:textId="5A5BE603"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Analysis Part 4:</w:t>
      </w:r>
    </w:p>
    <w:p w14:paraId="3DED4F65" w14:textId="58AA4BC9" w:rsidR="0073393C" w:rsidRPr="0089007F" w:rsidRDefault="0089007F" w:rsidP="0089007F">
      <w:pPr>
        <w:spacing w:line="600" w:lineRule="auto"/>
        <w:rPr>
          <w:rFonts w:ascii="Arial Nova Light" w:hAnsi="Arial Nova Light"/>
          <w:color w:val="000000"/>
          <w:sz w:val="32"/>
          <w:szCs w:val="32"/>
        </w:rPr>
      </w:pPr>
      <w:r w:rsidRPr="0089007F">
        <w:rPr>
          <w:rFonts w:ascii="Arial Nova Light" w:hAnsi="Arial Nova Light"/>
          <w:color w:val="000000"/>
          <w:sz w:val="32"/>
          <w:szCs w:val="32"/>
        </w:rPr>
        <w:t xml:space="preserve">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obviously has some knowledge of medicines, as he uses drugs on Laura, Marian, and Anne throughout the story. This demonstrates the eclectic range of his skills and criminal experience. 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orchestrates Madame </w:t>
      </w:r>
      <w:proofErr w:type="spellStart"/>
      <w:r w:rsidRPr="0089007F">
        <w:rPr>
          <w:rFonts w:ascii="Arial Nova Light" w:hAnsi="Arial Nova Light"/>
          <w:color w:val="000000"/>
          <w:sz w:val="32"/>
          <w:szCs w:val="32"/>
        </w:rPr>
        <w:t>Fosco’s</w:t>
      </w:r>
      <w:proofErr w:type="spellEnd"/>
      <w:r w:rsidRPr="0089007F">
        <w:rPr>
          <w:rFonts w:ascii="Arial Nova Light" w:hAnsi="Arial Nova Light"/>
          <w:color w:val="000000"/>
          <w:sz w:val="32"/>
          <w:szCs w:val="32"/>
        </w:rPr>
        <w:t xml:space="preserve"> visit to London (to fetch a nurse for Marian, as he told Mrs. Michelson) to coincide with Anne’s journey to London. This allows Madame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to recognize Anne and Mrs. Clements and to grow acquainted with </w:t>
      </w:r>
      <w:r w:rsidRPr="0089007F">
        <w:rPr>
          <w:rFonts w:ascii="Arial Nova Light" w:hAnsi="Arial Nova Light"/>
          <w:color w:val="000000"/>
          <w:sz w:val="32"/>
          <w:szCs w:val="32"/>
        </w:rPr>
        <w:lastRenderedPageBreak/>
        <w:t xml:space="preserve">them so that she can carry out her role in distracting Mrs. Clements while Count </w:t>
      </w:r>
      <w:proofErr w:type="spellStart"/>
      <w:r w:rsidRPr="0089007F">
        <w:rPr>
          <w:rFonts w:ascii="Arial Nova Light" w:hAnsi="Arial Nova Light"/>
          <w:color w:val="000000"/>
          <w:sz w:val="32"/>
          <w:szCs w:val="32"/>
        </w:rPr>
        <w:t>Fosco</w:t>
      </w:r>
      <w:proofErr w:type="spellEnd"/>
      <w:r w:rsidRPr="0089007F">
        <w:rPr>
          <w:rFonts w:ascii="Arial Nova Light" w:hAnsi="Arial Nova Light"/>
          <w:color w:val="000000"/>
          <w:sz w:val="32"/>
          <w:szCs w:val="32"/>
        </w:rPr>
        <w:t xml:space="preserve"> kidnaps Anne.</w:t>
      </w:r>
    </w:p>
    <w:sectPr w:rsidR="0073393C" w:rsidRPr="00890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74B5"/>
    <w:multiLevelType w:val="multilevel"/>
    <w:tmpl w:val="29FE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655B9"/>
    <w:multiLevelType w:val="multilevel"/>
    <w:tmpl w:val="D23A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7E62E5B"/>
    <w:multiLevelType w:val="multilevel"/>
    <w:tmpl w:val="4A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E362A7E"/>
    <w:multiLevelType w:val="multilevel"/>
    <w:tmpl w:val="E2906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FA54459"/>
    <w:multiLevelType w:val="multilevel"/>
    <w:tmpl w:val="984C1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5AD225E"/>
    <w:multiLevelType w:val="multilevel"/>
    <w:tmpl w:val="50E614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5435A"/>
    <w:multiLevelType w:val="multilevel"/>
    <w:tmpl w:val="3094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B63A8"/>
    <w:multiLevelType w:val="multilevel"/>
    <w:tmpl w:val="057268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708BD"/>
    <w:multiLevelType w:val="multilevel"/>
    <w:tmpl w:val="BF2A4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90DBE"/>
    <w:multiLevelType w:val="multilevel"/>
    <w:tmpl w:val="E168DE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B764D27"/>
    <w:multiLevelType w:val="multilevel"/>
    <w:tmpl w:val="362A5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F24BC7"/>
    <w:multiLevelType w:val="multilevel"/>
    <w:tmpl w:val="95A8C6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49FD3014"/>
    <w:multiLevelType w:val="multilevel"/>
    <w:tmpl w:val="6690FF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3A1048A"/>
    <w:multiLevelType w:val="multilevel"/>
    <w:tmpl w:val="A81005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55A57024"/>
    <w:multiLevelType w:val="multilevel"/>
    <w:tmpl w:val="E9921A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E5B0677"/>
    <w:multiLevelType w:val="multilevel"/>
    <w:tmpl w:val="6DA489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07494"/>
    <w:multiLevelType w:val="multilevel"/>
    <w:tmpl w:val="347A87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A951802"/>
    <w:multiLevelType w:val="multilevel"/>
    <w:tmpl w:val="54C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D80D1B"/>
    <w:multiLevelType w:val="multilevel"/>
    <w:tmpl w:val="EC96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4"/>
  </w:num>
  <w:num w:numId="2">
    <w:abstractNumId w:val="6"/>
  </w:num>
  <w:num w:numId="3">
    <w:abstractNumId w:val="11"/>
  </w:num>
  <w:num w:numId="4">
    <w:abstractNumId w:val="7"/>
  </w:num>
  <w:num w:numId="5">
    <w:abstractNumId w:val="26"/>
  </w:num>
  <w:num w:numId="6">
    <w:abstractNumId w:val="19"/>
  </w:num>
  <w:num w:numId="7">
    <w:abstractNumId w:val="31"/>
  </w:num>
  <w:num w:numId="8">
    <w:abstractNumId w:val="5"/>
  </w:num>
  <w:num w:numId="9">
    <w:abstractNumId w:val="16"/>
  </w:num>
  <w:num w:numId="10">
    <w:abstractNumId w:val="1"/>
  </w:num>
  <w:num w:numId="11">
    <w:abstractNumId w:val="28"/>
  </w:num>
  <w:num w:numId="12">
    <w:abstractNumId w:val="30"/>
  </w:num>
  <w:num w:numId="13">
    <w:abstractNumId w:val="13"/>
  </w:num>
  <w:num w:numId="14">
    <w:abstractNumId w:val="0"/>
  </w:num>
  <w:num w:numId="15">
    <w:abstractNumId w:val="32"/>
  </w:num>
  <w:num w:numId="16">
    <w:abstractNumId w:val="10"/>
  </w:num>
  <w:num w:numId="17">
    <w:abstractNumId w:val="18"/>
  </w:num>
  <w:num w:numId="18">
    <w:abstractNumId w:val="8"/>
  </w:num>
  <w:num w:numId="19">
    <w:abstractNumId w:val="22"/>
  </w:num>
  <w:num w:numId="20">
    <w:abstractNumId w:val="12"/>
  </w:num>
  <w:num w:numId="21">
    <w:abstractNumId w:val="15"/>
  </w:num>
  <w:num w:numId="22">
    <w:abstractNumId w:val="2"/>
  </w:num>
  <w:num w:numId="23">
    <w:abstractNumId w:val="23"/>
  </w:num>
  <w:num w:numId="24">
    <w:abstractNumId w:val="35"/>
  </w:num>
  <w:num w:numId="25">
    <w:abstractNumId w:val="17"/>
  </w:num>
  <w:num w:numId="26">
    <w:abstractNumId w:val="21"/>
  </w:num>
  <w:num w:numId="27">
    <w:abstractNumId w:val="3"/>
  </w:num>
  <w:num w:numId="28">
    <w:abstractNumId w:val="9"/>
  </w:num>
  <w:num w:numId="29">
    <w:abstractNumId w:val="25"/>
  </w:num>
  <w:num w:numId="30">
    <w:abstractNumId w:val="20"/>
  </w:num>
  <w:num w:numId="31">
    <w:abstractNumId w:val="29"/>
  </w:num>
  <w:num w:numId="32">
    <w:abstractNumId w:val="33"/>
  </w:num>
  <w:num w:numId="33">
    <w:abstractNumId w:val="27"/>
  </w:num>
  <w:num w:numId="34">
    <w:abstractNumId w:val="24"/>
  </w:num>
  <w:num w:numId="35">
    <w:abstractNumId w:val="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A00BB"/>
    <w:rsid w:val="000B1008"/>
    <w:rsid w:val="00135D81"/>
    <w:rsid w:val="0015732C"/>
    <w:rsid w:val="00211E80"/>
    <w:rsid w:val="0023443C"/>
    <w:rsid w:val="0023479D"/>
    <w:rsid w:val="003404B2"/>
    <w:rsid w:val="003C7B19"/>
    <w:rsid w:val="003E39D4"/>
    <w:rsid w:val="00452B40"/>
    <w:rsid w:val="0048757B"/>
    <w:rsid w:val="004C2EC0"/>
    <w:rsid w:val="004D40B4"/>
    <w:rsid w:val="00505F37"/>
    <w:rsid w:val="00526CD5"/>
    <w:rsid w:val="0053751D"/>
    <w:rsid w:val="00545410"/>
    <w:rsid w:val="0055152F"/>
    <w:rsid w:val="0059745E"/>
    <w:rsid w:val="005C0C69"/>
    <w:rsid w:val="005D3EEE"/>
    <w:rsid w:val="005D5F5A"/>
    <w:rsid w:val="006222D1"/>
    <w:rsid w:val="006458C4"/>
    <w:rsid w:val="00671671"/>
    <w:rsid w:val="006744AE"/>
    <w:rsid w:val="00697620"/>
    <w:rsid w:val="00731E2A"/>
    <w:rsid w:val="0073393C"/>
    <w:rsid w:val="007A32C3"/>
    <w:rsid w:val="007B132B"/>
    <w:rsid w:val="007E04A4"/>
    <w:rsid w:val="007E0712"/>
    <w:rsid w:val="00806BE2"/>
    <w:rsid w:val="0082535A"/>
    <w:rsid w:val="008760B7"/>
    <w:rsid w:val="0088797C"/>
    <w:rsid w:val="0089007F"/>
    <w:rsid w:val="008F0A4E"/>
    <w:rsid w:val="00913C28"/>
    <w:rsid w:val="00954350"/>
    <w:rsid w:val="0098465F"/>
    <w:rsid w:val="009B06E8"/>
    <w:rsid w:val="009E1A93"/>
    <w:rsid w:val="00A249C5"/>
    <w:rsid w:val="00A41BDD"/>
    <w:rsid w:val="00AC464C"/>
    <w:rsid w:val="00B134E6"/>
    <w:rsid w:val="00BC4859"/>
    <w:rsid w:val="00BF0653"/>
    <w:rsid w:val="00CA4F3E"/>
    <w:rsid w:val="00CC086C"/>
    <w:rsid w:val="00D701A1"/>
    <w:rsid w:val="00DA1699"/>
    <w:rsid w:val="00DB46C0"/>
    <w:rsid w:val="00E23748"/>
    <w:rsid w:val="00E35A85"/>
    <w:rsid w:val="00E57828"/>
    <w:rsid w:val="00EC1604"/>
    <w:rsid w:val="00ED4DE4"/>
    <w:rsid w:val="00F07ABB"/>
    <w:rsid w:val="00F55314"/>
    <w:rsid w:val="00F8041C"/>
    <w:rsid w:val="00FB22FF"/>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anne-catherick-the-woman" TargetMode="External"/><Relationship Id="rId13" Type="http://schemas.openxmlformats.org/officeDocument/2006/relationships/hyperlink" Target="https://www.litcharts.com/lit/the-woman-in-white/characters/laura-fairlie" TargetMode="External"/><Relationship Id="rId18" Type="http://schemas.openxmlformats.org/officeDocument/2006/relationships/hyperlink" Target="https://www.litcharts.com/lit/the-woman-in-white/characters/laura-fairlie" TargetMode="External"/><Relationship Id="rId3" Type="http://schemas.openxmlformats.org/officeDocument/2006/relationships/settings" Target="settings.xml"/><Relationship Id="rId7" Type="http://schemas.openxmlformats.org/officeDocument/2006/relationships/hyperlink" Target="https://www.litcharts.com/lit/the-woman-in-white/characters/mrs-clements" TargetMode="External"/><Relationship Id="rId12" Type="http://schemas.openxmlformats.org/officeDocument/2006/relationships/hyperlink" Target="https://www.litcharts.com/lit/the-woman-in-white/characters/mrs-clements" TargetMode="External"/><Relationship Id="rId17" Type="http://schemas.openxmlformats.org/officeDocument/2006/relationships/hyperlink" Target="https://www.litcharts.com/lit/the-woman-in-white/characters/mrs-clements" TargetMode="External"/><Relationship Id="rId2" Type="http://schemas.openxmlformats.org/officeDocument/2006/relationships/styles" Target="styles.xml"/><Relationship Id="rId16" Type="http://schemas.openxmlformats.org/officeDocument/2006/relationships/hyperlink" Target="https://www.litcharts.com/lit/the-woman-in-white/characters/anne-catherick-the-wom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laura-fairlie" TargetMode="External"/><Relationship Id="rId5" Type="http://schemas.openxmlformats.org/officeDocument/2006/relationships/hyperlink" Target="http://www.amctv.com/shows/breaking-bad/cast/walter-white" TargetMode="External"/><Relationship Id="rId15" Type="http://schemas.openxmlformats.org/officeDocument/2006/relationships/hyperlink" Target="https://www.litcharts.com/lit/the-woman-in-white/characters/anne-catherick-the-woman" TargetMode="External"/><Relationship Id="rId10" Type="http://schemas.openxmlformats.org/officeDocument/2006/relationships/hyperlink" Target="https://www.litcharts.com/lit/the-woman-in-white/characters/anne-catherick-the-woma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the-woman-in-white/characters/sir-percival-glyde" TargetMode="External"/><Relationship Id="rId14" Type="http://schemas.openxmlformats.org/officeDocument/2006/relationships/hyperlink" Target="https://www.litcharts.com/lit/the-woman-in-white/characters/mrs-c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9</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47</cp:revision>
  <dcterms:created xsi:type="dcterms:W3CDTF">2020-06-14T20:26:00Z</dcterms:created>
  <dcterms:modified xsi:type="dcterms:W3CDTF">2021-09-25T19:45:00Z</dcterms:modified>
</cp:coreProperties>
</file>