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166E" w14:textId="77777777" w:rsidR="006B14A2" w:rsidRDefault="006B14A2">
      <w:pPr>
        <w:rPr>
          <w:b/>
          <w:bCs/>
        </w:rPr>
      </w:pPr>
      <w:r w:rsidRPr="006B14A2">
        <w:rPr>
          <w:b/>
          <w:bCs/>
        </w:rPr>
        <w:t xml:space="preserve">Definition and design thinking of </w:t>
      </w:r>
      <w:proofErr w:type="spellStart"/>
      <w:r w:rsidRPr="006B14A2">
        <w:rPr>
          <w:b/>
          <w:bCs/>
        </w:rPr>
        <w:t>covid</w:t>
      </w:r>
      <w:proofErr w:type="spellEnd"/>
      <w:r w:rsidRPr="006B14A2">
        <w:rPr>
          <w:b/>
          <w:bCs/>
        </w:rPr>
        <w:t xml:space="preserve"> vaccine analysis </w:t>
      </w:r>
    </w:p>
    <w:p w14:paraId="1EF49B5C" w14:textId="77777777" w:rsidR="00497999" w:rsidRDefault="00497999">
      <w:pPr>
        <w:rPr>
          <w:b/>
          <w:bCs/>
        </w:rPr>
      </w:pPr>
    </w:p>
    <w:p w14:paraId="2A41FAE2" w14:textId="4DB7EC92" w:rsidR="00497999" w:rsidRPr="009872D8" w:rsidRDefault="00497999">
      <w:proofErr w:type="spellStart"/>
      <w:r w:rsidRPr="009872D8">
        <w:t>Covid</w:t>
      </w:r>
      <w:proofErr w:type="spellEnd"/>
      <w:r w:rsidRPr="009872D8">
        <w:t xml:space="preserve"> vaccine analysis involves the systematic examination and evaluation of various aspects related to COVID-19 vaccines. It encompasses both scientific and practical considerations to ensure their safety, efficacy, and distribution. Design thinking can be applied to enhance the process by fostering innovation and user-</w:t>
      </w:r>
      <w:proofErr w:type="spellStart"/>
      <w:r w:rsidRPr="009872D8">
        <w:t>centered</w:t>
      </w:r>
      <w:proofErr w:type="spellEnd"/>
      <w:r w:rsidRPr="009872D8">
        <w:t xml:space="preserve"> approaches. Here’s a breakdown:</w:t>
      </w:r>
    </w:p>
    <w:p w14:paraId="4042806D" w14:textId="77777777" w:rsidR="00497999" w:rsidRPr="009872D8" w:rsidRDefault="00497999"/>
    <w:p w14:paraId="5245A4A5" w14:textId="77777777" w:rsidR="00497999" w:rsidRPr="009872D8" w:rsidRDefault="00497999">
      <w:r w:rsidRPr="009872D8">
        <w:t xml:space="preserve">1. **Definition of </w:t>
      </w:r>
      <w:proofErr w:type="spellStart"/>
      <w:r w:rsidRPr="009872D8">
        <w:t>Covid</w:t>
      </w:r>
      <w:proofErr w:type="spellEnd"/>
      <w:r w:rsidRPr="009872D8">
        <w:t xml:space="preserve"> Vaccine Analysis:**</w:t>
      </w:r>
    </w:p>
    <w:p w14:paraId="54CA3FFB" w14:textId="7FD31581" w:rsidR="00497999" w:rsidRPr="009872D8" w:rsidRDefault="00497999">
      <w:r w:rsidRPr="009872D8">
        <w:t xml:space="preserve">   - **Safety and Efficacy Assessment:** </w:t>
      </w:r>
      <w:proofErr w:type="spellStart"/>
      <w:r w:rsidRPr="009872D8">
        <w:t>Analyzing</w:t>
      </w:r>
      <w:proofErr w:type="spellEnd"/>
      <w:r w:rsidRPr="009872D8">
        <w:t xml:space="preserve"> clinical trial data to determine the vaccine’s safety profile and effectiveness in preventing COVID-19.</w:t>
      </w:r>
    </w:p>
    <w:p w14:paraId="6E056B8E" w14:textId="77777777" w:rsidR="00497999" w:rsidRPr="009872D8" w:rsidRDefault="00497999">
      <w:r w:rsidRPr="009872D8">
        <w:t xml:space="preserve">   - **Supply Chain Analysis:** Evaluating the production, distribution, and storage of vaccines to ensure efficient and equitable access.</w:t>
      </w:r>
    </w:p>
    <w:p w14:paraId="60FC0B96" w14:textId="77777777" w:rsidR="00497999" w:rsidRPr="009872D8" w:rsidRDefault="00497999">
      <w:r w:rsidRPr="009872D8">
        <w:t xml:space="preserve">   - **Public Perception and Acceptance:** Studying public attitudes, beliefs, and concerns to address vaccine hesitancy.</w:t>
      </w:r>
    </w:p>
    <w:p w14:paraId="40557400" w14:textId="77777777" w:rsidR="00497999" w:rsidRPr="009872D8" w:rsidRDefault="00497999">
      <w:r w:rsidRPr="009872D8">
        <w:t xml:space="preserve">   - **Policy and Regulatory Analysis:** Assessing government policies and regulatory frameworks to facilitate vaccine authorization and distribution.</w:t>
      </w:r>
    </w:p>
    <w:p w14:paraId="294FFD2B" w14:textId="77777777" w:rsidR="00497999" w:rsidRPr="009872D8" w:rsidRDefault="00497999">
      <w:r w:rsidRPr="009872D8">
        <w:t xml:space="preserve">   - **Economic Impact:** Examining the economic implications of vaccine deployment, including cost-effectiveness and global economic recovery.</w:t>
      </w:r>
    </w:p>
    <w:p w14:paraId="7CB013F0" w14:textId="77777777" w:rsidR="00497999" w:rsidRPr="009872D8" w:rsidRDefault="00497999"/>
    <w:p w14:paraId="09F9DCAC" w14:textId="77777777" w:rsidR="00497999" w:rsidRPr="009872D8" w:rsidRDefault="00497999">
      <w:r w:rsidRPr="009872D8">
        <w:t xml:space="preserve">2. **Design Thinking in </w:t>
      </w:r>
      <w:proofErr w:type="spellStart"/>
      <w:r w:rsidRPr="009872D8">
        <w:t>Covid</w:t>
      </w:r>
      <w:proofErr w:type="spellEnd"/>
      <w:r w:rsidRPr="009872D8">
        <w:t xml:space="preserve"> Vaccine Analysis:**</w:t>
      </w:r>
    </w:p>
    <w:p w14:paraId="519356F9" w14:textId="77777777" w:rsidR="00497999" w:rsidRPr="009872D8" w:rsidRDefault="00497999">
      <w:r w:rsidRPr="009872D8">
        <w:t xml:space="preserve">   - **Empathize:** Understand the diverse needs and concerns of stakeholders, including healthcare workers, patients, and policymakers.</w:t>
      </w:r>
    </w:p>
    <w:p w14:paraId="1C7C79E8" w14:textId="77777777" w:rsidR="00497999" w:rsidRPr="009872D8" w:rsidRDefault="00497999">
      <w:r w:rsidRPr="009872D8">
        <w:t xml:space="preserve">   - **Define:** Clearly define the problem areas and goals for vaccine analysis, such as improving distribution or addressing vaccine hesitancy.</w:t>
      </w:r>
    </w:p>
    <w:p w14:paraId="6E5D7EE3" w14:textId="77777777" w:rsidR="00497999" w:rsidRPr="009872D8" w:rsidRDefault="00497999">
      <w:r w:rsidRPr="009872D8">
        <w:t xml:space="preserve">   - **Ideate:** Generate innovative solutions, such as user-friendly vaccination registration systems or community engagement campaigns.</w:t>
      </w:r>
    </w:p>
    <w:p w14:paraId="13D9C0DB" w14:textId="77777777" w:rsidR="00497999" w:rsidRPr="009872D8" w:rsidRDefault="00497999">
      <w:r w:rsidRPr="009872D8">
        <w:t xml:space="preserve">   - **Prototype:** Develop and test prototypes of solutions to gather feedback and refine ideas.</w:t>
      </w:r>
    </w:p>
    <w:p w14:paraId="23C844BD" w14:textId="77777777" w:rsidR="00497999" w:rsidRPr="009872D8" w:rsidRDefault="00497999">
      <w:r w:rsidRPr="009872D8">
        <w:t xml:space="preserve">   - **Test:** Continuously assess and refine vaccine analysis methods based on real-world feedback and data.</w:t>
      </w:r>
    </w:p>
    <w:p w14:paraId="5501BC75" w14:textId="77777777" w:rsidR="00497999" w:rsidRPr="009872D8" w:rsidRDefault="00497999"/>
    <w:p w14:paraId="3EA7BE61" w14:textId="77777777" w:rsidR="00497999" w:rsidRPr="009872D8" w:rsidRDefault="00497999">
      <w:r w:rsidRPr="009872D8">
        <w:t xml:space="preserve">By incorporating design thinking principles into </w:t>
      </w:r>
      <w:proofErr w:type="spellStart"/>
      <w:r w:rsidRPr="009872D8">
        <w:t>Covid</w:t>
      </w:r>
      <w:proofErr w:type="spellEnd"/>
      <w:r w:rsidRPr="009872D8">
        <w:t xml:space="preserve"> vaccine analysis, it becomes a more dynamic and responsive process, better equipped to address the multifaceted challenges posed by the pandemic.</w:t>
      </w:r>
    </w:p>
    <w:p w14:paraId="6D035918" w14:textId="77777777" w:rsidR="00497999" w:rsidRPr="006B14A2" w:rsidRDefault="00497999">
      <w:pPr>
        <w:rPr>
          <w:b/>
          <w:bCs/>
        </w:rPr>
      </w:pPr>
    </w:p>
    <w:sectPr w:rsidR="00497999" w:rsidRPr="006B1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A2"/>
    <w:rsid w:val="00497999"/>
    <w:rsid w:val="006B14A2"/>
    <w:rsid w:val="0098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A073"/>
  <w15:chartTrackingRefBased/>
  <w15:docId w15:val="{229E4EEF-8293-164A-8556-11BC38AE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Sami</dc:creator>
  <cp:keywords/>
  <dc:description/>
  <cp:lastModifiedBy>Pratheesh Sami</cp:lastModifiedBy>
  <cp:revision>2</cp:revision>
  <dcterms:created xsi:type="dcterms:W3CDTF">2023-10-09T12:46:00Z</dcterms:created>
  <dcterms:modified xsi:type="dcterms:W3CDTF">2023-10-09T12:46:00Z</dcterms:modified>
</cp:coreProperties>
</file>