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User Stories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As a client, the user should be able to register into the portal.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While registering, clients must enter below required/mandatory fields.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Interested Products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Minimum Purchase Amount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Maximum Purchase Amount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After registering, a successful message should be displayed to the user and there should be a link to login.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login with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Role = Client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If any of the fields is missing and the client clicks on the login button, then the message for each missing field should display.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see the dashboard with below details.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count of opted products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Total number of unread posts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Total number of contacted RM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On the left panel there should be options to see below modules.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1488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Relationship Manager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1488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1488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1488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click on the Profile Image button on the right upper corner and see below options.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My profile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see the list of Relationship Managers with below columns by clicking on the Relationship Manager section from the side menu.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Expertise In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Action -&gt; View button to see the other details for the RM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Users can copy/download the list of RMs in Excel or PDF format also.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By clicking on View button for RM, below details should be visible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see the list of Products with below columns by clicking on the Products section from the side menu.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 Category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 Image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Show Interest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Users can copy/download the list of RMs in Excel or PDF format also.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see the list of Posts with below columns by clicking on the Posts section from the side menu.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Post Title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Action -&gt; View Post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Users can copy/download the list of RMs in Excel or PDF format also.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By clicking on View button for Post, below details should be visible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Post Title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Content Image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 button to Chat with the Relationship Manager should be present at the bottom.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The user should be able to select RM and chat with him by clicking on the Chat with Relationship Manager button.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support section should have a list where the client has raised his queries to Admin and a reply from Admin should be there.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653FC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7E7E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IGhJO5Amk7BkXCR/B14QcH6H+Q==">AMUW2mWJABNXi8wuga4g6ah9s9S9yk/bdn5eTaKqv1Ju5/Jyr1+QxTqDnfP5obYWIpUolEyUYsujoygh2TFdrXr8IyaB6oj9I4XkBVWFk4RPGfCfISnVtqw=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2023-02-03T22:24:00Z</dcterms:created>
  <dc:creator>Neha Kalbande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2023-02-03T22:24:45Z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3bb62eb6-f65e-4c9c-a350-74664040f95a</vt:lpwstr>
  </property>
  <property fmtid="{D5CDD505-2E9C-101B-9397-08002B2CF9AE}" pid="7" name="MSIP_Label_defa4170-0d19-0005-0004-bc88714345d2_ActionId">
    <vt:lpwstr>cfa94088-89c9-4558-9426-2c9397fd9959</vt:lpwstr>
  </property>
  <property fmtid="{D5CDD505-2E9C-101B-9397-08002B2CF9AE}" pid="8" name="MSIP_Label_defa4170-0d19-0005-0004-bc88714345d2_ContentBits">
    <vt:lpwstr>0</vt:lpwstr>
  </property>
</Properties>
</file>