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Application to Rate Machine Translated Sentences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Introduction: 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on Machine Translation is essential for improving translation quality for Indian languages. It helps in enhancing communication, fosters linguistic diversity and promotes global connectivity.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COMET–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Crosslingual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Optimized Metric for Evaluation of Translation is an open-source framework for MT evaluation that can be used for two purposes: 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To evaluate MT systems with our currently available high-performing metrics. 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To train and develop new metrics. 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BLEU– BiLingual Evaluation Understudy is a metric for automatically evaluating machine-translated text. The BLEU score is a number between zero and one that measures the similarity of the machine-translated text to a set of high quality reference translations.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language expert can provide a more nuanced and comprehensive evaluation of machine-translated text compared to automatic metrics like BLEU Score and COMET. 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language expert can assess the semantic accuracy, grammatical correctness, contextual understanding, idiomatic expressions and fluency of the translated sentence with greater expertise. 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project aims to provide a user-friendly interface through which a language expert can easily rate machine translated sentences with an appropriate score. Moreover, they can also view the contents by sorting based on source and target sentences and the rating.  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Technologies Used :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HTML, CSS, Javascript, jQuery, Django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: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Sreya Chunduri, CSE - AIML, Section-B, Roll No- 59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Saksham Arora, CSE - AIML, Section-B, Roll No- 57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