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35" w:rsidRPr="00600524" w:rsidRDefault="00600524" w:rsidP="00600524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>MongoDB Read a Record</w:t>
      </w:r>
    </w:p>
    <w:p w:rsidR="00600524" w:rsidRDefault="00600524" w:rsidP="00600524">
      <w:pPr>
        <w:pStyle w:val="Default"/>
      </w:pPr>
    </w:p>
    <w:p w:rsidR="00600524" w:rsidRPr="00600524" w:rsidRDefault="00600524" w:rsidP="00600524">
      <w:pPr>
        <w:pStyle w:val="Default"/>
        <w:rPr>
          <w:b/>
        </w:rPr>
      </w:pPr>
      <w:r>
        <w:rPr>
          <w:b/>
        </w:rPr>
        <w:t>Requirements</w:t>
      </w:r>
    </w:p>
    <w:p w:rsidR="00600524" w:rsidRDefault="00600524" w:rsidP="00600524">
      <w:pPr>
        <w:pStyle w:val="Default"/>
        <w:numPr>
          <w:ilvl w:val="0"/>
          <w:numId w:val="1"/>
        </w:numPr>
        <w:spacing w:after="198"/>
        <w:rPr>
          <w:sz w:val="22"/>
          <w:szCs w:val="22"/>
        </w:rPr>
      </w:pPr>
      <w:r>
        <w:rPr>
          <w:sz w:val="22"/>
          <w:szCs w:val="22"/>
        </w:rPr>
        <w:t xml:space="preserve">Read and display the records with the name </w:t>
      </w:r>
      <w:r>
        <w:rPr>
          <w:b/>
          <w:bCs/>
          <w:sz w:val="22"/>
          <w:szCs w:val="22"/>
        </w:rPr>
        <w:t xml:space="preserve">“Vichea” </w:t>
      </w:r>
      <w:r>
        <w:rPr>
          <w:sz w:val="22"/>
          <w:szCs w:val="22"/>
        </w:rPr>
        <w:t xml:space="preserve">from the </w:t>
      </w:r>
      <w:r>
        <w:rPr>
          <w:b/>
          <w:bCs/>
          <w:sz w:val="22"/>
          <w:szCs w:val="22"/>
        </w:rPr>
        <w:t xml:space="preserve">“records” </w:t>
      </w:r>
      <w:r>
        <w:rPr>
          <w:sz w:val="22"/>
          <w:szCs w:val="22"/>
        </w:rPr>
        <w:t xml:space="preserve">collection of the </w:t>
      </w:r>
      <w:r>
        <w:rPr>
          <w:b/>
          <w:bCs/>
          <w:sz w:val="22"/>
          <w:szCs w:val="22"/>
        </w:rPr>
        <w:t xml:space="preserve">“employee” </w:t>
      </w:r>
      <w:r>
        <w:rPr>
          <w:sz w:val="22"/>
          <w:szCs w:val="22"/>
        </w:rPr>
        <w:t xml:space="preserve">database as a single operation using command prompt. </w:t>
      </w:r>
    </w:p>
    <w:p w:rsidR="00600524" w:rsidRPr="00600524" w:rsidRDefault="00600524" w:rsidP="00600524">
      <w:pPr>
        <w:pStyle w:val="Default"/>
        <w:numPr>
          <w:ilvl w:val="0"/>
          <w:numId w:val="1"/>
        </w:numPr>
        <w:spacing w:after="198"/>
        <w:rPr>
          <w:sz w:val="22"/>
          <w:szCs w:val="22"/>
        </w:rPr>
      </w:pPr>
      <w:r w:rsidRPr="00600524">
        <w:rPr>
          <w:sz w:val="22"/>
          <w:szCs w:val="22"/>
        </w:rPr>
        <w:t xml:space="preserve">Display the records in a proper format. </w:t>
      </w:r>
    </w:p>
    <w:p w:rsidR="00600524" w:rsidRDefault="00600524">
      <w:pPr>
        <w:rPr>
          <w:sz w:val="24"/>
          <w:szCs w:val="24"/>
          <w:lang w:val="en-GB"/>
        </w:rPr>
      </w:pPr>
    </w:p>
    <w:p w:rsidR="00875A79" w:rsidRDefault="00875A7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an normal way, just put a condition as a array (same format when we insert to collection) in </w:t>
      </w:r>
      <w:proofErr w:type="gramStart"/>
      <w:r w:rsidRPr="00875A79">
        <w:rPr>
          <w:i/>
          <w:sz w:val="24"/>
          <w:szCs w:val="24"/>
          <w:highlight w:val="lightGray"/>
          <w:lang w:val="en-GB"/>
        </w:rPr>
        <w:t>find(</w:t>
      </w:r>
      <w:proofErr w:type="gramEnd"/>
      <w:r w:rsidRPr="00875A79">
        <w:rPr>
          <w:i/>
          <w:sz w:val="24"/>
          <w:szCs w:val="24"/>
          <w:highlight w:val="lightGray"/>
          <w:lang w:val="en-GB"/>
        </w:rPr>
        <w:t>)</w:t>
      </w:r>
      <w:r>
        <w:rPr>
          <w:sz w:val="24"/>
          <w:szCs w:val="24"/>
          <w:lang w:val="en-GB"/>
        </w:rPr>
        <w:t xml:space="preserve"> method and use </w:t>
      </w:r>
      <w:r w:rsidRPr="00875A79">
        <w:rPr>
          <w:i/>
          <w:sz w:val="24"/>
          <w:szCs w:val="24"/>
          <w:highlight w:val="lightGray"/>
          <w:lang w:val="en-GB"/>
        </w:rPr>
        <w:t>pretty()</w:t>
      </w:r>
      <w:r>
        <w:rPr>
          <w:sz w:val="24"/>
          <w:szCs w:val="24"/>
          <w:lang w:val="en-GB"/>
        </w:rPr>
        <w:t xml:space="preserve"> function to display in proper format. With this condition, it will display only documents that pass. </w:t>
      </w:r>
    </w:p>
    <w:p w:rsidR="00875A79" w:rsidRDefault="00871F38">
      <w:pPr>
        <w:rPr>
          <w:sz w:val="24"/>
          <w:szCs w:val="24"/>
          <w:lang w:val="en-GB"/>
        </w:rPr>
      </w:pPr>
      <w:r w:rsidRPr="00871F38">
        <w:rPr>
          <w:sz w:val="24"/>
          <w:szCs w:val="24"/>
          <w:lang w:val="en-GB"/>
        </w:rPr>
        <w:drawing>
          <wp:inline distT="0" distB="0" distL="0" distR="0" wp14:anchorId="406FCD26" wp14:editId="73F0A64D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5A79" w:rsidRDefault="00875A79">
      <w:pPr>
        <w:rPr>
          <w:sz w:val="24"/>
          <w:szCs w:val="24"/>
          <w:lang w:val="en-GB"/>
        </w:rPr>
      </w:pPr>
    </w:p>
    <w:p w:rsidR="00875A79" w:rsidRDefault="00875A79">
      <w:pPr>
        <w:rPr>
          <w:sz w:val="24"/>
          <w:szCs w:val="24"/>
          <w:lang w:val="en-GB"/>
        </w:rPr>
      </w:pPr>
    </w:p>
    <w:p w:rsidR="00875A79" w:rsidRDefault="00875A79">
      <w:pPr>
        <w:rPr>
          <w:sz w:val="24"/>
          <w:szCs w:val="24"/>
          <w:lang w:val="en-GB"/>
        </w:rPr>
      </w:pPr>
    </w:p>
    <w:p w:rsidR="00875A79" w:rsidRDefault="00875A79">
      <w:pPr>
        <w:rPr>
          <w:sz w:val="24"/>
          <w:szCs w:val="24"/>
          <w:lang w:val="en-GB"/>
        </w:rPr>
      </w:pPr>
    </w:p>
    <w:p w:rsidR="00875A79" w:rsidRDefault="00875A79">
      <w:pPr>
        <w:rPr>
          <w:sz w:val="24"/>
          <w:szCs w:val="24"/>
          <w:lang w:val="en-GB"/>
        </w:rPr>
      </w:pPr>
    </w:p>
    <w:p w:rsidR="00435FBB" w:rsidRPr="00600524" w:rsidRDefault="00435FBB">
      <w:pPr>
        <w:rPr>
          <w:sz w:val="24"/>
          <w:szCs w:val="24"/>
          <w:lang w:val="en-GB"/>
        </w:rPr>
      </w:pPr>
    </w:p>
    <w:sectPr w:rsidR="00435FBB" w:rsidRPr="0060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0939"/>
    <w:multiLevelType w:val="hybridMultilevel"/>
    <w:tmpl w:val="E59E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6B"/>
    <w:rsid w:val="00435FBB"/>
    <w:rsid w:val="004E519D"/>
    <w:rsid w:val="00600524"/>
    <w:rsid w:val="00871F38"/>
    <w:rsid w:val="00875A79"/>
    <w:rsid w:val="00E7246B"/>
    <w:rsid w:val="00E9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B4F0B-FB94-472E-926C-14872D5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5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4</cp:revision>
  <dcterms:created xsi:type="dcterms:W3CDTF">2020-11-18T06:49:00Z</dcterms:created>
  <dcterms:modified xsi:type="dcterms:W3CDTF">2020-11-19T06:46:00Z</dcterms:modified>
</cp:coreProperties>
</file>