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F1C5" w14:textId="16DE3177" w:rsidR="00E370AF" w:rsidRDefault="00702D2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9C4EF8E" w14:textId="77777777" w:rsidR="00E370AF" w:rsidRDefault="00702D2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6326DE05" w14:textId="77777777" w:rsidR="00E370AF" w:rsidRDefault="00E370AF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70AF" w14:paraId="6C9A7D19" w14:textId="77777777" w:rsidTr="00361B15">
        <w:tc>
          <w:tcPr>
            <w:tcW w:w="4508" w:type="dxa"/>
          </w:tcPr>
          <w:p w14:paraId="652051F0" w14:textId="77777777" w:rsidR="00E370AF" w:rsidRDefault="00702D2C">
            <w:r>
              <w:t>Date</w:t>
            </w:r>
          </w:p>
        </w:tc>
        <w:tc>
          <w:tcPr>
            <w:tcW w:w="4508" w:type="dxa"/>
          </w:tcPr>
          <w:p w14:paraId="23F44226" w14:textId="4F31E5AA" w:rsidR="00E370AF" w:rsidRDefault="00D06155">
            <w:r>
              <w:t>1</w:t>
            </w:r>
            <w:r w:rsidR="00710EAE">
              <w:t xml:space="preserve"> Ju</w:t>
            </w:r>
            <w:r>
              <w:t>ly</w:t>
            </w:r>
            <w:r w:rsidR="00267921" w:rsidRPr="00267921">
              <w:t xml:space="preserve"> 2025</w:t>
            </w:r>
          </w:p>
        </w:tc>
      </w:tr>
      <w:tr w:rsidR="00E370AF" w14:paraId="189E08C9" w14:textId="77777777" w:rsidTr="00361B15">
        <w:tc>
          <w:tcPr>
            <w:tcW w:w="4508" w:type="dxa"/>
          </w:tcPr>
          <w:p w14:paraId="7DBE2B5A" w14:textId="77777777" w:rsidR="00E370AF" w:rsidRDefault="00702D2C">
            <w:r>
              <w:t>Team ID</w:t>
            </w:r>
          </w:p>
        </w:tc>
        <w:tc>
          <w:tcPr>
            <w:tcW w:w="4508" w:type="dxa"/>
          </w:tcPr>
          <w:p w14:paraId="039224E5" w14:textId="0D905CF0" w:rsidR="00E370AF" w:rsidRDefault="00387FBC">
            <w:r w:rsidRPr="00387FBC">
              <w:t>LTVIP2025TMID38488</w:t>
            </w:r>
          </w:p>
        </w:tc>
      </w:tr>
      <w:tr w:rsidR="00E370AF" w14:paraId="7247E3F4" w14:textId="77777777" w:rsidTr="00361B15">
        <w:tc>
          <w:tcPr>
            <w:tcW w:w="4508" w:type="dxa"/>
          </w:tcPr>
          <w:p w14:paraId="01C3C537" w14:textId="77777777" w:rsidR="00E370AF" w:rsidRDefault="00702D2C">
            <w:r>
              <w:t>Project Name</w:t>
            </w:r>
          </w:p>
        </w:tc>
        <w:tc>
          <w:tcPr>
            <w:tcW w:w="4508" w:type="dxa"/>
          </w:tcPr>
          <w:p w14:paraId="4E717950" w14:textId="28D06875" w:rsidR="00E370AF" w:rsidRDefault="00361B15">
            <w:r w:rsidRPr="00361B15">
              <w:t>GrainPalette - A Deep Learning Odyssey In Rice Type Classification Through Transfer Learning</w:t>
            </w:r>
          </w:p>
        </w:tc>
      </w:tr>
      <w:tr w:rsidR="00E370AF" w14:paraId="6D6CFC5F" w14:textId="77777777" w:rsidTr="00361B15">
        <w:tc>
          <w:tcPr>
            <w:tcW w:w="4508" w:type="dxa"/>
          </w:tcPr>
          <w:p w14:paraId="4B00FC14" w14:textId="77777777" w:rsidR="00E370AF" w:rsidRDefault="00702D2C">
            <w:r>
              <w:t>Maximum Marks</w:t>
            </w:r>
          </w:p>
        </w:tc>
        <w:tc>
          <w:tcPr>
            <w:tcW w:w="4508" w:type="dxa"/>
          </w:tcPr>
          <w:p w14:paraId="7FD36F97" w14:textId="24AA781A" w:rsidR="00E370AF" w:rsidRDefault="0026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091AC6EB" w14:textId="77777777" w:rsidR="00E370AF" w:rsidRDefault="00E370AF">
      <w:pPr>
        <w:rPr>
          <w:b/>
        </w:rPr>
      </w:pPr>
    </w:p>
    <w:p w14:paraId="634DE954" w14:textId="77777777" w:rsidR="00E370AF" w:rsidRDefault="00702D2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3EFD320D" w14:textId="77777777" w:rsidR="00E370AF" w:rsidRDefault="00702D2C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12760434" w14:textId="77777777" w:rsidR="00E370AF" w:rsidRDefault="00702D2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548BEC72" w14:textId="77777777" w:rsidR="00E370AF" w:rsidRDefault="00702D2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16FABC0A" w14:textId="77777777" w:rsidR="00E370AF" w:rsidRDefault="00702D2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2C0C9151" w14:textId="77777777" w:rsidR="00E370AF" w:rsidRDefault="00702D2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792FA76A" w14:textId="77777777" w:rsidR="00E370AF" w:rsidRDefault="00E370AF">
      <w:pPr>
        <w:rPr>
          <w:b/>
        </w:rPr>
      </w:pPr>
    </w:p>
    <w:p w14:paraId="3436894A" w14:textId="77777777" w:rsidR="00E370AF" w:rsidRDefault="00702D2C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2B3DB86C" w14:textId="77777777" w:rsidR="00E370AF" w:rsidRDefault="00E370AF">
      <w:pPr>
        <w:rPr>
          <w:b/>
        </w:rPr>
      </w:pPr>
    </w:p>
    <w:p w14:paraId="79D8C738" w14:textId="77777777" w:rsidR="00E370AF" w:rsidRDefault="00702D2C">
      <w:pPr>
        <w:tabs>
          <w:tab w:val="left" w:pos="5529"/>
        </w:tabs>
        <w:rPr>
          <w:b/>
        </w:rPr>
      </w:pPr>
      <w:r>
        <w:rPr>
          <w:noProof/>
        </w:rPr>
        <w:drawing>
          <wp:inline distT="0" distB="0" distL="0" distR="0" wp14:anchorId="2FD46D14" wp14:editId="03695530">
            <wp:extent cx="5731510" cy="2564765"/>
            <wp:effectExtent l="0" t="0" r="0" b="0"/>
            <wp:docPr id="3" name="image1.jpg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oice applications in clinical research powered by AI on AWS – Part 1:  Architecture and design considerations | AWS for Industrie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FB432" w14:textId="77777777" w:rsidR="00E370AF" w:rsidRDefault="00702D2C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14:paraId="4E909796" w14:textId="77777777" w:rsidR="00E370AF" w:rsidRDefault="00702D2C">
      <w:pPr>
        <w:rPr>
          <w:b/>
        </w:rPr>
      </w:pPr>
      <w:r>
        <w:rPr>
          <w:b/>
        </w:rPr>
        <w:t xml:space="preserve">Reference: </w:t>
      </w:r>
      <w:hyperlink r:id="rId7">
        <w:r w:rsidR="00E370AF">
          <w:rPr>
            <w:b/>
            <w:color w:val="0563C1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p w14:paraId="1C1442E4" w14:textId="77777777" w:rsidR="00E370AF" w:rsidRDefault="00E370AF">
      <w:pPr>
        <w:rPr>
          <w:b/>
        </w:rPr>
      </w:pPr>
    </w:p>
    <w:p w14:paraId="5056DFCC" w14:textId="77777777" w:rsidR="00E370AF" w:rsidRDefault="00E370AF">
      <w:pPr>
        <w:rPr>
          <w:b/>
        </w:rPr>
      </w:pPr>
    </w:p>
    <w:sectPr w:rsidR="00E370A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089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6301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TrueTypeFont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AF"/>
    <w:rsid w:val="001469C9"/>
    <w:rsid w:val="00267921"/>
    <w:rsid w:val="00361B15"/>
    <w:rsid w:val="00387FBC"/>
    <w:rsid w:val="005108F5"/>
    <w:rsid w:val="006160B4"/>
    <w:rsid w:val="00633716"/>
    <w:rsid w:val="00702D2C"/>
    <w:rsid w:val="00710EAE"/>
    <w:rsid w:val="00862077"/>
    <w:rsid w:val="009E7F84"/>
    <w:rsid w:val="00B71301"/>
    <w:rsid w:val="00D06155"/>
    <w:rsid w:val="00D94026"/>
    <w:rsid w:val="00DC11C8"/>
    <w:rsid w:val="00DE42A9"/>
    <w:rsid w:val="00E370AF"/>
    <w:rsid w:val="00E947C4"/>
    <w:rsid w:val="00F5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772E"/>
  <w15:docId w15:val="{1EFA31CC-7F9D-6B4C-A472-1AAA8855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muZZGfFe0iI6OKFkwjZ6JOQSA==">AMUW2mUbrDJ+PuHPZ+HN23YJ/lxF7Sr+fovWev53xxLKFDTYeiXJtivaM+ptqVi+fT/IN5n9TEXK7NnJICH3P6QsFk9RHeqOvE1IXYuvZuN+GsyydOFVOE4=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22221a4250@gmail.com</cp:lastModifiedBy>
  <cp:revision>2</cp:revision>
  <dcterms:created xsi:type="dcterms:W3CDTF">2025-07-19T12:59:00Z</dcterms:created>
  <dcterms:modified xsi:type="dcterms:W3CDTF">2025-07-19T12:59:00Z</dcterms:modified>
</cp:coreProperties>
</file>