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380C5320"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857AC8">
        <w:rPr>
          <w:rFonts w:asciiTheme="minorHAnsi" w:hAnsiTheme="minorHAnsi"/>
          <w:b/>
          <w:bCs/>
          <w:sz w:val="24"/>
          <w:szCs w:val="24"/>
        </w:rPr>
        <w:t xml:space="preserve">Demand </w:t>
      </w:r>
      <w:r w:rsidR="00812D4D">
        <w:rPr>
          <w:rFonts w:asciiTheme="minorHAnsi" w:hAnsiTheme="minorHAnsi"/>
          <w:b/>
          <w:bCs/>
          <w:sz w:val="24"/>
          <w:szCs w:val="24"/>
        </w:rPr>
        <w:t>Reset</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5A281808">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A281808">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3F973E9D" w:rsidR="00C40904" w:rsidRPr="00625693" w:rsidRDefault="00857AC8" w:rsidP="565FA6CE">
            <w:pPr>
              <w:pStyle w:val="Header"/>
              <w:tabs>
                <w:tab w:val="clear" w:pos="4320"/>
                <w:tab w:val="clear" w:pos="8640"/>
              </w:tabs>
              <w:spacing w:before="40" w:after="40"/>
              <w:jc w:val="both"/>
            </w:pPr>
            <w:r w:rsidRPr="5A281808">
              <w:rPr>
                <w:rFonts w:eastAsia="Calibri" w:cs="Calibri"/>
                <w:sz w:val="22"/>
                <w:szCs w:val="22"/>
              </w:rPr>
              <w:t xml:space="preserve">Commercial </w:t>
            </w:r>
            <w:r w:rsidR="000052F1" w:rsidRPr="5A281808">
              <w:rPr>
                <w:rFonts w:eastAsia="Calibri" w:cs="Calibri"/>
                <w:sz w:val="22"/>
                <w:szCs w:val="22"/>
              </w:rPr>
              <w:t>Delivery</w:t>
            </w:r>
          </w:p>
        </w:tc>
      </w:tr>
      <w:tr w:rsidR="00BB4013" w:rsidRPr="00625693" w14:paraId="1037BDA9" w14:textId="77777777" w:rsidTr="5A281808">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246FE227" w:rsidR="00BB4013" w:rsidRPr="00625693" w:rsidRDefault="008825E8" w:rsidP="565FA6CE">
            <w:pPr>
              <w:pStyle w:val="Header"/>
              <w:spacing w:before="40" w:after="40"/>
            </w:pPr>
            <w:r>
              <w:t>Amanda De La Cruz, Katherine Martinez, Shannon Whitely, Wendy Cates</w:t>
            </w:r>
          </w:p>
        </w:tc>
      </w:tr>
      <w:tr w:rsidR="00E912AE" w:rsidRPr="00625693" w14:paraId="5E77D50C" w14:textId="77777777" w:rsidTr="5A281808">
        <w:trPr>
          <w:trHeight w:val="360"/>
        </w:trPr>
        <w:tc>
          <w:tcPr>
            <w:tcW w:w="2268" w:type="dxa"/>
          </w:tcPr>
          <w:p w14:paraId="4573BCD5" w14:textId="77777777" w:rsidR="00E912AE" w:rsidRPr="00625693" w:rsidRDefault="00E912AE" w:rsidP="00E912AE">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0A35DF74" w:rsidR="00E912AE" w:rsidRPr="00625693" w:rsidRDefault="00E912AE" w:rsidP="00E912AE">
            <w:pPr>
              <w:pStyle w:val="Header"/>
              <w:tabs>
                <w:tab w:val="clear" w:pos="4320"/>
                <w:tab w:val="clear" w:pos="8640"/>
              </w:tabs>
              <w:spacing w:before="40" w:after="40"/>
            </w:pPr>
            <w:r>
              <w:t>Marie Brougham</w:t>
            </w:r>
          </w:p>
        </w:tc>
      </w:tr>
      <w:tr w:rsidR="00911C47" w:rsidRPr="00625693" w14:paraId="344AC145" w14:textId="77777777" w:rsidTr="5A281808">
        <w:trPr>
          <w:trHeight w:val="360"/>
        </w:trPr>
        <w:tc>
          <w:tcPr>
            <w:tcW w:w="2268" w:type="dxa"/>
          </w:tcPr>
          <w:p w14:paraId="36351609" w14:textId="3864E260" w:rsidR="00911C47" w:rsidRPr="00625693" w:rsidRDefault="00911C47" w:rsidP="00911C4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3A1461FC"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Revenue Analyst, SAA, Senior CSR Billing</w:t>
            </w:r>
          </w:p>
        </w:tc>
      </w:tr>
      <w:tr w:rsidR="00911C47" w:rsidRPr="00625693" w14:paraId="547ED2B2" w14:textId="77777777" w:rsidTr="5A281808">
        <w:trPr>
          <w:trHeight w:val="360"/>
        </w:trPr>
        <w:tc>
          <w:tcPr>
            <w:tcW w:w="2268" w:type="dxa"/>
          </w:tcPr>
          <w:p w14:paraId="32E53FBF" w14:textId="678B88A8"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76F191A5"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4/17/2026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3492528B" w14:textId="15FE2D90" w:rsidR="003C44A1" w:rsidRDefault="00FE7E49" w:rsidP="565FA6CE">
            <w:r w:rsidRPr="00FE7E49">
              <w:rPr>
                <w:rFonts w:eastAsia="Calibri" w:cs="Calibri"/>
                <w:sz w:val="22"/>
                <w:szCs w:val="22"/>
              </w:rPr>
              <w:t xml:space="preserve">Demand Reset is available to customers who implement SMUD sponsored Energy Efficiency program or install SMUD approved solar/photovoltaic system to offset their on-site energy usage.  For qualifying accounts the monthly billed demand is adjusted to the </w:t>
            </w:r>
            <w:r w:rsidR="000B39DA" w:rsidRPr="00FE7E49">
              <w:rPr>
                <w:rFonts w:eastAsia="Calibri" w:cs="Calibri"/>
                <w:sz w:val="22"/>
                <w:szCs w:val="22"/>
              </w:rPr>
              <w:t>new usage</w:t>
            </w:r>
            <w:r w:rsidRPr="00FE7E49">
              <w:rPr>
                <w:rFonts w:eastAsia="Calibri" w:cs="Calibri"/>
                <w:sz w:val="22"/>
                <w:szCs w:val="22"/>
              </w:rPr>
              <w:t xml:space="preserve"> effective the next bill rather than in 12 months per the rate requirements</w:t>
            </w:r>
            <w:r w:rsidR="2CC32E82" w:rsidRPr="565FA6CE">
              <w:rPr>
                <w:rFonts w:eastAsia="Calibri" w:cs="Calibri"/>
                <w:sz w:val="22"/>
                <w:szCs w:val="22"/>
              </w:rPr>
              <w:t>.</w:t>
            </w:r>
          </w:p>
          <w:p w14:paraId="1F220ABC" w14:textId="0819F0B9" w:rsidR="003C44A1" w:rsidRDefault="003C44A1" w:rsidP="565FA6CE">
            <w:pPr>
              <w:rPr>
                <w:rFonts w:asciiTheme="minorHAnsi" w:hAnsiTheme="minorHAnsi"/>
              </w:rPr>
            </w:pPr>
          </w:p>
          <w:p w14:paraId="17E524CE" w14:textId="77777777" w:rsidR="003C44A1" w:rsidRDefault="003C44A1" w:rsidP="004C434E">
            <w:pPr>
              <w:rPr>
                <w:rFonts w:asciiTheme="minorHAnsi" w:hAnsiTheme="minorHAnsi"/>
              </w:rPr>
            </w:pP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Style w:val="TableGrid0"/>
        <w:tblW w:w="9917" w:type="dxa"/>
        <w:tblInd w:w="-107" w:type="dxa"/>
        <w:tblCellMar>
          <w:top w:w="44" w:type="dxa"/>
          <w:left w:w="107" w:type="dxa"/>
          <w:right w:w="115" w:type="dxa"/>
        </w:tblCellMar>
        <w:tblLook w:val="04A0" w:firstRow="1" w:lastRow="0" w:firstColumn="1" w:lastColumn="0" w:noHBand="0" w:noVBand="1"/>
      </w:tblPr>
      <w:tblGrid>
        <w:gridCol w:w="1367"/>
        <w:gridCol w:w="8550"/>
      </w:tblGrid>
      <w:tr w:rsidR="006B763A" w14:paraId="30311A0C" w14:textId="77777777" w:rsidTr="005C7BF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79A3C740" w14:textId="77777777" w:rsidR="006B763A" w:rsidRDefault="006B763A" w:rsidP="005C7BF7">
            <w:r>
              <w:rPr>
                <w:b/>
                <w:color w:val="FFFFFF"/>
              </w:rPr>
              <w:t xml:space="preserve">Business Process Assumptions </w:t>
            </w:r>
          </w:p>
          <w:p w14:paraId="1B1FDB69" w14:textId="77777777" w:rsidR="006B763A" w:rsidRDefault="006B763A" w:rsidP="005C7BF7">
            <w:r>
              <w:rPr>
                <w:color w:val="FFFFFF"/>
              </w:rPr>
              <w:t>(Assumptions pertaining to the business process)</w:t>
            </w:r>
            <w:r>
              <w:rPr>
                <w:color w:val="FFFFFF"/>
                <w:sz w:val="20"/>
              </w:rPr>
              <w:t xml:space="preserve"> </w:t>
            </w:r>
          </w:p>
        </w:tc>
      </w:tr>
      <w:tr w:rsidR="006B763A" w14:paraId="23C2CE4E" w14:textId="77777777" w:rsidTr="007F28E9">
        <w:trPr>
          <w:trHeight w:val="396"/>
        </w:trPr>
        <w:tc>
          <w:tcPr>
            <w:tcW w:w="1367" w:type="dxa"/>
            <w:tcBorders>
              <w:top w:val="single" w:sz="4" w:space="0" w:color="000000"/>
              <w:left w:val="single" w:sz="4" w:space="0" w:color="000000"/>
              <w:bottom w:val="single" w:sz="4" w:space="0" w:color="000000"/>
              <w:right w:val="single" w:sz="4" w:space="0" w:color="000000"/>
            </w:tcBorders>
          </w:tcPr>
          <w:p w14:paraId="66C0FC19" w14:textId="77777777" w:rsidR="006B763A" w:rsidRDefault="006B763A" w:rsidP="005C7BF7">
            <w:r>
              <w:rPr>
                <w:sz w:val="20"/>
              </w:rPr>
              <w:t xml:space="preserve">Process </w:t>
            </w:r>
          </w:p>
          <w:p w14:paraId="14943EB3"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66FA19F6" w14:textId="2D7AD893" w:rsidR="006B763A" w:rsidRDefault="006B763A" w:rsidP="006B763A">
            <w:pPr>
              <w:pStyle w:val="ListParagraph"/>
              <w:numPr>
                <w:ilvl w:val="0"/>
                <w:numId w:val="43"/>
              </w:numPr>
              <w:spacing w:line="259" w:lineRule="auto"/>
              <w:ind w:hanging="361"/>
            </w:pPr>
            <w:r>
              <w:rPr>
                <w:sz w:val="20"/>
                <w:szCs w:val="22"/>
              </w:rPr>
              <w:t xml:space="preserve">Customers should notify SMUD </w:t>
            </w:r>
            <w:r w:rsidR="007F28E9">
              <w:rPr>
                <w:sz w:val="20"/>
                <w:szCs w:val="22"/>
              </w:rPr>
              <w:t>within 30 days of completion of project</w:t>
            </w:r>
          </w:p>
        </w:tc>
      </w:tr>
      <w:tr w:rsidR="006B763A" w14:paraId="39920DBF" w14:textId="77777777" w:rsidTr="005C7BF7">
        <w:trPr>
          <w:trHeight w:val="432"/>
        </w:trPr>
        <w:tc>
          <w:tcPr>
            <w:tcW w:w="1367" w:type="dxa"/>
            <w:tcBorders>
              <w:top w:val="single" w:sz="4" w:space="0" w:color="000000"/>
              <w:left w:val="single" w:sz="4" w:space="0" w:color="000000"/>
              <w:bottom w:val="single" w:sz="4" w:space="0" w:color="000000"/>
              <w:right w:val="single" w:sz="4" w:space="0" w:color="000000"/>
            </w:tcBorders>
          </w:tcPr>
          <w:p w14:paraId="03715B4F" w14:textId="77777777" w:rsidR="006B763A" w:rsidRDefault="006B763A" w:rsidP="005C7BF7">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2EC8986D" w14:textId="77777777" w:rsidR="006B763A" w:rsidRPr="00E11111" w:rsidRDefault="006B763A" w:rsidP="006B763A">
            <w:pPr>
              <w:numPr>
                <w:ilvl w:val="0"/>
                <w:numId w:val="44"/>
              </w:numPr>
              <w:spacing w:line="259" w:lineRule="auto"/>
              <w:ind w:hanging="360"/>
            </w:pPr>
            <w:r>
              <w:rPr>
                <w:sz w:val="20"/>
              </w:rPr>
              <w:t>Billing CSR</w:t>
            </w:r>
          </w:p>
          <w:p w14:paraId="053DE74E" w14:textId="77777777" w:rsidR="006B763A" w:rsidRPr="004B67D1" w:rsidRDefault="006B763A" w:rsidP="00F008BE">
            <w:pPr>
              <w:numPr>
                <w:ilvl w:val="0"/>
                <w:numId w:val="44"/>
              </w:numPr>
              <w:spacing w:line="259" w:lineRule="auto"/>
              <w:ind w:hanging="360"/>
              <w:rPr>
                <w:sz w:val="20"/>
              </w:rPr>
            </w:pPr>
            <w:r w:rsidRPr="004B67D1">
              <w:rPr>
                <w:sz w:val="20"/>
              </w:rPr>
              <w:t>SAA</w:t>
            </w:r>
          </w:p>
          <w:p w14:paraId="32DF3F74" w14:textId="25993462" w:rsidR="006B763A" w:rsidRDefault="00F008BE" w:rsidP="006B763A">
            <w:pPr>
              <w:numPr>
                <w:ilvl w:val="0"/>
                <w:numId w:val="44"/>
              </w:numPr>
              <w:spacing w:line="259" w:lineRule="auto"/>
              <w:ind w:hanging="360"/>
            </w:pPr>
            <w:r>
              <w:rPr>
                <w:sz w:val="20"/>
              </w:rPr>
              <w:t>Revenue Analyst</w:t>
            </w:r>
          </w:p>
        </w:tc>
      </w:tr>
      <w:tr w:rsidR="006B763A" w14:paraId="0C093B1B" w14:textId="77777777" w:rsidTr="005C7BF7">
        <w:trPr>
          <w:trHeight w:val="288"/>
        </w:trPr>
        <w:tc>
          <w:tcPr>
            <w:tcW w:w="1367" w:type="dxa"/>
            <w:tcBorders>
              <w:top w:val="single" w:sz="4" w:space="0" w:color="000000"/>
              <w:left w:val="single" w:sz="4" w:space="0" w:color="000000"/>
              <w:bottom w:val="single" w:sz="4" w:space="0" w:color="000000"/>
              <w:right w:val="single" w:sz="4" w:space="0" w:color="000000"/>
            </w:tcBorders>
          </w:tcPr>
          <w:p w14:paraId="3326329A" w14:textId="77777777" w:rsidR="006B763A" w:rsidRDefault="006B763A" w:rsidP="005C7BF7">
            <w:r>
              <w:rPr>
                <w:sz w:val="20"/>
              </w:rPr>
              <w:t xml:space="preserve">Technology </w:t>
            </w:r>
          </w:p>
          <w:p w14:paraId="5B700C18"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5B7517BF" w14:textId="017B63A1" w:rsidR="006B763A" w:rsidRPr="007A07D9" w:rsidRDefault="00F008BE" w:rsidP="006B763A">
            <w:pPr>
              <w:numPr>
                <w:ilvl w:val="0"/>
                <w:numId w:val="45"/>
              </w:numPr>
              <w:spacing w:line="259" w:lineRule="auto"/>
              <w:ind w:hanging="360"/>
              <w:rPr>
                <w:sz w:val="22"/>
                <w:szCs w:val="22"/>
              </w:rPr>
            </w:pPr>
            <w:r w:rsidRPr="007A07D9">
              <w:rPr>
                <w:sz w:val="22"/>
                <w:szCs w:val="22"/>
              </w:rPr>
              <w:t>Spreadsheet</w:t>
            </w:r>
          </w:p>
          <w:p w14:paraId="361CDAF8" w14:textId="77777777" w:rsidR="006B763A" w:rsidRDefault="006B763A" w:rsidP="006B763A">
            <w:pPr>
              <w:numPr>
                <w:ilvl w:val="0"/>
                <w:numId w:val="45"/>
              </w:numPr>
              <w:spacing w:line="259" w:lineRule="auto"/>
              <w:ind w:hanging="360"/>
            </w:pPr>
            <w:r w:rsidRPr="007A07D9">
              <w:rPr>
                <w:sz w:val="22"/>
                <w:szCs w:val="22"/>
              </w:rPr>
              <w:t>SAP</w:t>
            </w:r>
            <w:r>
              <w:rPr>
                <w:sz w:val="20"/>
              </w:rPr>
              <w:t xml:space="preserve"> </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tblInd w:w="-735" w:type="dxa"/>
        <w:tblLook w:val="01E0" w:firstRow="1" w:lastRow="1" w:firstColumn="1" w:lastColumn="1" w:noHBand="0" w:noVBand="0"/>
      </w:tblPr>
      <w:tblGrid>
        <w:gridCol w:w="10311"/>
      </w:tblGrid>
      <w:tr w:rsidR="565FA6CE" w14:paraId="14C614CB" w14:textId="77777777" w:rsidTr="00FD42D4">
        <w:trPr>
          <w:trHeight w:val="259"/>
        </w:trPr>
        <w:tc>
          <w:tcPr>
            <w:tcW w:w="10311"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4A684ABD" w14:textId="07D950E6" w:rsidR="565FA6CE" w:rsidRDefault="565FA6CE" w:rsidP="565FA6CE">
            <w:r w:rsidRPr="565FA6CE">
              <w:rPr>
                <w:rFonts w:eastAsia="Calibri" w:cs="Calibri"/>
                <w:b/>
                <w:bCs/>
                <w:color w:val="FFFFFF" w:themeColor="background1"/>
                <w:sz w:val="22"/>
                <w:szCs w:val="22"/>
              </w:rPr>
              <w:lastRenderedPageBreak/>
              <w:t>Process Flowchart</w:t>
            </w:r>
          </w:p>
        </w:tc>
      </w:tr>
      <w:tr w:rsidR="565FA6CE" w14:paraId="540A49FE" w14:textId="77777777" w:rsidTr="00F6436E">
        <w:trPr>
          <w:trHeight w:val="6685"/>
        </w:trPr>
        <w:tc>
          <w:tcPr>
            <w:tcW w:w="10311" w:type="dxa"/>
            <w:tcBorders>
              <w:top w:val="single" w:sz="8" w:space="0" w:color="auto"/>
              <w:left w:val="single" w:sz="8" w:space="0" w:color="auto"/>
              <w:bottom w:val="single" w:sz="8" w:space="0" w:color="auto"/>
              <w:right w:val="single" w:sz="8" w:space="0" w:color="auto"/>
            </w:tcBorders>
            <w:tcMar>
              <w:left w:w="108" w:type="dxa"/>
              <w:right w:w="108" w:type="dxa"/>
            </w:tcMar>
          </w:tcPr>
          <w:p w14:paraId="432FDC91" w14:textId="77777777" w:rsidR="565FA6CE" w:rsidRDefault="565FA6CE"/>
          <w:p w14:paraId="3BE0FE73" w14:textId="7E4DE503" w:rsidR="00F6436E" w:rsidRDefault="00F6662C">
            <w:r>
              <w:object w:dxaOrig="15771" w:dyaOrig="6790" w14:anchorId="50818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7.5pt;height:201.35pt" o:ole="">
                  <v:imagedata r:id="rId12" o:title=""/>
                </v:shape>
                <o:OLEObject Type="Embed" ProgID="Visio.Drawing.15" ShapeID="_x0000_i1031" DrawAspect="Content" ObjectID="_1838269329" r:id="rId13"/>
              </w:object>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65299FA6"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6FFF71FE" w:rsidR="00CA447A" w:rsidRPr="005A5762" w:rsidRDefault="00B35563" w:rsidP="005A1EED">
            <w:pPr>
              <w:pStyle w:val="Header"/>
              <w:tabs>
                <w:tab w:val="clear" w:pos="4320"/>
                <w:tab w:val="clear" w:pos="8640"/>
              </w:tabs>
              <w:rPr>
                <w:rFonts w:asciiTheme="minorHAnsi" w:hAnsiTheme="minorHAnsi"/>
                <w:szCs w:val="18"/>
              </w:rPr>
            </w:pPr>
            <w:r>
              <w:rPr>
                <w:rFonts w:asciiTheme="minorHAnsi" w:hAnsiTheme="minorHAnsi"/>
                <w:szCs w:val="18"/>
              </w:rPr>
              <w:t>Contacts SAA</w:t>
            </w:r>
          </w:p>
        </w:tc>
        <w:tc>
          <w:tcPr>
            <w:tcW w:w="6840" w:type="dxa"/>
          </w:tcPr>
          <w:p w14:paraId="0CECFCFF" w14:textId="718753C1" w:rsidR="00CA447A" w:rsidRPr="005A5762" w:rsidRDefault="00B35563" w:rsidP="005A1EED">
            <w:pPr>
              <w:pStyle w:val="Header"/>
              <w:tabs>
                <w:tab w:val="clear" w:pos="4320"/>
                <w:tab w:val="clear" w:pos="8640"/>
              </w:tabs>
              <w:rPr>
                <w:rFonts w:asciiTheme="minorHAnsi" w:hAnsiTheme="minorHAnsi"/>
                <w:szCs w:val="18"/>
              </w:rPr>
            </w:pPr>
            <w:r>
              <w:rPr>
                <w:rFonts w:asciiTheme="minorHAnsi" w:hAnsiTheme="minorHAnsi"/>
                <w:szCs w:val="18"/>
              </w:rPr>
              <w:t>Customer contacts SAA with Demand Reset request form filled and signed</w:t>
            </w:r>
          </w:p>
        </w:tc>
      </w:tr>
      <w:tr w:rsidR="00CA447A" w:rsidRPr="005A5762" w14:paraId="34696851" w14:textId="77777777" w:rsidTr="001073F6">
        <w:trPr>
          <w:cantSplit/>
        </w:trPr>
        <w:tc>
          <w:tcPr>
            <w:tcW w:w="648" w:type="dxa"/>
          </w:tcPr>
          <w:p w14:paraId="2D6C910F" w14:textId="08DE92A7"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905BD26" w14:textId="78B6DD09" w:rsidR="00CA447A" w:rsidRPr="005A5762" w:rsidRDefault="00B35563" w:rsidP="005A1EED">
            <w:pPr>
              <w:pStyle w:val="Header"/>
              <w:tabs>
                <w:tab w:val="clear" w:pos="4320"/>
                <w:tab w:val="clear" w:pos="8640"/>
              </w:tabs>
              <w:rPr>
                <w:rFonts w:asciiTheme="minorHAnsi" w:hAnsiTheme="minorHAnsi"/>
                <w:szCs w:val="18"/>
              </w:rPr>
            </w:pPr>
            <w:r>
              <w:rPr>
                <w:rFonts w:asciiTheme="minorHAnsi" w:hAnsiTheme="minorHAnsi"/>
                <w:szCs w:val="18"/>
              </w:rPr>
              <w:t>Reviews Application</w:t>
            </w:r>
          </w:p>
        </w:tc>
        <w:tc>
          <w:tcPr>
            <w:tcW w:w="6840" w:type="dxa"/>
          </w:tcPr>
          <w:p w14:paraId="2C362655" w14:textId="72591FC8" w:rsidR="00CA447A" w:rsidRPr="005A5762" w:rsidRDefault="00B35563" w:rsidP="003D7B63">
            <w:pPr>
              <w:pStyle w:val="Header"/>
              <w:tabs>
                <w:tab w:val="clear" w:pos="4320"/>
                <w:tab w:val="clear" w:pos="8640"/>
              </w:tabs>
              <w:rPr>
                <w:rFonts w:asciiTheme="minorHAnsi" w:hAnsiTheme="minorHAnsi"/>
                <w:szCs w:val="18"/>
              </w:rPr>
            </w:pPr>
            <w:r>
              <w:rPr>
                <w:rFonts w:asciiTheme="minorHAnsi" w:hAnsiTheme="minorHAnsi"/>
                <w:szCs w:val="18"/>
              </w:rPr>
              <w:t>SAA reviews customer request.</w:t>
            </w:r>
          </w:p>
        </w:tc>
      </w:tr>
      <w:tr w:rsidR="00B96904" w:rsidRPr="005A5762" w14:paraId="430DF2A1" w14:textId="77777777" w:rsidTr="001073F6">
        <w:trPr>
          <w:cantSplit/>
        </w:trPr>
        <w:tc>
          <w:tcPr>
            <w:tcW w:w="648" w:type="dxa"/>
          </w:tcPr>
          <w:p w14:paraId="4AD3B24F" w14:textId="5DACC0FF"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0D57B168" w:rsidR="00B96904" w:rsidRPr="005A5762" w:rsidRDefault="00B35563" w:rsidP="00BC61CC">
            <w:pPr>
              <w:pStyle w:val="Header"/>
              <w:rPr>
                <w:rFonts w:asciiTheme="minorHAnsi" w:hAnsiTheme="minorHAnsi"/>
                <w:szCs w:val="18"/>
              </w:rPr>
            </w:pPr>
            <w:r>
              <w:rPr>
                <w:rFonts w:asciiTheme="minorHAnsi" w:hAnsiTheme="minorHAnsi"/>
                <w:szCs w:val="18"/>
              </w:rPr>
              <w:t>Email Billing with reset request form attached</w:t>
            </w:r>
          </w:p>
        </w:tc>
        <w:tc>
          <w:tcPr>
            <w:tcW w:w="6840" w:type="dxa"/>
          </w:tcPr>
          <w:p w14:paraId="74E2FCEC" w14:textId="783DAC6F" w:rsidR="00B96904" w:rsidRPr="005A5762" w:rsidRDefault="00B35563" w:rsidP="0001358B">
            <w:pPr>
              <w:pStyle w:val="Header"/>
              <w:tabs>
                <w:tab w:val="clear" w:pos="4320"/>
                <w:tab w:val="clear" w:pos="8640"/>
              </w:tabs>
              <w:rPr>
                <w:rFonts w:asciiTheme="minorHAnsi" w:hAnsiTheme="minorHAnsi"/>
                <w:szCs w:val="18"/>
              </w:rPr>
            </w:pPr>
            <w:r>
              <w:rPr>
                <w:rFonts w:asciiTheme="minorHAnsi" w:hAnsiTheme="minorHAnsi"/>
                <w:szCs w:val="18"/>
              </w:rPr>
              <w:t xml:space="preserve">SAA emails Billing attaching the request form received from customer </w:t>
            </w:r>
          </w:p>
        </w:tc>
      </w:tr>
      <w:tr w:rsidR="00B96904" w:rsidRPr="005A5762" w14:paraId="31FDC2B8" w14:textId="77777777" w:rsidTr="001073F6">
        <w:trPr>
          <w:cantSplit/>
        </w:trPr>
        <w:tc>
          <w:tcPr>
            <w:tcW w:w="648" w:type="dxa"/>
          </w:tcPr>
          <w:p w14:paraId="0921DEF0" w14:textId="4774D68B"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7372457F" w14:textId="26C06D47" w:rsidR="00B96904" w:rsidRPr="005A5762" w:rsidRDefault="00A23C55" w:rsidP="00BC61CC">
            <w:pPr>
              <w:pStyle w:val="Header"/>
              <w:tabs>
                <w:tab w:val="clear" w:pos="4320"/>
                <w:tab w:val="clear" w:pos="8640"/>
              </w:tabs>
              <w:rPr>
                <w:rFonts w:asciiTheme="minorHAnsi" w:hAnsiTheme="minorHAnsi"/>
                <w:szCs w:val="18"/>
              </w:rPr>
            </w:pPr>
            <w:r>
              <w:rPr>
                <w:rFonts w:asciiTheme="minorHAnsi" w:hAnsiTheme="minorHAnsi"/>
                <w:szCs w:val="18"/>
              </w:rPr>
              <w:t>Old ratchet de</w:t>
            </w:r>
            <w:r w:rsidR="0042631E">
              <w:rPr>
                <w:rFonts w:asciiTheme="minorHAnsi" w:hAnsiTheme="minorHAnsi"/>
                <w:szCs w:val="18"/>
              </w:rPr>
              <w:t>mand</w:t>
            </w:r>
            <w:r w:rsidR="00F14927">
              <w:rPr>
                <w:rFonts w:asciiTheme="minorHAnsi" w:hAnsiTheme="minorHAnsi"/>
                <w:szCs w:val="18"/>
              </w:rPr>
              <w:t xml:space="preserve"> reset to demand from current billing period</w:t>
            </w:r>
          </w:p>
        </w:tc>
        <w:tc>
          <w:tcPr>
            <w:tcW w:w="6840" w:type="dxa"/>
          </w:tcPr>
          <w:p w14:paraId="01E10EB4" w14:textId="1EA6DEA8" w:rsidR="00B96904" w:rsidRPr="005A5762" w:rsidRDefault="00F14927" w:rsidP="00BE696B">
            <w:pPr>
              <w:pStyle w:val="Header"/>
              <w:tabs>
                <w:tab w:val="clear" w:pos="4320"/>
                <w:tab w:val="clear" w:pos="8640"/>
              </w:tabs>
              <w:rPr>
                <w:rFonts w:asciiTheme="minorHAnsi" w:hAnsiTheme="minorHAnsi"/>
                <w:szCs w:val="18"/>
              </w:rPr>
            </w:pPr>
            <w:r>
              <w:rPr>
                <w:rFonts w:asciiTheme="minorHAnsi" w:hAnsiTheme="minorHAnsi"/>
                <w:szCs w:val="18"/>
              </w:rPr>
              <w:t>Billing services processes demand reset. See procedure in supporting documentation</w:t>
            </w:r>
          </w:p>
        </w:tc>
      </w:tr>
      <w:tr w:rsidR="00F6662C" w:rsidRPr="005A5762" w14:paraId="60DCF44B" w14:textId="77777777" w:rsidTr="001073F6">
        <w:trPr>
          <w:cantSplit/>
        </w:trPr>
        <w:tc>
          <w:tcPr>
            <w:tcW w:w="648" w:type="dxa"/>
          </w:tcPr>
          <w:p w14:paraId="68431829" w14:textId="285E83D9"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7102B9A7" w14:textId="29E1B137" w:rsidR="00F6662C" w:rsidRDefault="00F6662C" w:rsidP="00522810">
            <w:pPr>
              <w:pStyle w:val="Header"/>
              <w:rPr>
                <w:rFonts w:asciiTheme="minorHAnsi" w:hAnsiTheme="minorHAnsi"/>
                <w:szCs w:val="18"/>
              </w:rPr>
            </w:pPr>
            <w:r>
              <w:rPr>
                <w:rFonts w:asciiTheme="minorHAnsi" w:hAnsiTheme="minorHAnsi"/>
                <w:szCs w:val="18"/>
              </w:rPr>
              <w:t>Pu</w:t>
            </w:r>
            <w:r w:rsidR="007A07D9">
              <w:rPr>
                <w:rFonts w:asciiTheme="minorHAnsi" w:hAnsiTheme="minorHAnsi"/>
                <w:szCs w:val="18"/>
              </w:rPr>
              <w:t>t billing block on account</w:t>
            </w:r>
          </w:p>
        </w:tc>
        <w:tc>
          <w:tcPr>
            <w:tcW w:w="6840" w:type="dxa"/>
          </w:tcPr>
          <w:p w14:paraId="109936EE" w14:textId="5D5CF09F" w:rsidR="00F6662C" w:rsidRDefault="007A07D9" w:rsidP="000F4ABB">
            <w:pPr>
              <w:pStyle w:val="Header"/>
              <w:tabs>
                <w:tab w:val="clear" w:pos="4320"/>
                <w:tab w:val="clear" w:pos="8640"/>
              </w:tabs>
              <w:rPr>
                <w:rFonts w:asciiTheme="minorHAnsi" w:hAnsiTheme="minorHAnsi"/>
                <w:szCs w:val="18"/>
              </w:rPr>
            </w:pPr>
            <w:r>
              <w:rPr>
                <w:rFonts w:asciiTheme="minorHAnsi" w:hAnsiTheme="minorHAnsi"/>
                <w:szCs w:val="18"/>
              </w:rPr>
              <w:t>Put billing block on account to prevent billing</w:t>
            </w:r>
          </w:p>
        </w:tc>
      </w:tr>
      <w:tr w:rsidR="00F6662C" w:rsidRPr="005A5762" w14:paraId="5885E7E9" w14:textId="77777777" w:rsidTr="001073F6">
        <w:trPr>
          <w:cantSplit/>
        </w:trPr>
        <w:tc>
          <w:tcPr>
            <w:tcW w:w="648" w:type="dxa"/>
          </w:tcPr>
          <w:p w14:paraId="2802B603" w14:textId="64ADF37C"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0B0D658A" w14:textId="0CF2DE90" w:rsidR="00F6662C" w:rsidRDefault="007A07D9" w:rsidP="00522810">
            <w:pPr>
              <w:pStyle w:val="Header"/>
              <w:rPr>
                <w:rFonts w:asciiTheme="minorHAnsi" w:hAnsiTheme="minorHAnsi"/>
                <w:szCs w:val="18"/>
              </w:rPr>
            </w:pPr>
            <w:r>
              <w:rPr>
                <w:rFonts w:asciiTheme="minorHAnsi" w:hAnsiTheme="minorHAnsi"/>
                <w:szCs w:val="18"/>
              </w:rPr>
              <w:t>Follow-up on cycle</w:t>
            </w:r>
          </w:p>
        </w:tc>
        <w:tc>
          <w:tcPr>
            <w:tcW w:w="6840" w:type="dxa"/>
          </w:tcPr>
          <w:p w14:paraId="1BFD1E73" w14:textId="4299E814" w:rsidR="00F6662C" w:rsidRDefault="009C1FFE" w:rsidP="000F4ABB">
            <w:pPr>
              <w:pStyle w:val="Header"/>
              <w:tabs>
                <w:tab w:val="clear" w:pos="4320"/>
                <w:tab w:val="clear" w:pos="8640"/>
              </w:tabs>
              <w:rPr>
                <w:rFonts w:asciiTheme="minorHAnsi" w:hAnsiTheme="minorHAnsi"/>
                <w:szCs w:val="18"/>
              </w:rPr>
            </w:pPr>
            <w:r>
              <w:rPr>
                <w:rFonts w:asciiTheme="minorHAnsi" w:hAnsiTheme="minorHAnsi"/>
                <w:szCs w:val="18"/>
              </w:rPr>
              <w:t>Follow up on cycle</w:t>
            </w:r>
          </w:p>
        </w:tc>
      </w:tr>
      <w:tr w:rsidR="00F6662C" w:rsidRPr="005A5762" w14:paraId="013CF41A" w14:textId="77777777" w:rsidTr="001073F6">
        <w:trPr>
          <w:cantSplit/>
        </w:trPr>
        <w:tc>
          <w:tcPr>
            <w:tcW w:w="648" w:type="dxa"/>
          </w:tcPr>
          <w:p w14:paraId="17337DA3" w14:textId="199E35AB"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2D678AE4" w14:textId="534F974E" w:rsidR="00F6662C" w:rsidRDefault="007A07D9" w:rsidP="00522810">
            <w:pPr>
              <w:pStyle w:val="Header"/>
              <w:rPr>
                <w:rFonts w:asciiTheme="minorHAnsi" w:hAnsiTheme="minorHAnsi"/>
                <w:szCs w:val="18"/>
              </w:rPr>
            </w:pPr>
            <w:r>
              <w:rPr>
                <w:rFonts w:asciiTheme="minorHAnsi" w:hAnsiTheme="minorHAnsi"/>
                <w:szCs w:val="18"/>
              </w:rPr>
              <w:t>Remove billing block</w:t>
            </w:r>
          </w:p>
        </w:tc>
        <w:tc>
          <w:tcPr>
            <w:tcW w:w="6840" w:type="dxa"/>
          </w:tcPr>
          <w:p w14:paraId="78481AE6" w14:textId="728E9A86" w:rsidR="00F6662C" w:rsidRDefault="007A07D9" w:rsidP="000F4ABB">
            <w:pPr>
              <w:pStyle w:val="Header"/>
              <w:tabs>
                <w:tab w:val="clear" w:pos="4320"/>
                <w:tab w:val="clear" w:pos="8640"/>
              </w:tabs>
              <w:rPr>
                <w:rFonts w:asciiTheme="minorHAnsi" w:hAnsiTheme="minorHAnsi"/>
                <w:szCs w:val="18"/>
              </w:rPr>
            </w:pPr>
            <w:r>
              <w:rPr>
                <w:rFonts w:asciiTheme="minorHAnsi" w:hAnsiTheme="minorHAnsi"/>
                <w:szCs w:val="18"/>
              </w:rPr>
              <w:t>Remove billing block before bill simulation</w:t>
            </w:r>
          </w:p>
        </w:tc>
      </w:tr>
      <w:tr w:rsidR="00522810" w:rsidRPr="005A5762" w14:paraId="55DCC560" w14:textId="77777777" w:rsidTr="001073F6">
        <w:trPr>
          <w:cantSplit/>
        </w:trPr>
        <w:tc>
          <w:tcPr>
            <w:tcW w:w="648" w:type="dxa"/>
          </w:tcPr>
          <w:p w14:paraId="6F23D094" w14:textId="710D0D5E" w:rsidR="00522810" w:rsidRPr="005A5762"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4C05B666" w14:textId="71F877B9" w:rsidR="00522810" w:rsidRPr="005A5762" w:rsidRDefault="00340D5B" w:rsidP="00522810">
            <w:pPr>
              <w:pStyle w:val="Header"/>
              <w:rPr>
                <w:rFonts w:asciiTheme="minorHAnsi" w:hAnsiTheme="minorHAnsi"/>
                <w:szCs w:val="18"/>
              </w:rPr>
            </w:pPr>
            <w:r>
              <w:rPr>
                <w:rFonts w:asciiTheme="minorHAnsi" w:hAnsiTheme="minorHAnsi"/>
                <w:szCs w:val="18"/>
              </w:rPr>
              <w:t>Simulate bill to verify demand reset</w:t>
            </w:r>
          </w:p>
        </w:tc>
        <w:tc>
          <w:tcPr>
            <w:tcW w:w="6840" w:type="dxa"/>
          </w:tcPr>
          <w:p w14:paraId="123351FB" w14:textId="355260E0" w:rsidR="00522810" w:rsidRPr="005A5762" w:rsidRDefault="00340D5B" w:rsidP="000F4ABB">
            <w:pPr>
              <w:pStyle w:val="Header"/>
              <w:tabs>
                <w:tab w:val="clear" w:pos="4320"/>
                <w:tab w:val="clear" w:pos="8640"/>
              </w:tabs>
              <w:rPr>
                <w:rFonts w:asciiTheme="minorHAnsi" w:hAnsiTheme="minorHAnsi"/>
                <w:szCs w:val="18"/>
              </w:rPr>
            </w:pPr>
            <w:r>
              <w:rPr>
                <w:rFonts w:asciiTheme="minorHAnsi" w:hAnsiTheme="minorHAnsi"/>
                <w:szCs w:val="18"/>
              </w:rPr>
              <w:t>Bill simulation completed to verify</w:t>
            </w:r>
          </w:p>
        </w:tc>
      </w:tr>
      <w:tr w:rsidR="008D75EF" w:rsidRPr="005A5762" w14:paraId="693A8C8F" w14:textId="77777777" w:rsidTr="001073F6">
        <w:trPr>
          <w:cantSplit/>
        </w:trPr>
        <w:tc>
          <w:tcPr>
            <w:tcW w:w="648" w:type="dxa"/>
          </w:tcPr>
          <w:p w14:paraId="17568706" w14:textId="1CC6B07C" w:rsidR="008D75EF"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430" w:type="dxa"/>
          </w:tcPr>
          <w:p w14:paraId="6D86A63A" w14:textId="1FCDF235" w:rsidR="008D75EF" w:rsidRPr="005A5762" w:rsidRDefault="00340D5B" w:rsidP="00522810">
            <w:pPr>
              <w:pStyle w:val="Header"/>
              <w:rPr>
                <w:rFonts w:asciiTheme="minorHAnsi" w:hAnsiTheme="minorHAnsi"/>
                <w:szCs w:val="18"/>
              </w:rPr>
            </w:pPr>
            <w:r>
              <w:rPr>
                <w:rFonts w:asciiTheme="minorHAnsi" w:hAnsiTheme="minorHAnsi"/>
                <w:szCs w:val="18"/>
              </w:rPr>
              <w:t>Update manual billing spreadsheet</w:t>
            </w:r>
          </w:p>
        </w:tc>
        <w:tc>
          <w:tcPr>
            <w:tcW w:w="6840" w:type="dxa"/>
          </w:tcPr>
          <w:p w14:paraId="61A3EFFC" w14:textId="5F368EAD" w:rsidR="008D75EF" w:rsidRPr="005A5762" w:rsidRDefault="00340D5B" w:rsidP="000F4ABB">
            <w:pPr>
              <w:pStyle w:val="Header"/>
              <w:tabs>
                <w:tab w:val="clear" w:pos="4320"/>
                <w:tab w:val="clear" w:pos="8640"/>
              </w:tabs>
              <w:rPr>
                <w:rFonts w:asciiTheme="minorHAnsi" w:hAnsiTheme="minorHAnsi"/>
                <w:szCs w:val="18"/>
              </w:rPr>
            </w:pPr>
            <w:r>
              <w:rPr>
                <w:rFonts w:asciiTheme="minorHAnsi" w:hAnsiTheme="minorHAnsi"/>
                <w:szCs w:val="18"/>
              </w:rPr>
              <w:t>Update spreadsheet (see procedure for details)</w:t>
            </w:r>
          </w:p>
        </w:tc>
      </w:tr>
      <w:tr w:rsidR="008D75EF" w:rsidRPr="005A5762" w14:paraId="4FEFED9D" w14:textId="77777777" w:rsidTr="001073F6">
        <w:trPr>
          <w:cantSplit/>
        </w:trPr>
        <w:tc>
          <w:tcPr>
            <w:tcW w:w="648" w:type="dxa"/>
          </w:tcPr>
          <w:p w14:paraId="4E5E3744" w14:textId="0D6D36BA" w:rsidR="008D75EF"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10</w:t>
            </w:r>
          </w:p>
        </w:tc>
        <w:tc>
          <w:tcPr>
            <w:tcW w:w="2430" w:type="dxa"/>
          </w:tcPr>
          <w:p w14:paraId="0F7AF97B" w14:textId="79D057C7" w:rsidR="008D75EF" w:rsidRPr="005A5762" w:rsidRDefault="00212206" w:rsidP="00522810">
            <w:pPr>
              <w:pStyle w:val="Header"/>
              <w:rPr>
                <w:rFonts w:asciiTheme="minorHAnsi" w:hAnsiTheme="minorHAnsi"/>
                <w:szCs w:val="18"/>
              </w:rPr>
            </w:pPr>
            <w:r>
              <w:rPr>
                <w:rFonts w:asciiTheme="minorHAnsi" w:hAnsiTheme="minorHAnsi"/>
                <w:szCs w:val="18"/>
              </w:rPr>
              <w:t>Notify SAA account was updated</w:t>
            </w:r>
          </w:p>
        </w:tc>
        <w:tc>
          <w:tcPr>
            <w:tcW w:w="6840" w:type="dxa"/>
          </w:tcPr>
          <w:p w14:paraId="7BC1ABFC" w14:textId="6D5023FE" w:rsidR="008D75EF" w:rsidRPr="005A5762" w:rsidRDefault="00212206" w:rsidP="000F4ABB">
            <w:pPr>
              <w:pStyle w:val="Header"/>
              <w:tabs>
                <w:tab w:val="clear" w:pos="4320"/>
                <w:tab w:val="clear" w:pos="8640"/>
              </w:tabs>
              <w:rPr>
                <w:rFonts w:asciiTheme="minorHAnsi" w:hAnsiTheme="minorHAnsi"/>
                <w:szCs w:val="18"/>
              </w:rPr>
            </w:pPr>
            <w:r>
              <w:rPr>
                <w:rFonts w:asciiTheme="minorHAnsi" w:hAnsiTheme="minorHAnsi"/>
                <w:szCs w:val="18"/>
              </w:rPr>
              <w:t>Notify SAA that the account was updated.</w:t>
            </w:r>
          </w:p>
        </w:tc>
      </w:tr>
      <w:tr w:rsidR="00B35563" w:rsidRPr="005A5762" w14:paraId="182E1C52" w14:textId="77777777" w:rsidTr="001073F6">
        <w:trPr>
          <w:cantSplit/>
        </w:trPr>
        <w:tc>
          <w:tcPr>
            <w:tcW w:w="648" w:type="dxa"/>
          </w:tcPr>
          <w:p w14:paraId="42E0298B" w14:textId="31D94175" w:rsidR="00B35563"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11</w:t>
            </w:r>
          </w:p>
        </w:tc>
        <w:tc>
          <w:tcPr>
            <w:tcW w:w="2430" w:type="dxa"/>
          </w:tcPr>
          <w:p w14:paraId="2CA68FF7" w14:textId="2B994450" w:rsidR="00B35563" w:rsidRPr="005A5762" w:rsidRDefault="00B35563" w:rsidP="00522810">
            <w:pPr>
              <w:pStyle w:val="Header"/>
              <w:rPr>
                <w:rFonts w:asciiTheme="minorHAnsi" w:hAnsiTheme="minorHAnsi"/>
                <w:szCs w:val="18"/>
              </w:rPr>
            </w:pPr>
            <w:r>
              <w:rPr>
                <w:rFonts w:asciiTheme="minorHAnsi" w:hAnsiTheme="minorHAnsi"/>
                <w:szCs w:val="18"/>
              </w:rPr>
              <w:t>Notify customer</w:t>
            </w:r>
          </w:p>
        </w:tc>
        <w:tc>
          <w:tcPr>
            <w:tcW w:w="6840" w:type="dxa"/>
          </w:tcPr>
          <w:p w14:paraId="0CEDC1BD" w14:textId="387BC949" w:rsidR="00B35563" w:rsidRPr="005A5762" w:rsidRDefault="00B35563" w:rsidP="000F4ABB">
            <w:pPr>
              <w:pStyle w:val="Header"/>
              <w:tabs>
                <w:tab w:val="clear" w:pos="4320"/>
                <w:tab w:val="clear" w:pos="8640"/>
              </w:tabs>
              <w:rPr>
                <w:rFonts w:asciiTheme="minorHAnsi" w:hAnsiTheme="minorHAnsi"/>
                <w:szCs w:val="18"/>
              </w:rPr>
            </w:pPr>
            <w:r>
              <w:rPr>
                <w:rFonts w:asciiTheme="minorHAnsi" w:hAnsiTheme="minorHAnsi"/>
                <w:szCs w:val="18"/>
              </w:rPr>
              <w:t>SAA notifies customer the request has been completed</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7EA1C817" w:rsidR="0088346D" w:rsidRDefault="00DB6D9A" w:rsidP="000034C3">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4D354FC9" w14:textId="0C6C1FE5" w:rsidR="0088346D" w:rsidRPr="00B23732" w:rsidRDefault="00DB6D9A" w:rsidP="00B23732">
            <w:pPr>
              <w:pStyle w:val="Header"/>
              <w:rPr>
                <w:rFonts w:asciiTheme="minorHAnsi" w:hAnsiTheme="minorHAnsi"/>
                <w:szCs w:val="18"/>
              </w:rPr>
            </w:pPr>
            <w:r w:rsidRPr="00B23732">
              <w:rPr>
                <w:rFonts w:asciiTheme="minorHAnsi" w:hAnsiTheme="minorHAnsi"/>
                <w:szCs w:val="18"/>
              </w:rPr>
              <w:t>Customer contacts SAA, 10 days prior to test/ commissioning</w:t>
            </w:r>
          </w:p>
        </w:tc>
        <w:tc>
          <w:tcPr>
            <w:tcW w:w="6840" w:type="dxa"/>
          </w:tcPr>
          <w:p w14:paraId="09FB82E5" w14:textId="77777777" w:rsidR="0027724E" w:rsidRPr="0027724E" w:rsidRDefault="0027724E" w:rsidP="0027724E">
            <w:pPr>
              <w:pStyle w:val="Header"/>
              <w:rPr>
                <w:rFonts w:asciiTheme="minorHAnsi" w:hAnsiTheme="minorHAnsi"/>
                <w:szCs w:val="18"/>
              </w:rPr>
            </w:pPr>
            <w:r w:rsidRPr="0027724E">
              <w:rPr>
                <w:rFonts w:asciiTheme="minorHAnsi" w:hAnsiTheme="minorHAnsi"/>
                <w:szCs w:val="18"/>
              </w:rPr>
              <w:t>Demand reset may be requested, in writing, within 30 days of the project completion and commissioning for the following:</w:t>
            </w:r>
            <w:r w:rsidRPr="0027724E">
              <w:rPr>
                <w:rFonts w:asciiTheme="minorHAnsi" w:hAnsiTheme="minorHAnsi"/>
                <w:szCs w:val="18"/>
              </w:rPr>
              <w:br/>
              <w:t>•Implementation of a SMUD-sponsored Energy Efficiency program</w:t>
            </w:r>
            <w:r w:rsidRPr="0027724E">
              <w:rPr>
                <w:rFonts w:asciiTheme="minorHAnsi" w:hAnsiTheme="minorHAnsi"/>
                <w:szCs w:val="18"/>
              </w:rPr>
              <w:br/>
              <w:t>•Installation of a SMUD approved solar/photovoltaic system to offset their on-site energy usage.</w:t>
            </w:r>
          </w:p>
          <w:p w14:paraId="1142AF75" w14:textId="34B0170C" w:rsidR="0088346D" w:rsidRPr="00B23732" w:rsidRDefault="0088346D" w:rsidP="00B23732">
            <w:pPr>
              <w:tabs>
                <w:tab w:val="center" w:pos="4320"/>
                <w:tab w:val="right" w:pos="8640"/>
              </w:tabs>
              <w:rPr>
                <w:rFonts w:asciiTheme="minorHAnsi" w:hAnsiTheme="minorHAnsi"/>
                <w:szCs w:val="18"/>
              </w:rPr>
            </w:pP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4C333B3E" w:rsidR="00891002" w:rsidRPr="005A5762" w:rsidRDefault="0042631E" w:rsidP="00416C75">
            <w:pPr>
              <w:pStyle w:val="Header"/>
              <w:tabs>
                <w:tab w:val="clear" w:pos="4320"/>
                <w:tab w:val="clear" w:pos="8640"/>
              </w:tabs>
              <w:rPr>
                <w:rFonts w:asciiTheme="minorHAnsi" w:hAnsiTheme="minorHAnsi"/>
                <w:szCs w:val="18"/>
              </w:rPr>
            </w:pPr>
            <w:r>
              <w:rPr>
                <w:rFonts w:asciiTheme="minorHAnsi" w:hAnsiTheme="minorHAnsi"/>
                <w:szCs w:val="18"/>
              </w:rPr>
              <w:t>1</w:t>
            </w:r>
          </w:p>
        </w:tc>
        <w:tc>
          <w:tcPr>
            <w:tcW w:w="1770" w:type="dxa"/>
          </w:tcPr>
          <w:p w14:paraId="323FFDFC" w14:textId="38D85427" w:rsidR="00891002" w:rsidRPr="005A5762" w:rsidRDefault="0042631E" w:rsidP="00416C75">
            <w:pPr>
              <w:pStyle w:val="Header"/>
              <w:tabs>
                <w:tab w:val="clear" w:pos="4320"/>
                <w:tab w:val="clear" w:pos="8640"/>
              </w:tabs>
              <w:rPr>
                <w:rFonts w:asciiTheme="minorHAnsi" w:hAnsiTheme="minorHAnsi"/>
                <w:szCs w:val="18"/>
              </w:rPr>
            </w:pPr>
            <w:r>
              <w:rPr>
                <w:rFonts w:asciiTheme="minorHAnsi" w:hAnsiTheme="minorHAnsi"/>
                <w:szCs w:val="18"/>
              </w:rPr>
              <w:t>Customer submits request for Demand Reset</w:t>
            </w:r>
          </w:p>
        </w:tc>
        <w:tc>
          <w:tcPr>
            <w:tcW w:w="6960" w:type="dxa"/>
          </w:tcPr>
          <w:p w14:paraId="267137CD" w14:textId="77777777" w:rsidR="0042631E" w:rsidRPr="0042631E" w:rsidRDefault="0042631E" w:rsidP="0042631E">
            <w:pPr>
              <w:rPr>
                <w:rFonts w:asciiTheme="minorHAnsi" w:hAnsiTheme="minorHAnsi" w:cstheme="minorHAnsi"/>
                <w:color w:val="000000"/>
              </w:rPr>
            </w:pPr>
            <w:r w:rsidRPr="0042631E">
              <w:rPr>
                <w:rFonts w:asciiTheme="minorHAnsi" w:hAnsiTheme="minorHAnsi" w:cstheme="minorHAnsi"/>
                <w:color w:val="000000"/>
              </w:rPr>
              <w:t xml:space="preserve">Tariff - https://www.smud.org/-/media/Documents/Rate-Information/2019-Rate-Action/GM-Report-Volume-2.ashx </w:t>
            </w:r>
          </w:p>
          <w:p w14:paraId="5BFF6F4E" w14:textId="68344616" w:rsidR="00891002" w:rsidRPr="005A5762" w:rsidRDefault="00891002" w:rsidP="00416C75">
            <w:pPr>
              <w:pStyle w:val="Header"/>
              <w:tabs>
                <w:tab w:val="clear" w:pos="4320"/>
                <w:tab w:val="clear" w:pos="8640"/>
              </w:tabs>
              <w:rPr>
                <w:rFonts w:asciiTheme="minorHAnsi" w:hAnsiTheme="minorHAnsi"/>
                <w:szCs w:val="18"/>
              </w:rPr>
            </w:pP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45A4F318" w14:textId="6F6E6524" w:rsidR="009413CB" w:rsidRPr="006B763A" w:rsidRDefault="00C538A0" w:rsidP="006B763A">
            <w:pPr>
              <w:pStyle w:val="ListParagraph"/>
              <w:numPr>
                <w:ilvl w:val="0"/>
                <w:numId w:val="42"/>
              </w:numPr>
              <w:rPr>
                <w:rFonts w:asciiTheme="minorHAnsi" w:hAnsiTheme="minorHAnsi"/>
                <w:bCs/>
              </w:rPr>
            </w:pPr>
            <w:r>
              <w:rPr>
                <w:rFonts w:asciiTheme="minorHAnsi" w:hAnsiTheme="minorHAnsi"/>
                <w:bCs/>
              </w:rPr>
              <w:t>Manual work to insert Operand</w:t>
            </w:r>
          </w:p>
        </w:tc>
      </w:tr>
    </w:tbl>
    <w:p w14:paraId="789DB0B8" w14:textId="77777777" w:rsidR="00C353D3" w:rsidRDefault="00C353D3">
      <w:pPr>
        <w:rPr>
          <w:rFonts w:asciiTheme="minorHAnsi" w:hAnsiTheme="minorHAnsi"/>
          <w:b/>
          <w:sz w:val="24"/>
        </w:rPr>
      </w:pPr>
    </w:p>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5A281808">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5A281808">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5A281808">
        <w:trPr>
          <w:cantSplit/>
        </w:trPr>
        <w:tc>
          <w:tcPr>
            <w:tcW w:w="3618" w:type="dxa"/>
          </w:tcPr>
          <w:p w14:paraId="280E10B6" w14:textId="0455765A" w:rsidR="00D81FFE" w:rsidRPr="00A934F5" w:rsidRDefault="00EE0A01"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5A281808">
        <w:trPr>
          <w:cantSplit/>
        </w:trPr>
        <w:tc>
          <w:tcPr>
            <w:tcW w:w="3618" w:type="dxa"/>
          </w:tcPr>
          <w:p w14:paraId="72B1C151" w14:textId="00DFE32C" w:rsidR="00EF6E41" w:rsidRDefault="00EE0A01" w:rsidP="5A281808">
            <w:pPr>
              <w:pStyle w:val="Header"/>
              <w:tabs>
                <w:tab w:val="clear" w:pos="4320"/>
                <w:tab w:val="clear" w:pos="8640"/>
              </w:tabs>
              <w:rPr>
                <w:rFonts w:asciiTheme="minorHAnsi" w:hAnsiTheme="minorHAnsi"/>
              </w:rPr>
            </w:pPr>
            <w:r w:rsidRPr="5A281808">
              <w:rPr>
                <w:rFonts w:asciiTheme="minorHAnsi" w:hAnsiTheme="minorHAnsi"/>
              </w:rPr>
              <w:t xml:space="preserve">Commercial </w:t>
            </w:r>
            <w:r w:rsidR="7D0F20F1" w:rsidRPr="5A281808">
              <w:rPr>
                <w:rFonts w:asciiTheme="minorHAnsi" w:hAnsiTheme="minorHAnsi"/>
              </w:rPr>
              <w:t>Delivery</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6570"/>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EE0A01">
        <w:tc>
          <w:tcPr>
            <w:tcW w:w="333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657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EE0A01">
        <w:tc>
          <w:tcPr>
            <w:tcW w:w="3330" w:type="dxa"/>
          </w:tcPr>
          <w:p w14:paraId="03284B67" w14:textId="6F229778" w:rsidR="00C270A4" w:rsidRPr="005A5762" w:rsidRDefault="00EE0A01" w:rsidP="00872D96">
            <w:pPr>
              <w:pStyle w:val="Header"/>
              <w:rPr>
                <w:rFonts w:asciiTheme="minorHAnsi" w:hAnsiTheme="minorHAnsi" w:cs="Arial"/>
                <w:szCs w:val="18"/>
              </w:rPr>
            </w:pPr>
            <w:r>
              <w:rPr>
                <w:rFonts w:asciiTheme="minorHAnsi" w:hAnsiTheme="minorHAnsi" w:cs="Arial"/>
                <w:szCs w:val="18"/>
              </w:rPr>
              <w:t>Procedure</w:t>
            </w:r>
          </w:p>
        </w:tc>
        <w:tc>
          <w:tcPr>
            <w:tcW w:w="6570" w:type="dxa"/>
          </w:tcPr>
          <w:p w14:paraId="3BE160EC" w14:textId="28D0001B" w:rsidR="00C270A4" w:rsidRPr="005A5762" w:rsidRDefault="00812D4D" w:rsidP="00872D96">
            <w:pPr>
              <w:pStyle w:val="Header"/>
              <w:rPr>
                <w:rFonts w:asciiTheme="minorHAnsi" w:hAnsiTheme="minorHAnsi" w:cs="Arial"/>
                <w:szCs w:val="18"/>
              </w:rPr>
            </w:pPr>
            <w:hyperlink r:id="rId14" w:history="1">
              <w:r w:rsidRPr="00812D4D">
                <w:rPr>
                  <w:rStyle w:val="Hyperlink"/>
                  <w:rFonts w:asciiTheme="minorHAnsi" w:hAnsiTheme="minorHAnsi" w:cs="Arial"/>
                  <w:szCs w:val="18"/>
                </w:rPr>
                <w:t>Demand Reset.pdf</w:t>
              </w:r>
            </w:hyperlink>
          </w:p>
        </w:tc>
      </w:tr>
      <w:tr w:rsidR="00F14927" w:rsidRPr="005A5762" w14:paraId="2385B914" w14:textId="77777777" w:rsidTr="00EE0A01">
        <w:tc>
          <w:tcPr>
            <w:tcW w:w="3330" w:type="dxa"/>
          </w:tcPr>
          <w:p w14:paraId="7D2A86FB" w14:textId="1C17D583" w:rsidR="00F14927" w:rsidRDefault="00732038" w:rsidP="00872D96">
            <w:pPr>
              <w:pStyle w:val="Header"/>
              <w:rPr>
                <w:rFonts w:asciiTheme="minorHAnsi" w:hAnsiTheme="minorHAnsi" w:cs="Arial"/>
                <w:szCs w:val="18"/>
              </w:rPr>
            </w:pPr>
            <w:r>
              <w:rPr>
                <w:rFonts w:asciiTheme="minorHAnsi" w:hAnsiTheme="minorHAnsi" w:cs="Arial"/>
                <w:szCs w:val="18"/>
              </w:rPr>
              <w:t>Policy and Procedure</w:t>
            </w:r>
          </w:p>
        </w:tc>
        <w:tc>
          <w:tcPr>
            <w:tcW w:w="6570" w:type="dxa"/>
          </w:tcPr>
          <w:p w14:paraId="638940BF" w14:textId="4C619BAA" w:rsidR="00F14927" w:rsidRPr="00732038" w:rsidRDefault="00732038" w:rsidP="00732038">
            <w:pPr>
              <w:rPr>
                <w:rFonts w:asciiTheme="minorHAnsi" w:hAnsiTheme="minorHAnsi" w:cstheme="minorHAnsi"/>
                <w:color w:val="000000"/>
              </w:rPr>
            </w:pPr>
            <w:r w:rsidRPr="00732038">
              <w:rPr>
                <w:rFonts w:asciiTheme="minorHAnsi" w:hAnsiTheme="minorHAnsi" w:cstheme="minorHAnsi"/>
                <w:color w:val="000000"/>
              </w:rPr>
              <w:t>•Rate Policy and Procedures Manual. Section:Commercial Rates Subject: Site Infrastructure Charges No. 4-01</w:t>
            </w: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4E3560D4" w:rsidR="00BB4013" w:rsidRPr="005A5762" w:rsidRDefault="00FD1D8E">
            <w:pPr>
              <w:pStyle w:val="Header"/>
              <w:rPr>
                <w:rFonts w:asciiTheme="minorHAnsi" w:hAnsiTheme="minorHAnsi" w:cs="Arial"/>
                <w:szCs w:val="18"/>
              </w:rPr>
            </w:pPr>
            <w:r>
              <w:rPr>
                <w:rFonts w:asciiTheme="minorHAnsi" w:hAnsiTheme="minorHAnsi" w:cs="Arial"/>
                <w:szCs w:val="18"/>
              </w:rPr>
              <w:t>V1</w:t>
            </w:r>
          </w:p>
        </w:tc>
        <w:tc>
          <w:tcPr>
            <w:tcW w:w="1517" w:type="dxa"/>
          </w:tcPr>
          <w:p w14:paraId="12E26E5E" w14:textId="29D7436E" w:rsidR="00BB4013" w:rsidRPr="005A5762" w:rsidRDefault="00FD1D8E">
            <w:pPr>
              <w:pStyle w:val="Header"/>
              <w:rPr>
                <w:rFonts w:asciiTheme="minorHAnsi" w:hAnsiTheme="minorHAnsi" w:cs="Arial"/>
                <w:szCs w:val="18"/>
              </w:rPr>
            </w:pPr>
            <w:r>
              <w:rPr>
                <w:rFonts w:asciiTheme="minorHAnsi" w:hAnsiTheme="minorHAnsi" w:cs="Arial"/>
                <w:szCs w:val="18"/>
              </w:rPr>
              <w:t>Anand Padhye</w:t>
            </w:r>
          </w:p>
        </w:tc>
        <w:tc>
          <w:tcPr>
            <w:tcW w:w="3434" w:type="dxa"/>
          </w:tcPr>
          <w:p w14:paraId="13B0B703" w14:textId="6A4B5FC4" w:rsidR="00BB4013" w:rsidRPr="005A5762" w:rsidRDefault="00FD1D8E"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19DDC" w14:textId="77777777" w:rsidR="00B45904" w:rsidRDefault="00B45904">
      <w:r>
        <w:separator/>
      </w:r>
    </w:p>
  </w:endnote>
  <w:endnote w:type="continuationSeparator" w:id="0">
    <w:p w14:paraId="446C7CC5" w14:textId="77777777" w:rsidR="00B45904" w:rsidRDefault="00B45904">
      <w:r>
        <w:continuationSeparator/>
      </w:r>
    </w:p>
  </w:endnote>
  <w:endnote w:type="continuationNotice" w:id="1">
    <w:p w14:paraId="197F3902" w14:textId="77777777" w:rsidR="00B45904" w:rsidRDefault="00B459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3E30522C"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4F2D7C" w:rsidRPr="565FA6CE">
            <w:rPr>
              <w:rFonts w:asciiTheme="minorHAnsi" w:hAnsiTheme="minorHAnsi" w:cs="Arial"/>
              <w:sz w:val="16"/>
              <w:szCs w:val="16"/>
            </w:rPr>
            <w:fldChar w:fldCharType="begin"/>
          </w:r>
          <w:r w:rsidR="004F2D7C" w:rsidRPr="565FA6CE">
            <w:rPr>
              <w:rFonts w:asciiTheme="minorHAnsi" w:hAnsiTheme="minorHAnsi" w:cs="Arial"/>
              <w:sz w:val="16"/>
              <w:szCs w:val="16"/>
            </w:rPr>
            <w:instrText xml:space="preserve"> DATE \@ "M/d/yyyy" </w:instrText>
          </w:r>
          <w:r w:rsidR="004F2D7C" w:rsidRPr="565FA6CE">
            <w:rPr>
              <w:rFonts w:asciiTheme="minorHAnsi" w:hAnsiTheme="minorHAnsi" w:cs="Arial"/>
              <w:sz w:val="16"/>
              <w:szCs w:val="16"/>
            </w:rPr>
            <w:fldChar w:fldCharType="separate"/>
          </w:r>
          <w:r w:rsidR="000B39DA">
            <w:rPr>
              <w:rFonts w:asciiTheme="minorHAnsi" w:hAnsiTheme="minorHAnsi" w:cs="Arial"/>
              <w:noProof/>
              <w:sz w:val="16"/>
              <w:szCs w:val="16"/>
            </w:rPr>
            <w:t>4/21/2026</w:t>
          </w:r>
          <w:r w:rsidR="004F2D7C" w:rsidRPr="565FA6CE">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6DF08" w14:textId="77777777" w:rsidR="00B45904" w:rsidRDefault="00B45904">
      <w:r>
        <w:separator/>
      </w:r>
    </w:p>
  </w:footnote>
  <w:footnote w:type="continuationSeparator" w:id="0">
    <w:p w14:paraId="5D7FCF5D" w14:textId="77777777" w:rsidR="00B45904" w:rsidRDefault="00B45904">
      <w:r>
        <w:continuationSeparator/>
      </w:r>
    </w:p>
  </w:footnote>
  <w:footnote w:type="continuationNotice" w:id="1">
    <w:p w14:paraId="287CE2C6" w14:textId="77777777" w:rsidR="00B45904" w:rsidRDefault="00B459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2"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6"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53D08E4"/>
    <w:multiLevelType w:val="hybridMultilevel"/>
    <w:tmpl w:val="6E8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28"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57649"/>
    <w:multiLevelType w:val="hybridMultilevel"/>
    <w:tmpl w:val="30FEDAA0"/>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9"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1"/>
  </w:num>
  <w:num w:numId="2" w16cid:durableId="2072725763">
    <w:abstractNumId w:val="27"/>
  </w:num>
  <w:num w:numId="3" w16cid:durableId="876310826">
    <w:abstractNumId w:val="15"/>
  </w:num>
  <w:num w:numId="4" w16cid:durableId="1536769512">
    <w:abstractNumId w:val="12"/>
  </w:num>
  <w:num w:numId="5" w16cid:durableId="554510375">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1"/>
  </w:num>
  <w:num w:numId="7" w16cid:durableId="1646662763">
    <w:abstractNumId w:val="10"/>
  </w:num>
  <w:num w:numId="8" w16cid:durableId="1298073098">
    <w:abstractNumId w:val="43"/>
  </w:num>
  <w:num w:numId="9" w16cid:durableId="661399358">
    <w:abstractNumId w:val="5"/>
  </w:num>
  <w:num w:numId="10" w16cid:durableId="1543322184">
    <w:abstractNumId w:val="17"/>
  </w:num>
  <w:num w:numId="11" w16cid:durableId="127822593">
    <w:abstractNumId w:val="39"/>
  </w:num>
  <w:num w:numId="12" w16cid:durableId="74015583">
    <w:abstractNumId w:val="26"/>
  </w:num>
  <w:num w:numId="13" w16cid:durableId="651181039">
    <w:abstractNumId w:val="13"/>
  </w:num>
  <w:num w:numId="14" w16cid:durableId="1747997913">
    <w:abstractNumId w:val="42"/>
  </w:num>
  <w:num w:numId="15" w16cid:durableId="801461794">
    <w:abstractNumId w:val="33"/>
  </w:num>
  <w:num w:numId="16" w16cid:durableId="1132403510">
    <w:abstractNumId w:val="44"/>
  </w:num>
  <w:num w:numId="17" w16cid:durableId="2059934653">
    <w:abstractNumId w:val="7"/>
  </w:num>
  <w:num w:numId="18" w16cid:durableId="149030077">
    <w:abstractNumId w:val="23"/>
  </w:num>
  <w:num w:numId="19" w16cid:durableId="376055164">
    <w:abstractNumId w:val="29"/>
  </w:num>
  <w:num w:numId="20" w16cid:durableId="402408199">
    <w:abstractNumId w:val="14"/>
  </w:num>
  <w:num w:numId="21" w16cid:durableId="86125163">
    <w:abstractNumId w:val="6"/>
  </w:num>
  <w:num w:numId="22" w16cid:durableId="1236549549">
    <w:abstractNumId w:val="0"/>
  </w:num>
  <w:num w:numId="23" w16cid:durableId="625236441">
    <w:abstractNumId w:val="19"/>
  </w:num>
  <w:num w:numId="24" w16cid:durableId="1713070918">
    <w:abstractNumId w:val="25"/>
  </w:num>
  <w:num w:numId="25" w16cid:durableId="2140877919">
    <w:abstractNumId w:val="31"/>
  </w:num>
  <w:num w:numId="26" w16cid:durableId="994525932">
    <w:abstractNumId w:val="8"/>
  </w:num>
  <w:num w:numId="27" w16cid:durableId="1754008278">
    <w:abstractNumId w:val="34"/>
  </w:num>
  <w:num w:numId="28" w16cid:durableId="2140410628">
    <w:abstractNumId w:val="18"/>
  </w:num>
  <w:num w:numId="29" w16cid:durableId="44105957">
    <w:abstractNumId w:val="2"/>
  </w:num>
  <w:num w:numId="30" w16cid:durableId="532349323">
    <w:abstractNumId w:val="30"/>
  </w:num>
  <w:num w:numId="31" w16cid:durableId="1189876253">
    <w:abstractNumId w:val="1"/>
  </w:num>
  <w:num w:numId="32" w16cid:durableId="393966531">
    <w:abstractNumId w:val="37"/>
  </w:num>
  <w:num w:numId="33" w16cid:durableId="2078935575">
    <w:abstractNumId w:val="32"/>
  </w:num>
  <w:num w:numId="34" w16cid:durableId="826824300">
    <w:abstractNumId w:val="16"/>
  </w:num>
  <w:num w:numId="35" w16cid:durableId="1263030372">
    <w:abstractNumId w:val="28"/>
  </w:num>
  <w:num w:numId="36" w16cid:durableId="129324389">
    <w:abstractNumId w:val="22"/>
  </w:num>
  <w:num w:numId="37" w16cid:durableId="1867407848">
    <w:abstractNumId w:val="40"/>
  </w:num>
  <w:num w:numId="38" w16cid:durableId="575432392">
    <w:abstractNumId w:val="24"/>
  </w:num>
  <w:num w:numId="39" w16cid:durableId="1367683661">
    <w:abstractNumId w:val="35"/>
  </w:num>
  <w:num w:numId="40" w16cid:durableId="319231559">
    <w:abstractNumId w:val="3"/>
  </w:num>
  <w:num w:numId="41" w16cid:durableId="1239168938">
    <w:abstractNumId w:val="4"/>
  </w:num>
  <w:num w:numId="42" w16cid:durableId="160048081">
    <w:abstractNumId w:val="20"/>
  </w:num>
  <w:num w:numId="43" w16cid:durableId="308947417">
    <w:abstractNumId w:val="36"/>
  </w:num>
  <w:num w:numId="44" w16cid:durableId="1072004814">
    <w:abstractNumId w:val="41"/>
  </w:num>
  <w:num w:numId="45" w16cid:durableId="55289039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gutterAtTop/>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2F1"/>
    <w:rsid w:val="0001358B"/>
    <w:rsid w:val="0001583B"/>
    <w:rsid w:val="00016B26"/>
    <w:rsid w:val="00021FFE"/>
    <w:rsid w:val="0005659F"/>
    <w:rsid w:val="00071D11"/>
    <w:rsid w:val="00087672"/>
    <w:rsid w:val="00095E5D"/>
    <w:rsid w:val="000A6036"/>
    <w:rsid w:val="000B34E9"/>
    <w:rsid w:val="000B39DA"/>
    <w:rsid w:val="000C5F52"/>
    <w:rsid w:val="000D2A23"/>
    <w:rsid w:val="000D581C"/>
    <w:rsid w:val="000D68E6"/>
    <w:rsid w:val="000E58A4"/>
    <w:rsid w:val="000F4ABB"/>
    <w:rsid w:val="00105EB2"/>
    <w:rsid w:val="001073F6"/>
    <w:rsid w:val="00123DD5"/>
    <w:rsid w:val="00124998"/>
    <w:rsid w:val="001301BD"/>
    <w:rsid w:val="00135AD7"/>
    <w:rsid w:val="00164816"/>
    <w:rsid w:val="00167BBA"/>
    <w:rsid w:val="00180A75"/>
    <w:rsid w:val="00186A80"/>
    <w:rsid w:val="00191B8F"/>
    <w:rsid w:val="001A52A9"/>
    <w:rsid w:val="001B7899"/>
    <w:rsid w:val="001C7960"/>
    <w:rsid w:val="001D1F95"/>
    <w:rsid w:val="001D4CC0"/>
    <w:rsid w:val="001D56A1"/>
    <w:rsid w:val="001D6376"/>
    <w:rsid w:val="001F51A5"/>
    <w:rsid w:val="002018DC"/>
    <w:rsid w:val="002021A7"/>
    <w:rsid w:val="00203F99"/>
    <w:rsid w:val="00204BCA"/>
    <w:rsid w:val="00211496"/>
    <w:rsid w:val="00212206"/>
    <w:rsid w:val="00215CDB"/>
    <w:rsid w:val="00217AA2"/>
    <w:rsid w:val="00220A76"/>
    <w:rsid w:val="0022588F"/>
    <w:rsid w:val="00227307"/>
    <w:rsid w:val="00227D25"/>
    <w:rsid w:val="00232AA8"/>
    <w:rsid w:val="002439EC"/>
    <w:rsid w:val="00247C17"/>
    <w:rsid w:val="002537D1"/>
    <w:rsid w:val="0025675B"/>
    <w:rsid w:val="00264447"/>
    <w:rsid w:val="00270A6A"/>
    <w:rsid w:val="00271C6F"/>
    <w:rsid w:val="0027724E"/>
    <w:rsid w:val="00277F90"/>
    <w:rsid w:val="0028652E"/>
    <w:rsid w:val="002924C4"/>
    <w:rsid w:val="002926A5"/>
    <w:rsid w:val="002B0095"/>
    <w:rsid w:val="002B259A"/>
    <w:rsid w:val="002C0880"/>
    <w:rsid w:val="002C1266"/>
    <w:rsid w:val="002C5E92"/>
    <w:rsid w:val="002C6807"/>
    <w:rsid w:val="002C7252"/>
    <w:rsid w:val="002D427F"/>
    <w:rsid w:val="002D5FD9"/>
    <w:rsid w:val="002D7A0F"/>
    <w:rsid w:val="002F0F0D"/>
    <w:rsid w:val="00300764"/>
    <w:rsid w:val="003044A4"/>
    <w:rsid w:val="00311FF2"/>
    <w:rsid w:val="003132DC"/>
    <w:rsid w:val="00321948"/>
    <w:rsid w:val="003268B2"/>
    <w:rsid w:val="00340D5B"/>
    <w:rsid w:val="00340EDB"/>
    <w:rsid w:val="00342850"/>
    <w:rsid w:val="00346E26"/>
    <w:rsid w:val="00352E0C"/>
    <w:rsid w:val="00356C97"/>
    <w:rsid w:val="00371764"/>
    <w:rsid w:val="003717C6"/>
    <w:rsid w:val="00372C65"/>
    <w:rsid w:val="003758AF"/>
    <w:rsid w:val="00375B1E"/>
    <w:rsid w:val="00385485"/>
    <w:rsid w:val="00387932"/>
    <w:rsid w:val="003973DA"/>
    <w:rsid w:val="003A6FEC"/>
    <w:rsid w:val="003B105D"/>
    <w:rsid w:val="003B37FC"/>
    <w:rsid w:val="003C44A1"/>
    <w:rsid w:val="003C61DE"/>
    <w:rsid w:val="003D3CAD"/>
    <w:rsid w:val="003D7B63"/>
    <w:rsid w:val="003E2BF2"/>
    <w:rsid w:val="003E30E4"/>
    <w:rsid w:val="003F3100"/>
    <w:rsid w:val="003F3B05"/>
    <w:rsid w:val="00416C75"/>
    <w:rsid w:val="00422608"/>
    <w:rsid w:val="00423DF6"/>
    <w:rsid w:val="004242B0"/>
    <w:rsid w:val="0042631E"/>
    <w:rsid w:val="0044088A"/>
    <w:rsid w:val="00442675"/>
    <w:rsid w:val="004430E7"/>
    <w:rsid w:val="00450D1C"/>
    <w:rsid w:val="004513C3"/>
    <w:rsid w:val="00461890"/>
    <w:rsid w:val="00462996"/>
    <w:rsid w:val="004711A5"/>
    <w:rsid w:val="004725AA"/>
    <w:rsid w:val="00474E04"/>
    <w:rsid w:val="004753BC"/>
    <w:rsid w:val="004766A3"/>
    <w:rsid w:val="00483936"/>
    <w:rsid w:val="00485B34"/>
    <w:rsid w:val="004A4CA8"/>
    <w:rsid w:val="004B0764"/>
    <w:rsid w:val="004C434E"/>
    <w:rsid w:val="004C5738"/>
    <w:rsid w:val="004D523C"/>
    <w:rsid w:val="004E2887"/>
    <w:rsid w:val="004F210D"/>
    <w:rsid w:val="004F2D7C"/>
    <w:rsid w:val="004F56C7"/>
    <w:rsid w:val="00500DA0"/>
    <w:rsid w:val="0051468A"/>
    <w:rsid w:val="0051523E"/>
    <w:rsid w:val="00517AB2"/>
    <w:rsid w:val="00522810"/>
    <w:rsid w:val="00523A7C"/>
    <w:rsid w:val="00531DE9"/>
    <w:rsid w:val="005444E4"/>
    <w:rsid w:val="00545E77"/>
    <w:rsid w:val="0056420D"/>
    <w:rsid w:val="00570C83"/>
    <w:rsid w:val="00576D78"/>
    <w:rsid w:val="00582387"/>
    <w:rsid w:val="00591F55"/>
    <w:rsid w:val="005945D3"/>
    <w:rsid w:val="00594E28"/>
    <w:rsid w:val="00596F77"/>
    <w:rsid w:val="005A061F"/>
    <w:rsid w:val="005A1EED"/>
    <w:rsid w:val="005A5762"/>
    <w:rsid w:val="005A624C"/>
    <w:rsid w:val="005B39A1"/>
    <w:rsid w:val="005B4F26"/>
    <w:rsid w:val="005C393E"/>
    <w:rsid w:val="005D615E"/>
    <w:rsid w:val="005E0FB1"/>
    <w:rsid w:val="005E3C24"/>
    <w:rsid w:val="005E7F57"/>
    <w:rsid w:val="005F5EA1"/>
    <w:rsid w:val="005F73E7"/>
    <w:rsid w:val="005F750C"/>
    <w:rsid w:val="00602AAD"/>
    <w:rsid w:val="00616379"/>
    <w:rsid w:val="00617201"/>
    <w:rsid w:val="00621DA8"/>
    <w:rsid w:val="00623672"/>
    <w:rsid w:val="006241E4"/>
    <w:rsid w:val="00625693"/>
    <w:rsid w:val="006349AB"/>
    <w:rsid w:val="00636B36"/>
    <w:rsid w:val="006541B8"/>
    <w:rsid w:val="00662CF3"/>
    <w:rsid w:val="0066611F"/>
    <w:rsid w:val="006733FA"/>
    <w:rsid w:val="00686CE2"/>
    <w:rsid w:val="00690454"/>
    <w:rsid w:val="006A7D2A"/>
    <w:rsid w:val="006B286E"/>
    <w:rsid w:val="006B353F"/>
    <w:rsid w:val="006B763A"/>
    <w:rsid w:val="006B7C3D"/>
    <w:rsid w:val="006C4CE7"/>
    <w:rsid w:val="006C7A6C"/>
    <w:rsid w:val="006D205B"/>
    <w:rsid w:val="006D354F"/>
    <w:rsid w:val="006D6626"/>
    <w:rsid w:val="006E5B09"/>
    <w:rsid w:val="00700811"/>
    <w:rsid w:val="00712A40"/>
    <w:rsid w:val="0071474E"/>
    <w:rsid w:val="00715B49"/>
    <w:rsid w:val="007176F9"/>
    <w:rsid w:val="007257EA"/>
    <w:rsid w:val="00727F3A"/>
    <w:rsid w:val="00732038"/>
    <w:rsid w:val="00750AC4"/>
    <w:rsid w:val="00755BFB"/>
    <w:rsid w:val="00756B6E"/>
    <w:rsid w:val="0078264B"/>
    <w:rsid w:val="007860AB"/>
    <w:rsid w:val="00791CE9"/>
    <w:rsid w:val="00794284"/>
    <w:rsid w:val="00796032"/>
    <w:rsid w:val="007A07D9"/>
    <w:rsid w:val="007A3953"/>
    <w:rsid w:val="007C3A19"/>
    <w:rsid w:val="007E5358"/>
    <w:rsid w:val="007F28E9"/>
    <w:rsid w:val="007F41B7"/>
    <w:rsid w:val="007F762C"/>
    <w:rsid w:val="00800DE9"/>
    <w:rsid w:val="00801023"/>
    <w:rsid w:val="0080416E"/>
    <w:rsid w:val="0081193E"/>
    <w:rsid w:val="00812D4D"/>
    <w:rsid w:val="008131B0"/>
    <w:rsid w:val="0082211C"/>
    <w:rsid w:val="0082229B"/>
    <w:rsid w:val="00822323"/>
    <w:rsid w:val="008237FC"/>
    <w:rsid w:val="008314D8"/>
    <w:rsid w:val="00832B7C"/>
    <w:rsid w:val="00835E7A"/>
    <w:rsid w:val="00837F33"/>
    <w:rsid w:val="00843829"/>
    <w:rsid w:val="0084432F"/>
    <w:rsid w:val="0084666C"/>
    <w:rsid w:val="00851A0D"/>
    <w:rsid w:val="008521CD"/>
    <w:rsid w:val="0085362C"/>
    <w:rsid w:val="008541C5"/>
    <w:rsid w:val="0085564B"/>
    <w:rsid w:val="00857AC8"/>
    <w:rsid w:val="00865343"/>
    <w:rsid w:val="00865C9E"/>
    <w:rsid w:val="00867C98"/>
    <w:rsid w:val="00872D96"/>
    <w:rsid w:val="00876C14"/>
    <w:rsid w:val="00877A38"/>
    <w:rsid w:val="00881683"/>
    <w:rsid w:val="008825E8"/>
    <w:rsid w:val="0088346D"/>
    <w:rsid w:val="00883DA3"/>
    <w:rsid w:val="00885927"/>
    <w:rsid w:val="00886B9C"/>
    <w:rsid w:val="00891002"/>
    <w:rsid w:val="008A17AC"/>
    <w:rsid w:val="008A35EE"/>
    <w:rsid w:val="008B0735"/>
    <w:rsid w:val="008B61BA"/>
    <w:rsid w:val="008C517A"/>
    <w:rsid w:val="008D3204"/>
    <w:rsid w:val="008D6D2B"/>
    <w:rsid w:val="008D75EF"/>
    <w:rsid w:val="008E3E38"/>
    <w:rsid w:val="008E7260"/>
    <w:rsid w:val="008F184C"/>
    <w:rsid w:val="008F24BB"/>
    <w:rsid w:val="008F2DAC"/>
    <w:rsid w:val="008F4873"/>
    <w:rsid w:val="00900718"/>
    <w:rsid w:val="009013C7"/>
    <w:rsid w:val="00910288"/>
    <w:rsid w:val="00911C47"/>
    <w:rsid w:val="0092221A"/>
    <w:rsid w:val="00930171"/>
    <w:rsid w:val="0093308A"/>
    <w:rsid w:val="009371FE"/>
    <w:rsid w:val="009413CB"/>
    <w:rsid w:val="00947097"/>
    <w:rsid w:val="0095278B"/>
    <w:rsid w:val="00954AA4"/>
    <w:rsid w:val="009632CB"/>
    <w:rsid w:val="00963475"/>
    <w:rsid w:val="009653F4"/>
    <w:rsid w:val="0097620D"/>
    <w:rsid w:val="0097695F"/>
    <w:rsid w:val="00983522"/>
    <w:rsid w:val="009A7974"/>
    <w:rsid w:val="009C0968"/>
    <w:rsid w:val="009C1FFE"/>
    <w:rsid w:val="009E1CCF"/>
    <w:rsid w:val="009E753B"/>
    <w:rsid w:val="009F2358"/>
    <w:rsid w:val="009F27D3"/>
    <w:rsid w:val="009F3429"/>
    <w:rsid w:val="00A158A6"/>
    <w:rsid w:val="00A23C55"/>
    <w:rsid w:val="00A26F0D"/>
    <w:rsid w:val="00A3264F"/>
    <w:rsid w:val="00A34B76"/>
    <w:rsid w:val="00A3653B"/>
    <w:rsid w:val="00A403A8"/>
    <w:rsid w:val="00A5038C"/>
    <w:rsid w:val="00A601DD"/>
    <w:rsid w:val="00A63A38"/>
    <w:rsid w:val="00A67932"/>
    <w:rsid w:val="00A930BE"/>
    <w:rsid w:val="00A934F5"/>
    <w:rsid w:val="00A95AFD"/>
    <w:rsid w:val="00AB27B0"/>
    <w:rsid w:val="00AB7333"/>
    <w:rsid w:val="00AD107C"/>
    <w:rsid w:val="00AD3D8B"/>
    <w:rsid w:val="00AD68CF"/>
    <w:rsid w:val="00AE7BD2"/>
    <w:rsid w:val="00AF38D2"/>
    <w:rsid w:val="00AF762E"/>
    <w:rsid w:val="00B23732"/>
    <w:rsid w:val="00B2465A"/>
    <w:rsid w:val="00B24FF7"/>
    <w:rsid w:val="00B35563"/>
    <w:rsid w:val="00B3665F"/>
    <w:rsid w:val="00B36F91"/>
    <w:rsid w:val="00B44514"/>
    <w:rsid w:val="00B45904"/>
    <w:rsid w:val="00B60884"/>
    <w:rsid w:val="00B612F1"/>
    <w:rsid w:val="00B80233"/>
    <w:rsid w:val="00B84283"/>
    <w:rsid w:val="00B91160"/>
    <w:rsid w:val="00B91255"/>
    <w:rsid w:val="00B952ED"/>
    <w:rsid w:val="00B95DC0"/>
    <w:rsid w:val="00B95E67"/>
    <w:rsid w:val="00B96904"/>
    <w:rsid w:val="00BA3945"/>
    <w:rsid w:val="00BA72B5"/>
    <w:rsid w:val="00BB4013"/>
    <w:rsid w:val="00BC4D27"/>
    <w:rsid w:val="00BC61CC"/>
    <w:rsid w:val="00BD62C8"/>
    <w:rsid w:val="00BE1719"/>
    <w:rsid w:val="00BE3532"/>
    <w:rsid w:val="00BE696B"/>
    <w:rsid w:val="00BF78B2"/>
    <w:rsid w:val="00C00870"/>
    <w:rsid w:val="00C13F07"/>
    <w:rsid w:val="00C242D6"/>
    <w:rsid w:val="00C270A4"/>
    <w:rsid w:val="00C2719A"/>
    <w:rsid w:val="00C353D3"/>
    <w:rsid w:val="00C40662"/>
    <w:rsid w:val="00C40904"/>
    <w:rsid w:val="00C417BE"/>
    <w:rsid w:val="00C43986"/>
    <w:rsid w:val="00C43A7E"/>
    <w:rsid w:val="00C538A0"/>
    <w:rsid w:val="00C53B9A"/>
    <w:rsid w:val="00C552EF"/>
    <w:rsid w:val="00C57167"/>
    <w:rsid w:val="00C748BC"/>
    <w:rsid w:val="00C8106E"/>
    <w:rsid w:val="00C814D1"/>
    <w:rsid w:val="00C81F1D"/>
    <w:rsid w:val="00C84E05"/>
    <w:rsid w:val="00C90C24"/>
    <w:rsid w:val="00C9780D"/>
    <w:rsid w:val="00CA447A"/>
    <w:rsid w:val="00CB0594"/>
    <w:rsid w:val="00CB1113"/>
    <w:rsid w:val="00CB3E60"/>
    <w:rsid w:val="00CB7CEF"/>
    <w:rsid w:val="00CC7041"/>
    <w:rsid w:val="00CD3A59"/>
    <w:rsid w:val="00CD4297"/>
    <w:rsid w:val="00CD5B64"/>
    <w:rsid w:val="00CF07B6"/>
    <w:rsid w:val="00CF1A40"/>
    <w:rsid w:val="00CF7A67"/>
    <w:rsid w:val="00D05461"/>
    <w:rsid w:val="00D0586C"/>
    <w:rsid w:val="00D0774E"/>
    <w:rsid w:val="00D10633"/>
    <w:rsid w:val="00D1220E"/>
    <w:rsid w:val="00D26055"/>
    <w:rsid w:val="00D26C0C"/>
    <w:rsid w:val="00D27DF7"/>
    <w:rsid w:val="00D426B3"/>
    <w:rsid w:val="00D460C5"/>
    <w:rsid w:val="00D5187A"/>
    <w:rsid w:val="00D52BD4"/>
    <w:rsid w:val="00D5354A"/>
    <w:rsid w:val="00D6361C"/>
    <w:rsid w:val="00D731E9"/>
    <w:rsid w:val="00D814C9"/>
    <w:rsid w:val="00D81FFE"/>
    <w:rsid w:val="00D84724"/>
    <w:rsid w:val="00D858E1"/>
    <w:rsid w:val="00D870BC"/>
    <w:rsid w:val="00D90F8C"/>
    <w:rsid w:val="00D93C23"/>
    <w:rsid w:val="00DB615E"/>
    <w:rsid w:val="00DB6D9A"/>
    <w:rsid w:val="00DC05AE"/>
    <w:rsid w:val="00DD4090"/>
    <w:rsid w:val="00DF2BD5"/>
    <w:rsid w:val="00E067BA"/>
    <w:rsid w:val="00E22D9A"/>
    <w:rsid w:val="00E26E50"/>
    <w:rsid w:val="00E304B6"/>
    <w:rsid w:val="00E31156"/>
    <w:rsid w:val="00E361F8"/>
    <w:rsid w:val="00E424EC"/>
    <w:rsid w:val="00E50347"/>
    <w:rsid w:val="00E8081D"/>
    <w:rsid w:val="00E810B3"/>
    <w:rsid w:val="00E84C12"/>
    <w:rsid w:val="00E85A3B"/>
    <w:rsid w:val="00E871A3"/>
    <w:rsid w:val="00E87AE0"/>
    <w:rsid w:val="00E912AE"/>
    <w:rsid w:val="00E9286B"/>
    <w:rsid w:val="00E9579D"/>
    <w:rsid w:val="00EA56C8"/>
    <w:rsid w:val="00EB79F0"/>
    <w:rsid w:val="00EC0107"/>
    <w:rsid w:val="00EC2BA4"/>
    <w:rsid w:val="00EC4084"/>
    <w:rsid w:val="00ED7C2F"/>
    <w:rsid w:val="00EE09B3"/>
    <w:rsid w:val="00EE0A01"/>
    <w:rsid w:val="00EF192B"/>
    <w:rsid w:val="00EF4F7B"/>
    <w:rsid w:val="00EF6E41"/>
    <w:rsid w:val="00F008BE"/>
    <w:rsid w:val="00F04049"/>
    <w:rsid w:val="00F111D7"/>
    <w:rsid w:val="00F1376D"/>
    <w:rsid w:val="00F14927"/>
    <w:rsid w:val="00F15737"/>
    <w:rsid w:val="00F23A0F"/>
    <w:rsid w:val="00F33495"/>
    <w:rsid w:val="00F34D94"/>
    <w:rsid w:val="00F44C27"/>
    <w:rsid w:val="00F50182"/>
    <w:rsid w:val="00F50EA0"/>
    <w:rsid w:val="00F57917"/>
    <w:rsid w:val="00F6436E"/>
    <w:rsid w:val="00F6662C"/>
    <w:rsid w:val="00F67326"/>
    <w:rsid w:val="00F758E9"/>
    <w:rsid w:val="00F84DE7"/>
    <w:rsid w:val="00FA072D"/>
    <w:rsid w:val="00FB370C"/>
    <w:rsid w:val="00FB73F0"/>
    <w:rsid w:val="00FC2378"/>
    <w:rsid w:val="00FC2808"/>
    <w:rsid w:val="00FC6FA0"/>
    <w:rsid w:val="00FC7387"/>
    <w:rsid w:val="00FD13B0"/>
    <w:rsid w:val="00FD1D8E"/>
    <w:rsid w:val="00FD2E90"/>
    <w:rsid w:val="00FD32BA"/>
    <w:rsid w:val="00FD3E45"/>
    <w:rsid w:val="00FD3F99"/>
    <w:rsid w:val="00FD42D4"/>
    <w:rsid w:val="00FD58FA"/>
    <w:rsid w:val="00FD6D1E"/>
    <w:rsid w:val="00FE2830"/>
    <w:rsid w:val="00FE7DDD"/>
    <w:rsid w:val="00FE7E49"/>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5A281808"/>
    <w:rsid w:val="62E70E7F"/>
    <w:rsid w:val="676AA8A3"/>
    <w:rsid w:val="6EBC4F19"/>
    <w:rsid w:val="7B1C7D72"/>
    <w:rsid w:val="7D0F20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4395B572-B303-490B-BBF0-8CCD0354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E0A01"/>
    <w:rPr>
      <w:color w:val="605E5C"/>
      <w:shd w:val="clear" w:color="auto" w:fill="E1DFDD"/>
    </w:rPr>
  </w:style>
  <w:style w:type="paragraph" w:styleId="Revision">
    <w:name w:val="Revision"/>
    <w:hidden/>
    <w:uiPriority w:val="99"/>
    <w:semiHidden/>
    <w:rsid w:val="000052F1"/>
    <w:rPr>
      <w:rFonts w:ascii="Calibri" w:hAnsi="Calibri"/>
    </w:rPr>
  </w:style>
  <w:style w:type="table" w:customStyle="1" w:styleId="TableGrid0">
    <w:name w:val="TableGrid"/>
    <w:rsid w:val="006B763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23231">
      <w:marLeft w:val="0"/>
      <w:marRight w:val="0"/>
      <w:marTop w:val="0"/>
      <w:marBottom w:val="0"/>
      <w:divBdr>
        <w:top w:val="none" w:sz="0" w:space="0" w:color="auto"/>
        <w:left w:val="none" w:sz="0" w:space="0" w:color="auto"/>
        <w:bottom w:val="none" w:sz="0" w:space="0" w:color="auto"/>
        <w:right w:val="none" w:sz="0" w:space="0" w:color="auto"/>
      </w:divBdr>
    </w:div>
    <w:div w:id="1045562795">
      <w:marLeft w:val="0"/>
      <w:marRight w:val="0"/>
      <w:marTop w:val="0"/>
      <w:marBottom w:val="0"/>
      <w:divBdr>
        <w:top w:val="none" w:sz="0" w:space="0" w:color="auto"/>
        <w:left w:val="none" w:sz="0" w:space="0" w:color="auto"/>
        <w:bottom w:val="none" w:sz="0" w:space="0" w:color="auto"/>
        <w:right w:val="none" w:sz="0" w:space="0" w:color="auto"/>
      </w:divBdr>
    </w:div>
    <w:div w:id="1861626055">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 w:id="20690674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Procedure-Documents/Bill%20Solutions%20Processes%20and%20Job%20Aids/Demand%20Reset.pdf?isSPOFile=1&amp;xsdata=MDV8MDJ8fDgwZmY2ZjhiZDdmNDRkYmJkOTllMDhkZTljMGJhNjYwfGMyMGE3ZjYyOTU1MzQxMzU4Yjk2ZmQyMzYwMGEyMWEwfDB8MHw2MzkxMTk3NzA5ODMxMjc0NTR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qTTRNREk1TnpBek1BPT18OTQ4ODhiOGRiODE1NGEwZDc3M2YwOGRlOWMwYmE2NWV8YjRhN2VhZWZkNWZhNDgyMDgwODg0ODZmZTE3NzFlNDE%3D&amp;sdata=eTg3cEx0VkxJdWhMVm8xZ2VmTUFubTdsckN2cnNSTXpQQVl5OUszZkoxMD0%3D&amp;ovuser=c20a7f62-9553-4135-8b96-fd23600a21a0%2CAnand.Padhye%40smud.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9623D"/>
    <w:rsid w:val="001C32AF"/>
    <w:rsid w:val="001F51A5"/>
    <w:rsid w:val="00233A1A"/>
    <w:rsid w:val="0039491A"/>
    <w:rsid w:val="00456424"/>
    <w:rsid w:val="0047015B"/>
    <w:rsid w:val="00483936"/>
    <w:rsid w:val="004A4CA8"/>
    <w:rsid w:val="004C5E4B"/>
    <w:rsid w:val="00523A7C"/>
    <w:rsid w:val="005D615E"/>
    <w:rsid w:val="00667317"/>
    <w:rsid w:val="00681D84"/>
    <w:rsid w:val="00755BFB"/>
    <w:rsid w:val="007C3A19"/>
    <w:rsid w:val="00867C98"/>
    <w:rsid w:val="009F3429"/>
    <w:rsid w:val="00B44288"/>
    <w:rsid w:val="00BA72B5"/>
    <w:rsid w:val="00BC1A7F"/>
    <w:rsid w:val="00CB7CEF"/>
    <w:rsid w:val="00D13E60"/>
    <w:rsid w:val="00D5354A"/>
    <w:rsid w:val="00DB2C1E"/>
    <w:rsid w:val="00DD3EE5"/>
    <w:rsid w:val="00E457CF"/>
    <w:rsid w:val="00EF3EBD"/>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5.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672</Words>
  <Characters>3835</Characters>
  <Application>Microsoft Office Word</Application>
  <DocSecurity>0</DocSecurity>
  <Lines>31</Lines>
  <Paragraphs>8</Paragraphs>
  <ScaleCrop>false</ScaleCrop>
  <Company>TUI Consulting</Company>
  <LinksUpToDate>false</LinksUpToDate>
  <CharactersWithSpaces>4499</CharactersWithSpaces>
  <SharedDoc>false</SharedDoc>
  <HLinks>
    <vt:vector size="6" baseType="variant">
      <vt:variant>
        <vt:i4>7929977</vt:i4>
      </vt:variant>
      <vt:variant>
        <vt:i4>3</vt:i4>
      </vt:variant>
      <vt:variant>
        <vt:i4>0</vt:i4>
      </vt:variant>
      <vt:variant>
        <vt:i4>5</vt:i4>
      </vt:variant>
      <vt:variant>
        <vt:lpwstr>https://smud.sharepoint.com/sites/Procedure-Documents/Bill Solutions Processes and Job Aids/Demand Reset.pdf?isSPOFile=1&amp;xsdata=MDV8MDJ8fDgwZmY2ZjhiZDdmNDRkYmJkOTllMDhkZTljMGJhNjYwfGMyMGE3ZjYyOTU1MzQxMzU4Yjk2ZmQyMzYwMGEyMWEwfDB8MHw2MzkxMTk3NzA5ODMxMjc0NTR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qTTRNREk1TnpBek1BPT18OTQ4ODhiOGRiODE1NGEwZDc3M2YwOGRlOWMwYmE2NWV8YjRhN2VhZWZkNWZhNDgyMDgwODg0ODZmZTE3NzFlNDE%3D&amp;sdata=eTg3cEx0VkxJdWhMVm8xZ2VmTUFubTdsckN2cnNSTXpQQVl5OUszZkoxMD0%3D&amp;ovuser=c20a7f62-9553-4135-8b96-fd23600a21a0%2CAnand.Padhye%40smud.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Anand Padhye</cp:lastModifiedBy>
  <cp:revision>41</cp:revision>
  <cp:lastPrinted>2026-02-19T01:14:00Z</cp:lastPrinted>
  <dcterms:created xsi:type="dcterms:W3CDTF">2026-04-17T17:28:00Z</dcterms:created>
  <dcterms:modified xsi:type="dcterms:W3CDTF">2026-04-21T16:35:00Z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