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3749" w14:textId="5BB43A92" w:rsidR="00972A55" w:rsidRDefault="00901614">
      <w:r>
        <w:rPr>
          <w:noProof/>
        </w:rPr>
        <mc:AlternateContent>
          <mc:Choice Requires="wps">
            <w:drawing>
              <wp:inline distT="0" distB="0" distL="0" distR="0" wp14:anchorId="61DEC966" wp14:editId="3AE13CE0">
                <wp:extent cx="304800" cy="304800"/>
                <wp:effectExtent l="0" t="0" r="0" b="0"/>
                <wp:docPr id="1721179919"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9B6AA"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4F081FB" wp14:editId="73DEB93B">
            <wp:extent cx="4139448" cy="4581525"/>
            <wp:effectExtent l="0" t="0" r="0" b="0"/>
            <wp:docPr id="810979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50000" cy="4593204"/>
                    </a:xfrm>
                    <a:prstGeom prst="rect">
                      <a:avLst/>
                    </a:prstGeom>
                    <a:noFill/>
                  </pic:spPr>
                </pic:pic>
              </a:graphicData>
            </a:graphic>
          </wp:inline>
        </w:drawing>
      </w:r>
    </w:p>
    <w:p w14:paraId="1B3AE528" w14:textId="77777777" w:rsidR="00901614" w:rsidRDefault="00901614" w:rsidP="00901614"/>
    <w:p w14:paraId="7266C94C" w14:textId="77777777" w:rsidR="00901614" w:rsidRDefault="00901614" w:rsidP="00901614"/>
    <w:p w14:paraId="3A210FEF" w14:textId="77777777" w:rsidR="00901614" w:rsidRDefault="00901614" w:rsidP="00901614"/>
    <w:p w14:paraId="7057689A" w14:textId="77777777" w:rsidR="00901614" w:rsidRDefault="00901614" w:rsidP="00901614"/>
    <w:p w14:paraId="2518C05E" w14:textId="77777777" w:rsidR="00901614" w:rsidRDefault="00901614" w:rsidP="00901614"/>
    <w:p w14:paraId="14AAE7E0" w14:textId="77777777" w:rsidR="00901614" w:rsidRDefault="00901614" w:rsidP="00901614"/>
    <w:p w14:paraId="1C1E89B8" w14:textId="77777777" w:rsidR="00901614" w:rsidRDefault="00901614" w:rsidP="00901614"/>
    <w:p w14:paraId="4AF7C68B" w14:textId="77777777" w:rsidR="00901614" w:rsidRDefault="00901614" w:rsidP="00901614"/>
    <w:p w14:paraId="7C71C36D" w14:textId="77777777" w:rsidR="00901614" w:rsidRDefault="00901614" w:rsidP="00901614"/>
    <w:p w14:paraId="7BD4E795" w14:textId="77777777" w:rsidR="00901614" w:rsidRDefault="00901614" w:rsidP="00901614"/>
    <w:p w14:paraId="7671D92E" w14:textId="77777777" w:rsidR="00901614" w:rsidRDefault="00901614" w:rsidP="00901614"/>
    <w:p w14:paraId="6CA41335" w14:textId="31C53AE9" w:rsidR="00901614" w:rsidRPr="00901614" w:rsidRDefault="00901614" w:rsidP="00901614">
      <w:r w:rsidRPr="00901614">
        <w:rPr>
          <w:highlight w:val="yellow"/>
        </w:rPr>
        <w:lastRenderedPageBreak/>
        <w:t>SPLATT Eligible Order Types</w:t>
      </w:r>
    </w:p>
    <w:p w14:paraId="6D81C293" w14:textId="77777777" w:rsidR="00901614" w:rsidRPr="00901614" w:rsidRDefault="00901614" w:rsidP="00901614">
      <w:r w:rsidRPr="00901614">
        <w:t> </w:t>
      </w:r>
    </w:p>
    <w:p w14:paraId="26127804" w14:textId="77777777" w:rsidR="00901614" w:rsidRPr="00901614" w:rsidRDefault="00901614" w:rsidP="00901614">
      <w:r w:rsidRPr="00901614">
        <w:t>Keyword conditions that result in the creation of one of the electric emergency order types listed below will be included in the SPLATT process:</w:t>
      </w:r>
    </w:p>
    <w:p w14:paraId="2D92F99C" w14:textId="77777777" w:rsidR="00901614" w:rsidRPr="00901614" w:rsidRDefault="00901614" w:rsidP="00901614">
      <w:pPr>
        <w:numPr>
          <w:ilvl w:val="0"/>
          <w:numId w:val="3"/>
        </w:numPr>
      </w:pPr>
      <w:proofErr w:type="spellStart"/>
      <w:r w:rsidRPr="00901614">
        <w:t>Bld</w:t>
      </w:r>
      <w:proofErr w:type="spellEnd"/>
      <w:r w:rsidRPr="00901614">
        <w:t xml:space="preserve"> Fire in Progress</w:t>
      </w:r>
    </w:p>
    <w:p w14:paraId="7A7EAC70" w14:textId="77777777" w:rsidR="00901614" w:rsidRPr="00901614" w:rsidRDefault="00901614" w:rsidP="00901614">
      <w:pPr>
        <w:numPr>
          <w:ilvl w:val="0"/>
          <w:numId w:val="3"/>
        </w:numPr>
      </w:pPr>
      <w:r w:rsidRPr="00901614">
        <w:t>Explosion</w:t>
      </w:r>
    </w:p>
    <w:p w14:paraId="68AA2B90" w14:textId="77777777" w:rsidR="00901614" w:rsidRPr="00901614" w:rsidRDefault="00901614" w:rsidP="00901614">
      <w:pPr>
        <w:numPr>
          <w:ilvl w:val="0"/>
          <w:numId w:val="3"/>
        </w:numPr>
      </w:pPr>
      <w:r w:rsidRPr="00901614">
        <w:t>Human Shock</w:t>
      </w:r>
    </w:p>
    <w:p w14:paraId="63561C49" w14:textId="77777777" w:rsidR="00901614" w:rsidRPr="00901614" w:rsidRDefault="00901614" w:rsidP="00901614">
      <w:pPr>
        <w:numPr>
          <w:ilvl w:val="0"/>
          <w:numId w:val="3"/>
        </w:numPr>
      </w:pPr>
      <w:r w:rsidRPr="00901614">
        <w:t>Electrocution</w:t>
      </w:r>
    </w:p>
    <w:p w14:paraId="798808B6" w14:textId="77777777" w:rsidR="00901614" w:rsidRPr="00901614" w:rsidRDefault="00901614" w:rsidP="00901614">
      <w:pPr>
        <w:numPr>
          <w:ilvl w:val="0"/>
          <w:numId w:val="3"/>
        </w:numPr>
      </w:pPr>
      <w:proofErr w:type="spellStart"/>
      <w:r w:rsidRPr="00901614">
        <w:t>Cnt</w:t>
      </w:r>
      <w:proofErr w:type="spellEnd"/>
      <w:r w:rsidRPr="00901614">
        <w:t xml:space="preserve"> w/Overhead Lines</w:t>
      </w:r>
    </w:p>
    <w:p w14:paraId="72C33968" w14:textId="77777777" w:rsidR="00901614" w:rsidRPr="00901614" w:rsidRDefault="00901614" w:rsidP="00901614">
      <w:pPr>
        <w:numPr>
          <w:ilvl w:val="0"/>
          <w:numId w:val="3"/>
        </w:numPr>
      </w:pPr>
      <w:r w:rsidRPr="00901614">
        <w:t>Emer 911 Disconnects</w:t>
      </w:r>
    </w:p>
    <w:p w14:paraId="467E3E65" w14:textId="77777777" w:rsidR="00901614" w:rsidRPr="00901614" w:rsidRDefault="00901614" w:rsidP="00901614">
      <w:pPr>
        <w:numPr>
          <w:ilvl w:val="0"/>
          <w:numId w:val="3"/>
        </w:numPr>
      </w:pPr>
      <w:r w:rsidRPr="00901614">
        <w:t>Emergency Disconnect Electric</w:t>
      </w:r>
    </w:p>
    <w:p w14:paraId="742C8D04" w14:textId="77777777" w:rsidR="00901614" w:rsidRPr="00901614" w:rsidRDefault="00901614" w:rsidP="00901614">
      <w:pPr>
        <w:numPr>
          <w:ilvl w:val="0"/>
          <w:numId w:val="3"/>
        </w:numPr>
      </w:pPr>
      <w:r w:rsidRPr="00901614">
        <w:t>Oil Spill/</w:t>
      </w:r>
      <w:proofErr w:type="spellStart"/>
      <w:r w:rsidRPr="00901614">
        <w:t>Trnf</w:t>
      </w:r>
      <w:proofErr w:type="spellEnd"/>
      <w:r w:rsidRPr="00901614">
        <w:t xml:space="preserve"> Leak</w:t>
      </w:r>
    </w:p>
    <w:p w14:paraId="6C2ADAF8" w14:textId="77777777" w:rsidR="00901614" w:rsidRPr="00901614" w:rsidRDefault="00901614" w:rsidP="00901614">
      <w:pPr>
        <w:numPr>
          <w:ilvl w:val="0"/>
          <w:numId w:val="3"/>
        </w:numPr>
      </w:pPr>
      <w:r w:rsidRPr="00901614">
        <w:t>Electric Meter Open Socket</w:t>
      </w:r>
    </w:p>
    <w:p w14:paraId="431F5A7F" w14:textId="77777777" w:rsidR="00901614" w:rsidRPr="00901614" w:rsidRDefault="00901614" w:rsidP="00901614">
      <w:pPr>
        <w:numPr>
          <w:ilvl w:val="0"/>
          <w:numId w:val="3"/>
        </w:numPr>
      </w:pPr>
      <w:r w:rsidRPr="00901614">
        <w:t>Sparking/Arc Serv Panel</w:t>
      </w:r>
    </w:p>
    <w:p w14:paraId="24DFA476" w14:textId="77777777" w:rsidR="00901614" w:rsidRPr="00901614" w:rsidRDefault="00901614" w:rsidP="00901614">
      <w:pPr>
        <w:numPr>
          <w:ilvl w:val="0"/>
          <w:numId w:val="3"/>
        </w:numPr>
      </w:pPr>
      <w:r w:rsidRPr="00901614">
        <w:t xml:space="preserve">Open </w:t>
      </w:r>
      <w:proofErr w:type="spellStart"/>
      <w:r w:rsidRPr="00901614">
        <w:t>Padmount</w:t>
      </w:r>
      <w:proofErr w:type="spellEnd"/>
    </w:p>
    <w:p w14:paraId="32B5130B" w14:textId="77777777" w:rsidR="00901614" w:rsidRPr="00901614" w:rsidRDefault="00901614" w:rsidP="00901614">
      <w:pPr>
        <w:numPr>
          <w:ilvl w:val="0"/>
          <w:numId w:val="3"/>
        </w:numPr>
      </w:pPr>
      <w:r w:rsidRPr="00901614">
        <w:t>Life/Death</w:t>
      </w:r>
    </w:p>
    <w:p w14:paraId="67A84E1B" w14:textId="77777777" w:rsidR="00901614" w:rsidRPr="00901614" w:rsidRDefault="00901614" w:rsidP="00901614">
      <w:r w:rsidRPr="00901614">
        <w:t>Keyword conditions that result in creation of one of the gas emergency order types listed below will be included in the SPLATT process:</w:t>
      </w:r>
    </w:p>
    <w:p w14:paraId="3EC95C18" w14:textId="77777777" w:rsidR="00901614" w:rsidRPr="00901614" w:rsidRDefault="00901614" w:rsidP="00901614">
      <w:pPr>
        <w:numPr>
          <w:ilvl w:val="0"/>
          <w:numId w:val="4"/>
        </w:numPr>
      </w:pPr>
      <w:r w:rsidRPr="00901614">
        <w:t>Investigate Gas Leak Inside</w:t>
      </w:r>
    </w:p>
    <w:p w14:paraId="4DDEC8FA" w14:textId="77777777" w:rsidR="00901614" w:rsidRPr="00901614" w:rsidRDefault="00901614" w:rsidP="00901614">
      <w:pPr>
        <w:numPr>
          <w:ilvl w:val="0"/>
          <w:numId w:val="4"/>
        </w:numPr>
      </w:pPr>
      <w:r w:rsidRPr="00901614">
        <w:t>Investigate Gas Leak Outside</w:t>
      </w:r>
    </w:p>
    <w:p w14:paraId="76D10ADD" w14:textId="77777777" w:rsidR="00901614" w:rsidRPr="00901614" w:rsidRDefault="00901614" w:rsidP="00901614">
      <w:pPr>
        <w:numPr>
          <w:ilvl w:val="0"/>
          <w:numId w:val="4"/>
        </w:numPr>
      </w:pPr>
      <w:proofErr w:type="gramStart"/>
      <w:r w:rsidRPr="00901614">
        <w:t>Investigate</w:t>
      </w:r>
      <w:proofErr w:type="gramEnd"/>
      <w:r w:rsidRPr="00901614">
        <w:t xml:space="preserve"> Leak T&amp;S in Area</w:t>
      </w:r>
    </w:p>
    <w:p w14:paraId="1E1F6A39" w14:textId="77777777" w:rsidR="00901614" w:rsidRDefault="00901614"/>
    <w:p w14:paraId="54FA6472" w14:textId="77777777" w:rsidR="00901614" w:rsidRDefault="00901614"/>
    <w:p w14:paraId="193B6B00" w14:textId="77777777" w:rsidR="00901614" w:rsidRDefault="00901614"/>
    <w:p w14:paraId="55CE6EA7" w14:textId="77777777" w:rsidR="00901614" w:rsidRDefault="00901614"/>
    <w:p w14:paraId="70F11970" w14:textId="77777777" w:rsidR="00901614" w:rsidRDefault="00901614"/>
    <w:p w14:paraId="31812776" w14:textId="77777777" w:rsidR="00901614" w:rsidRDefault="00901614"/>
    <w:p w14:paraId="53845A34" w14:textId="77777777" w:rsidR="00901614" w:rsidRPr="00901614" w:rsidRDefault="00901614" w:rsidP="00901614">
      <w:r w:rsidRPr="00901614">
        <w:rPr>
          <w:highlight w:val="yellow"/>
        </w:rPr>
        <w:lastRenderedPageBreak/>
        <w:t>SPLATT Process</w:t>
      </w:r>
    </w:p>
    <w:p w14:paraId="17856079" w14:textId="77777777" w:rsidR="00901614" w:rsidRPr="00901614" w:rsidRDefault="00901614" w:rsidP="00901614">
      <w:r w:rsidRPr="00901614">
        <w:t> </w:t>
      </w:r>
    </w:p>
    <w:p w14:paraId="72D2D041" w14:textId="77777777" w:rsidR="00901614" w:rsidRPr="00901614" w:rsidRDefault="00901614" w:rsidP="00901614">
      <w:r w:rsidRPr="00901614">
        <w:t>When you click on the scrolling message, this view displays:</w:t>
      </w:r>
    </w:p>
    <w:p w14:paraId="1C8C46B3" w14:textId="77777777" w:rsidR="00901614" w:rsidRPr="00901614" w:rsidRDefault="00901614" w:rsidP="00901614">
      <w:r w:rsidRPr="00901614">
        <w:t> </w:t>
      </w:r>
    </w:p>
    <w:p w14:paraId="4C8108E2" w14:textId="77777777" w:rsidR="00901614" w:rsidRPr="00901614" w:rsidRDefault="00901614" w:rsidP="00901614">
      <w:r w:rsidRPr="00901614">
        <w:t>There are 3 steps:</w:t>
      </w:r>
    </w:p>
    <w:p w14:paraId="0D3EA75D" w14:textId="77777777" w:rsidR="00901614" w:rsidRPr="00901614" w:rsidRDefault="00901614" w:rsidP="00901614">
      <w:r w:rsidRPr="00901614">
        <w:t>1) Click on the View Status button</w:t>
      </w:r>
    </w:p>
    <w:p w14:paraId="37A7456C" w14:textId="77777777" w:rsidR="00901614" w:rsidRPr="00901614" w:rsidRDefault="00901614" w:rsidP="00901614">
      <w:r w:rsidRPr="00901614">
        <w:t>2) Check the Mark Read box</w:t>
      </w:r>
    </w:p>
    <w:p w14:paraId="271F0146" w14:textId="77777777" w:rsidR="00901614" w:rsidRPr="00901614" w:rsidRDefault="00901614" w:rsidP="00901614">
      <w:r w:rsidRPr="00901614">
        <w:t>3) Close </w:t>
      </w:r>
    </w:p>
    <w:p w14:paraId="6B80A761" w14:textId="79DD97C1" w:rsidR="00901614" w:rsidRPr="00901614" w:rsidRDefault="00901614" w:rsidP="00901614">
      <w:r w:rsidRPr="00901614">
        <mc:AlternateContent>
          <mc:Choice Requires="wps">
            <w:drawing>
              <wp:inline distT="0" distB="0" distL="0" distR="0" wp14:anchorId="46BDF955" wp14:editId="44DD539D">
                <wp:extent cx="304800" cy="304800"/>
                <wp:effectExtent l="0" t="0" r="0" b="0"/>
                <wp:docPr id="56045144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47BF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A222FC" w14:textId="77777777" w:rsidR="00901614" w:rsidRPr="00901614" w:rsidRDefault="00901614" w:rsidP="00901614">
      <w:r w:rsidRPr="00901614">
        <w:t> </w:t>
      </w:r>
    </w:p>
    <w:p w14:paraId="0424E302" w14:textId="77777777" w:rsidR="00901614" w:rsidRPr="00901614" w:rsidRDefault="00901614" w:rsidP="00901614">
      <w:r w:rsidRPr="00901614">
        <w:t>Click on VIEW STATUS button to determine if the order has been acknowledged [DACK] or dispatched [DISP]</w:t>
      </w:r>
    </w:p>
    <w:p w14:paraId="162585D1" w14:textId="77777777" w:rsidR="00901614" w:rsidRPr="00901614" w:rsidRDefault="00901614" w:rsidP="00901614">
      <w:pPr>
        <w:numPr>
          <w:ilvl w:val="0"/>
          <w:numId w:val="5"/>
        </w:numPr>
      </w:pPr>
      <w:r w:rsidRPr="00901614">
        <w:t>See NOTE below for important information for the VIEW STATUS button</w:t>
      </w:r>
    </w:p>
    <w:p w14:paraId="388B5E58" w14:textId="014F8195" w:rsidR="00901614" w:rsidRPr="00901614" w:rsidRDefault="00901614" w:rsidP="00901614">
      <w:r w:rsidRPr="00901614">
        <mc:AlternateContent>
          <mc:Choice Requires="wps">
            <w:drawing>
              <wp:inline distT="0" distB="0" distL="0" distR="0" wp14:anchorId="0113111E" wp14:editId="3CE39171">
                <wp:extent cx="304800" cy="304800"/>
                <wp:effectExtent l="0" t="0" r="0" b="0"/>
                <wp:docPr id="177436997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04D0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F3161" w14:textId="77777777" w:rsidR="00901614" w:rsidRPr="00901614" w:rsidRDefault="00901614" w:rsidP="00901614">
      <w:r w:rsidRPr="00901614">
        <w:t> </w:t>
      </w:r>
    </w:p>
    <w:p w14:paraId="3D064728" w14:textId="77777777" w:rsidR="00901614" w:rsidRPr="00901614" w:rsidRDefault="00901614" w:rsidP="00901614">
      <w:r w:rsidRPr="00901614">
        <w:rPr>
          <w:b/>
          <w:bCs/>
        </w:rPr>
        <w:t xml:space="preserve">NOTE: It's very important you click on View Status button to send message back to SAP confirming you received the SPLATT and are taking appropriate steps to confirm order status. If you just checked box for Mark </w:t>
      </w:r>
      <w:proofErr w:type="gramStart"/>
      <w:r w:rsidRPr="00901614">
        <w:rPr>
          <w:b/>
          <w:bCs/>
        </w:rPr>
        <w:t>As</w:t>
      </w:r>
      <w:proofErr w:type="gramEnd"/>
      <w:r w:rsidRPr="00901614">
        <w:rPr>
          <w:b/>
          <w:bCs/>
        </w:rPr>
        <w:t xml:space="preserve"> Read and then click CLOSE, this DOES NOT set the 'confirm' flag in SAP.</w:t>
      </w:r>
    </w:p>
    <w:p w14:paraId="34E4991B" w14:textId="77777777" w:rsidR="00901614" w:rsidRPr="00901614" w:rsidRDefault="00901614" w:rsidP="00901614">
      <w:pPr>
        <w:numPr>
          <w:ilvl w:val="0"/>
          <w:numId w:val="6"/>
        </w:numPr>
      </w:pPr>
      <w:r w:rsidRPr="00901614">
        <w:t>If order shows DISP or DACK, check the MARK AS READ box and then click on CLOSE</w:t>
      </w:r>
    </w:p>
    <w:p w14:paraId="40D276E7" w14:textId="77777777" w:rsidR="00901614" w:rsidRPr="00901614" w:rsidRDefault="00901614" w:rsidP="00901614">
      <w:pPr>
        <w:numPr>
          <w:ilvl w:val="0"/>
          <w:numId w:val="6"/>
        </w:numPr>
      </w:pPr>
      <w:r w:rsidRPr="00901614">
        <w:t>If order shows CNCL, check the MARK AS READ box and then click on CLOSE [SPLATT message will be sent even if order has been canceled]</w:t>
      </w:r>
    </w:p>
    <w:p w14:paraId="65284A71" w14:textId="77777777" w:rsidR="00901614" w:rsidRPr="00901614" w:rsidRDefault="00901614" w:rsidP="00901614">
      <w:pPr>
        <w:numPr>
          <w:ilvl w:val="0"/>
          <w:numId w:val="6"/>
        </w:numPr>
      </w:pPr>
      <w:r w:rsidRPr="00901614">
        <w:t>If order does NOT show CNCL, DISP, or DACK, call the appropriate dispatch area and, in addition to your name and call center, provide the COMPLETE ORDER number that is displayed on SPLATT message</w:t>
      </w:r>
    </w:p>
    <w:p w14:paraId="55BCB8AD" w14:textId="77777777" w:rsidR="00901614" w:rsidRPr="00901614" w:rsidRDefault="00901614" w:rsidP="00901614">
      <w:r w:rsidRPr="00901614">
        <w:t xml:space="preserve">Example of Model Statement When Calling Dispatch: "Hi, this is XXXX in the Alma Call Center. I'm calling to confirm you have received human shock order 387041284.  If </w:t>
      </w:r>
      <w:r w:rsidRPr="00901614">
        <w:lastRenderedPageBreak/>
        <w:t>dispatcher is unable to locate by order number, please access order to obtain complete premise address, which you can give to the dispatcher.</w:t>
      </w:r>
    </w:p>
    <w:p w14:paraId="4AB3E5B1" w14:textId="77777777" w:rsidR="00901614" w:rsidRDefault="00901614"/>
    <w:sectPr w:rsidR="0090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4607B"/>
    <w:multiLevelType w:val="multilevel"/>
    <w:tmpl w:val="2C86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93ACB"/>
    <w:multiLevelType w:val="multilevel"/>
    <w:tmpl w:val="A33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24550"/>
    <w:multiLevelType w:val="multilevel"/>
    <w:tmpl w:val="9A8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D3AD1"/>
    <w:multiLevelType w:val="multilevel"/>
    <w:tmpl w:val="51AE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86E53"/>
    <w:multiLevelType w:val="multilevel"/>
    <w:tmpl w:val="8AEA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60C1C"/>
    <w:multiLevelType w:val="multilevel"/>
    <w:tmpl w:val="8652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690331">
    <w:abstractNumId w:val="1"/>
  </w:num>
  <w:num w:numId="2" w16cid:durableId="382749906">
    <w:abstractNumId w:val="0"/>
  </w:num>
  <w:num w:numId="3" w16cid:durableId="1047605980">
    <w:abstractNumId w:val="3"/>
  </w:num>
  <w:num w:numId="4" w16cid:durableId="948780491">
    <w:abstractNumId w:val="4"/>
  </w:num>
  <w:num w:numId="5" w16cid:durableId="1615406361">
    <w:abstractNumId w:val="2"/>
  </w:num>
  <w:num w:numId="6" w16cid:durableId="799495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14"/>
    <w:rsid w:val="00251F25"/>
    <w:rsid w:val="00901614"/>
    <w:rsid w:val="00972A55"/>
    <w:rsid w:val="00E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95AE44"/>
  <w15:chartTrackingRefBased/>
  <w15:docId w15:val="{BEAA047C-DC2E-4D68-A335-6A674914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614"/>
    <w:rPr>
      <w:rFonts w:eastAsiaTheme="majorEastAsia" w:cstheme="majorBidi"/>
      <w:color w:val="272727" w:themeColor="text1" w:themeTint="D8"/>
    </w:rPr>
  </w:style>
  <w:style w:type="paragraph" w:styleId="Title">
    <w:name w:val="Title"/>
    <w:basedOn w:val="Normal"/>
    <w:next w:val="Normal"/>
    <w:link w:val="TitleChar"/>
    <w:uiPriority w:val="10"/>
    <w:qFormat/>
    <w:rsid w:val="00901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614"/>
    <w:pPr>
      <w:spacing w:before="160"/>
      <w:jc w:val="center"/>
    </w:pPr>
    <w:rPr>
      <w:i/>
      <w:iCs/>
      <w:color w:val="404040" w:themeColor="text1" w:themeTint="BF"/>
    </w:rPr>
  </w:style>
  <w:style w:type="character" w:customStyle="1" w:styleId="QuoteChar">
    <w:name w:val="Quote Char"/>
    <w:basedOn w:val="DefaultParagraphFont"/>
    <w:link w:val="Quote"/>
    <w:uiPriority w:val="29"/>
    <w:rsid w:val="00901614"/>
    <w:rPr>
      <w:i/>
      <w:iCs/>
      <w:color w:val="404040" w:themeColor="text1" w:themeTint="BF"/>
    </w:rPr>
  </w:style>
  <w:style w:type="paragraph" w:styleId="ListParagraph">
    <w:name w:val="List Paragraph"/>
    <w:basedOn w:val="Normal"/>
    <w:uiPriority w:val="34"/>
    <w:qFormat/>
    <w:rsid w:val="00901614"/>
    <w:pPr>
      <w:ind w:left="720"/>
      <w:contextualSpacing/>
    </w:pPr>
  </w:style>
  <w:style w:type="character" w:styleId="IntenseEmphasis">
    <w:name w:val="Intense Emphasis"/>
    <w:basedOn w:val="DefaultParagraphFont"/>
    <w:uiPriority w:val="21"/>
    <w:qFormat/>
    <w:rsid w:val="00901614"/>
    <w:rPr>
      <w:i/>
      <w:iCs/>
      <w:color w:val="0F4761" w:themeColor="accent1" w:themeShade="BF"/>
    </w:rPr>
  </w:style>
  <w:style w:type="paragraph" w:styleId="IntenseQuote">
    <w:name w:val="Intense Quote"/>
    <w:basedOn w:val="Normal"/>
    <w:next w:val="Normal"/>
    <w:link w:val="IntenseQuoteChar"/>
    <w:uiPriority w:val="30"/>
    <w:qFormat/>
    <w:rsid w:val="00901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614"/>
    <w:rPr>
      <w:i/>
      <w:iCs/>
      <w:color w:val="0F4761" w:themeColor="accent1" w:themeShade="BF"/>
    </w:rPr>
  </w:style>
  <w:style w:type="character" w:styleId="IntenseReference">
    <w:name w:val="Intense Reference"/>
    <w:basedOn w:val="DefaultParagraphFont"/>
    <w:uiPriority w:val="32"/>
    <w:qFormat/>
    <w:rsid w:val="009016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eeb413d7-29a7-49c8-b3b9-887ddee13f64" ContentTypeId="0x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1e0a56-4899-4cce-a214-5e425f318dcb">
      <Terms xmlns="http://schemas.microsoft.com/office/infopath/2007/PartnerControls"/>
    </lcf76f155ced4ddcb4097134ff3c332f>
    <TaxCatchAll xmlns="2c7fe448-207e-4aca-804d-051f84c484d7">
      <Value>4</Value>
    </TaxCatchAll>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COR-104 Policies and Procedures</TermName>
          <TermId xmlns="http://schemas.microsoft.com/office/infopath/2007/PartnerControls">23fe8a5f-9220-44d9-ae32-6aebd451fecc</TermId>
        </TermInfo>
      </Terms>
    </i0f84bba906045b4af568ee102a52dcb>
    <RSC_x0020_Event_x0020_Date xmlns="a433be04-1063-452b-9ab8-ba06373cb7cb" xsi:nil="true"/>
  </documentManagement>
</p:properties>
</file>

<file path=customXml/itemProps1.xml><?xml version="1.0" encoding="utf-8"?>
<ds:datastoreItem xmlns:ds="http://schemas.openxmlformats.org/officeDocument/2006/customXml" ds:itemID="{082B9CE1-47CE-4699-A9A3-C1A90EF250BA}"/>
</file>

<file path=customXml/itemProps2.xml><?xml version="1.0" encoding="utf-8"?>
<ds:datastoreItem xmlns:ds="http://schemas.openxmlformats.org/officeDocument/2006/customXml" ds:itemID="{1765715C-4F9F-44F4-B9F8-678BCEF1E932}"/>
</file>

<file path=customXml/itemProps3.xml><?xml version="1.0" encoding="utf-8"?>
<ds:datastoreItem xmlns:ds="http://schemas.openxmlformats.org/officeDocument/2006/customXml" ds:itemID="{1E01D90D-7EDE-4B19-B782-AFEE7CE85FC0}"/>
</file>

<file path=customXml/itemProps4.xml><?xml version="1.0" encoding="utf-8"?>
<ds:datastoreItem xmlns:ds="http://schemas.openxmlformats.org/officeDocument/2006/customXml" ds:itemID="{B4DFAA25-F0E8-4A8C-B226-3C4BD84AEC3E}"/>
</file>

<file path=docProps/app.xml><?xml version="1.0" encoding="utf-8"?>
<Properties xmlns="http://schemas.openxmlformats.org/officeDocument/2006/extended-properties" xmlns:vt="http://schemas.openxmlformats.org/officeDocument/2006/docPropsVTypes">
  <Template>Normal</Template>
  <TotalTime>3</TotalTime>
  <Pages>4</Pages>
  <Words>298</Words>
  <Characters>1702</Characters>
  <Application>Microsoft Office Word</Application>
  <DocSecurity>0</DocSecurity>
  <Lines>14</Lines>
  <Paragraphs>3</Paragraphs>
  <ScaleCrop>false</ScaleCrop>
  <Company>CMS Energy</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M PETTENGILL</dc:creator>
  <cp:keywords/>
  <dc:description/>
  <cp:lastModifiedBy>DAWN M PETTENGILL</cp:lastModifiedBy>
  <cp:revision>1</cp:revision>
  <dcterms:created xsi:type="dcterms:W3CDTF">2026-04-22T16:28:00Z</dcterms:created>
  <dcterms:modified xsi:type="dcterms:W3CDTF">2026-04-22T16:31:00Z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4;#COR-104 Policies and Procedures|23fe8a5f-9220-44d9-ae32-6aebd451fecc</vt:lpwstr>
  </property>
</Properties>
</file>