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numbering.xml" ContentType="application/vnd.openxmlformats-officedocument.wordprocessingml.numbering+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2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15" w:type="dxa"/>
          <w:right w:w="115" w:type="dxa"/>
        </w:tblCellMar>
        <w:tblLook w:val="04A0" w:firstRow="1" w:lastRow="0" w:firstColumn="1" w:lastColumn="0" w:noHBand="0" w:noVBand="1"/>
        <w:tblCaption w:val=""/>
        <w:tblDescription w:val=""/>
      </w:tblPr>
      <w:tblGrid>
        <w:gridCol w:w="2378"/>
        <w:gridCol w:w="468"/>
        <w:gridCol w:w="2368"/>
        <w:gridCol w:w="728"/>
        <w:gridCol w:w="1863"/>
        <w:gridCol w:w="1426"/>
      </w:tblGrid>
      <w:tr w:rsidRPr="00984896" w:rsidR="00126D6E" w:rsidTr="00984896" w14:paraId="2DDB7584" w14:textId="77777777">
        <w:trPr>
          <w:trHeight w:val="550" w:hRule="exact"/>
          <w:jc w:val="center"/>
        </w:trPr>
        <w:tc>
          <w:tcPr>
            <w:tcW w:w="9231" w:type="dxa"/>
            <w:gridSpan w:val="6"/>
            <w:tcBorders>
              <w:top w:val="single" w:color="000000" w:sz="4" w:space="0"/>
              <w:left w:val="single" w:color="000000" w:sz="4" w:space="0"/>
              <w:bottom w:val="single" w:color="000000" w:sz="4" w:space="0"/>
              <w:right w:val="single" w:color="000000" w:sz="4" w:space="0"/>
            </w:tcBorders>
            <w:shd w:val="clear" w:color="auto" w:fill="03578B"/>
            <w:vAlign w:val="center"/>
          </w:tcPr>
          <w:p w:rsidRPr="00984896" w:rsidR="00126D6E" w:rsidP="00126D6E" w:rsidRDefault="003C3715" w14:paraId="1EC2AFB5" w14:textId="48CEEADD">
            <w:pPr>
              <w:rPr>
                <w:rFonts w:ascii="Helvetica" w:hAnsi="Helvetica" w:eastAsia="Segoe Condensed" w:cs="Times New Roman"/>
                <w:b/>
                <w:color w:val="000000"/>
                <w:spacing w:val="8"/>
                <w:sz w:val="20"/>
              </w:rPr>
            </w:pPr>
            <w:r>
              <w:rPr>
                <w:rFonts w:ascii="Helvetica" w:hAnsi="Helvetica" w:eastAsia="Segoe Condensed" w:cs="Times New Roman"/>
                <w:b/>
                <w:color w:val="FFFFFF" w:themeColor="background1"/>
                <w:spacing w:val="8"/>
                <w:sz w:val="26"/>
                <w:szCs w:val="32"/>
              </w:rPr>
              <w:t>18.0 MIMO A-1</w:t>
            </w:r>
            <w:r w:rsidR="00931B32">
              <w:rPr>
                <w:rFonts w:ascii="Helvetica" w:hAnsi="Helvetica" w:eastAsia="Segoe Condensed" w:cs="Times New Roman"/>
                <w:b/>
                <w:color w:val="FFFFFF" w:themeColor="background1"/>
                <w:spacing w:val="8"/>
                <w:sz w:val="26"/>
                <w:szCs w:val="32"/>
              </w:rPr>
              <w:t>: Move In</w:t>
            </w:r>
            <w:r>
              <w:rPr>
                <w:rFonts w:ascii="Helvetica" w:hAnsi="Helvetica" w:eastAsia="Segoe Condensed" w:cs="Times New Roman"/>
                <w:b/>
                <w:color w:val="FFFFFF" w:themeColor="background1"/>
                <w:spacing w:val="8"/>
                <w:sz w:val="26"/>
                <w:szCs w:val="32"/>
              </w:rPr>
              <w:t xml:space="preserve"> Workshop</w:t>
            </w:r>
            <w:r w:rsidRPr="00984896" w:rsidR="0034531D">
              <w:rPr>
                <w:rFonts w:ascii="Helvetica" w:hAnsi="Helvetica" w:eastAsia="Segoe Condensed" w:cs="Times New Roman"/>
                <w:b/>
                <w:color w:val="FFFFFF" w:themeColor="background1"/>
                <w:spacing w:val="8"/>
                <w:sz w:val="26"/>
                <w:szCs w:val="32"/>
              </w:rPr>
              <w:t xml:space="preserve"> </w:t>
            </w:r>
            <w:r w:rsidRPr="00984896" w:rsidR="00126D6E">
              <w:rPr>
                <w:rFonts w:ascii="Helvetica" w:hAnsi="Helvetica" w:eastAsia="Segoe Condensed" w:cs="Times New Roman"/>
                <w:b/>
                <w:color w:val="FFFFFF" w:themeColor="background1"/>
                <w:spacing w:val="8"/>
                <w:sz w:val="26"/>
                <w:szCs w:val="32"/>
              </w:rPr>
              <w:t>Minutes</w:t>
            </w:r>
          </w:p>
        </w:tc>
      </w:tr>
      <w:tr w:rsidRPr="00984896" w:rsidR="00126D6E" w:rsidTr="00984896" w14:paraId="0BA02125" w14:textId="77777777">
        <w:trPr>
          <w:trHeight w:val="288" w:hRule="exact"/>
          <w:jc w:val="center"/>
        </w:trPr>
        <w:sdt>
          <w:sdtPr>
            <w:rPr>
              <w:rFonts w:ascii="Helvetica" w:hAnsi="Helvetica" w:eastAsia="Segoe Condensed" w:cs="Times New Roman"/>
              <w:spacing w:val="8"/>
              <w:sz w:val="16"/>
            </w:rPr>
            <w:id w:val="22626047"/>
            <w:placeholder>
              <w:docPart w:val="8D94F29D4B8C4978AE7DEF723B0BC8FE"/>
            </w:placeholder>
            <w:dataBinding w:prefixMappings="xmlns:ns0='http://schemas.microsoft.com/office/2006/coverPageProps'" w:xpath="/ns0:CoverPageProperties[1]/ns0:PublishDate[1]" w:storeItemID="{55AF091B-3C7A-41E3-B477-F2FDAA23CFDA}"/>
            <w:date w:fullDate="2026-05-27T00:00:00Z">
              <w:dateFormat w:val="M.d.yyyy"/>
              <w:lid w:val="en-US"/>
              <w:storeMappedDataAs w:val="dateTime"/>
              <w:calendar w:val="gregorian"/>
            </w:date>
          </w:sdtPr>
          <w:sdtContent>
            <w:tc>
              <w:tcPr>
                <w:tcW w:w="2846" w:type="dxa"/>
                <w:gridSpan w:val="2"/>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FE0E9C" w14:paraId="57381CB9" w14:textId="4AD6E7B7">
                <w:pPr>
                  <w:rPr>
                    <w:rFonts w:ascii="Helvetica" w:hAnsi="Helvetica" w:eastAsia="Segoe Condensed" w:cs="Times New Roman"/>
                    <w:spacing w:val="8"/>
                    <w:sz w:val="16"/>
                  </w:rPr>
                </w:pPr>
                <w:r>
                  <w:rPr>
                    <w:rFonts w:ascii="Helvetica" w:hAnsi="Helvetica" w:eastAsia="Segoe Condensed" w:cs="Times New Roman"/>
                    <w:spacing w:val="8"/>
                    <w:sz w:val="16"/>
                  </w:rPr>
                  <w:t>5</w:t>
                </w:r>
                <w:r w:rsidRPr="00984896" w:rsidR="0034531D">
                  <w:rPr>
                    <w:rFonts w:ascii="Helvetica" w:hAnsi="Helvetica" w:eastAsia="Segoe Condensed" w:cs="Times New Roman"/>
                    <w:spacing w:val="8"/>
                    <w:sz w:val="16"/>
                  </w:rPr>
                  <w:t>.</w:t>
                </w:r>
                <w:r>
                  <w:rPr>
                    <w:rFonts w:ascii="Helvetica" w:hAnsi="Helvetica" w:eastAsia="Segoe Condensed" w:cs="Times New Roman"/>
                    <w:spacing w:val="8"/>
                    <w:sz w:val="16"/>
                  </w:rPr>
                  <w:t>27</w:t>
                </w:r>
                <w:r w:rsidRPr="00984896" w:rsidR="0034531D">
                  <w:rPr>
                    <w:rFonts w:ascii="Helvetica" w:hAnsi="Helvetica" w:eastAsia="Segoe Condensed" w:cs="Times New Roman"/>
                    <w:spacing w:val="8"/>
                    <w:sz w:val="16"/>
                  </w:rPr>
                  <w:t>.2026</w:t>
                </w:r>
              </w:p>
            </w:tc>
          </w:sdtContent>
        </w:sdt>
        <w:tc>
          <w:tcPr>
            <w:tcW w:w="2368" w:type="dxa"/>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FE0E9C" w14:paraId="1EB2C1E5" w14:textId="72DA4CC5">
            <w:pPr>
              <w:rPr>
                <w:rFonts w:ascii="Helvetica" w:hAnsi="Helvetica" w:eastAsia="Segoe Condensed" w:cs="Times New Roman"/>
                <w:spacing w:val="8"/>
                <w:sz w:val="16"/>
              </w:rPr>
            </w:pPr>
            <w:r>
              <w:rPr>
                <w:rFonts w:ascii="Helvetica" w:hAnsi="Helvetica" w:eastAsia="Segoe Condensed" w:cs="Times New Roman"/>
                <w:sz w:val="16"/>
              </w:rPr>
              <w:t>9</w:t>
            </w:r>
            <w:r w:rsidRPr="00984896" w:rsidR="00126D6E">
              <w:rPr>
                <w:rFonts w:ascii="Helvetica" w:hAnsi="Helvetica" w:eastAsia="Segoe Condensed" w:cs="Times New Roman"/>
                <w:sz w:val="16"/>
              </w:rPr>
              <w:t>:00</w:t>
            </w:r>
            <w:r w:rsidRPr="00984896" w:rsidR="006F3EFD">
              <w:rPr>
                <w:rFonts w:ascii="Helvetica" w:hAnsi="Helvetica" w:eastAsia="Segoe Condensed" w:cs="Times New Roman"/>
                <w:sz w:val="16"/>
              </w:rPr>
              <w:t>A</w:t>
            </w:r>
            <w:r w:rsidRPr="00984896" w:rsidR="00126D6E">
              <w:rPr>
                <w:rFonts w:ascii="Helvetica" w:hAnsi="Helvetica" w:eastAsia="Segoe Condensed" w:cs="Times New Roman"/>
                <w:sz w:val="16"/>
              </w:rPr>
              <w:t xml:space="preserve">M – </w:t>
            </w:r>
            <w:r w:rsidRPr="00984896" w:rsidR="002E27FA">
              <w:rPr>
                <w:rFonts w:ascii="Helvetica" w:hAnsi="Helvetica" w:eastAsia="Segoe Condensed" w:cs="Times New Roman"/>
                <w:sz w:val="16"/>
              </w:rPr>
              <w:t>1</w:t>
            </w:r>
            <w:r>
              <w:rPr>
                <w:rFonts w:ascii="Helvetica" w:hAnsi="Helvetica" w:eastAsia="Segoe Condensed" w:cs="Times New Roman"/>
                <w:sz w:val="16"/>
              </w:rPr>
              <w:t>2</w:t>
            </w:r>
            <w:r w:rsidRPr="00984896" w:rsidR="00126D6E">
              <w:rPr>
                <w:rFonts w:ascii="Helvetica" w:hAnsi="Helvetica" w:eastAsia="Segoe Condensed" w:cs="Times New Roman"/>
                <w:sz w:val="16"/>
              </w:rPr>
              <w:t>:00</w:t>
            </w:r>
            <w:r w:rsidR="00E30487">
              <w:rPr>
                <w:rFonts w:ascii="Helvetica" w:hAnsi="Helvetica" w:eastAsia="Segoe Condensed" w:cs="Times New Roman"/>
                <w:sz w:val="16"/>
              </w:rPr>
              <w:t>P</w:t>
            </w:r>
            <w:r w:rsidRPr="00984896" w:rsidR="00126D6E">
              <w:rPr>
                <w:rFonts w:ascii="Helvetica" w:hAnsi="Helvetica" w:eastAsia="Segoe Condensed" w:cs="Times New Roman"/>
                <w:sz w:val="16"/>
              </w:rPr>
              <w:t xml:space="preserve">M </w:t>
            </w:r>
            <w:r>
              <w:rPr>
                <w:rFonts w:ascii="Helvetica" w:hAnsi="Helvetica" w:eastAsia="Segoe Condensed" w:cs="Times New Roman"/>
                <w:sz w:val="16"/>
              </w:rPr>
              <w:t>E</w:t>
            </w:r>
            <w:r w:rsidRPr="00984896" w:rsidR="00126D6E">
              <w:rPr>
                <w:rFonts w:ascii="Helvetica" w:hAnsi="Helvetica" w:eastAsia="Segoe Condensed" w:cs="Times New Roman"/>
                <w:sz w:val="16"/>
              </w:rPr>
              <w:t>ST</w:t>
            </w:r>
          </w:p>
        </w:tc>
        <w:tc>
          <w:tcPr>
            <w:tcW w:w="4017" w:type="dxa"/>
            <w:gridSpan w:val="3"/>
            <w:tcBorders>
              <w:top w:val="single" w:color="000000" w:sz="4" w:space="0"/>
              <w:left w:val="single" w:color="000000" w:sz="4" w:space="0"/>
              <w:bottom w:val="single" w:color="000000" w:sz="4" w:space="0"/>
              <w:right w:val="single" w:color="000000" w:sz="4" w:space="0"/>
            </w:tcBorders>
            <w:shd w:val="clear" w:color="auto" w:fill="BDD6EE" w:themeFill="accent5" w:themeFillTint="66"/>
            <w:tcMar>
              <w:top w:w="0" w:type="dxa"/>
              <w:bottom w:w="0" w:type="dxa"/>
            </w:tcMar>
            <w:vAlign w:val="center"/>
          </w:tcPr>
          <w:p w:rsidRPr="00984896" w:rsidR="00126D6E" w:rsidP="00126D6E" w:rsidRDefault="00126D6E" w14:paraId="4AC53C1E" w14:textId="27FAD6CF">
            <w:pPr>
              <w:rPr>
                <w:rFonts w:ascii="Helvetica" w:hAnsi="Helvetica" w:eastAsia="Segoe Condensed" w:cs="Times New Roman"/>
                <w:spacing w:val="8"/>
                <w:sz w:val="16"/>
              </w:rPr>
            </w:pPr>
          </w:p>
        </w:tc>
      </w:tr>
      <w:tr w:rsidRPr="00984896" w:rsidR="00126D6E" w:rsidTr="00984896" w14:paraId="3279918F" w14:textId="77777777">
        <w:trPr>
          <w:trHeight w:val="288"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34531D" w14:paraId="19243E8B" w14:textId="22735C43">
            <w:pPr>
              <w:rPr>
                <w:rFonts w:ascii="Helvetica" w:hAnsi="Helvetica" w:eastAsia="Segoe Condensed" w:cs="Times New Roman"/>
                <w:spacing w:val="8"/>
                <w:sz w:val="16"/>
              </w:rPr>
            </w:pPr>
            <w:r w:rsidRPr="00984896">
              <w:rPr>
                <w:rFonts w:ascii="Helvetica" w:hAnsi="Helvetica" w:eastAsia="Segoe Condensed" w:cs="Times New Roman"/>
                <w:spacing w:val="8"/>
                <w:sz w:val="16"/>
              </w:rPr>
              <w:t xml:space="preserve">Team </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FE0E9C" w14:paraId="1E801385" w14:textId="7D520C90">
            <w:pPr>
              <w:rPr>
                <w:rFonts w:ascii="Helvetica" w:hAnsi="Helvetica" w:eastAsia="Segoe Condensed" w:cs="Times New Roman"/>
                <w:spacing w:val="8"/>
                <w:sz w:val="16"/>
              </w:rPr>
            </w:pPr>
            <w:r>
              <w:rPr>
                <w:rFonts w:ascii="Helvetica" w:hAnsi="Helvetica" w:eastAsia="Segoe Condensed" w:cs="Times New Roman"/>
                <w:spacing w:val="8"/>
                <w:sz w:val="16"/>
              </w:rPr>
              <w:t>Service Cloud V2 Team</w:t>
            </w:r>
          </w:p>
        </w:tc>
      </w:tr>
      <w:tr w:rsidRPr="00984896" w:rsidR="00126D6E" w:rsidTr="00984896" w14:paraId="0A9D2771" w14:textId="77777777">
        <w:trPr>
          <w:trHeight w:val="288"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7CD1F649"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Facilitators</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FE0E9C" w14:paraId="1DE23878" w14:textId="3E090273">
            <w:pPr>
              <w:rPr>
                <w:rFonts w:ascii="Helvetica" w:hAnsi="Helvetica" w:eastAsia="Segoe Condensed" w:cs="Times New Roman"/>
                <w:spacing w:val="8"/>
                <w:sz w:val="16"/>
              </w:rPr>
            </w:pPr>
            <w:r>
              <w:rPr>
                <w:rFonts w:ascii="Helvetica" w:hAnsi="Helvetica" w:eastAsia="Segoe Condensed" w:cs="Times New Roman"/>
                <w:spacing w:val="8"/>
                <w:sz w:val="16"/>
              </w:rPr>
              <w:t>Mohanta Das, Jose Diaz</w:t>
            </w:r>
          </w:p>
        </w:tc>
      </w:tr>
      <w:tr w:rsidRPr="00984896" w:rsidR="00126D6E" w:rsidTr="00984896" w14:paraId="7561C68B" w14:textId="77777777">
        <w:trPr>
          <w:trHeight w:val="288"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126D6E" w14:paraId="49FED758" w14:textId="77777777">
            <w:pPr>
              <w:rPr>
                <w:rFonts w:ascii="Helvetica" w:hAnsi="Helvetica" w:eastAsia="Segoe Condensed" w:cs="Times New Roman"/>
                <w:spacing w:val="8"/>
                <w:sz w:val="16"/>
              </w:rPr>
            </w:pPr>
            <w:r w:rsidRPr="00984896">
              <w:rPr>
                <w:rFonts w:ascii="Helvetica" w:hAnsi="Helvetica" w:eastAsia="Segoe Condensed" w:cs="Times New Roman"/>
                <w:spacing w:val="8"/>
                <w:sz w:val="16"/>
              </w:rPr>
              <w:t>Note taker</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FE0E9C" w14:paraId="509814C6" w14:textId="3DD907B2">
            <w:pPr>
              <w:rPr>
                <w:rFonts w:ascii="Helvetica" w:hAnsi="Helvetica" w:eastAsia="Segoe Condensed" w:cs="Times New Roman"/>
                <w:spacing w:val="8"/>
                <w:sz w:val="16"/>
              </w:rPr>
            </w:pPr>
            <w:r>
              <w:rPr>
                <w:rFonts w:ascii="Helvetica" w:hAnsi="Helvetica" w:eastAsia="Segoe Condensed" w:cs="Times New Roman"/>
                <w:spacing w:val="8"/>
                <w:sz w:val="16"/>
              </w:rPr>
              <w:t>Taylor Ilov</w:t>
            </w:r>
          </w:p>
        </w:tc>
      </w:tr>
      <w:tr w:rsidRPr="00984896" w:rsidR="00126D6E" w:rsidTr="00984896" w14:paraId="02487B9B" w14:textId="77777777">
        <w:trPr>
          <w:trHeight w:val="370" w:hRule="exact"/>
          <w:jc w:val="center"/>
        </w:trPr>
        <w:tc>
          <w:tcPr>
            <w:tcW w:w="2378" w:type="dxa"/>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FE0E9C" w14:paraId="430AC1CD" w14:textId="2D574F88">
            <w:pPr>
              <w:rPr>
                <w:rFonts w:ascii="Helvetica" w:hAnsi="Helvetica" w:eastAsia="Segoe Condensed" w:cs="Times New Roman"/>
                <w:spacing w:val="8"/>
                <w:sz w:val="16"/>
              </w:rPr>
            </w:pPr>
            <w:r>
              <w:rPr>
                <w:rFonts w:ascii="Helvetica" w:hAnsi="Helvetica" w:eastAsia="Segoe Condensed" w:cs="Times New Roman"/>
                <w:spacing w:val="8"/>
                <w:sz w:val="16"/>
              </w:rPr>
              <w:t>Change Impacts</w:t>
            </w:r>
          </w:p>
        </w:tc>
        <w:tc>
          <w:tcPr>
            <w:tcW w:w="6853" w:type="dxa"/>
            <w:gridSpan w:val="5"/>
            <w:tcBorders>
              <w:top w:val="single" w:color="000000" w:sz="4" w:space="0"/>
              <w:left w:val="single" w:color="000000" w:sz="4" w:space="0"/>
              <w:bottom w:val="single" w:color="000000" w:sz="4" w:space="0"/>
              <w:right w:val="single" w:color="000000" w:sz="4" w:space="0"/>
            </w:tcBorders>
            <w:vAlign w:val="center"/>
          </w:tcPr>
          <w:p w:rsidRPr="00984896" w:rsidR="00126D6E" w:rsidP="00126D6E" w:rsidRDefault="0059531A" w14:paraId="0EB9A054" w14:textId="0FC74F11">
            <w:pPr>
              <w:rPr>
                <w:rFonts w:ascii="Helvetica" w:hAnsi="Helvetica" w:eastAsia="Segoe Condensed" w:cs="Times New Roman"/>
                <w:spacing w:val="8"/>
                <w:sz w:val="16"/>
              </w:rPr>
            </w:pPr>
            <w:r>
              <w:rPr>
                <w:rFonts w:ascii="Helvetica" w:hAnsi="Helvetica" w:eastAsia="Segoe Condensed" w:cs="Times New Roman"/>
                <w:spacing w:val="8"/>
                <w:sz w:val="16"/>
              </w:rPr>
              <w:t>Taylor Ilov</w:t>
            </w:r>
          </w:p>
        </w:tc>
      </w:tr>
      <w:tr w:rsidRPr="00984896" w:rsidR="00126D6E" w:rsidTr="00984896" w14:paraId="5C157F9C" w14:textId="77777777">
        <w:trPr>
          <w:jc w:val="center"/>
        </w:trPr>
        <w:tc>
          <w:tcPr>
            <w:tcW w:w="9231" w:type="dxa"/>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vAlign w:val="center"/>
          </w:tcPr>
          <w:p w:rsidRPr="00984896" w:rsidR="00126D6E" w:rsidP="00126D6E" w:rsidRDefault="0034531D" w14:paraId="31BA888E" w14:textId="63897192">
            <w:pPr>
              <w:rPr>
                <w:rFonts w:ascii="Helvetica" w:hAnsi="Helvetica" w:eastAsia="Segoe Condensed" w:cs="Times New Roman"/>
                <w:b/>
                <w:color w:val="FFFFFF"/>
                <w:spacing w:val="8"/>
                <w:sz w:val="20"/>
              </w:rPr>
            </w:pPr>
            <w:r w:rsidRPr="00984896">
              <w:rPr>
                <w:rFonts w:ascii="Helvetica" w:hAnsi="Helvetica" w:eastAsia="Segoe Condensed" w:cs="Times New Roman"/>
                <w:b/>
                <w:spacing w:val="8"/>
                <w:sz w:val="20"/>
              </w:rPr>
              <w:t>Notes</w:t>
            </w:r>
            <w:r w:rsidRPr="00984896" w:rsidR="00126D6E">
              <w:rPr>
                <w:rFonts w:ascii="Helvetica" w:hAnsi="Helvetica" w:eastAsia="Segoe Condensed" w:cs="Times New Roman"/>
                <w:b/>
                <w:color w:val="000000"/>
                <w:spacing w:val="8"/>
                <w:sz w:val="20"/>
              </w:rPr>
              <w:t xml:space="preserve">: </w:t>
            </w:r>
          </w:p>
        </w:tc>
      </w:tr>
      <w:tr w:rsidRPr="00984896" w:rsidR="00EE1372" w:rsidTr="00F364C8" w14:paraId="65310499" w14:textId="77777777">
        <w:trPr>
          <w:trHeight w:val="4481"/>
          <w:jc w:val="center"/>
        </w:trPr>
        <w:tc>
          <w:tcPr>
            <w:tcW w:w="9231" w:type="dxa"/>
            <w:gridSpan w:val="6"/>
            <w:tcBorders>
              <w:top w:val="single" w:color="000000" w:sz="4" w:space="0"/>
              <w:left w:val="single" w:color="000000" w:sz="4" w:space="0"/>
              <w:right w:val="single" w:color="000000" w:sz="4" w:space="0"/>
            </w:tcBorders>
          </w:tcPr>
          <w:p w:rsidRPr="00984896" w:rsidR="00EE1372" w:rsidP="0034531D" w:rsidRDefault="00EE1372" w14:paraId="7B0FEE33" w14:textId="1E9547D3">
            <w:pPr>
              <w:rPr>
                <w:rFonts w:ascii="Helvetica" w:hAnsi="Helvetica" w:eastAsia="Segoe Condensed" w:cs="Times New Roman"/>
                <w:b/>
                <w:spacing w:val="8"/>
                <w:sz w:val="16"/>
                <w:u w:val="single"/>
              </w:rPr>
            </w:pPr>
          </w:p>
          <w:p w:rsidR="00EE1372" w:rsidP="0034531D" w:rsidRDefault="00EE1372" w14:paraId="316CAE68" w14:textId="3ACCE96F">
            <w:pPr>
              <w:rPr>
                <w:rFonts w:ascii="Helvetica" w:hAnsi="Helvetica" w:eastAsia="Segoe Condensed" w:cs="Times New Roman"/>
                <w:spacing w:val="8"/>
                <w:sz w:val="16"/>
              </w:rPr>
            </w:pPr>
            <w:r>
              <w:rPr>
                <w:rFonts w:ascii="Helvetica" w:hAnsi="Helvetica" w:eastAsia="Segoe Condensed" w:cs="Times New Roman"/>
                <w:spacing w:val="8"/>
                <w:sz w:val="16"/>
              </w:rPr>
              <w:t>Add</w:t>
            </w:r>
            <w:r w:rsidRPr="00104551">
              <w:rPr>
                <w:rFonts w:ascii="Helvetica" w:hAnsi="Helvetica" w:eastAsia="Segoe Condensed" w:cs="Times New Roman"/>
                <w:spacing w:val="8"/>
                <w:sz w:val="16"/>
              </w:rPr>
              <w:t xml:space="preserve"> email as part of the Validation process</w:t>
            </w:r>
            <w:r>
              <w:rPr>
                <w:rFonts w:ascii="Helvetica" w:hAnsi="Helvetica" w:eastAsia="Segoe Condensed" w:cs="Times New Roman"/>
                <w:spacing w:val="8"/>
                <w:sz w:val="16"/>
              </w:rPr>
              <w:t xml:space="preserve"> </w:t>
            </w:r>
            <w:r w:rsidRPr="00104551">
              <w:rPr>
                <w:rFonts w:ascii="Wingdings" w:hAnsi="Wingdings" w:eastAsia="Wingdings" w:cs="Wingdings"/>
                <w:spacing w:val="8"/>
                <w:sz w:val="16"/>
              </w:rPr>
              <w:t>à</w:t>
            </w:r>
            <w:r>
              <w:rPr>
                <w:rFonts w:ascii="Helvetica" w:hAnsi="Helvetica" w:eastAsia="Segoe Condensed" w:cs="Times New Roman"/>
                <w:spacing w:val="8"/>
                <w:sz w:val="16"/>
              </w:rPr>
              <w:t xml:space="preserve"> Equifax integration</w:t>
            </w:r>
          </w:p>
          <w:p w:rsidR="00EE1372" w:rsidP="0034531D" w:rsidRDefault="00EE1372" w14:paraId="689862E0" w14:textId="77777777">
            <w:pPr>
              <w:rPr>
                <w:rFonts w:ascii="Helvetica" w:hAnsi="Helvetica" w:eastAsia="Segoe Condensed" w:cs="Times New Roman"/>
                <w:spacing w:val="8"/>
                <w:sz w:val="16"/>
                <w:u w:val="single"/>
              </w:rPr>
            </w:pPr>
          </w:p>
          <w:p w:rsidRPr="00104551" w:rsidR="00EE1372" w:rsidP="00104551" w:rsidRDefault="00EE1372" w14:paraId="237E3ED6" w14:textId="77777777">
            <w:pPr>
              <w:rPr>
                <w:rFonts w:ascii="Helvetica" w:hAnsi="Helvetica" w:eastAsia="Segoe Condensed" w:cs="Times New Roman"/>
                <w:b/>
                <w:bCs/>
                <w:spacing w:val="8"/>
                <w:sz w:val="16"/>
              </w:rPr>
            </w:pPr>
            <w:r w:rsidRPr="005C7CF5">
              <w:rPr>
                <w:rFonts w:ascii="Helvetica" w:hAnsi="Helvetica" w:eastAsia="Segoe Condensed" w:cs="Times New Roman"/>
                <w:b/>
                <w:bCs/>
                <w:spacing w:val="8"/>
                <w:sz w:val="16"/>
              </w:rPr>
              <w:t xml:space="preserve">SSN, DOB, SD Contracts </w:t>
            </w:r>
            <w:r w:rsidRPr="005C7CF5">
              <w:rPr>
                <w:rFonts w:ascii="Helvetica" w:hAnsi="Helvetica" w:eastAsia="Segoe Condensed" w:cs="Times New Roman"/>
                <w:spacing w:val="8"/>
                <w:sz w:val="16"/>
              </w:rPr>
              <w:t xml:space="preserve">only is maintained at BP Level going forward </w:t>
            </w:r>
            <w:r w:rsidRPr="005C7CF5">
              <w:rPr>
                <w:rFonts w:ascii="Wingdings" w:hAnsi="Wingdings" w:eastAsia="Wingdings" w:cs="Wingdings"/>
                <w:b/>
                <w:bCs/>
              </w:rPr>
              <w:t>à</w:t>
            </w:r>
            <w:r w:rsidRPr="005C7CF5">
              <w:rPr>
                <w:rFonts w:ascii="Helvetica" w:hAnsi="Helvetica" w:eastAsia="Segoe Condensed" w:cs="Times New Roman"/>
                <w:b/>
                <w:bCs/>
                <w:spacing w:val="8"/>
                <w:sz w:val="16"/>
              </w:rPr>
              <w:t xml:space="preserve"> Change Impact</w:t>
            </w:r>
            <w:r w:rsidRPr="005C7CF5">
              <w:rPr>
                <w:rFonts w:ascii="Helvetica" w:hAnsi="Helvetica" w:eastAsia="Segoe Condensed" w:cs="Times New Roman"/>
                <w:spacing w:val="8"/>
                <w:sz w:val="16"/>
              </w:rPr>
              <w:t xml:space="preserve"> (this was captured in BMD Workshop A-1, Taylor ensure this detail for Move in is included in ADO Decision. Currently when CSRs access this screen, the details are pre-populated, and they don’t have to enter it.</w:t>
            </w:r>
            <w:r w:rsidRPr="00104551">
              <w:rPr>
                <w:rFonts w:ascii="Helvetica" w:hAnsi="Helvetica" w:eastAsia="Segoe Condensed" w:cs="Times New Roman"/>
                <w:spacing w:val="8"/>
                <w:sz w:val="16"/>
              </w:rPr>
              <w:t xml:space="preserve"> </w:t>
            </w:r>
          </w:p>
          <w:p w:rsidRPr="00104551" w:rsidR="00EE1372" w:rsidP="0034531D" w:rsidRDefault="00EE1372" w14:paraId="1F9EA074" w14:textId="77777777">
            <w:pPr>
              <w:rPr>
                <w:rFonts w:ascii="Helvetica" w:hAnsi="Helvetica" w:eastAsia="Segoe Condensed" w:cs="Times New Roman"/>
                <w:spacing w:val="8"/>
                <w:sz w:val="16"/>
                <w:u w:val="single"/>
              </w:rPr>
            </w:pPr>
          </w:p>
          <w:p w:rsidR="00EE1372" w:rsidP="0034531D" w:rsidRDefault="00EE1372" w14:paraId="2B3F870F" w14:textId="2E4B7CD7">
            <w:pPr>
              <w:rPr>
                <w:rFonts w:ascii="Helvetica" w:hAnsi="Helvetica" w:eastAsia="Segoe Condensed" w:cs="Times New Roman"/>
                <w:bCs/>
                <w:spacing w:val="8"/>
                <w:sz w:val="16"/>
              </w:rPr>
            </w:pPr>
            <w:r w:rsidRPr="00BA4A5E">
              <w:rPr>
                <w:rFonts w:ascii="Helvetica" w:hAnsi="Helvetica" w:eastAsia="Segoe Condensed" w:cs="Times New Roman"/>
                <w:bCs/>
                <w:spacing w:val="8"/>
                <w:sz w:val="16"/>
              </w:rPr>
              <w:t xml:space="preserve">PIR: </w:t>
            </w:r>
            <w:r>
              <w:rPr>
                <w:rFonts w:ascii="Helvetica" w:hAnsi="Helvetica" w:eastAsia="Segoe Condensed" w:cs="Times New Roman"/>
                <w:bCs/>
                <w:spacing w:val="8"/>
                <w:sz w:val="16"/>
              </w:rPr>
              <w:t xml:space="preserve">if agents uncheck, it won’t go through the PIR positive ID request. If it’s a fraud prevention tool. CSR needs to follow up with ID information. If customer currently inactive or without service, CSR will not turn them on. </w:t>
            </w:r>
            <w:r>
              <w:rPr>
                <w:rFonts w:ascii="Helvetica" w:hAnsi="Helvetica" w:eastAsia="Segoe Condensed" w:cs="Times New Roman"/>
                <w:bCs/>
                <w:spacing w:val="8"/>
                <w:sz w:val="16"/>
              </w:rPr>
              <w:t>Script will populate at end of move in to educate customer at end of process.</w:t>
            </w:r>
            <w:r>
              <w:rPr>
                <w:rFonts w:ascii="Helvetica" w:hAnsi="Helvetica" w:eastAsia="Segoe Condensed" w:cs="Times New Roman"/>
                <w:bCs/>
                <w:spacing w:val="8"/>
                <w:sz w:val="16"/>
              </w:rPr>
              <w:t xml:space="preserve"> Agents sometime miss the PIR box on the right since.</w:t>
            </w:r>
          </w:p>
          <w:p w:rsidR="00EE1372" w:rsidP="0034531D" w:rsidRDefault="00EE1372" w14:paraId="7A205925" w14:textId="77777777">
            <w:pPr>
              <w:rPr>
                <w:rFonts w:ascii="Helvetica" w:hAnsi="Helvetica" w:eastAsia="Segoe Condensed" w:cs="Times New Roman"/>
                <w:bCs/>
                <w:spacing w:val="8"/>
                <w:sz w:val="16"/>
              </w:rPr>
            </w:pPr>
          </w:p>
          <w:p w:rsidR="00EE1372" w:rsidP="0034531D" w:rsidRDefault="00EE1372" w14:paraId="3E0D4823" w14:textId="3C96231D">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If customer fails Move in, they have 10 days to submit paperwork before shutoff. There is correspondence that is sent based on this (found in CRM7 folder). (CSR clearly explains this 10 day rule while on the phone with customer) </w:t>
            </w:r>
            <w:r w:rsidRPr="00480D74">
              <w:rPr>
                <w:rFonts w:ascii="Wingdings" w:hAnsi="Wingdings" w:eastAsia="Wingdings" w:cs="Wingdings"/>
                <w:bCs/>
                <w:spacing w:val="8"/>
                <w:sz w:val="16"/>
              </w:rPr>
              <w:t>à</w:t>
            </w:r>
            <w:r>
              <w:rPr>
                <w:rFonts w:ascii="Helvetica" w:hAnsi="Helvetica" w:eastAsia="Segoe Condensed" w:cs="Times New Roman"/>
                <w:bCs/>
                <w:spacing w:val="8"/>
                <w:sz w:val="16"/>
              </w:rPr>
              <w:t xml:space="preserve"> it’s often longer than 10 days. </w:t>
            </w:r>
          </w:p>
          <w:p w:rsidR="00EE1372" w:rsidP="0034531D" w:rsidRDefault="00EE1372" w14:paraId="0B79A74E" w14:textId="77777777">
            <w:pPr>
              <w:rPr>
                <w:rFonts w:ascii="Helvetica" w:hAnsi="Helvetica" w:eastAsia="Segoe Condensed" w:cs="Times New Roman"/>
                <w:bCs/>
                <w:spacing w:val="8"/>
                <w:sz w:val="16"/>
              </w:rPr>
            </w:pPr>
          </w:p>
          <w:p w:rsidR="00EE1372" w:rsidP="0034531D" w:rsidRDefault="00EE1372" w14:paraId="302C3B62" w14:textId="77777777">
            <w:pPr>
              <w:rPr>
                <w:rFonts w:ascii="Helvetica" w:hAnsi="Helvetica" w:eastAsia="Segoe Condensed" w:cs="Times New Roman"/>
                <w:bCs/>
                <w:spacing w:val="8"/>
                <w:sz w:val="16"/>
              </w:rPr>
            </w:pPr>
          </w:p>
          <w:p w:rsidR="00EE1372" w:rsidP="0034531D" w:rsidRDefault="00EE1372" w14:paraId="303811D3" w14:textId="6D16F12A">
            <w:pPr>
              <w:rPr>
                <w:rFonts w:ascii="Helvetica" w:hAnsi="Helvetica" w:eastAsia="Segoe Condensed" w:cs="Times New Roman"/>
                <w:bCs/>
                <w:spacing w:val="8"/>
                <w:sz w:val="16"/>
              </w:rPr>
            </w:pPr>
            <w:r>
              <w:rPr>
                <w:rFonts w:ascii="Helvetica" w:hAnsi="Helvetica" w:eastAsia="Segoe Condensed" w:cs="Times New Roman"/>
                <w:bCs/>
                <w:spacing w:val="8"/>
                <w:sz w:val="16"/>
              </w:rPr>
              <w:t>FACTA would go in Customer and Premise tab in SCV2</w:t>
            </w:r>
          </w:p>
          <w:p w:rsidRPr="001A7786" w:rsidR="00EE1372" w:rsidP="0034531D" w:rsidRDefault="00EE1372" w14:paraId="167E8C6F" w14:textId="77777777">
            <w:pPr>
              <w:rPr>
                <w:rFonts w:ascii="Helvetica" w:hAnsi="Helvetica" w:eastAsia="Segoe Condensed" w:cs="Times New Roman"/>
                <w:bCs/>
                <w:spacing w:val="8"/>
                <w:sz w:val="16"/>
              </w:rPr>
            </w:pPr>
          </w:p>
          <w:p w:rsidR="00EE1372" w:rsidP="00EE1372" w:rsidRDefault="00EE1372" w14:paraId="08A8BFA4" w14:textId="77777777">
            <w:pPr>
              <w:rPr>
                <w:rFonts w:ascii="Helvetica" w:hAnsi="Helvetica" w:eastAsia="Segoe Condensed" w:cs="Times New Roman"/>
                <w:spacing w:val="8"/>
                <w:sz w:val="16"/>
              </w:rPr>
            </w:pPr>
            <w:r>
              <w:rPr>
                <w:rFonts w:ascii="Helvetica" w:hAnsi="Helvetica" w:eastAsia="Segoe Condensed" w:cs="Times New Roman"/>
                <w:spacing w:val="8"/>
                <w:sz w:val="16"/>
              </w:rPr>
              <w:t>Meter / meter types are not driving the residential / commercial rate. It depends on the conversation the agent has with the Customer to figure out the rate that is needed to use</w:t>
            </w:r>
          </w:p>
          <w:p w:rsidR="00A42CE4" w:rsidP="00EE1372" w:rsidRDefault="00A42CE4" w14:paraId="6387C28A" w14:textId="77777777">
            <w:pPr>
              <w:rPr>
                <w:rFonts w:ascii="Helvetica" w:hAnsi="Helvetica" w:eastAsia="Segoe Condensed" w:cs="Times New Roman"/>
                <w:b/>
                <w:spacing w:val="8"/>
                <w:sz w:val="16"/>
                <w:u w:val="single"/>
              </w:rPr>
            </w:pPr>
          </w:p>
          <w:p w:rsidR="00A42CE4" w:rsidP="00EE1372" w:rsidRDefault="00A42CE4" w14:paraId="39013157" w14:textId="77777777">
            <w:pPr>
              <w:rPr>
                <w:rFonts w:ascii="Helvetica" w:hAnsi="Helvetica" w:eastAsia="Segoe Condensed" w:cs="Times New Roman"/>
                <w:bCs/>
                <w:spacing w:val="8"/>
                <w:sz w:val="16"/>
              </w:rPr>
            </w:pPr>
            <w:r w:rsidRPr="00A42CE4">
              <w:rPr>
                <w:rFonts w:ascii="Helvetica" w:hAnsi="Helvetica" w:eastAsia="Segoe Condensed" w:cs="Times New Roman"/>
                <w:bCs/>
                <w:spacing w:val="8"/>
                <w:sz w:val="16"/>
              </w:rPr>
              <w:t>Contracts</w:t>
            </w:r>
            <w:r>
              <w:rPr>
                <w:rFonts w:ascii="Helvetica" w:hAnsi="Helvetica" w:eastAsia="Segoe Condensed" w:cs="Times New Roman"/>
                <w:bCs/>
                <w:spacing w:val="8"/>
                <w:sz w:val="16"/>
              </w:rPr>
              <w:t xml:space="preserve"> Go on Same Contract Account Number</w:t>
            </w:r>
          </w:p>
          <w:p w:rsidR="006E1F3C" w:rsidP="00EE1372" w:rsidRDefault="006E1F3C" w14:paraId="6605F384" w14:textId="77777777">
            <w:pPr>
              <w:rPr>
                <w:rFonts w:ascii="Helvetica" w:hAnsi="Helvetica" w:eastAsia="Segoe Condensed" w:cs="Times New Roman"/>
                <w:bCs/>
                <w:spacing w:val="8"/>
                <w:sz w:val="16"/>
              </w:rPr>
            </w:pPr>
          </w:p>
          <w:p w:rsidR="008B3CD4" w:rsidP="00EE1372" w:rsidRDefault="009643C4" w14:paraId="34677F5D" w14:textId="59567A43">
            <w:pPr>
              <w:rPr>
                <w:rFonts w:ascii="Helvetica" w:hAnsi="Helvetica" w:eastAsia="Segoe Condensed" w:cs="Times New Roman"/>
                <w:bCs/>
                <w:spacing w:val="8"/>
                <w:sz w:val="16"/>
              </w:rPr>
            </w:pPr>
            <w:r>
              <w:rPr>
                <w:rFonts w:ascii="Helvetica" w:hAnsi="Helvetica" w:eastAsia="Segoe Condensed" w:cs="Times New Roman"/>
                <w:b/>
                <w:spacing w:val="8"/>
                <w:sz w:val="16"/>
              </w:rPr>
              <w:t xml:space="preserve">Is </w:t>
            </w:r>
            <w:r w:rsidRPr="006B0B14" w:rsidR="008B3CD4">
              <w:rPr>
                <w:rFonts w:ascii="Helvetica" w:hAnsi="Helvetica" w:eastAsia="Segoe Condensed" w:cs="Times New Roman"/>
                <w:b/>
                <w:spacing w:val="8"/>
                <w:sz w:val="16"/>
              </w:rPr>
              <w:t>Questionnaire</w:t>
            </w:r>
            <w:r>
              <w:rPr>
                <w:rFonts w:ascii="Helvetica" w:hAnsi="Helvetica" w:eastAsia="Segoe Condensed" w:cs="Times New Roman"/>
                <w:b/>
                <w:spacing w:val="8"/>
                <w:sz w:val="16"/>
              </w:rPr>
              <w:t xml:space="preserve"> needed for future state? (detailed notes) </w:t>
            </w:r>
            <w:r>
              <w:rPr>
                <w:rFonts w:ascii="Helvetica" w:hAnsi="Helvetica" w:eastAsia="Segoe Condensed" w:cs="Times New Roman"/>
                <w:bCs/>
                <w:spacing w:val="8"/>
                <w:sz w:val="16"/>
              </w:rPr>
              <w:t>Questionnaire</w:t>
            </w:r>
            <w:r w:rsidR="008B3CD4">
              <w:rPr>
                <w:rFonts w:ascii="Helvetica" w:hAnsi="Helvetica" w:eastAsia="Segoe Condensed" w:cs="Times New Roman"/>
                <w:bCs/>
                <w:spacing w:val="8"/>
                <w:sz w:val="16"/>
              </w:rPr>
              <w:t xml:space="preserve"> that determines overall residential vs commercial. Once you know commercial vs residential, </w:t>
            </w:r>
            <w:r w:rsidR="00FE0349">
              <w:rPr>
                <w:rFonts w:ascii="Helvetica" w:hAnsi="Helvetica" w:eastAsia="Segoe Condensed" w:cs="Times New Roman"/>
                <w:bCs/>
                <w:spacing w:val="8"/>
                <w:sz w:val="16"/>
              </w:rPr>
              <w:t xml:space="preserve">it prefilters the options so if you select residential it will show you only residential options </w:t>
            </w:r>
          </w:p>
          <w:p w:rsidR="006B0B14" w:rsidP="00EE1372" w:rsidRDefault="006B0B14" w14:paraId="77C8CEFA" w14:textId="57CDA0F8">
            <w:pPr>
              <w:rPr>
                <w:rFonts w:ascii="Helvetica" w:hAnsi="Helvetica" w:eastAsia="Segoe Condensed" w:cs="Times New Roman"/>
                <w:bCs/>
                <w:spacing w:val="8"/>
                <w:sz w:val="16"/>
              </w:rPr>
            </w:pPr>
            <w:r>
              <w:rPr>
                <w:rFonts w:ascii="Helvetica" w:hAnsi="Helvetica" w:eastAsia="Segoe Condensed" w:cs="Times New Roman"/>
                <w:bCs/>
                <w:spacing w:val="8"/>
                <w:sz w:val="16"/>
              </w:rPr>
              <w:t>Default rate selected when done in move in is not the best rate that the customer should be on</w:t>
            </w:r>
          </w:p>
          <w:p w:rsidR="006B0B14" w:rsidP="00EE1372" w:rsidRDefault="006B0B14" w14:paraId="074C65EA" w14:textId="7343CD32">
            <w:pPr>
              <w:rPr>
                <w:rFonts w:ascii="Helvetica" w:hAnsi="Helvetica" w:eastAsia="Segoe Condensed" w:cs="Times New Roman"/>
                <w:bCs/>
                <w:spacing w:val="8"/>
                <w:sz w:val="16"/>
              </w:rPr>
            </w:pPr>
            <w:r>
              <w:rPr>
                <w:rFonts w:ascii="Helvetica" w:hAnsi="Helvetica" w:eastAsia="Segoe Condensed" w:cs="Times New Roman"/>
                <w:bCs/>
                <w:spacing w:val="8"/>
                <w:sz w:val="16"/>
              </w:rPr>
              <w:t>Stacey thinks we need the questionnaire as well</w:t>
            </w:r>
          </w:p>
          <w:p w:rsidR="00FA0470" w:rsidP="00FE0349" w:rsidRDefault="00FA0470" w14:paraId="7F5C6B57" w14:textId="77777777">
            <w:pPr>
              <w:rPr>
                <w:rFonts w:ascii="Helvetica" w:hAnsi="Helvetica" w:eastAsia="Segoe Condensed" w:cs="Times New Roman"/>
                <w:bCs/>
                <w:spacing w:val="8"/>
                <w:sz w:val="16"/>
              </w:rPr>
            </w:pPr>
          </w:p>
          <w:p w:rsidR="00FE0349" w:rsidP="00EE1372" w:rsidRDefault="0042433C" w14:paraId="446D80A0" w14:textId="2022A02B">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PO Box – DQM Validates on street field level, won’t need the PO Box Field </w:t>
            </w:r>
            <w:r w:rsidR="00D05AAB">
              <w:rPr>
                <w:rFonts w:ascii="Helvetica" w:hAnsi="Helvetica" w:eastAsia="Segoe Condensed" w:cs="Times New Roman"/>
                <w:bCs/>
                <w:spacing w:val="8"/>
                <w:sz w:val="16"/>
              </w:rPr>
              <w:t xml:space="preserve"> (This decision is captured in the BMD)</w:t>
            </w:r>
          </w:p>
          <w:p w:rsidR="008A2AE6" w:rsidP="008A2AE6" w:rsidRDefault="008A2AE6" w14:paraId="557BCD00" w14:textId="77777777">
            <w:pPr>
              <w:rPr>
                <w:rFonts w:ascii="Helvetica" w:hAnsi="Helvetica" w:eastAsia="Segoe Condensed" w:cs="Times New Roman"/>
                <w:bCs/>
                <w:spacing w:val="8"/>
                <w:sz w:val="16"/>
              </w:rPr>
            </w:pPr>
          </w:p>
          <w:p w:rsidRPr="00905B70" w:rsidR="008A2AE6" w:rsidP="008A2AE6" w:rsidRDefault="008A2AE6" w14:paraId="64B44FD9" w14:textId="530C9EAE">
            <w:pPr>
              <w:rPr>
                <w:rFonts w:ascii="Helvetica" w:hAnsi="Helvetica" w:eastAsia="Segoe Condensed" w:cs="Times New Roman"/>
                <w:b/>
                <w:spacing w:val="8"/>
                <w:sz w:val="16"/>
                <w:highlight w:val="green"/>
              </w:rPr>
            </w:pPr>
            <w:r w:rsidRPr="00905B70">
              <w:rPr>
                <w:rFonts w:ascii="Helvetica" w:hAnsi="Helvetica" w:eastAsia="Segoe Condensed" w:cs="Times New Roman"/>
                <w:b/>
                <w:spacing w:val="8"/>
                <w:sz w:val="16"/>
                <w:highlight w:val="green"/>
              </w:rPr>
              <w:t>FRICE-W, Security Deposit): Auto-Suppress if Security Deposit is not needed OR if needed, Prompt CSR to click security deposit before moving forward with the Move In</w:t>
            </w:r>
          </w:p>
          <w:p w:rsidRPr="00905B70" w:rsidR="008A2AE6" w:rsidP="008A2AE6" w:rsidRDefault="008A2AE6" w14:paraId="767E5249" w14:textId="77777777">
            <w:pPr>
              <w:rPr>
                <w:rFonts w:ascii="Helvetica" w:hAnsi="Helvetica" w:eastAsia="Segoe Condensed" w:cs="Times New Roman"/>
                <w:bCs/>
                <w:spacing w:val="8"/>
                <w:sz w:val="16"/>
                <w:highlight w:val="green"/>
              </w:rPr>
            </w:pPr>
            <w:r w:rsidRPr="00905B70">
              <w:rPr>
                <w:rFonts w:ascii="Helvetica" w:hAnsi="Helvetica" w:eastAsia="Segoe Condensed" w:cs="Times New Roman"/>
                <w:bCs/>
                <w:spacing w:val="8"/>
                <w:sz w:val="16"/>
                <w:highlight w:val="green"/>
              </w:rPr>
              <w:t xml:space="preserve">Calculation Deposit will follow the same process for Security Deposit. </w:t>
            </w:r>
          </w:p>
          <w:p w:rsidRPr="00905B70" w:rsidR="008A2AE6" w:rsidP="008A2AE6" w:rsidRDefault="008A2AE6" w14:paraId="6727C25D" w14:textId="77777777">
            <w:pPr>
              <w:rPr>
                <w:rFonts w:ascii="Helvetica" w:hAnsi="Helvetica" w:eastAsia="Segoe Condensed" w:cs="Times New Roman"/>
                <w:bCs/>
                <w:spacing w:val="8"/>
                <w:sz w:val="16"/>
                <w:highlight w:val="green"/>
              </w:rPr>
            </w:pPr>
            <w:r w:rsidRPr="00905B70">
              <w:rPr>
                <w:rFonts w:ascii="Helvetica" w:hAnsi="Helvetica" w:eastAsia="Segoe Condensed" w:cs="Times New Roman"/>
                <w:bCs/>
                <w:spacing w:val="8"/>
                <w:sz w:val="16"/>
                <w:highlight w:val="green"/>
              </w:rPr>
              <w:t>There are a lot of situations where CSRs don’t Select the Security Deposit Option currently.</w:t>
            </w:r>
          </w:p>
          <w:p w:rsidRPr="00905B70" w:rsidR="008A2AE6" w:rsidP="008A2AE6" w:rsidRDefault="008A2AE6" w14:paraId="7B584FC2" w14:textId="77777777">
            <w:pPr>
              <w:rPr>
                <w:rFonts w:ascii="Helvetica" w:hAnsi="Helvetica" w:eastAsia="Segoe Condensed" w:cs="Times New Roman"/>
                <w:bCs/>
                <w:spacing w:val="8"/>
                <w:sz w:val="16"/>
                <w:highlight w:val="green"/>
              </w:rPr>
            </w:pPr>
            <w:r w:rsidRPr="00905B70">
              <w:rPr>
                <w:rFonts w:ascii="Helvetica" w:hAnsi="Helvetica" w:eastAsia="Segoe Condensed" w:cs="Times New Roman"/>
                <w:bCs/>
                <w:spacing w:val="8"/>
                <w:sz w:val="16"/>
                <w:highlight w:val="green"/>
              </w:rPr>
              <w:t>Prior bankruptcy, fraud/theft flag should automatically drive security deposit</w:t>
            </w:r>
          </w:p>
          <w:p w:rsidR="008A2AE6" w:rsidP="008A2AE6" w:rsidRDefault="008A2AE6" w14:paraId="770E3118" w14:textId="70364022">
            <w:pPr>
              <w:rPr>
                <w:rFonts w:ascii="Helvetica" w:hAnsi="Helvetica" w:eastAsia="Segoe Condensed" w:cs="Times New Roman"/>
                <w:bCs/>
                <w:spacing w:val="8"/>
                <w:sz w:val="16"/>
              </w:rPr>
            </w:pPr>
            <w:r w:rsidRPr="00905B70">
              <w:rPr>
                <w:rFonts w:ascii="Helvetica" w:hAnsi="Helvetica" w:eastAsia="Segoe Condensed" w:cs="Times New Roman"/>
                <w:bCs/>
                <w:spacing w:val="8"/>
                <w:sz w:val="16"/>
                <w:highlight w:val="green"/>
              </w:rPr>
              <w:t>Auto suppressed if it is not needed. If needed, show the button and if they don’t click the button the system prompts them to click before moving on. The amount of the security deposit is in the amount FM. The rules for showing this button will be in Service Cloud / BTP</w:t>
            </w:r>
          </w:p>
          <w:p w:rsidR="00BF3EFB" w:rsidP="008A2AE6" w:rsidRDefault="00BF3EFB" w14:paraId="7DB689D8" w14:textId="77777777">
            <w:pPr>
              <w:rPr>
                <w:rFonts w:ascii="Helvetica" w:hAnsi="Helvetica" w:eastAsia="Segoe Condensed" w:cs="Times New Roman"/>
                <w:b/>
                <w:spacing w:val="8"/>
                <w:sz w:val="16"/>
              </w:rPr>
            </w:pPr>
          </w:p>
          <w:p w:rsidR="00CB0F45" w:rsidP="00CB0F45" w:rsidRDefault="00CB0F45" w14:paraId="412A2BD4" w14:textId="5C041851">
            <w:pPr>
              <w:rPr>
                <w:rFonts w:ascii="Helvetica" w:hAnsi="Helvetica" w:eastAsia="Segoe Condensed"/>
                <w:bCs/>
                <w:spacing w:val="8"/>
                <w:sz w:val="16"/>
              </w:rPr>
            </w:pPr>
            <w:r>
              <w:rPr>
                <w:rFonts w:ascii="Helvetica" w:hAnsi="Helvetica" w:eastAsia="Segoe Condensed" w:cs="Times New Roman"/>
                <w:bCs/>
                <w:spacing w:val="8"/>
                <w:sz w:val="16"/>
              </w:rPr>
              <w:t>CSRs can waive</w:t>
            </w:r>
            <w:r w:rsidRPr="000B691E" w:rsidR="000B691E">
              <w:rPr>
                <w:rFonts w:ascii="Helvetica" w:hAnsi="Helvetica" w:eastAsia="Segoe Condensed" w:cs="Times New Roman"/>
                <w:bCs/>
                <w:spacing w:val="8"/>
                <w:sz w:val="16"/>
              </w:rPr>
              <w:t xml:space="preserve"> security deposits, can change amt during move in</w:t>
            </w:r>
            <w:r w:rsidR="000B691E">
              <w:rPr>
                <w:rFonts w:ascii="Helvetica" w:hAnsi="Helvetica" w:eastAsia="Segoe Condensed" w:cs="Times New Roman"/>
                <w:bCs/>
                <w:spacing w:val="8"/>
                <w:sz w:val="16"/>
              </w:rPr>
              <w:t>.</w:t>
            </w:r>
            <w:r>
              <w:rPr>
                <w:rFonts w:ascii="Helvetica" w:hAnsi="Helvetica" w:eastAsia="Segoe Condensed" w:cs="Times New Roman"/>
                <w:bCs/>
                <w:spacing w:val="8"/>
                <w:sz w:val="16"/>
              </w:rPr>
              <w:t xml:space="preserve"> </w:t>
            </w:r>
            <w:r w:rsidRPr="00CB0F45">
              <w:rPr>
                <w:rFonts w:ascii="Helvetica" w:hAnsi="Helvetica" w:eastAsia="Segoe Condensed"/>
                <w:bCs/>
                <w:spacing w:val="8"/>
                <w:sz w:val="16"/>
              </w:rPr>
              <w:t>If you hide the Security Deposit section, you will have to move the Joint Invoicing field. </w:t>
            </w:r>
          </w:p>
          <w:p w:rsidR="00CB0F45" w:rsidP="00CB0F45" w:rsidRDefault="00CB0F45" w14:paraId="694B25AC" w14:textId="77777777">
            <w:pPr>
              <w:rPr>
                <w:rFonts w:ascii="Helvetica" w:hAnsi="Helvetica" w:eastAsia="Segoe Condensed"/>
                <w:bCs/>
                <w:spacing w:val="8"/>
                <w:sz w:val="16"/>
              </w:rPr>
            </w:pPr>
          </w:p>
          <w:p w:rsidRPr="00CE7528" w:rsidR="00CE7528" w:rsidP="00CB0F45" w:rsidRDefault="00CE7528" w14:paraId="6E9C5557" w14:textId="264A0940">
            <w:pPr>
              <w:rPr>
                <w:rFonts w:ascii="Helvetica" w:hAnsi="Helvetica" w:eastAsia="Segoe Condensed" w:cs="Times New Roman"/>
                <w:b/>
                <w:spacing w:val="8"/>
                <w:sz w:val="16"/>
              </w:rPr>
            </w:pPr>
            <w:r w:rsidRPr="00CE7528">
              <w:rPr>
                <w:rFonts w:ascii="Helvetica" w:hAnsi="Helvetica" w:eastAsia="Segoe Condensed" w:cs="Times New Roman"/>
                <w:b/>
                <w:spacing w:val="8"/>
                <w:sz w:val="16"/>
                <w:highlight w:val="green"/>
              </w:rPr>
              <w:t xml:space="preserve">Reconnection Fee </w:t>
            </w:r>
            <w:r w:rsidRPr="00CE7528">
              <w:rPr>
                <w:rFonts w:ascii="Helvetica" w:hAnsi="Helvetica" w:eastAsia="Segoe Condensed" w:cs="Times New Roman"/>
                <w:b/>
                <w:spacing w:val="8"/>
                <w:sz w:val="16"/>
                <w:highlight w:val="green"/>
              </w:rPr>
              <w:t>presents itself as an alert during move in</w:t>
            </w:r>
          </w:p>
          <w:p w:rsidRPr="00CB0F45" w:rsidR="00CB0F45" w:rsidP="00CB0F45" w:rsidRDefault="00CB0F45" w14:paraId="77F58F02" w14:textId="44BAB8ED">
            <w:pPr>
              <w:rPr>
                <w:rFonts w:ascii="Helvetica" w:hAnsi="Helvetica" w:eastAsia="Segoe Condensed"/>
                <w:b/>
                <w:spacing w:val="8"/>
                <w:sz w:val="16"/>
                <w:u w:val="single"/>
              </w:rPr>
            </w:pPr>
            <w:r w:rsidRPr="00CB0F45">
              <w:rPr>
                <w:rFonts w:ascii="Helvetica" w:hAnsi="Helvetica" w:eastAsia="Segoe Condensed"/>
                <w:b/>
                <w:spacing w:val="8"/>
                <w:sz w:val="16"/>
                <w:u w:val="single"/>
              </w:rPr>
              <w:t>Connection Field</w:t>
            </w:r>
          </w:p>
          <w:p w:rsidR="003239E8" w:rsidP="003239E8" w:rsidRDefault="00210508" w14:paraId="7F3B0846" w14:textId="678D45E1">
            <w:pPr>
              <w:rPr>
                <w:rFonts w:ascii="Helvetica" w:hAnsi="Helvetica" w:eastAsia="Segoe Condensed" w:cs="Times New Roman"/>
                <w:bCs/>
                <w:spacing w:val="8"/>
                <w:sz w:val="16"/>
              </w:rPr>
            </w:pPr>
            <w:r w:rsidRPr="00905B70">
              <w:rPr>
                <w:rFonts w:ascii="Helvetica" w:hAnsi="Helvetica" w:eastAsia="Segoe Condensed" w:cs="Times New Roman"/>
                <w:bCs/>
                <w:spacing w:val="8"/>
                <w:sz w:val="16"/>
              </w:rPr>
              <w:t xml:space="preserve">Ajay See if </w:t>
            </w:r>
            <w:r w:rsidRPr="00905B70" w:rsidR="00CE7528">
              <w:rPr>
                <w:rFonts w:ascii="Helvetica" w:hAnsi="Helvetica" w:eastAsia="Segoe Condensed" w:cs="Times New Roman"/>
                <w:bCs/>
                <w:spacing w:val="8"/>
                <w:sz w:val="16"/>
              </w:rPr>
              <w:t>rec</w:t>
            </w:r>
            <w:r w:rsidRPr="00905B70">
              <w:rPr>
                <w:rFonts w:ascii="Helvetica" w:hAnsi="Helvetica" w:eastAsia="Segoe Condensed" w:cs="Times New Roman"/>
                <w:bCs/>
                <w:spacing w:val="8"/>
                <w:sz w:val="16"/>
              </w:rPr>
              <w:t>onnection fee is autopopulated</w:t>
            </w:r>
          </w:p>
          <w:p w:rsidR="00CE7528" w:rsidP="003239E8" w:rsidRDefault="00CE7528" w14:paraId="034FBC84" w14:textId="3CACFF0E">
            <w:pPr>
              <w:rPr>
                <w:rFonts w:ascii="Helvetica" w:hAnsi="Helvetica" w:eastAsia="Segoe Condensed" w:cs="Times New Roman"/>
                <w:bCs/>
                <w:spacing w:val="8"/>
                <w:sz w:val="16"/>
              </w:rPr>
            </w:pPr>
            <w:r>
              <w:rPr>
                <w:rFonts w:ascii="Helvetica" w:hAnsi="Helvetica" w:eastAsia="Segoe Condensed" w:cs="Times New Roman"/>
                <w:bCs/>
                <w:spacing w:val="8"/>
                <w:sz w:val="16"/>
              </w:rPr>
              <w:t>Reconnection fee is autopopulated if it is less than the 6 months than the fee</w:t>
            </w:r>
          </w:p>
          <w:p w:rsidR="00CE7528" w:rsidP="003239E8" w:rsidRDefault="00CE7528" w14:paraId="41C7579E" w14:textId="20ACE5E2">
            <w:pPr>
              <w:rPr>
                <w:rFonts w:ascii="Helvetica" w:hAnsi="Helvetica" w:eastAsia="Segoe Condensed" w:cs="Times New Roman"/>
                <w:bCs/>
                <w:spacing w:val="8"/>
                <w:sz w:val="16"/>
              </w:rPr>
            </w:pPr>
            <w:r>
              <w:rPr>
                <w:rFonts w:ascii="Helvetica" w:hAnsi="Helvetica" w:eastAsia="Segoe Condensed" w:cs="Times New Roman"/>
                <w:bCs/>
                <w:spacing w:val="8"/>
                <w:sz w:val="16"/>
              </w:rPr>
              <w:t>Do need to see the connection field as part of the move in</w:t>
            </w:r>
          </w:p>
          <w:p w:rsidR="00CE7528" w:rsidP="003239E8" w:rsidRDefault="00F30128" w14:paraId="68159C67" w14:textId="00417672">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Fees associated to reconnection document that has the order </w:t>
            </w:r>
            <w:r w:rsidRPr="00F30128">
              <w:rPr>
                <w:rFonts w:ascii="Wingdings" w:hAnsi="Wingdings" w:eastAsia="Wingdings" w:cs="Wingdings"/>
                <w:bCs/>
                <w:spacing w:val="8"/>
                <w:sz w:val="16"/>
              </w:rPr>
              <w:t>à</w:t>
            </w:r>
            <w:r>
              <w:rPr>
                <w:rFonts w:ascii="Helvetica" w:hAnsi="Helvetica" w:eastAsia="Segoe Condensed" w:cs="Times New Roman"/>
                <w:bCs/>
                <w:spacing w:val="8"/>
                <w:sz w:val="16"/>
              </w:rPr>
              <w:t xml:space="preserve"> seasonal disconnects</w:t>
            </w:r>
          </w:p>
          <w:p w:rsidR="000F4B2B" w:rsidP="003239E8" w:rsidRDefault="000F4B2B" w14:paraId="320CB731" w14:textId="77777777">
            <w:pPr>
              <w:rPr>
                <w:rFonts w:ascii="Helvetica" w:hAnsi="Helvetica" w:eastAsia="Segoe Condensed" w:cs="Times New Roman"/>
                <w:bCs/>
                <w:spacing w:val="8"/>
                <w:sz w:val="16"/>
              </w:rPr>
            </w:pPr>
          </w:p>
          <w:p w:rsidR="00F30128" w:rsidP="003239E8" w:rsidRDefault="003F6A02" w14:paraId="0E08268F" w14:textId="0DBCF2A8">
            <w:pPr>
              <w:rPr>
                <w:rFonts w:ascii="Helvetica" w:hAnsi="Helvetica" w:eastAsia="Segoe Condensed" w:cs="Times New Roman"/>
                <w:bCs/>
                <w:spacing w:val="8"/>
                <w:sz w:val="16"/>
              </w:rPr>
            </w:pPr>
            <w:r w:rsidRPr="003F6A02">
              <w:rPr>
                <w:rFonts w:ascii="Helvetica" w:hAnsi="Helvetica" w:eastAsia="Segoe Condensed" w:cs="Times New Roman"/>
                <w:bCs/>
                <w:spacing w:val="8"/>
                <w:sz w:val="16"/>
              </w:rPr>
              <w:t>If the customer has a primary number, where do I add a new number? Add number at BP. Address should have multiple options.</w:t>
            </w:r>
          </w:p>
          <w:p w:rsidR="0067100E" w:rsidP="003239E8" w:rsidRDefault="0067100E" w14:paraId="30CD0E84" w14:textId="21224F37">
            <w:pPr>
              <w:rPr>
                <w:rFonts w:ascii="Helvetica" w:hAnsi="Helvetica" w:eastAsia="Segoe Condensed" w:cs="Times New Roman"/>
                <w:bCs/>
                <w:spacing w:val="8"/>
                <w:sz w:val="16"/>
              </w:rPr>
            </w:pPr>
          </w:p>
          <w:p w:rsidR="00DB6E9B" w:rsidP="003239E8" w:rsidRDefault="00DB6E9B" w14:paraId="56F884AD" w14:textId="601C25D8">
            <w:pPr>
              <w:rPr>
                <w:rFonts w:ascii="Helvetica" w:hAnsi="Helvetica" w:eastAsia="Segoe Condensed" w:cs="Times New Roman"/>
                <w:bCs/>
                <w:spacing w:val="8"/>
                <w:sz w:val="16"/>
              </w:rPr>
            </w:pPr>
            <w:r w:rsidRPr="0067100E">
              <w:rPr>
                <w:rFonts w:ascii="Helvetica" w:hAnsi="Helvetica" w:eastAsia="Segoe Condensed" w:cs="Times New Roman"/>
                <w:bCs/>
                <w:spacing w:val="8"/>
                <w:sz w:val="16"/>
              </w:rPr>
              <w:t>Appointments need to come after FACTA Validation</w:t>
            </w:r>
            <w:r w:rsidRPr="0067100E" w:rsidR="00B80A53">
              <w:rPr>
                <w:rFonts w:ascii="Helvetica" w:hAnsi="Helvetica" w:eastAsia="Segoe Condensed" w:cs="Times New Roman"/>
                <w:bCs/>
                <w:spacing w:val="8"/>
                <w:sz w:val="16"/>
              </w:rPr>
              <w:t xml:space="preserve">. </w:t>
            </w:r>
            <w:r w:rsidRPr="0067100E" w:rsidR="0067100E">
              <w:rPr>
                <w:rFonts w:ascii="Helvetica" w:hAnsi="Helvetica" w:eastAsia="Segoe Condensed" w:cs="Times New Roman"/>
                <w:bCs/>
                <w:spacing w:val="8"/>
                <w:sz w:val="16"/>
              </w:rPr>
              <w:t>Appointments should be on the Service Screen. And needs to be after Security Deposit. Should be the Review Screen</w:t>
            </w:r>
          </w:p>
          <w:p w:rsidR="0067100E" w:rsidP="003239E8" w:rsidRDefault="0067100E" w14:paraId="0B11B86C" w14:textId="77777777">
            <w:pPr>
              <w:rPr>
                <w:rFonts w:ascii="Helvetica" w:hAnsi="Helvetica" w:eastAsia="Segoe Condensed" w:cs="Times New Roman"/>
                <w:bCs/>
                <w:spacing w:val="8"/>
                <w:sz w:val="16"/>
              </w:rPr>
            </w:pPr>
          </w:p>
          <w:p w:rsidRPr="00B550C9" w:rsidR="00B550C9" w:rsidP="003239E8" w:rsidRDefault="00B550C9" w14:paraId="01EE191B" w14:textId="5FB448C7">
            <w:pPr>
              <w:rPr>
                <w:rFonts w:ascii="Helvetica" w:hAnsi="Helvetica" w:eastAsia="Segoe Condensed" w:cs="Times New Roman"/>
                <w:b/>
                <w:spacing w:val="8"/>
                <w:sz w:val="16"/>
              </w:rPr>
            </w:pPr>
            <w:r w:rsidRPr="00B550C9">
              <w:rPr>
                <w:rFonts w:ascii="Helvetica" w:hAnsi="Helvetica" w:eastAsia="Segoe Condensed" w:cs="Times New Roman"/>
                <w:b/>
                <w:spacing w:val="8"/>
                <w:sz w:val="16"/>
              </w:rPr>
              <w:t>Adding a New Installation</w:t>
            </w:r>
          </w:p>
          <w:p w:rsidR="00B550C9" w:rsidP="00B550C9" w:rsidRDefault="00DB6E9B" w14:paraId="19EADD8F" w14:textId="28639BA8">
            <w:pPr>
              <w:rPr>
                <w:rFonts w:ascii="Helvetica" w:hAnsi="Helvetica" w:eastAsia="Segoe Condensed" w:cs="Times New Roman"/>
                <w:bCs/>
                <w:spacing w:val="8"/>
                <w:sz w:val="16"/>
              </w:rPr>
            </w:pPr>
            <w:r w:rsidRPr="00B550C9">
              <w:rPr>
                <w:rFonts w:ascii="Helvetica" w:hAnsi="Helvetica" w:eastAsia="Segoe Condensed" w:cs="Times New Roman"/>
                <w:bCs/>
                <w:spacing w:val="8"/>
                <w:sz w:val="16"/>
              </w:rPr>
              <w:t xml:space="preserve"> </w:t>
            </w:r>
            <w:r w:rsidRPr="00B550C9" w:rsidR="00B550C9">
              <w:rPr>
                <w:rFonts w:ascii="Helvetica" w:hAnsi="Helvetica" w:eastAsia="Segoe Condensed" w:cs="Times New Roman"/>
                <w:bCs/>
                <w:spacing w:val="8"/>
                <w:sz w:val="16"/>
              </w:rPr>
              <w:t xml:space="preserve">Need to look at process for Move In process with appointments in CRM7. TMD exists in ECC,but adding an installation. Move Ins when adding an additional service. Brand New Premise is New Construction order </w:t>
            </w:r>
            <w:hyperlink w:history="1" r:id="rId8">
              <w:r w:rsidRPr="00B550C9" w:rsidR="00B550C9">
                <w:rPr>
                  <w:rStyle w:val="Hyperlink"/>
                  <w:rFonts w:ascii="Helvetica" w:hAnsi="Helvetica" w:eastAsia="Segoe Condensed" w:cs="Times New Roman"/>
                  <w:bCs/>
                  <w:spacing w:val="8"/>
                  <w:sz w:val="16"/>
                </w:rPr>
                <w:t>(LINK FROM LUTHER</w:t>
              </w:r>
            </w:hyperlink>
            <w:r w:rsidRPr="00B550C9" w:rsidR="00B550C9">
              <w:rPr>
                <w:rFonts w:ascii="Helvetica" w:hAnsi="Helvetica" w:eastAsia="Segoe Condensed" w:cs="Times New Roman"/>
                <w:bCs/>
                <w:spacing w:val="8"/>
                <w:sz w:val="16"/>
              </w:rPr>
              <w:t>)</w:t>
            </w:r>
          </w:p>
          <w:p w:rsidR="005920A8" w:rsidP="00B550C9" w:rsidRDefault="005920A8" w14:paraId="7A9B6D7F" w14:textId="77777777">
            <w:pPr>
              <w:rPr>
                <w:rFonts w:ascii="Helvetica" w:hAnsi="Helvetica" w:eastAsia="Segoe Condensed" w:cs="Times New Roman"/>
                <w:bCs/>
                <w:spacing w:val="8"/>
                <w:sz w:val="16"/>
              </w:rPr>
            </w:pPr>
          </w:p>
          <w:p w:rsidRPr="00B550C9" w:rsidR="005920A8" w:rsidP="00B550C9" w:rsidRDefault="005920A8" w14:paraId="0C5D4491" w14:textId="046C7C2E">
            <w:pPr>
              <w:rPr>
                <w:rFonts w:ascii="Helvetica" w:hAnsi="Helvetica" w:eastAsia="Segoe Condensed" w:cs="Times New Roman"/>
                <w:bCs/>
                <w:spacing w:val="8"/>
                <w:sz w:val="16"/>
              </w:rPr>
            </w:pPr>
            <w:r>
              <w:rPr>
                <w:rFonts w:ascii="Helvetica" w:hAnsi="Helvetica" w:eastAsia="Segoe Condensed" w:cs="Times New Roman"/>
                <w:bCs/>
                <w:spacing w:val="8"/>
                <w:sz w:val="16"/>
              </w:rPr>
              <w:t>Time slots are coming from the work management system (planning board) – CM25</w:t>
            </w:r>
          </w:p>
          <w:p w:rsidRPr="00B550C9" w:rsidR="00B550C9" w:rsidP="00B550C9" w:rsidRDefault="00B550C9" w14:paraId="6242773C" w14:textId="77777777">
            <w:pPr>
              <w:pStyle w:val="ListParagraph"/>
              <w:ind w:left="360"/>
              <w:rPr>
                <w:rFonts w:ascii="Helvetica" w:hAnsi="Helvetica" w:eastAsia="Segoe Condensed" w:cs="Times New Roman"/>
                <w:bCs/>
                <w:spacing w:val="8"/>
                <w:sz w:val="16"/>
              </w:rPr>
            </w:pPr>
          </w:p>
          <w:p w:rsidR="00B550C9" w:rsidP="00B550C9" w:rsidRDefault="00B550C9" w14:paraId="2AE53328" w14:textId="77777777">
            <w:pPr>
              <w:rPr>
                <w:rFonts w:ascii="Helvetica" w:hAnsi="Helvetica" w:eastAsia="Segoe Condensed" w:cs="Times New Roman"/>
                <w:bCs/>
                <w:spacing w:val="8"/>
                <w:sz w:val="16"/>
              </w:rPr>
            </w:pPr>
            <w:r w:rsidRPr="00B550C9">
              <w:rPr>
                <w:rFonts w:ascii="Helvetica" w:hAnsi="Helvetica" w:eastAsia="Segoe Condensed" w:cs="Times New Roman"/>
                <w:bCs/>
                <w:spacing w:val="8"/>
                <w:sz w:val="16"/>
              </w:rPr>
              <w:t xml:space="preserve">New Construction – scheduling an appointment, use time slot windows set up in CRM7 </w:t>
            </w:r>
          </w:p>
          <w:p w:rsidRPr="00547AB8" w:rsidR="00B550C9" w:rsidP="00547AB8" w:rsidRDefault="00B550C9" w14:paraId="35E850C3" w14:textId="77777777">
            <w:pPr>
              <w:rPr>
                <w:rFonts w:ascii="Helvetica" w:hAnsi="Helvetica" w:eastAsia="Segoe Condensed" w:cs="Times New Roman"/>
                <w:bCs/>
                <w:spacing w:val="8"/>
                <w:sz w:val="16"/>
              </w:rPr>
            </w:pPr>
          </w:p>
          <w:p w:rsidR="00DB6E9B" w:rsidP="003239E8" w:rsidRDefault="00547AB8" w14:paraId="286603A7"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Shutoffs – Electric is first, Gas second since it has to be turned off at the meter</w:t>
            </w:r>
          </w:p>
          <w:p w:rsidR="00547AB8" w:rsidP="003239E8" w:rsidRDefault="00547AB8" w14:paraId="5A611FB1" w14:textId="77777777">
            <w:pPr>
              <w:rPr>
                <w:rFonts w:ascii="Helvetica" w:hAnsi="Helvetica" w:eastAsia="Segoe Condensed" w:cs="Times New Roman"/>
                <w:bCs/>
                <w:spacing w:val="8"/>
                <w:sz w:val="16"/>
              </w:rPr>
            </w:pPr>
          </w:p>
          <w:p w:rsidR="00CC6563" w:rsidP="003239E8" w:rsidRDefault="00547AB8" w14:paraId="5E8FBA58"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Need to schedule smart meter turn on</w:t>
            </w:r>
            <w:r w:rsidR="00CC6563">
              <w:rPr>
                <w:rFonts w:ascii="Helvetica" w:hAnsi="Helvetica" w:eastAsia="Segoe Condensed" w:cs="Times New Roman"/>
                <w:bCs/>
                <w:spacing w:val="8"/>
                <w:sz w:val="16"/>
              </w:rPr>
              <w:t xml:space="preserve"> (button that says immediate, hit submit) </w:t>
            </w:r>
          </w:p>
          <w:p w:rsidR="00CD4AC4" w:rsidP="003239E8" w:rsidRDefault="00CD4AC4" w14:paraId="71FFA76C" w14:textId="77777777">
            <w:pPr>
              <w:rPr>
                <w:rFonts w:ascii="Helvetica" w:hAnsi="Helvetica" w:eastAsia="Segoe Condensed" w:cs="Times New Roman"/>
                <w:bCs/>
                <w:spacing w:val="8"/>
                <w:sz w:val="16"/>
              </w:rPr>
            </w:pPr>
          </w:p>
          <w:p w:rsidR="00CD4AC4" w:rsidP="003239E8" w:rsidRDefault="00CD4AC4" w14:paraId="700CA69D"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Order should match move in date and vice versa. If that move in date changes or gets cancelled, then that order should do the same</w:t>
            </w:r>
            <w:r w:rsidR="00125CCF">
              <w:rPr>
                <w:rFonts w:ascii="Helvetica" w:hAnsi="Helvetica" w:eastAsia="Segoe Condensed" w:cs="Times New Roman"/>
                <w:bCs/>
                <w:spacing w:val="8"/>
                <w:sz w:val="16"/>
              </w:rPr>
              <w:t xml:space="preserve">. </w:t>
            </w:r>
          </w:p>
          <w:p w:rsidR="000B0F60" w:rsidP="003239E8" w:rsidRDefault="000B0F60" w14:paraId="0B1876FC" w14:textId="77777777">
            <w:pPr>
              <w:rPr>
                <w:rFonts w:ascii="Helvetica" w:hAnsi="Helvetica" w:eastAsia="Segoe Condensed" w:cs="Times New Roman"/>
                <w:bCs/>
                <w:spacing w:val="8"/>
                <w:sz w:val="16"/>
              </w:rPr>
            </w:pPr>
          </w:p>
          <w:p w:rsidR="000B0F60" w:rsidP="003239E8" w:rsidRDefault="000B0F60" w14:paraId="1D1FF385"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Stephanie verifying no Photo ID process during move in</w:t>
            </w:r>
          </w:p>
          <w:p w:rsidR="00FD6BBE" w:rsidP="003239E8" w:rsidRDefault="00FD6BBE" w14:paraId="129A63F5" w14:textId="77777777">
            <w:pPr>
              <w:rPr>
                <w:rFonts w:ascii="Helvetica" w:hAnsi="Helvetica" w:eastAsia="Segoe Condensed" w:cs="Times New Roman"/>
                <w:bCs/>
                <w:spacing w:val="8"/>
                <w:sz w:val="16"/>
              </w:rPr>
            </w:pPr>
          </w:p>
          <w:p w:rsidR="00FD6BBE" w:rsidP="003239E8" w:rsidRDefault="00FD6BBE" w14:paraId="34681281"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Clean up FRICE-W table. Adding Security deposit FRICE-W table</w:t>
            </w:r>
          </w:p>
          <w:p w:rsidR="002F40E0" w:rsidP="003239E8" w:rsidRDefault="002F40E0" w14:paraId="22E982E1" w14:textId="77777777">
            <w:pPr>
              <w:rPr>
                <w:rFonts w:ascii="Helvetica" w:hAnsi="Helvetica" w:eastAsia="Segoe Condensed" w:cs="Times New Roman"/>
                <w:bCs/>
                <w:spacing w:val="8"/>
                <w:sz w:val="16"/>
              </w:rPr>
            </w:pPr>
          </w:p>
          <w:p w:rsidR="00837070" w:rsidP="003239E8" w:rsidRDefault="00837070" w14:paraId="3EA95114" w14:textId="77777777">
            <w:pPr>
              <w:rPr>
                <w:rFonts w:ascii="Helvetica" w:hAnsi="Helvetica" w:eastAsia="Segoe Condensed" w:cs="Times New Roman"/>
                <w:bCs/>
                <w:spacing w:val="8"/>
                <w:sz w:val="16"/>
              </w:rPr>
            </w:pPr>
          </w:p>
          <w:p w:rsidRPr="00662C6C" w:rsidR="00662C6C" w:rsidP="002F40E0" w:rsidRDefault="00662C6C" w14:paraId="541C6D2E" w14:textId="77777777">
            <w:pPr>
              <w:rPr>
                <w:rFonts w:ascii="Helvetica" w:hAnsi="Helvetica" w:eastAsia="Segoe Condensed" w:cs="Times New Roman"/>
                <w:bCs/>
                <w:spacing w:val="8"/>
                <w:sz w:val="16"/>
              </w:rPr>
            </w:pPr>
          </w:p>
          <w:p w:rsidRPr="00A42CE4" w:rsidR="002F40E0" w:rsidP="003239E8" w:rsidRDefault="002F40E0" w14:paraId="47F03513" w14:textId="2222D522">
            <w:pPr>
              <w:rPr>
                <w:rFonts w:ascii="Helvetica" w:hAnsi="Helvetica" w:eastAsia="Segoe Condensed" w:cs="Times New Roman"/>
                <w:bCs/>
                <w:spacing w:val="8"/>
                <w:sz w:val="16"/>
              </w:rPr>
            </w:pPr>
          </w:p>
        </w:tc>
      </w:tr>
      <w:tr w:rsidRPr="00984896" w:rsidR="00EE1372" w:rsidTr="0034531D" w14:paraId="69DC4473" w14:textId="77777777">
        <w:trPr>
          <w:jc w:val="center"/>
        </w:trPr>
        <w:tc>
          <w:tcPr>
            <w:tcW w:w="9231" w:type="dxa"/>
            <w:gridSpan w:val="6"/>
            <w:tcBorders>
              <w:top w:val="single" w:color="000000" w:sz="4" w:space="0"/>
              <w:left w:val="single" w:color="000000" w:sz="4" w:space="0"/>
              <w:right w:val="single" w:color="000000" w:sz="4" w:space="0"/>
            </w:tcBorders>
            <w:shd w:val="clear" w:color="auto" w:fill="BDD6EE" w:themeFill="accent5" w:themeFillTint="66"/>
          </w:tcPr>
          <w:p w:rsidRPr="00984896" w:rsidR="00EE1372" w:rsidP="00EE1372" w:rsidRDefault="00EE1372" w14:paraId="248A5499" w14:textId="1F3DCC76">
            <w:pPr>
              <w:rPr>
                <w:rFonts w:ascii="Helvetica" w:hAnsi="Helvetica" w:eastAsia="Segoe Condensed" w:cs="Times New Roman"/>
                <w:b/>
                <w:spacing w:val="8"/>
                <w:sz w:val="20"/>
              </w:rPr>
            </w:pPr>
            <w:r w:rsidRPr="00984896">
              <w:rPr>
                <w:rFonts w:ascii="Helvetica" w:hAnsi="Helvetica" w:eastAsia="Segoe Condensed" w:cs="Times New Roman"/>
                <w:b/>
                <w:spacing w:val="8"/>
                <w:sz w:val="20"/>
              </w:rPr>
              <w:t>Decisions/ Outcomes :</w:t>
            </w:r>
          </w:p>
        </w:tc>
      </w:tr>
      <w:tr w:rsidRPr="00984896" w:rsidR="00EE1372" w:rsidTr="0034531D" w14:paraId="697A08D6" w14:textId="77777777">
        <w:trPr>
          <w:jc w:val="center"/>
        </w:trPr>
        <w:tc>
          <w:tcPr>
            <w:tcW w:w="9231" w:type="dxa"/>
            <w:gridSpan w:val="6"/>
            <w:tcBorders>
              <w:left w:val="single" w:color="000000" w:sz="4" w:space="0"/>
              <w:right w:val="single" w:color="000000" w:sz="4" w:space="0"/>
            </w:tcBorders>
          </w:tcPr>
          <w:p w:rsidR="00EE1372" w:rsidP="00EE1372" w:rsidRDefault="00592790" w14:paraId="0454AD85" w14:textId="7CAF51D7">
            <w:pPr>
              <w:rPr>
                <w:rFonts w:ascii="Helvetica" w:hAnsi="Helvetica" w:eastAsia="Segoe Condensed" w:cs="Times New Roman"/>
                <w:spacing w:val="8"/>
                <w:sz w:val="16"/>
              </w:rPr>
            </w:pPr>
            <w:r w:rsidRPr="00592790">
              <w:rPr>
                <w:rFonts w:ascii="Helvetica" w:hAnsi="Helvetica" w:eastAsia="Segoe Condensed" w:cs="Times New Roman"/>
                <w:spacing w:val="8"/>
                <w:sz w:val="16"/>
                <w:highlight w:val="green"/>
              </w:rPr>
              <w:t>GREEN – DECISION CLOSED</w:t>
            </w:r>
          </w:p>
          <w:p w:rsidR="00592790" w:rsidP="00EE1372" w:rsidRDefault="00592790" w14:paraId="0EF977DA" w14:textId="08301E5E">
            <w:pPr>
              <w:rPr>
                <w:rFonts w:ascii="Helvetica" w:hAnsi="Helvetica" w:eastAsia="Segoe Condensed" w:cs="Times New Roman"/>
                <w:spacing w:val="8"/>
                <w:sz w:val="16"/>
              </w:rPr>
            </w:pPr>
            <w:r w:rsidRPr="00592790">
              <w:rPr>
                <w:rFonts w:ascii="Helvetica" w:hAnsi="Helvetica" w:eastAsia="Segoe Condensed" w:cs="Times New Roman"/>
                <w:spacing w:val="8"/>
                <w:sz w:val="16"/>
                <w:highlight w:val="yellow"/>
              </w:rPr>
              <w:t>YELLOW – DECISION ACTIVE</w:t>
            </w:r>
          </w:p>
          <w:p w:rsidR="005C7CF5" w:rsidP="00EE1372" w:rsidRDefault="00592790" w14:paraId="1940DD9C" w14:textId="4C3019E2">
            <w:pPr>
              <w:rPr>
                <w:rFonts w:ascii="Helvetica" w:hAnsi="Helvetica" w:eastAsia="Segoe Condensed" w:cs="Times New Roman"/>
                <w:spacing w:val="8"/>
                <w:sz w:val="16"/>
              </w:rPr>
            </w:pPr>
            <w:r w:rsidRPr="00592790">
              <w:rPr>
                <w:rFonts w:ascii="Helvetica" w:hAnsi="Helvetica" w:eastAsia="Segoe Condensed" w:cs="Times New Roman"/>
                <w:spacing w:val="8"/>
                <w:sz w:val="16"/>
                <w:highlight w:val="cyan"/>
              </w:rPr>
              <w:t>BLUE – ACTION ITEM</w:t>
            </w:r>
          </w:p>
          <w:p w:rsidR="005C7CF5" w:rsidP="00EE1372" w:rsidRDefault="005C7CF5" w14:paraId="6358A492" w14:textId="241044BB">
            <w:pPr>
              <w:rPr>
                <w:rFonts w:ascii="Helvetica" w:hAnsi="Helvetica" w:eastAsia="Segoe Condensed" w:cs="Times New Roman"/>
                <w:spacing w:val="8"/>
                <w:sz w:val="16"/>
              </w:rPr>
            </w:pPr>
            <w:r w:rsidRPr="005C7CF5">
              <w:rPr>
                <w:rFonts w:ascii="Helvetica" w:hAnsi="Helvetica" w:eastAsia="Segoe Condensed" w:cs="Times New Roman"/>
                <w:spacing w:val="8"/>
                <w:sz w:val="16"/>
                <w:highlight w:val="magenta"/>
              </w:rPr>
              <w:t>PINK CHANGE IMPACT</w:t>
            </w:r>
          </w:p>
          <w:p w:rsidR="00BD5557" w:rsidP="00EE1372" w:rsidRDefault="00BD5557" w14:paraId="16C91B99" w14:textId="6BB22043">
            <w:pPr>
              <w:rPr>
                <w:rFonts w:ascii="Helvetica" w:hAnsi="Helvetica" w:eastAsia="Segoe Condensed" w:cs="Times New Roman"/>
                <w:spacing w:val="8"/>
                <w:sz w:val="16"/>
              </w:rPr>
            </w:pPr>
            <w:r w:rsidRPr="00BD5557">
              <w:rPr>
                <w:rFonts w:ascii="Helvetica" w:hAnsi="Helvetica" w:eastAsia="Segoe Condensed" w:cs="Times New Roman"/>
                <w:spacing w:val="8"/>
                <w:sz w:val="16"/>
                <w:highlight w:val="red"/>
              </w:rPr>
              <w:t>RED – CALL NEEDED</w:t>
            </w:r>
          </w:p>
          <w:p w:rsidR="00592790" w:rsidP="00EE1372" w:rsidRDefault="00592790" w14:paraId="57E33D94" w14:textId="77777777">
            <w:pPr>
              <w:rPr>
                <w:rFonts w:ascii="Helvetica" w:hAnsi="Helvetica" w:eastAsia="Segoe Condensed" w:cs="Times New Roman"/>
                <w:spacing w:val="8"/>
                <w:sz w:val="16"/>
              </w:rPr>
            </w:pPr>
          </w:p>
          <w:p w:rsidRPr="00BF4A30" w:rsidR="00EE1372" w:rsidP="00EE1372" w:rsidRDefault="00EE1372" w14:paraId="674CA819" w14:textId="0BAC8DDE">
            <w:pPr>
              <w:pStyle w:val="ListParagraph"/>
              <w:numPr>
                <w:ilvl w:val="0"/>
                <w:numId w:val="9"/>
              </w:numPr>
              <w:rPr>
                <w:rFonts w:ascii="Helvetica" w:hAnsi="Helvetica" w:eastAsia="Segoe Condensed" w:cs="Times New Roman"/>
                <w:b/>
                <w:bCs/>
                <w:spacing w:val="8"/>
                <w:sz w:val="16"/>
                <w:highlight w:val="yellow"/>
              </w:rPr>
            </w:pPr>
            <w:r w:rsidRPr="00BF4A30">
              <w:rPr>
                <w:rFonts w:ascii="Helvetica" w:hAnsi="Helvetica" w:eastAsia="Segoe Condensed" w:cs="Times New Roman"/>
                <w:b/>
                <w:bCs/>
                <w:spacing w:val="8"/>
                <w:sz w:val="16"/>
                <w:highlight w:val="yellow"/>
              </w:rPr>
              <w:t>Entire FACTA Process is not Changing for Future State</w:t>
            </w:r>
          </w:p>
          <w:p w:rsidR="00EE1372" w:rsidP="00EE1372" w:rsidRDefault="00EE1372" w14:paraId="15874DD8" w14:textId="77777777">
            <w:pPr>
              <w:pStyle w:val="ListParagraph"/>
              <w:numPr>
                <w:ilvl w:val="0"/>
                <w:numId w:val="8"/>
              </w:numPr>
              <w:rPr>
                <w:rFonts w:ascii="Helvetica" w:hAnsi="Helvetica" w:eastAsia="Segoe Condensed" w:cs="Times New Roman"/>
                <w:spacing w:val="8"/>
                <w:sz w:val="16"/>
              </w:rPr>
            </w:pPr>
            <w:r w:rsidRPr="00BF4A30">
              <w:rPr>
                <w:rFonts w:ascii="Helvetica" w:hAnsi="Helvetica" w:eastAsia="Segoe Condensed" w:cs="Times New Roman"/>
                <w:b/>
                <w:bCs/>
                <w:spacing w:val="8"/>
                <w:sz w:val="16"/>
                <w:highlight w:val="yellow"/>
              </w:rPr>
              <w:t>FACTA Validation should be the First Step in the Move In Process and First Step in a New Construction Order</w:t>
            </w:r>
            <w:r w:rsidRPr="007D2915">
              <w:rPr>
                <w:rFonts w:ascii="Helvetica" w:hAnsi="Helvetica" w:eastAsia="Segoe Condensed" w:cs="Times New Roman"/>
                <w:b/>
                <w:bCs/>
                <w:spacing w:val="8"/>
                <w:sz w:val="16"/>
              </w:rPr>
              <w:t xml:space="preserve"> </w:t>
            </w:r>
            <w:r w:rsidRPr="007D2915">
              <w:rPr>
                <w:rFonts w:ascii="Helvetica" w:hAnsi="Helvetica" w:eastAsia="Segoe Condensed" w:cs="Times New Roman"/>
                <w:spacing w:val="8"/>
                <w:sz w:val="16"/>
              </w:rPr>
              <w:t>(FACTA is currently happening in the middle of the Move In, but they want to change the process)</w:t>
            </w:r>
          </w:p>
          <w:p w:rsidRPr="003F2722" w:rsidR="003F2722" w:rsidP="003F2722" w:rsidRDefault="003F2722" w14:paraId="302859A0" w14:textId="3D4DC9D3">
            <w:pPr>
              <w:pStyle w:val="ListParagraph"/>
              <w:numPr>
                <w:ilvl w:val="0"/>
                <w:numId w:val="8"/>
              </w:numPr>
              <w:rPr>
                <w:rFonts w:ascii="Helvetica" w:hAnsi="Helvetica" w:eastAsia="Segoe Condensed" w:cs="Times New Roman"/>
                <w:bCs/>
                <w:spacing w:val="8"/>
                <w:sz w:val="16"/>
              </w:rPr>
            </w:pPr>
            <w:r w:rsidRPr="003F2722">
              <w:rPr>
                <w:rFonts w:ascii="Helvetica" w:hAnsi="Helvetica" w:eastAsia="Segoe Condensed" w:cs="Times New Roman"/>
                <w:bCs/>
                <w:spacing w:val="8"/>
                <w:sz w:val="16"/>
              </w:rPr>
              <w:t xml:space="preserve">FACTA </w:t>
            </w:r>
            <w:r w:rsidRPr="003F2722">
              <w:rPr>
                <w:rFonts w:ascii="Helvetica" w:hAnsi="Helvetica" w:eastAsia="Segoe Condensed" w:cs="Times New Roman"/>
                <w:bCs/>
                <w:spacing w:val="8"/>
                <w:sz w:val="16"/>
              </w:rPr>
              <w:t>will be</w:t>
            </w:r>
            <w:r w:rsidRPr="003F2722">
              <w:rPr>
                <w:rFonts w:ascii="Helvetica" w:hAnsi="Helvetica" w:eastAsia="Segoe Condensed" w:cs="Times New Roman"/>
                <w:bCs/>
                <w:spacing w:val="8"/>
                <w:sz w:val="16"/>
              </w:rPr>
              <w:t xml:space="preserve"> on Customer and Premise Screen</w:t>
            </w:r>
            <w:r>
              <w:rPr>
                <w:rFonts w:ascii="Helvetica" w:hAnsi="Helvetica" w:eastAsia="Segoe Condensed" w:cs="Times New Roman"/>
                <w:bCs/>
                <w:spacing w:val="8"/>
                <w:sz w:val="16"/>
              </w:rPr>
              <w:t xml:space="preserve"> in future state</w:t>
            </w:r>
          </w:p>
          <w:p w:rsidR="00EE1372" w:rsidP="00EE1372" w:rsidRDefault="00EE1372" w14:paraId="02C201E2" w14:textId="77777777">
            <w:pPr>
              <w:pStyle w:val="ListParagraph"/>
              <w:numPr>
                <w:ilvl w:val="0"/>
                <w:numId w:val="8"/>
              </w:numPr>
              <w:ind w:left="1080"/>
              <w:rPr>
                <w:rFonts w:ascii="Helvetica" w:hAnsi="Helvetica" w:eastAsia="Segoe Condensed" w:cs="Times New Roman"/>
                <w:spacing w:val="8"/>
                <w:sz w:val="16"/>
              </w:rPr>
            </w:pPr>
            <w:r w:rsidRPr="001F688F">
              <w:rPr>
                <w:rFonts w:ascii="Helvetica" w:hAnsi="Helvetica" w:eastAsia="Segoe Condensed" w:cs="Times New Roman"/>
                <w:spacing w:val="8"/>
                <w:sz w:val="16"/>
              </w:rPr>
              <w:t>Done for New Customer</w:t>
            </w:r>
            <w:r>
              <w:rPr>
                <w:rFonts w:ascii="Helvetica" w:hAnsi="Helvetica" w:eastAsia="Segoe Condensed" w:cs="Times New Roman"/>
                <w:spacing w:val="8"/>
                <w:sz w:val="16"/>
              </w:rPr>
              <w:t xml:space="preserve"> </w:t>
            </w:r>
            <w:r w:rsidRPr="001F688F">
              <w:rPr>
                <w:rFonts w:ascii="Wingdings" w:hAnsi="Wingdings" w:eastAsia="Wingdings" w:cs="Wingdings"/>
                <w:spacing w:val="8"/>
                <w:sz w:val="16"/>
              </w:rPr>
              <w:t>à</w:t>
            </w:r>
            <w:r>
              <w:rPr>
                <w:rFonts w:ascii="Helvetica" w:hAnsi="Helvetica" w:eastAsia="Segoe Condensed" w:cs="Times New Roman"/>
                <w:spacing w:val="8"/>
                <w:sz w:val="16"/>
              </w:rPr>
              <w:t xml:space="preserve"> need to capture all information before Move In</w:t>
            </w:r>
            <w:r w:rsidRPr="001F688F">
              <w:rPr>
                <w:rFonts w:ascii="Helvetica" w:hAnsi="Helvetica" w:eastAsia="Segoe Condensed" w:cs="Times New Roman"/>
                <w:spacing w:val="8"/>
                <w:sz w:val="16"/>
              </w:rPr>
              <w:t xml:space="preserve"> and Existing Customer</w:t>
            </w:r>
            <w:r>
              <w:rPr>
                <w:rFonts w:ascii="Helvetica" w:hAnsi="Helvetica" w:eastAsia="Segoe Condensed" w:cs="Times New Roman"/>
                <w:spacing w:val="8"/>
                <w:sz w:val="16"/>
              </w:rPr>
              <w:t>.</w:t>
            </w:r>
          </w:p>
          <w:p w:rsidR="00EE1372" w:rsidP="00EE1372" w:rsidRDefault="00EE1372" w14:paraId="43785671" w14:textId="77777777">
            <w:pPr>
              <w:pStyle w:val="ListParagraph"/>
              <w:numPr>
                <w:ilvl w:val="0"/>
                <w:numId w:val="8"/>
              </w:numPr>
              <w:ind w:left="1080"/>
              <w:rPr>
                <w:rFonts w:ascii="Helvetica" w:hAnsi="Helvetica" w:eastAsia="Segoe Condensed" w:cs="Times New Roman"/>
                <w:spacing w:val="8"/>
                <w:sz w:val="16"/>
              </w:rPr>
            </w:pPr>
            <w:r>
              <w:rPr>
                <w:rFonts w:ascii="Helvetica" w:hAnsi="Helvetica" w:eastAsia="Segoe Condensed" w:cs="Times New Roman"/>
                <w:spacing w:val="8"/>
                <w:sz w:val="16"/>
              </w:rPr>
              <w:t>If it’s residential only, CE has to run customer through ID Validation</w:t>
            </w:r>
          </w:p>
          <w:p w:rsidR="00EE1372" w:rsidP="00EE1372" w:rsidRDefault="00EE1372" w14:paraId="2B5EC625" w14:textId="64BCDB27">
            <w:pPr>
              <w:pStyle w:val="ListParagraph"/>
              <w:numPr>
                <w:ilvl w:val="0"/>
                <w:numId w:val="8"/>
              </w:numPr>
              <w:ind w:left="1080"/>
              <w:rPr>
                <w:rFonts w:ascii="Helvetica" w:hAnsi="Helvetica" w:eastAsia="Segoe Condensed" w:cs="Times New Roman"/>
                <w:spacing w:val="8"/>
                <w:sz w:val="16"/>
              </w:rPr>
            </w:pPr>
            <w:r>
              <w:rPr>
                <w:rFonts w:ascii="Helvetica" w:hAnsi="Helvetica" w:eastAsia="Segoe Condensed" w:cs="Times New Roman"/>
                <w:spacing w:val="8"/>
                <w:sz w:val="16"/>
              </w:rPr>
              <w:t xml:space="preserve">30 day validation (Checks for both customer and premise). </w:t>
            </w:r>
          </w:p>
          <w:p w:rsidRPr="007D2915" w:rsidR="00EE1372" w:rsidP="00EE1372" w:rsidRDefault="00EE1372" w14:paraId="7A99017E" w14:textId="77777777">
            <w:pPr>
              <w:pStyle w:val="ListParagraph"/>
              <w:numPr>
                <w:ilvl w:val="0"/>
                <w:numId w:val="8"/>
              </w:numPr>
              <w:ind w:left="1080"/>
              <w:rPr>
                <w:rFonts w:ascii="Helvetica" w:hAnsi="Helvetica" w:eastAsia="Segoe Condensed" w:cs="Times New Roman"/>
                <w:spacing w:val="8"/>
                <w:sz w:val="16"/>
              </w:rPr>
            </w:pPr>
            <w:r>
              <w:rPr>
                <w:rFonts w:ascii="Helvetica" w:hAnsi="Helvetica" w:eastAsia="Segoe Condensed" w:cs="Times New Roman"/>
                <w:spacing w:val="8"/>
                <w:sz w:val="16"/>
              </w:rPr>
              <w:t>If they pass FACTA and move in an alternate address, do have to go through FACTA Validation again for a second residence</w:t>
            </w:r>
          </w:p>
          <w:p w:rsidR="00EE1372" w:rsidP="00EE1372" w:rsidRDefault="00EE1372" w14:paraId="1F26D7BB" w14:textId="07FECDDD">
            <w:pPr>
              <w:pStyle w:val="ListParagraph"/>
              <w:numPr>
                <w:ilvl w:val="0"/>
                <w:numId w:val="8"/>
              </w:numPr>
              <w:ind w:left="1080"/>
              <w:rPr>
                <w:rFonts w:ascii="Helvetica" w:hAnsi="Helvetica" w:eastAsia="Segoe Condensed" w:cs="Times New Roman"/>
                <w:spacing w:val="8"/>
                <w:sz w:val="16"/>
              </w:rPr>
            </w:pPr>
            <w:r>
              <w:rPr>
                <w:rFonts w:ascii="Helvetica" w:hAnsi="Helvetica" w:eastAsia="Segoe Condensed" w:cs="Times New Roman"/>
                <w:spacing w:val="8"/>
                <w:sz w:val="16"/>
              </w:rPr>
              <w:t xml:space="preserve">Customer of Record does not drive the out of the box </w:t>
            </w:r>
          </w:p>
          <w:p w:rsidRPr="00BF4A30" w:rsidR="00EE1372" w:rsidP="00EE1372" w:rsidRDefault="00EE1372" w14:paraId="190C9EB9" w14:textId="7BFFC713">
            <w:pPr>
              <w:pStyle w:val="ListParagraph"/>
              <w:numPr>
                <w:ilvl w:val="0"/>
                <w:numId w:val="8"/>
              </w:numPr>
              <w:ind w:left="1080"/>
              <w:rPr>
                <w:rFonts w:ascii="Helvetica" w:hAnsi="Helvetica" w:eastAsia="Segoe Condensed" w:cs="Times New Roman"/>
                <w:b/>
                <w:bCs/>
                <w:spacing w:val="8"/>
                <w:sz w:val="16"/>
                <w:highlight w:val="cyan"/>
              </w:rPr>
            </w:pPr>
            <w:r w:rsidRPr="00BF4A30">
              <w:rPr>
                <w:rFonts w:ascii="Helvetica" w:hAnsi="Helvetica" w:eastAsia="Segoe Condensed" w:cs="Times New Roman"/>
                <w:b/>
                <w:bCs/>
                <w:spacing w:val="8"/>
                <w:sz w:val="16"/>
                <w:highlight w:val="cyan"/>
              </w:rPr>
              <w:t>Dawn will follow up with Shelly and CSRs around Out of the box fields</w:t>
            </w:r>
          </w:p>
          <w:p w:rsidRPr="00BF4A30" w:rsidR="00EE1372" w:rsidP="00EE1372" w:rsidRDefault="00EE1372" w14:paraId="46F8E81C" w14:textId="117C685B">
            <w:pPr>
              <w:pStyle w:val="ListParagraph"/>
              <w:numPr>
                <w:ilvl w:val="0"/>
                <w:numId w:val="8"/>
              </w:numPr>
              <w:ind w:left="1080"/>
              <w:rPr>
                <w:rFonts w:ascii="Helvetica" w:hAnsi="Helvetica" w:eastAsia="Segoe Condensed" w:cs="Times New Roman"/>
                <w:b/>
                <w:bCs/>
                <w:spacing w:val="8"/>
                <w:sz w:val="16"/>
                <w:highlight w:val="cyan"/>
              </w:rPr>
            </w:pPr>
            <w:r w:rsidRPr="00BF4A30">
              <w:rPr>
                <w:rFonts w:ascii="Helvetica" w:hAnsi="Helvetica" w:eastAsia="Segoe Condensed" w:cs="Times New Roman"/>
                <w:b/>
                <w:bCs/>
                <w:spacing w:val="8"/>
                <w:sz w:val="16"/>
                <w:highlight w:val="cyan"/>
              </w:rPr>
              <w:t>Instead of checking both BP and premise we should check the 30 day validation for the BP ID instead</w:t>
            </w:r>
          </w:p>
          <w:p w:rsidR="00EE1372" w:rsidP="00EE1372" w:rsidRDefault="00EE1372" w14:paraId="3243FF1B" w14:textId="77777777">
            <w:pPr>
              <w:rPr>
                <w:rFonts w:ascii="Helvetica" w:hAnsi="Helvetica" w:eastAsia="Segoe Condensed" w:cs="Times New Roman"/>
                <w:spacing w:val="8"/>
                <w:sz w:val="16"/>
              </w:rPr>
            </w:pPr>
          </w:p>
          <w:p w:rsidR="00EE1372" w:rsidP="00EE1372" w:rsidRDefault="00EE1372" w14:paraId="76527523" w14:textId="1E6E0ECA">
            <w:pPr>
              <w:pStyle w:val="ListParagraph"/>
              <w:numPr>
                <w:ilvl w:val="0"/>
                <w:numId w:val="7"/>
              </w:numPr>
              <w:ind w:left="360"/>
              <w:rPr>
                <w:rFonts w:ascii="Helvetica" w:hAnsi="Helvetica" w:eastAsia="Segoe Condensed" w:cs="Times New Roman"/>
                <w:spacing w:val="8"/>
                <w:sz w:val="16"/>
                <w:highlight w:val="yellow"/>
              </w:rPr>
            </w:pPr>
            <w:r w:rsidRPr="00BF4A30">
              <w:rPr>
                <w:rFonts w:ascii="Helvetica" w:hAnsi="Helvetica" w:eastAsia="Segoe Condensed" w:cs="Times New Roman"/>
                <w:b/>
                <w:bCs/>
                <w:spacing w:val="8"/>
                <w:sz w:val="16"/>
                <w:highlight w:val="green"/>
              </w:rPr>
              <w:t>Date Threshold will be used for future state</w:t>
            </w:r>
            <w:r>
              <w:rPr>
                <w:rFonts w:ascii="Helvetica" w:hAnsi="Helvetica" w:eastAsia="Segoe Condensed" w:cs="Times New Roman"/>
                <w:spacing w:val="8"/>
                <w:sz w:val="16"/>
              </w:rPr>
              <w:t xml:space="preserve">. </w:t>
            </w:r>
            <w:r w:rsidR="00FD5C4D">
              <w:rPr>
                <w:rFonts w:ascii="Helvetica" w:hAnsi="Helvetica" w:eastAsia="Segoe Condensed" w:cs="Times New Roman"/>
                <w:spacing w:val="8"/>
                <w:sz w:val="16"/>
              </w:rPr>
              <w:t xml:space="preserve">(not more than a year) </w:t>
            </w:r>
            <w:r>
              <w:rPr>
                <w:rFonts w:ascii="Helvetica" w:hAnsi="Helvetica" w:eastAsia="Segoe Condensed" w:cs="Times New Roman"/>
                <w:spacing w:val="8"/>
                <w:sz w:val="16"/>
              </w:rPr>
              <w:t>(</w:t>
            </w:r>
            <w:r w:rsidRPr="001D6C14">
              <w:rPr>
                <w:rFonts w:ascii="Helvetica" w:hAnsi="Helvetica" w:eastAsia="Segoe Condensed" w:cs="Times New Roman"/>
                <w:spacing w:val="8"/>
                <w:sz w:val="16"/>
                <w:highlight w:val="yellow"/>
              </w:rPr>
              <w:t>decision on specific threshold will need to be made for both Move In and Move Out</w:t>
            </w:r>
            <w:r w:rsidR="00FD5C4D">
              <w:rPr>
                <w:rFonts w:ascii="Helvetica" w:hAnsi="Helvetica" w:eastAsia="Segoe Condensed" w:cs="Times New Roman"/>
                <w:spacing w:val="8"/>
                <w:sz w:val="16"/>
                <w:highlight w:val="yellow"/>
              </w:rPr>
              <w:t xml:space="preserve"> (this will be a policy + process change)</w:t>
            </w:r>
          </w:p>
          <w:p w:rsidRPr="001D6C14" w:rsidR="001D6C14" w:rsidP="001D6C14" w:rsidRDefault="001D6C14" w14:paraId="58F8C639" w14:textId="77777777">
            <w:pPr>
              <w:pStyle w:val="ListParagraph"/>
              <w:ind w:left="360"/>
              <w:rPr>
                <w:rFonts w:ascii="Helvetica" w:hAnsi="Helvetica" w:eastAsia="Segoe Condensed" w:cs="Times New Roman"/>
                <w:spacing w:val="8"/>
                <w:sz w:val="16"/>
                <w:highlight w:val="yellow"/>
              </w:rPr>
            </w:pPr>
          </w:p>
          <w:p w:rsidRPr="00A52783" w:rsidR="00EE1372" w:rsidP="00EE1372" w:rsidRDefault="00EE1372" w14:paraId="5575B216" w14:textId="6ADFCC10">
            <w:pPr>
              <w:pStyle w:val="ListParagraph"/>
              <w:numPr>
                <w:ilvl w:val="0"/>
                <w:numId w:val="7"/>
              </w:numPr>
              <w:ind w:left="360"/>
              <w:rPr>
                <w:rFonts w:ascii="Helvetica" w:hAnsi="Helvetica" w:eastAsia="Segoe Condensed" w:cs="Times New Roman"/>
                <w:bCs/>
                <w:spacing w:val="8"/>
                <w:sz w:val="16"/>
              </w:rPr>
            </w:pPr>
            <w:r w:rsidRPr="00BF4A30">
              <w:rPr>
                <w:rFonts w:ascii="Helvetica" w:hAnsi="Helvetica" w:eastAsia="Segoe Condensed" w:cs="Times New Roman"/>
                <w:b/>
                <w:spacing w:val="8"/>
                <w:sz w:val="16"/>
                <w:highlight w:val="green"/>
              </w:rPr>
              <w:t>Customer of Record is not needed in future state.</w:t>
            </w:r>
            <w:r w:rsidRPr="00A52783">
              <w:rPr>
                <w:rFonts w:ascii="Helvetica" w:hAnsi="Helvetica" w:eastAsia="Segoe Condensed" w:cs="Times New Roman"/>
                <w:bCs/>
                <w:spacing w:val="8"/>
                <w:sz w:val="16"/>
              </w:rPr>
              <w:t xml:space="preserve"> Customer of Record (Y/N) </w:t>
            </w:r>
            <w:r w:rsidRPr="00104551">
              <w:rPr>
                <w:rFonts w:ascii="Wingdings" w:hAnsi="Wingdings" w:eastAsia="Wingdings" w:cs="Wingdings"/>
              </w:rPr>
              <w:t>à</w:t>
            </w:r>
            <w:r w:rsidRPr="00A52783">
              <w:rPr>
                <w:rFonts w:ascii="Helvetica" w:hAnsi="Helvetica" w:eastAsia="Segoe Condensed" w:cs="Times New Roman"/>
                <w:bCs/>
                <w:spacing w:val="8"/>
                <w:sz w:val="16"/>
              </w:rPr>
              <w:t xml:space="preserve"> confirming person calling in for the move in is verifying themselves. Not needed for future state, CSRs will validate based on the information presented to them</w:t>
            </w:r>
          </w:p>
          <w:p w:rsidR="00EE1372" w:rsidP="00EE1372" w:rsidRDefault="00EE1372" w14:paraId="3F8B4F9E" w14:textId="77777777">
            <w:pPr>
              <w:pStyle w:val="ListParagraph"/>
              <w:ind w:left="360"/>
              <w:rPr>
                <w:rFonts w:ascii="Helvetica" w:hAnsi="Helvetica" w:eastAsia="Segoe Condensed" w:cs="Times New Roman"/>
                <w:b/>
                <w:bCs/>
                <w:spacing w:val="8"/>
                <w:sz w:val="16"/>
              </w:rPr>
            </w:pPr>
          </w:p>
          <w:p w:rsidRPr="006E1F3C" w:rsidR="00EE1372" w:rsidP="00EE1372" w:rsidRDefault="00EE1372" w14:paraId="1CC36D59" w14:textId="6B619EFE">
            <w:pPr>
              <w:pStyle w:val="ListParagraph"/>
              <w:numPr>
                <w:ilvl w:val="0"/>
                <w:numId w:val="7"/>
              </w:numPr>
              <w:ind w:left="360"/>
              <w:rPr>
                <w:rFonts w:ascii="Helvetica" w:hAnsi="Helvetica" w:eastAsia="Segoe Condensed" w:cs="Times New Roman"/>
                <w:b/>
                <w:bCs/>
                <w:spacing w:val="8"/>
                <w:sz w:val="16"/>
              </w:rPr>
            </w:pPr>
            <w:r w:rsidRPr="00BF4A30">
              <w:rPr>
                <w:rFonts w:ascii="Helvetica" w:hAnsi="Helvetica" w:eastAsia="Segoe Condensed" w:cs="Times New Roman"/>
                <w:b/>
                <w:bCs/>
                <w:spacing w:val="8"/>
                <w:sz w:val="16"/>
                <w:highlight w:val="green"/>
              </w:rPr>
              <w:t>PIR Field in Step 1 of Move In process.</w:t>
            </w:r>
            <w:r w:rsidRPr="00A237B8">
              <w:rPr>
                <w:rFonts w:ascii="Helvetica" w:hAnsi="Helvetica" w:eastAsia="Segoe Condensed" w:cs="Times New Roman"/>
                <w:b/>
                <w:bCs/>
                <w:spacing w:val="8"/>
                <w:sz w:val="16"/>
              </w:rPr>
              <w:t xml:space="preserve"> </w:t>
            </w:r>
            <w:r w:rsidRPr="00905B70">
              <w:rPr>
                <w:rFonts w:ascii="Helvetica" w:hAnsi="Helvetica" w:eastAsia="Segoe Condensed" w:cs="Times New Roman"/>
                <w:spacing w:val="8"/>
                <w:sz w:val="16"/>
              </w:rPr>
              <w:t>Plug into the program populating ECC with this information</w:t>
            </w:r>
            <w:r>
              <w:rPr>
                <w:rFonts w:ascii="Helvetica" w:hAnsi="Helvetica" w:eastAsia="Segoe Condensed" w:cs="Times New Roman"/>
                <w:b/>
                <w:bCs/>
                <w:spacing w:val="8"/>
                <w:sz w:val="16"/>
              </w:rPr>
              <w:t xml:space="preserve">. </w:t>
            </w:r>
            <w:r>
              <w:rPr>
                <w:rFonts w:ascii="Helvetica" w:hAnsi="Helvetica" w:eastAsia="Segoe Condensed" w:cs="Times New Roman"/>
                <w:spacing w:val="8"/>
                <w:sz w:val="16"/>
              </w:rPr>
              <w:t xml:space="preserve">Can we have this automatically run in the background? Skip validation based on roles? </w:t>
            </w:r>
            <w:r w:rsidRPr="00677DE8">
              <w:rPr>
                <w:rFonts w:ascii="Wingdings" w:hAnsi="Wingdings" w:eastAsia="Wingdings" w:cs="Wingdings"/>
                <w:spacing w:val="8"/>
                <w:sz w:val="16"/>
              </w:rPr>
              <w:t>à</w:t>
            </w:r>
            <w:r>
              <w:rPr>
                <w:rFonts w:ascii="Helvetica" w:hAnsi="Helvetica" w:eastAsia="Segoe Condensed" w:cs="Times New Roman"/>
                <w:spacing w:val="8"/>
                <w:sz w:val="16"/>
              </w:rPr>
              <w:t xml:space="preserve"> this requires further discussion. Billing team often skips validation step. (Skip validation – Y) </w:t>
            </w:r>
            <w:r w:rsidRPr="00677DE8">
              <w:rPr>
                <w:rFonts w:ascii="Wingdings" w:hAnsi="Wingdings" w:eastAsia="Wingdings" w:cs="Wingdings"/>
                <w:spacing w:val="8"/>
                <w:sz w:val="16"/>
              </w:rPr>
              <w:t>à</w:t>
            </w:r>
            <w:r>
              <w:rPr>
                <w:rFonts w:ascii="Helvetica" w:hAnsi="Helvetica" w:eastAsia="Segoe Condensed" w:cs="Times New Roman"/>
                <w:spacing w:val="8"/>
                <w:sz w:val="16"/>
              </w:rPr>
              <w:t xml:space="preserve"> </w:t>
            </w:r>
            <w:r w:rsidRPr="00421557">
              <w:rPr>
                <w:rFonts w:ascii="Helvetica" w:hAnsi="Helvetica" w:eastAsia="Segoe Condensed" w:cs="Times New Roman"/>
                <w:spacing w:val="8"/>
                <w:sz w:val="16"/>
              </w:rPr>
              <w:t>Ajay will confirm</w:t>
            </w:r>
            <w:r w:rsidRPr="00421557" w:rsidR="00421557">
              <w:rPr>
                <w:rFonts w:ascii="Helvetica" w:hAnsi="Helvetica" w:eastAsia="Segoe Condensed" w:cs="Times New Roman"/>
                <w:spacing w:val="8"/>
                <w:sz w:val="16"/>
              </w:rPr>
              <w:t>ing</w:t>
            </w:r>
            <w:r w:rsidR="00421557">
              <w:rPr>
                <w:rFonts w:ascii="Helvetica" w:hAnsi="Helvetica" w:eastAsia="Segoe Condensed" w:cs="Times New Roman"/>
                <w:spacing w:val="8"/>
                <w:sz w:val="16"/>
              </w:rPr>
              <w:t xml:space="preserve"> if any drop down data is used for reporting</w:t>
            </w:r>
          </w:p>
          <w:p w:rsidR="00EE1372" w:rsidP="00905B70" w:rsidRDefault="00EE1372" w14:paraId="1CB4FABE" w14:textId="77F2AB83">
            <w:pPr>
              <w:rPr>
                <w:rFonts w:ascii="Helvetica" w:hAnsi="Helvetica" w:eastAsia="Segoe Condensed" w:cs="Times New Roman"/>
                <w:b/>
                <w:bCs/>
                <w:spacing w:val="8"/>
                <w:sz w:val="16"/>
              </w:rPr>
            </w:pPr>
          </w:p>
          <w:p w:rsidRPr="00905B70" w:rsidR="00905B70" w:rsidP="00905B70" w:rsidRDefault="00905B70" w14:paraId="3A0BEDF9" w14:textId="77777777">
            <w:pPr>
              <w:rPr>
                <w:rFonts w:ascii="Helvetica" w:hAnsi="Helvetica" w:eastAsia="Segoe Condensed" w:cs="Times New Roman"/>
                <w:b/>
                <w:bCs/>
                <w:spacing w:val="8"/>
                <w:sz w:val="16"/>
              </w:rPr>
            </w:pPr>
          </w:p>
          <w:p w:rsidRPr="005C7CF5" w:rsidR="00FE525A" w:rsidP="00FE525A" w:rsidRDefault="00FE525A" w14:paraId="491849F4" w14:textId="71F404D0">
            <w:pPr>
              <w:pStyle w:val="ListParagraph"/>
              <w:numPr>
                <w:ilvl w:val="0"/>
                <w:numId w:val="7"/>
              </w:numPr>
              <w:ind w:left="360"/>
              <w:rPr>
                <w:rFonts w:ascii="Helvetica" w:hAnsi="Helvetica" w:eastAsia="Segoe Condensed" w:cs="Times New Roman"/>
                <w:b/>
                <w:bCs/>
                <w:spacing w:val="8"/>
                <w:sz w:val="16"/>
                <w:highlight w:val="magenta"/>
              </w:rPr>
            </w:pPr>
            <w:r w:rsidRPr="00FE525A">
              <w:rPr>
                <w:rFonts w:ascii="Helvetica" w:hAnsi="Helvetica" w:eastAsia="Segoe Condensed" w:cs="Times New Roman"/>
                <w:b/>
                <w:bCs/>
                <w:spacing w:val="8"/>
                <w:sz w:val="16"/>
                <w:highlight w:val="green"/>
              </w:rPr>
              <w:t>SSN, DOB, SD Contracts only is maintained at BP Level going forward</w:t>
            </w:r>
            <w:r>
              <w:rPr>
                <w:rFonts w:ascii="Helvetica" w:hAnsi="Helvetica" w:eastAsia="Segoe Condensed" w:cs="Times New Roman"/>
                <w:b/>
                <w:bCs/>
                <w:spacing w:val="8"/>
                <w:sz w:val="16"/>
                <w:highlight w:val="green"/>
              </w:rPr>
              <w:t>, remove in future state</w:t>
            </w:r>
            <w:r w:rsidRPr="00FE525A">
              <w:rPr>
                <w:rFonts w:ascii="Wingdings" w:hAnsi="Wingdings" w:eastAsia="Wingdings" w:cs="Wingdings"/>
                <w:b/>
                <w:bCs/>
                <w:spacing w:val="8"/>
                <w:sz w:val="16"/>
                <w:highlight w:val="green"/>
              </w:rPr>
              <w:t>à</w:t>
            </w:r>
            <w:r w:rsidRPr="00FE525A">
              <w:rPr>
                <w:rFonts w:ascii="Helvetica" w:hAnsi="Helvetica" w:eastAsia="Segoe Condensed" w:cs="Times New Roman"/>
                <w:b/>
                <w:bCs/>
                <w:spacing w:val="8"/>
                <w:sz w:val="16"/>
                <w:highlight w:val="green"/>
              </w:rPr>
              <w:t xml:space="preserve"> </w:t>
            </w:r>
            <w:r w:rsidRPr="005C7CF5">
              <w:rPr>
                <w:rFonts w:ascii="Helvetica" w:hAnsi="Helvetica" w:eastAsia="Segoe Condensed" w:cs="Times New Roman"/>
                <w:spacing w:val="8"/>
                <w:sz w:val="16"/>
                <w:highlight w:val="magenta"/>
              </w:rPr>
              <w:t>Change Impact</w:t>
            </w:r>
            <w:r w:rsidRPr="005C7CF5">
              <w:rPr>
                <w:rFonts w:ascii="Helvetica" w:hAnsi="Helvetica" w:eastAsia="Segoe Condensed" w:cs="Times New Roman"/>
                <w:spacing w:val="8"/>
                <w:sz w:val="16"/>
              </w:rPr>
              <w:t xml:space="preserve"> (this was captured in BMD Workshop A-1, Taylor ensure this detail for Move in is included in ADO Decision. Currently when CSRs access this screen, the details are pre-populated, and they don’t have to enter it.</w:t>
            </w:r>
            <w:r w:rsidRPr="005C7CF5">
              <w:rPr>
                <w:rFonts w:ascii="Helvetica" w:hAnsi="Helvetica" w:eastAsia="Segoe Condensed" w:cs="Times New Roman"/>
                <w:b/>
                <w:bCs/>
                <w:spacing w:val="8"/>
                <w:sz w:val="16"/>
              </w:rPr>
              <w:t xml:space="preserve"> </w:t>
            </w:r>
          </w:p>
          <w:p w:rsidRPr="00BA454A" w:rsidR="00EE1372" w:rsidP="00EE1372" w:rsidRDefault="00EE1372" w14:paraId="04C64C79" w14:textId="77777777">
            <w:pPr>
              <w:pStyle w:val="ListParagraph"/>
              <w:rPr>
                <w:rFonts w:ascii="Helvetica" w:hAnsi="Helvetica" w:eastAsia="Segoe Condensed" w:cs="Times New Roman"/>
                <w:b/>
                <w:bCs/>
                <w:spacing w:val="8"/>
                <w:sz w:val="16"/>
              </w:rPr>
            </w:pPr>
          </w:p>
          <w:p w:rsidRPr="001A2E3D" w:rsidR="001A2E3D" w:rsidP="001A2E3D" w:rsidRDefault="001A2E3D" w14:paraId="37B5F94C" w14:textId="1DB77968">
            <w:pPr>
              <w:pStyle w:val="ListParagraph"/>
              <w:numPr>
                <w:ilvl w:val="0"/>
                <w:numId w:val="7"/>
              </w:numPr>
              <w:rPr>
                <w:rFonts w:ascii="Helvetica" w:hAnsi="Helvetica" w:eastAsia="Segoe Condensed" w:cs="Times New Roman"/>
                <w:b/>
                <w:color w:val="000000" w:themeColor="text1"/>
                <w:spacing w:val="8"/>
                <w:sz w:val="16"/>
                <w:highlight w:val="yellow"/>
              </w:rPr>
            </w:pPr>
            <w:r w:rsidRPr="001A2E3D">
              <w:rPr>
                <w:rFonts w:ascii="Helvetica" w:hAnsi="Helvetica" w:eastAsia="Segoe Condensed" w:cs="Times New Roman"/>
                <w:b/>
                <w:color w:val="000000" w:themeColor="text1"/>
                <w:spacing w:val="8"/>
                <w:sz w:val="16"/>
                <w:highlight w:val="yellow"/>
              </w:rPr>
              <w:t xml:space="preserve">Is Questionnaire needed for Future state? </w:t>
            </w:r>
          </w:p>
          <w:p w:rsidR="00522A43" w:rsidP="001A2E3D" w:rsidRDefault="001A2E3D" w14:paraId="1E65977E" w14:textId="49CA94C8">
            <w:pPr>
              <w:rPr>
                <w:rFonts w:ascii="Helvetica" w:hAnsi="Helvetica" w:eastAsia="Segoe Condensed" w:cs="Times New Roman"/>
                <w:bCs/>
                <w:color w:val="000000" w:themeColor="text1"/>
                <w:spacing w:val="8"/>
                <w:sz w:val="16"/>
              </w:rPr>
            </w:pPr>
            <w:r w:rsidRPr="001A2E3D">
              <w:rPr>
                <w:rFonts w:ascii="Helvetica" w:hAnsi="Helvetica" w:eastAsia="Segoe Condensed" w:cs="Times New Roman"/>
                <w:bCs/>
                <w:color w:val="000000" w:themeColor="text1"/>
                <w:spacing w:val="8"/>
                <w:sz w:val="16"/>
              </w:rPr>
              <w:t>If CSR is selecting rate themselves, what is the point in having the questionnaire? (Something is needed to drive the CSRs to not make rate errors).</w:t>
            </w:r>
            <w:r w:rsidR="00522A43">
              <w:rPr>
                <w:rFonts w:ascii="Helvetica" w:hAnsi="Helvetica" w:eastAsia="Segoe Condensed" w:cs="Times New Roman"/>
                <w:bCs/>
                <w:color w:val="000000" w:themeColor="text1"/>
                <w:spacing w:val="8"/>
                <w:sz w:val="16"/>
              </w:rPr>
              <w:t xml:space="preserve"> </w:t>
            </w:r>
            <w:r w:rsidRPr="00CD6611" w:rsidR="00CD6611">
              <w:rPr>
                <w:rFonts w:ascii="Helvetica" w:hAnsi="Helvetica" w:eastAsia="Segoe Condensed" w:cs="Times New Roman"/>
                <w:bCs/>
                <w:color w:val="000000" w:themeColor="text1"/>
                <w:spacing w:val="8"/>
                <w:sz w:val="16"/>
              </w:rPr>
              <w:t>Questionnaire that determines overall residential vs commercial. Once you know commercial vs residential, it prefilters the options so if you select residential it will show you only residential options</w:t>
            </w:r>
          </w:p>
          <w:p w:rsidR="009643C4" w:rsidP="001A2E3D" w:rsidRDefault="009643C4" w14:paraId="48A6A1B4" w14:textId="77777777">
            <w:pPr>
              <w:rPr>
                <w:rFonts w:ascii="Helvetica" w:hAnsi="Helvetica" w:eastAsia="Segoe Condensed" w:cs="Times New Roman"/>
                <w:spacing w:val="8"/>
                <w:sz w:val="16"/>
              </w:rPr>
            </w:pPr>
          </w:p>
          <w:p w:rsidRPr="00692BB3" w:rsidR="00692BB3" w:rsidP="00692BB3" w:rsidRDefault="00522A43" w14:paraId="5BAC7E3A" w14:textId="724DF2CD">
            <w:pPr>
              <w:pStyle w:val="ListParagraph"/>
              <w:numPr>
                <w:ilvl w:val="0"/>
                <w:numId w:val="7"/>
              </w:numPr>
              <w:rPr>
                <w:rFonts w:ascii="Helvetica" w:hAnsi="Helvetica" w:eastAsia="Segoe Condensed" w:cs="Times New Roman"/>
                <w:b/>
                <w:color w:val="000000" w:themeColor="text1"/>
                <w:spacing w:val="8"/>
                <w:sz w:val="16"/>
                <w:highlight w:val="green"/>
              </w:rPr>
            </w:pPr>
            <w:r w:rsidRPr="00522A43">
              <w:rPr>
                <w:rFonts w:ascii="Helvetica" w:hAnsi="Helvetica" w:eastAsia="Segoe Condensed" w:cs="Times New Roman"/>
                <w:b/>
                <w:color w:val="000000" w:themeColor="text1"/>
                <w:spacing w:val="8"/>
                <w:sz w:val="16"/>
                <w:highlight w:val="green"/>
              </w:rPr>
              <w:t xml:space="preserve">AMI meters, need to ensure estimations are not </w:t>
            </w:r>
            <w:r w:rsidR="00714086">
              <w:rPr>
                <w:rFonts w:ascii="Helvetica" w:hAnsi="Helvetica" w:eastAsia="Segoe Condensed" w:cs="Times New Roman"/>
                <w:b/>
                <w:color w:val="000000" w:themeColor="text1"/>
                <w:spacing w:val="8"/>
                <w:sz w:val="16"/>
                <w:highlight w:val="green"/>
              </w:rPr>
              <w:t xml:space="preserve">viewable </w:t>
            </w:r>
          </w:p>
          <w:p w:rsidR="00CA0D11" w:rsidP="001A2E3D" w:rsidRDefault="00CA0D11" w14:paraId="0F19900B" w14:textId="77777777">
            <w:pPr>
              <w:rPr>
                <w:rFonts w:ascii="Helvetica" w:hAnsi="Helvetica" w:eastAsia="Segoe Condensed" w:cs="Times New Roman"/>
                <w:spacing w:val="8"/>
                <w:sz w:val="16"/>
              </w:rPr>
            </w:pPr>
          </w:p>
          <w:p w:rsidR="00CA0D11" w:rsidP="00CA0D11" w:rsidRDefault="00CA0D11" w14:paraId="78368F2F" w14:textId="77777777">
            <w:pPr>
              <w:pStyle w:val="ListParagraph"/>
              <w:numPr>
                <w:ilvl w:val="0"/>
                <w:numId w:val="7"/>
              </w:numPr>
              <w:rPr>
                <w:rFonts w:ascii="Helvetica" w:hAnsi="Helvetica" w:eastAsia="Segoe Condensed" w:cs="Times New Roman"/>
                <w:b/>
                <w:bCs/>
                <w:spacing w:val="8"/>
                <w:sz w:val="16"/>
              </w:rPr>
            </w:pPr>
            <w:r w:rsidRPr="00CA0D11">
              <w:rPr>
                <w:rFonts w:ascii="Helvetica" w:hAnsi="Helvetica" w:eastAsia="Segoe Condensed" w:cs="Times New Roman"/>
                <w:b/>
                <w:bCs/>
                <w:spacing w:val="8"/>
                <w:sz w:val="16"/>
                <w:highlight w:val="green"/>
              </w:rPr>
              <w:t>Display only for Meter Type so users can just see and not change</w:t>
            </w:r>
            <w:r w:rsidR="0009309B">
              <w:rPr>
                <w:rFonts w:ascii="Helvetica" w:hAnsi="Helvetica" w:eastAsia="Segoe Condensed" w:cs="Times New Roman"/>
                <w:b/>
                <w:bCs/>
                <w:spacing w:val="8"/>
                <w:sz w:val="16"/>
              </w:rPr>
              <w:t xml:space="preserve"> </w:t>
            </w:r>
            <w:r w:rsidRPr="0009309B" w:rsidR="0009309B">
              <w:rPr>
                <w:rFonts w:ascii="Helvetica" w:hAnsi="Helvetica" w:eastAsia="Segoe Condensed" w:cs="Times New Roman"/>
                <w:b/>
                <w:bCs/>
                <w:spacing w:val="8"/>
                <w:sz w:val="16"/>
                <w:highlight w:val="green"/>
              </w:rPr>
              <w:t>on Service Screen</w:t>
            </w:r>
          </w:p>
          <w:p w:rsidRPr="00D05AAB" w:rsidR="00D05AAB" w:rsidP="00D05AAB" w:rsidRDefault="00D05AAB" w14:paraId="601FFDD3" w14:textId="77777777">
            <w:pPr>
              <w:pStyle w:val="ListParagraph"/>
              <w:rPr>
                <w:rFonts w:ascii="Helvetica" w:hAnsi="Helvetica" w:eastAsia="Segoe Condensed" w:cs="Times New Roman"/>
                <w:b/>
                <w:bCs/>
                <w:spacing w:val="8"/>
                <w:sz w:val="16"/>
              </w:rPr>
            </w:pPr>
          </w:p>
          <w:p w:rsidRPr="00695B1F" w:rsidR="00D05AAB" w:rsidP="00CA0D11" w:rsidRDefault="00695B1F" w14:paraId="2C8C1E5F" w14:textId="727AA773">
            <w:pPr>
              <w:pStyle w:val="ListParagraph"/>
              <w:numPr>
                <w:ilvl w:val="0"/>
                <w:numId w:val="7"/>
              </w:numPr>
              <w:rPr>
                <w:rFonts w:ascii="Helvetica" w:hAnsi="Helvetica" w:eastAsia="Segoe Condensed" w:cs="Times New Roman"/>
                <w:b/>
                <w:bCs/>
                <w:spacing w:val="8"/>
                <w:sz w:val="16"/>
              </w:rPr>
            </w:pPr>
            <w:r w:rsidRPr="00CB247B">
              <w:rPr>
                <w:rFonts w:ascii="Helvetica" w:hAnsi="Helvetica" w:eastAsia="Segoe Condensed" w:cs="Times New Roman"/>
                <w:b/>
                <w:bCs/>
                <w:color w:val="000000" w:themeColor="text1"/>
                <w:spacing w:val="8"/>
                <w:sz w:val="16"/>
                <w:highlight w:val="yellow"/>
              </w:rPr>
              <w:t>Contract Account Fields Editable / Not Editable</w:t>
            </w:r>
            <w:r w:rsidRPr="00CB247B" w:rsidR="00D05AAB">
              <w:rPr>
                <w:rFonts w:ascii="Helvetica" w:hAnsi="Helvetica" w:eastAsia="Segoe Condensed" w:cs="Times New Roman"/>
                <w:b/>
                <w:bCs/>
                <w:color w:val="000000" w:themeColor="text1"/>
                <w:spacing w:val="8"/>
                <w:sz w:val="16"/>
              </w:rPr>
              <w:t xml:space="preserve"> </w:t>
            </w:r>
            <w:r w:rsidRPr="00D05AAB" w:rsidR="00D05AAB">
              <w:rPr>
                <w:rFonts w:ascii="Helvetica" w:hAnsi="Helvetica" w:eastAsia="Segoe Condensed" w:cs="Times New Roman"/>
                <w:spacing w:val="8"/>
                <w:sz w:val="16"/>
              </w:rPr>
              <w:t xml:space="preserve">since the information should pre-populate anyways. The only one that would need to be editable would be Invoice Delivery Method (to select e-bill) </w:t>
            </w:r>
            <w:r>
              <w:rPr>
                <w:rFonts w:ascii="Helvetica" w:hAnsi="Helvetica" w:eastAsia="Segoe Condensed" w:cs="Times New Roman"/>
                <w:spacing w:val="8"/>
                <w:sz w:val="16"/>
              </w:rPr>
              <w:t xml:space="preserve"> (Contract Account Name should be editable) </w:t>
            </w:r>
            <w:r w:rsidR="00CB247B">
              <w:rPr>
                <w:rFonts w:ascii="Helvetica" w:hAnsi="Helvetica" w:eastAsia="Segoe Condensed" w:cs="Times New Roman"/>
                <w:spacing w:val="8"/>
                <w:sz w:val="16"/>
              </w:rPr>
              <w:t xml:space="preserve"> -- need to decide on Fields</w:t>
            </w:r>
          </w:p>
          <w:p w:rsidRPr="005617C0" w:rsidR="00341612" w:rsidP="005617C0" w:rsidRDefault="00341612" w14:paraId="40F17DB1" w14:textId="39A47FFB">
            <w:pPr>
              <w:rPr>
                <w:rFonts w:ascii="Helvetica" w:hAnsi="Helvetica" w:eastAsia="Segoe Condensed" w:cs="Times New Roman"/>
                <w:bCs/>
                <w:spacing w:val="8"/>
                <w:sz w:val="16"/>
              </w:rPr>
            </w:pPr>
            <w:r w:rsidRPr="005617C0">
              <w:rPr>
                <w:rFonts w:ascii="Helvetica" w:hAnsi="Helvetica" w:eastAsia="Segoe Condensed" w:cs="Times New Roman"/>
                <w:b/>
                <w:spacing w:val="8"/>
                <w:sz w:val="16"/>
                <w:highlight w:val="yellow"/>
              </w:rPr>
              <w:t>Nothing is changing for reusing an existing contract account / creating new contract account</w:t>
            </w:r>
            <w:r w:rsidRPr="005617C0">
              <w:rPr>
                <w:rFonts w:ascii="Helvetica" w:hAnsi="Helvetica" w:eastAsia="Segoe Condensed" w:cs="Times New Roman"/>
                <w:bCs/>
                <w:spacing w:val="8"/>
                <w:sz w:val="16"/>
                <w:highlight w:val="yellow"/>
              </w:rPr>
              <w:t xml:space="preserve"> </w:t>
            </w:r>
            <w:r w:rsidRPr="00341612">
              <w:rPr>
                <w:rFonts w:ascii="Wingdings" w:hAnsi="Wingdings" w:eastAsia="Wingdings" w:cs="Wingdings"/>
                <w:bCs/>
                <w:highlight w:val="yellow"/>
              </w:rPr>
              <w:t>à</w:t>
            </w:r>
            <w:r w:rsidRPr="005617C0">
              <w:rPr>
                <w:rFonts w:ascii="Helvetica" w:hAnsi="Helvetica" w:eastAsia="Segoe Condensed" w:cs="Times New Roman"/>
                <w:bCs/>
                <w:spacing w:val="8"/>
                <w:sz w:val="16"/>
                <w:highlight w:val="yellow"/>
              </w:rPr>
              <w:t xml:space="preserve"> </w:t>
            </w:r>
          </w:p>
          <w:p w:rsidR="00341612" w:rsidP="00341612" w:rsidRDefault="00341612" w14:paraId="61A2EF9F" w14:textId="7727E089">
            <w:pPr>
              <w:rPr>
                <w:rFonts w:ascii="Helvetica" w:hAnsi="Helvetica" w:eastAsia="Segoe Condensed" w:cs="Times New Roman"/>
                <w:bCs/>
                <w:spacing w:val="8"/>
                <w:sz w:val="16"/>
              </w:rPr>
            </w:pPr>
            <w:r>
              <w:rPr>
                <w:rFonts w:ascii="Helvetica" w:hAnsi="Helvetica" w:eastAsia="Segoe Condensed" w:cs="Times New Roman"/>
                <w:bCs/>
                <w:spacing w:val="8"/>
                <w:sz w:val="16"/>
              </w:rPr>
              <w:t>(</w:t>
            </w:r>
            <w:r w:rsidRPr="00341612">
              <w:rPr>
                <w:rFonts w:ascii="Helvetica" w:hAnsi="Helvetica" w:eastAsia="Segoe Condensed" w:cs="Times New Roman"/>
                <w:bCs/>
                <w:spacing w:val="8"/>
                <w:sz w:val="16"/>
              </w:rPr>
              <w:t>Default to using new account numbers, only reuse account numbers for moving into an existing premise</w:t>
            </w:r>
            <w:r w:rsidRPr="00421557">
              <w:rPr>
                <w:rFonts w:ascii="Helvetica" w:hAnsi="Helvetica" w:eastAsia="Segoe Condensed" w:cs="Times New Roman"/>
                <w:bCs/>
                <w:spacing w:val="8"/>
                <w:sz w:val="16"/>
              </w:rPr>
              <w:t>), need further discussion on exactly what fields are and aren’t editable</w:t>
            </w:r>
            <w:r w:rsidRPr="00421557" w:rsidR="00421557">
              <w:rPr>
                <w:rFonts w:ascii="Helvetica" w:hAnsi="Helvetica" w:eastAsia="Segoe Condensed" w:cs="Times New Roman"/>
                <w:bCs/>
                <w:spacing w:val="8"/>
                <w:sz w:val="16"/>
              </w:rPr>
              <w:t>, dawn has report (4-5 should be editable,</w:t>
            </w:r>
            <w:r w:rsidR="00421557">
              <w:rPr>
                <w:rFonts w:ascii="Helvetica" w:hAnsi="Helvetica" w:eastAsia="Segoe Condensed" w:cs="Times New Roman"/>
                <w:bCs/>
                <w:spacing w:val="8"/>
                <w:sz w:val="16"/>
              </w:rPr>
              <w:t xml:space="preserve"> but not certain)</w:t>
            </w:r>
          </w:p>
          <w:p w:rsidRPr="005617C0" w:rsidR="008A2AE6" w:rsidP="00341612" w:rsidRDefault="008A2AE6" w14:paraId="07130ABC" w14:textId="77777777">
            <w:pPr>
              <w:rPr>
                <w:rFonts w:ascii="Helvetica" w:hAnsi="Helvetica" w:eastAsia="Segoe Condensed" w:cs="Times New Roman"/>
                <w:bCs/>
                <w:color w:val="EE0000"/>
                <w:spacing w:val="8"/>
                <w:sz w:val="16"/>
              </w:rPr>
            </w:pPr>
          </w:p>
          <w:p w:rsidRPr="00CB0F45" w:rsidR="008A2AE6" w:rsidP="00CB0F45" w:rsidRDefault="008A2AE6" w14:paraId="1D31607F" w14:textId="5492DEA0">
            <w:pPr>
              <w:pStyle w:val="ListParagraph"/>
              <w:numPr>
                <w:ilvl w:val="0"/>
                <w:numId w:val="7"/>
              </w:numPr>
              <w:rPr>
                <w:rFonts w:ascii="Helvetica" w:hAnsi="Helvetica" w:eastAsia="Segoe Condensed" w:cs="Times New Roman"/>
                <w:bCs/>
                <w:spacing w:val="8"/>
                <w:sz w:val="16"/>
              </w:rPr>
            </w:pPr>
            <w:r w:rsidRPr="005617C0">
              <w:rPr>
                <w:rFonts w:ascii="Helvetica" w:hAnsi="Helvetica" w:eastAsia="Segoe Condensed" w:cs="Times New Roman"/>
                <w:b/>
                <w:color w:val="EE0000"/>
                <w:spacing w:val="8"/>
                <w:sz w:val="16"/>
                <w:highlight w:val="green"/>
              </w:rPr>
              <w:t>Auto-Suppress if Security Deposit is not needed OR if needed, Prompt CSR to click security deposit before moving forward with the Move In</w:t>
            </w:r>
            <w:r w:rsidRPr="005617C0">
              <w:rPr>
                <w:rFonts w:ascii="Helvetica" w:hAnsi="Helvetica" w:eastAsia="Segoe Condensed" w:cs="Times New Roman"/>
                <w:bCs/>
                <w:color w:val="EE0000"/>
                <w:spacing w:val="8"/>
                <w:sz w:val="16"/>
              </w:rPr>
              <w:t xml:space="preserve"> </w:t>
            </w:r>
            <w:r w:rsidRPr="008A2AE6">
              <w:rPr>
                <w:rFonts w:ascii="Helvetica" w:hAnsi="Helvetica" w:eastAsia="Segoe Condensed" w:cs="Times New Roman"/>
                <w:bCs/>
                <w:spacing w:val="8"/>
                <w:sz w:val="16"/>
              </w:rPr>
              <w:t>(</w:t>
            </w:r>
            <w:r w:rsidRPr="008A2AE6">
              <w:rPr>
                <w:rFonts w:ascii="Helvetica" w:hAnsi="Helvetica" w:eastAsia="Segoe Condensed" w:cs="Times New Roman"/>
                <w:bCs/>
                <w:spacing w:val="8"/>
                <w:sz w:val="16"/>
              </w:rPr>
              <w:t>FRICE-W, Security Deposit</w:t>
            </w:r>
            <w:r>
              <w:rPr>
                <w:rFonts w:ascii="Helvetica" w:hAnsi="Helvetica" w:eastAsia="Segoe Condensed" w:cs="Times New Roman"/>
                <w:bCs/>
                <w:spacing w:val="8"/>
                <w:sz w:val="16"/>
              </w:rPr>
              <w:t xml:space="preserve">) </w:t>
            </w:r>
            <w:r w:rsidRPr="005C7CF5">
              <w:rPr>
                <w:rFonts w:ascii="Helvetica" w:hAnsi="Helvetica" w:eastAsia="Segoe Condensed" w:cs="Times New Roman"/>
                <w:bCs/>
                <w:spacing w:val="8"/>
                <w:sz w:val="16"/>
                <w:highlight w:val="magenta"/>
              </w:rPr>
              <w:t>(NEW RULE in Service Cloud)</w:t>
            </w:r>
            <w:r w:rsidR="00BF3EFB">
              <w:rPr>
                <w:rFonts w:ascii="Helvetica" w:hAnsi="Helvetica" w:eastAsia="Segoe Condensed" w:cs="Times New Roman"/>
                <w:bCs/>
                <w:spacing w:val="8"/>
                <w:sz w:val="16"/>
              </w:rPr>
              <w:t xml:space="preserve"> </w:t>
            </w:r>
            <w:r w:rsidRPr="00CB0F45" w:rsidR="00CB0F45">
              <w:rPr>
                <w:rFonts w:ascii="Helvetica" w:hAnsi="Helvetica" w:eastAsia="Segoe Condensed" w:cs="Times New Roman"/>
                <w:bCs/>
                <w:spacing w:val="8"/>
                <w:sz w:val="16"/>
              </w:rPr>
              <w:t>If you hide the Security Deposit section, you will have to move the Joint Invoicing field.</w:t>
            </w:r>
            <w:r w:rsidR="00CB0F45">
              <w:rPr>
                <w:rFonts w:ascii="Helvetica" w:hAnsi="Helvetica" w:eastAsia="Segoe Condensed" w:cs="Times New Roman"/>
                <w:bCs/>
                <w:spacing w:val="8"/>
                <w:sz w:val="16"/>
              </w:rPr>
              <w:t xml:space="preserve"> CSRs need to waive security deposit if they need to (Ex. Agency assistance)</w:t>
            </w:r>
          </w:p>
          <w:p w:rsidR="008A2AE6" w:rsidP="00341612" w:rsidRDefault="008A2AE6" w14:paraId="1CBD173E" w14:textId="77777777">
            <w:pPr>
              <w:rPr>
                <w:rFonts w:ascii="Helvetica" w:hAnsi="Helvetica" w:eastAsia="Segoe Condensed" w:cs="Times New Roman"/>
                <w:bCs/>
                <w:spacing w:val="8"/>
                <w:sz w:val="16"/>
              </w:rPr>
            </w:pPr>
          </w:p>
          <w:p w:rsidRPr="000F4B2B" w:rsidR="00CE7528" w:rsidP="00CE7528" w:rsidRDefault="00CE7528" w14:paraId="43FC9DA4" w14:textId="4891A8A2">
            <w:pPr>
              <w:pStyle w:val="ListParagraph"/>
              <w:numPr>
                <w:ilvl w:val="0"/>
                <w:numId w:val="7"/>
              </w:numPr>
              <w:rPr>
                <w:rFonts w:ascii="Helvetica" w:hAnsi="Helvetica" w:eastAsia="Segoe Condensed" w:cs="Times New Roman"/>
                <w:b/>
                <w:spacing w:val="8"/>
                <w:sz w:val="16"/>
              </w:rPr>
            </w:pPr>
            <w:r w:rsidRPr="00CE7528">
              <w:rPr>
                <w:rFonts w:ascii="Helvetica" w:hAnsi="Helvetica" w:eastAsia="Segoe Condensed" w:cs="Times New Roman"/>
                <w:b/>
                <w:spacing w:val="8"/>
                <w:sz w:val="16"/>
                <w:highlight w:val="green"/>
              </w:rPr>
              <w:t xml:space="preserve">Reconnection Fee presents itself as an alert during move </w:t>
            </w:r>
            <w:r w:rsidRPr="005C7CF5">
              <w:rPr>
                <w:rFonts w:ascii="Helvetica" w:hAnsi="Helvetica" w:eastAsia="Segoe Condensed" w:cs="Times New Roman"/>
                <w:b/>
                <w:spacing w:val="8"/>
                <w:sz w:val="16"/>
                <w:highlight w:val="magenta"/>
              </w:rPr>
              <w:t>in</w:t>
            </w:r>
            <w:r w:rsidRPr="005C7CF5" w:rsidR="00BC4B1C">
              <w:rPr>
                <w:rFonts w:ascii="Helvetica" w:hAnsi="Helvetica" w:eastAsia="Segoe Condensed" w:cs="Times New Roman"/>
                <w:bCs/>
                <w:spacing w:val="8"/>
                <w:sz w:val="16"/>
                <w:highlight w:val="magenta"/>
              </w:rPr>
              <w:t xml:space="preserve"> (details In notes)</w:t>
            </w:r>
          </w:p>
          <w:p w:rsidRPr="000F4B2B" w:rsidR="000F4B2B" w:rsidP="000F4B2B" w:rsidRDefault="000F4B2B" w14:paraId="5A383660" w14:textId="77777777">
            <w:pPr>
              <w:pStyle w:val="ListParagraph"/>
              <w:rPr>
                <w:rFonts w:ascii="Helvetica" w:hAnsi="Helvetica" w:eastAsia="Segoe Condensed" w:cs="Times New Roman"/>
                <w:b/>
                <w:spacing w:val="8"/>
                <w:sz w:val="16"/>
              </w:rPr>
            </w:pPr>
          </w:p>
          <w:p w:rsidRPr="006F42AD" w:rsidR="00695B1F" w:rsidP="00647149" w:rsidRDefault="000F4B2B" w14:paraId="423AEBEF" w14:textId="26877ED6">
            <w:pPr>
              <w:pStyle w:val="ListParagraph"/>
              <w:numPr>
                <w:ilvl w:val="0"/>
                <w:numId w:val="7"/>
              </w:numPr>
              <w:rPr>
                <w:rFonts w:ascii="Helvetica" w:hAnsi="Helvetica" w:eastAsia="Segoe Condensed" w:cs="Times New Roman"/>
                <w:bCs/>
                <w:spacing w:val="8"/>
                <w:sz w:val="16"/>
              </w:rPr>
            </w:pPr>
            <w:r w:rsidRPr="009947DF">
              <w:rPr>
                <w:rFonts w:ascii="Helvetica" w:hAnsi="Helvetica" w:eastAsia="Segoe Condensed" w:cs="Times New Roman"/>
                <w:b/>
                <w:spacing w:val="8"/>
                <w:sz w:val="16"/>
                <w:highlight w:val="green"/>
              </w:rPr>
              <w:t>New Mailing Address uses DQM Validation (automatically)</w:t>
            </w:r>
            <w:r w:rsidRPr="000F4B2B">
              <w:rPr>
                <w:rFonts w:ascii="Helvetica" w:hAnsi="Helvetica" w:eastAsia="Segoe Condensed" w:cs="Times New Roman"/>
                <w:bCs/>
                <w:spacing w:val="8"/>
                <w:sz w:val="16"/>
              </w:rPr>
              <w:t xml:space="preserve"> </w:t>
            </w:r>
            <w:r w:rsidRPr="000F4B2B">
              <w:rPr>
                <w:rFonts w:ascii="Wingdings" w:hAnsi="Wingdings" w:eastAsia="Wingdings" w:cs="Wingdings"/>
              </w:rPr>
              <w:t>à</w:t>
            </w:r>
            <w:r w:rsidRPr="000F4B2B">
              <w:rPr>
                <w:rFonts w:ascii="Helvetica" w:hAnsi="Helvetica" w:eastAsia="Segoe Condensed" w:cs="Times New Roman"/>
                <w:bCs/>
                <w:spacing w:val="8"/>
                <w:sz w:val="16"/>
              </w:rPr>
              <w:t xml:space="preserve"> </w:t>
            </w:r>
            <w:r w:rsidRPr="005C7CF5">
              <w:rPr>
                <w:rFonts w:ascii="Helvetica" w:hAnsi="Helvetica" w:eastAsia="Segoe Condensed" w:cs="Times New Roman"/>
                <w:bCs/>
                <w:spacing w:val="8"/>
                <w:sz w:val="16"/>
                <w:highlight w:val="magenta"/>
              </w:rPr>
              <w:t>will need a button on Contract Account and Billing scree</w:t>
            </w:r>
            <w:r w:rsidRPr="005C7CF5" w:rsidR="006F42AD">
              <w:rPr>
                <w:rFonts w:ascii="Helvetica" w:hAnsi="Helvetica" w:eastAsia="Segoe Condensed" w:cs="Times New Roman"/>
                <w:bCs/>
                <w:spacing w:val="8"/>
                <w:sz w:val="16"/>
                <w:highlight w:val="magenta"/>
              </w:rPr>
              <w:t>n</w:t>
            </w:r>
          </w:p>
        </w:tc>
      </w:tr>
      <w:tr w:rsidRPr="00984896" w:rsidR="00EE1372" w:rsidTr="0034531D" w14:paraId="0A98188F" w14:textId="77777777">
        <w:trPr>
          <w:jc w:val="center"/>
        </w:trPr>
        <w:tc>
          <w:tcPr>
            <w:tcW w:w="9231" w:type="dxa"/>
            <w:gridSpan w:val="6"/>
            <w:tcBorders>
              <w:left w:val="single" w:color="000000" w:sz="4" w:space="0"/>
              <w:right w:val="single" w:color="000000" w:sz="4" w:space="0"/>
            </w:tcBorders>
          </w:tcPr>
          <w:p w:rsidRPr="00984896" w:rsidR="00EE1372" w:rsidP="00EE1372" w:rsidRDefault="00EE1372" w14:paraId="09B1F1DB" w14:textId="152943A9">
            <w:pPr>
              <w:contextualSpacing/>
              <w:rPr>
                <w:rFonts w:ascii="Helvetica" w:hAnsi="Helvetica" w:eastAsia="Segoe Condensed" w:cs="Times New Roman"/>
                <w:spacing w:val="8"/>
                <w:sz w:val="16"/>
              </w:rPr>
            </w:pPr>
          </w:p>
        </w:tc>
      </w:tr>
      <w:tr w:rsidRPr="00984896" w:rsidR="00EE1372" w:rsidTr="0034531D" w14:paraId="0830576F" w14:textId="77777777">
        <w:trPr>
          <w:jc w:val="center"/>
        </w:trPr>
        <w:tc>
          <w:tcPr>
            <w:tcW w:w="9231" w:type="dxa"/>
            <w:gridSpan w:val="6"/>
            <w:tcBorders>
              <w:left w:val="single" w:color="000000" w:sz="4" w:space="0"/>
              <w:right w:val="single" w:color="000000" w:sz="4" w:space="0"/>
            </w:tcBorders>
          </w:tcPr>
          <w:p w:rsidRPr="00984896" w:rsidR="00EE1372" w:rsidP="00EE1372" w:rsidRDefault="00EE1372" w14:paraId="07F2C9B2" w14:textId="2C0C2363">
            <w:pPr>
              <w:rPr>
                <w:rFonts w:ascii="Helvetica" w:hAnsi="Helvetica" w:eastAsia="Segoe Condensed" w:cs="Times New Roman"/>
                <w:spacing w:val="8"/>
                <w:sz w:val="16"/>
              </w:rPr>
            </w:pPr>
          </w:p>
        </w:tc>
      </w:tr>
      <w:tr w:rsidRPr="00984896" w:rsidR="00EE1372" w:rsidTr="0034531D" w14:paraId="5405D826" w14:textId="77777777">
        <w:trPr>
          <w:jc w:val="center"/>
        </w:trPr>
        <w:tc>
          <w:tcPr>
            <w:tcW w:w="9231" w:type="dxa"/>
            <w:gridSpan w:val="6"/>
            <w:tcBorders>
              <w:left w:val="single" w:color="000000" w:sz="4" w:space="0"/>
              <w:right w:val="single" w:color="000000" w:sz="4" w:space="0"/>
            </w:tcBorders>
          </w:tcPr>
          <w:p w:rsidRPr="00984896" w:rsidR="00EE1372" w:rsidP="00522A43" w:rsidRDefault="00EE1372" w14:paraId="4196DF6B" w14:textId="3DD4C38F">
            <w:pPr>
              <w:rPr>
                <w:rFonts w:ascii="Helvetica" w:hAnsi="Helvetica" w:eastAsia="Segoe Condensed" w:cs="Times New Roman"/>
                <w:spacing w:val="8"/>
                <w:sz w:val="16"/>
              </w:rPr>
            </w:pPr>
          </w:p>
        </w:tc>
      </w:tr>
      <w:tr w:rsidRPr="00984896" w:rsidR="00EE1372" w:rsidTr="0034531D" w14:paraId="220E6890" w14:textId="77777777">
        <w:trPr>
          <w:jc w:val="center"/>
        </w:trPr>
        <w:tc>
          <w:tcPr>
            <w:tcW w:w="9231" w:type="dxa"/>
            <w:gridSpan w:val="6"/>
            <w:tcBorders>
              <w:left w:val="single" w:color="000000" w:sz="4" w:space="0"/>
              <w:bottom w:val="single" w:color="000000" w:sz="4" w:space="0"/>
              <w:right w:val="single" w:color="000000" w:sz="4" w:space="0"/>
            </w:tcBorders>
            <w:shd w:val="clear" w:color="auto" w:fill="BDD6EE" w:themeFill="accent5" w:themeFillTint="66"/>
          </w:tcPr>
          <w:p w:rsidRPr="00984896" w:rsidR="00EE1372" w:rsidP="00EE1372" w:rsidRDefault="00D67ED9" w14:paraId="7F420032" w14:textId="7BA67477">
            <w:pPr>
              <w:tabs>
                <w:tab w:val="left" w:pos="2760"/>
              </w:tabs>
              <w:rPr>
                <w:rFonts w:ascii="Helvetica" w:hAnsi="Helvetica" w:eastAsia="Segoe Condensed" w:cs="Times New Roman"/>
                <w:b/>
                <w:spacing w:val="8"/>
                <w:sz w:val="20"/>
              </w:rPr>
            </w:pPr>
            <w:r>
              <w:rPr>
                <w:rFonts w:ascii="Helvetica" w:hAnsi="Helvetica" w:eastAsia="Segoe Condensed" w:cs="Times New Roman"/>
                <w:b/>
                <w:spacing w:val="8"/>
                <w:sz w:val="20"/>
              </w:rPr>
              <w:t xml:space="preserve">Continued </w:t>
            </w:r>
            <w:r w:rsidR="00F91275">
              <w:rPr>
                <w:rFonts w:ascii="Helvetica" w:hAnsi="Helvetica" w:eastAsia="Segoe Condensed" w:cs="Times New Roman"/>
                <w:b/>
                <w:spacing w:val="8"/>
                <w:sz w:val="20"/>
              </w:rPr>
              <w:t xml:space="preserve"> Notes</w:t>
            </w:r>
            <w:r w:rsidRPr="00984896" w:rsidR="00EE1372">
              <w:rPr>
                <w:rFonts w:ascii="Helvetica" w:hAnsi="Helvetica" w:eastAsia="Segoe Condensed" w:cs="Times New Roman"/>
                <w:b/>
                <w:spacing w:val="8"/>
                <w:sz w:val="20"/>
              </w:rPr>
              <w:tab/>
            </w:r>
          </w:p>
        </w:tc>
      </w:tr>
      <w:tr w:rsidRPr="00984896" w:rsidR="00EE1372" w:rsidTr="0034531D" w14:paraId="04EC7B11" w14:textId="77777777">
        <w:trPr>
          <w:jc w:val="center"/>
        </w:trPr>
        <w:tc>
          <w:tcPr>
            <w:tcW w:w="9231" w:type="dxa"/>
            <w:gridSpan w:val="6"/>
            <w:tcBorders>
              <w:top w:val="single" w:color="000000" w:sz="4" w:space="0"/>
              <w:left w:val="single" w:color="000000" w:sz="4" w:space="0"/>
              <w:right w:val="single" w:color="000000" w:sz="4" w:space="0"/>
            </w:tcBorders>
          </w:tcPr>
          <w:p w:rsidRPr="00984896" w:rsidR="00EE1372" w:rsidP="00EE1372" w:rsidRDefault="00EE1372" w14:paraId="22E9F86F" w14:textId="147205C5">
            <w:pPr>
              <w:rPr>
                <w:rFonts w:ascii="Helvetica" w:hAnsi="Helvetica" w:eastAsia="Segoe Condensed" w:cs="Times New Roman"/>
                <w:spacing w:val="8"/>
                <w:sz w:val="16"/>
              </w:rPr>
            </w:pPr>
          </w:p>
        </w:tc>
      </w:tr>
      <w:tr w:rsidRPr="00984896" w:rsidR="00EE1372" w:rsidTr="0034531D" w14:paraId="6C29527A" w14:textId="77777777">
        <w:trPr>
          <w:jc w:val="center"/>
        </w:trPr>
        <w:tc>
          <w:tcPr>
            <w:tcW w:w="9231" w:type="dxa"/>
            <w:gridSpan w:val="6"/>
            <w:tcBorders>
              <w:left w:val="single" w:color="000000" w:sz="4" w:space="0"/>
              <w:right w:val="single" w:color="000000" w:sz="4" w:space="0"/>
            </w:tcBorders>
          </w:tcPr>
          <w:p w:rsidRPr="002F6316" w:rsidR="00EE1372" w:rsidP="00EE1372" w:rsidRDefault="00EE1372" w14:paraId="7F39EC40" w14:textId="5737CB0E">
            <w:pPr>
              <w:rPr>
                <w:rFonts w:ascii="Helvetica" w:hAnsi="Helvetica" w:eastAsia="Segoe Condensed" w:cs="Times New Roman"/>
                <w:b/>
                <w:bCs/>
                <w:spacing w:val="8"/>
                <w:sz w:val="16"/>
                <w:u w:val="single"/>
              </w:rPr>
            </w:pPr>
            <w:r w:rsidRPr="002F6316">
              <w:rPr>
                <w:rFonts w:ascii="Helvetica" w:hAnsi="Helvetica" w:eastAsia="Segoe Condensed" w:cs="Times New Roman"/>
                <w:b/>
                <w:bCs/>
                <w:spacing w:val="8"/>
                <w:sz w:val="16"/>
                <w:u w:val="single"/>
              </w:rPr>
              <w:t>Move In Operands Detailed Notes</w:t>
            </w:r>
          </w:p>
        </w:tc>
      </w:tr>
      <w:tr w:rsidRPr="00984896" w:rsidR="00EE1372" w:rsidTr="0034531D" w14:paraId="32E21631" w14:textId="77777777">
        <w:trPr>
          <w:jc w:val="center"/>
        </w:trPr>
        <w:tc>
          <w:tcPr>
            <w:tcW w:w="9231" w:type="dxa"/>
            <w:gridSpan w:val="6"/>
            <w:tcBorders>
              <w:left w:val="single" w:color="000000" w:sz="4" w:space="0"/>
              <w:right w:val="single" w:color="000000" w:sz="4" w:space="0"/>
            </w:tcBorders>
          </w:tcPr>
          <w:p w:rsidR="00EE1372" w:rsidP="00EE1372" w:rsidRDefault="00EE1372" w14:paraId="213307B8" w14:textId="77777777">
            <w:pPr>
              <w:rPr>
                <w:rFonts w:ascii="Helvetica" w:hAnsi="Helvetica" w:eastAsia="Segoe Condensed" w:cs="Times New Roman"/>
                <w:spacing w:val="8"/>
                <w:sz w:val="16"/>
              </w:rPr>
            </w:pPr>
            <w:r>
              <w:rPr>
                <w:rFonts w:ascii="Helvetica" w:hAnsi="Helvetica" w:eastAsia="Segoe Condensed" w:cs="Times New Roman"/>
                <w:spacing w:val="8"/>
                <w:sz w:val="16"/>
              </w:rPr>
              <w:t>Meter / meter types are not driving the residential / commercial rate. It depends on the conversation the agent has with the Customer to figure out the rate that is needed to use</w:t>
            </w:r>
          </w:p>
          <w:p w:rsidR="00EE1372" w:rsidP="00EE1372" w:rsidRDefault="00EE1372" w14:paraId="61AE3C11" w14:textId="77777777">
            <w:pPr>
              <w:rPr>
                <w:rFonts w:ascii="Helvetica" w:hAnsi="Helvetica" w:eastAsia="Segoe Condensed" w:cs="Times New Roman"/>
                <w:spacing w:val="8"/>
                <w:sz w:val="16"/>
              </w:rPr>
            </w:pPr>
          </w:p>
          <w:p w:rsidR="00EE1372" w:rsidP="00EE1372" w:rsidRDefault="00EE1372" w14:paraId="0456A4A0"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Senior(65), Heating Fuel, Residential check </w:t>
            </w:r>
          </w:p>
          <w:p w:rsidRPr="002F6316" w:rsidR="00EE1372" w:rsidP="00EE1372" w:rsidRDefault="00EE1372" w14:paraId="5DE3B9AA" w14:textId="22A4751D">
            <w:pPr>
              <w:rPr>
                <w:rFonts w:ascii="Helvetica" w:hAnsi="Helvetica" w:eastAsia="Segoe Condensed" w:cs="Times New Roman"/>
                <w:bCs/>
                <w:spacing w:val="8"/>
                <w:sz w:val="16"/>
              </w:rPr>
            </w:pPr>
            <w:r>
              <w:rPr>
                <w:rFonts w:ascii="Helvetica" w:hAnsi="Helvetica" w:eastAsia="Segoe Condensed" w:cs="Times New Roman"/>
                <w:bCs/>
                <w:spacing w:val="8"/>
                <w:sz w:val="16"/>
              </w:rPr>
              <w:t>Need to show electric customer</w:t>
            </w:r>
          </w:p>
          <w:p w:rsidR="00EE1372" w:rsidP="00EE1372" w:rsidRDefault="00EE1372" w14:paraId="6E4DAF6D" w14:textId="77777777">
            <w:pPr>
              <w:rPr>
                <w:rFonts w:ascii="Helvetica" w:hAnsi="Helvetica" w:eastAsia="Segoe Condensed" w:cs="Times New Roman"/>
                <w:spacing w:val="8"/>
                <w:sz w:val="16"/>
              </w:rPr>
            </w:pPr>
          </w:p>
          <w:p w:rsidR="00EE1372" w:rsidP="00EE1372" w:rsidRDefault="00EE1372" w14:paraId="00F75D3E" w14:textId="2EEA01FE">
            <w:pPr>
              <w:rPr>
                <w:rFonts w:ascii="Helvetica" w:hAnsi="Helvetica" w:eastAsia="Segoe Condensed" w:cs="Times New Roman"/>
                <w:spacing w:val="8"/>
                <w:sz w:val="16"/>
              </w:rPr>
            </w:pPr>
            <w:r>
              <w:rPr>
                <w:rFonts w:ascii="Helvetica" w:hAnsi="Helvetica" w:eastAsia="Segoe Condensed" w:cs="Times New Roman"/>
                <w:spacing w:val="8"/>
                <w:sz w:val="16"/>
              </w:rPr>
              <w:t xml:space="preserve">Nightly program that checks against birthdates – looks one month in advance to validate Senior Operands on most recent move in only (They can only get it on once property) </w:t>
            </w:r>
          </w:p>
          <w:p w:rsidRPr="00984896" w:rsidR="00EE1372" w:rsidP="00EE1372" w:rsidRDefault="00EE1372" w14:paraId="084DFCA6" w14:textId="6C4B12DC">
            <w:pPr>
              <w:rPr>
                <w:rFonts w:ascii="Helvetica" w:hAnsi="Helvetica" w:eastAsia="Segoe Condensed" w:cs="Times New Roman"/>
                <w:spacing w:val="8"/>
                <w:sz w:val="16"/>
              </w:rPr>
            </w:pPr>
            <w:r>
              <w:rPr>
                <w:rFonts w:ascii="Helvetica" w:hAnsi="Helvetica" w:eastAsia="Segoe Condensed" w:cs="Times New Roman"/>
                <w:spacing w:val="8"/>
                <w:sz w:val="16"/>
              </w:rPr>
              <w:t>Prime timer = BP Id type protection from shutoff. No dunning on seniors in winter time based on that ID. Winter moratorium is the same every year Nov-March</w:t>
            </w:r>
          </w:p>
        </w:tc>
      </w:tr>
      <w:tr w:rsidRPr="00984896" w:rsidR="00EE1372" w:rsidTr="006B0B14" w14:paraId="2BB36EDE" w14:textId="77777777">
        <w:trPr>
          <w:trHeight w:val="62"/>
          <w:jc w:val="center"/>
        </w:trPr>
        <w:tc>
          <w:tcPr>
            <w:tcW w:w="9231" w:type="dxa"/>
            <w:gridSpan w:val="6"/>
            <w:tcBorders>
              <w:left w:val="single" w:color="000000" w:sz="4" w:space="0"/>
              <w:right w:val="single" w:color="000000" w:sz="4" w:space="0"/>
            </w:tcBorders>
          </w:tcPr>
          <w:p w:rsidRPr="00984896" w:rsidR="00EE1372" w:rsidP="00EE1372" w:rsidRDefault="00EE1372" w14:paraId="327ACA66" w14:textId="05C37232">
            <w:pPr>
              <w:rPr>
                <w:rFonts w:ascii="Helvetica" w:hAnsi="Helvetica" w:eastAsia="Segoe Condensed" w:cs="Times New Roman"/>
                <w:noProof/>
                <w:spacing w:val="8"/>
                <w:sz w:val="16"/>
              </w:rPr>
            </w:pPr>
          </w:p>
        </w:tc>
      </w:tr>
      <w:tr w:rsidRPr="00984896" w:rsidR="00EE1372" w:rsidTr="006B0B14" w14:paraId="29E259D2" w14:textId="77777777">
        <w:trPr>
          <w:trHeight w:val="20"/>
          <w:jc w:val="center"/>
        </w:trPr>
        <w:tc>
          <w:tcPr>
            <w:tcW w:w="9231" w:type="dxa"/>
            <w:gridSpan w:val="6"/>
            <w:tcBorders>
              <w:left w:val="single" w:color="000000" w:sz="4" w:space="0"/>
              <w:right w:val="single" w:color="000000" w:sz="4" w:space="0"/>
            </w:tcBorders>
          </w:tcPr>
          <w:p w:rsidRPr="00984896" w:rsidR="00EE1372" w:rsidP="00EE1372" w:rsidRDefault="00EE1372" w14:paraId="1DB0FCE3" w14:textId="03A12460">
            <w:pPr>
              <w:rPr>
                <w:rFonts w:ascii="Helvetica" w:hAnsi="Helvetica" w:eastAsia="Segoe Condensed" w:cs="Times New Roman"/>
                <w:noProof/>
                <w:spacing w:val="8"/>
                <w:sz w:val="16"/>
              </w:rPr>
            </w:pPr>
          </w:p>
        </w:tc>
      </w:tr>
      <w:tr w:rsidRPr="00984896" w:rsidR="00EE1372" w:rsidTr="00032F72" w14:paraId="72C49A2B" w14:textId="77777777">
        <w:trPr>
          <w:trHeight w:val="62"/>
          <w:jc w:val="center"/>
        </w:trPr>
        <w:tc>
          <w:tcPr>
            <w:tcW w:w="9231" w:type="dxa"/>
            <w:gridSpan w:val="6"/>
            <w:tcBorders>
              <w:left w:val="single" w:color="000000" w:sz="4" w:space="0"/>
              <w:bottom w:val="single" w:color="000000" w:sz="4" w:space="0"/>
              <w:right w:val="single" w:color="000000" w:sz="4" w:space="0"/>
            </w:tcBorders>
          </w:tcPr>
          <w:p w:rsidRPr="00984896" w:rsidR="00EE1372" w:rsidP="00EE1372" w:rsidRDefault="00EE1372" w14:paraId="6B9CA075" w14:textId="297E7C8B">
            <w:pPr>
              <w:rPr>
                <w:rFonts w:ascii="Helvetica" w:hAnsi="Helvetica" w:eastAsia="Segoe Condensed" w:cs="Times New Roman"/>
                <w:noProof/>
                <w:spacing w:val="8"/>
                <w:sz w:val="16"/>
              </w:rPr>
            </w:pPr>
          </w:p>
        </w:tc>
      </w:tr>
      <w:tr w:rsidRPr="00984896" w:rsidR="00EE1372" w:rsidTr="00C93FF4" w14:paraId="479541EC" w14:textId="77777777">
        <w:trPr>
          <w:trHeight w:val="379" w:hRule="exact"/>
          <w:jc w:val="center"/>
        </w:trPr>
        <w:tc>
          <w:tcPr>
            <w:tcW w:w="5942" w:type="dxa"/>
            <w:gridSpan w:val="4"/>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EE1372" w:rsidP="00EE1372" w:rsidRDefault="00EE1372" w14:paraId="7B5B5296" w14:textId="77777777">
            <w:pP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Action Items</w:t>
            </w:r>
          </w:p>
        </w:tc>
        <w:tc>
          <w:tcPr>
            <w:tcW w:w="1863" w:type="dxa"/>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EE1372" w:rsidP="00EE1372" w:rsidRDefault="00EE1372" w14:paraId="797C4524" w14:textId="77777777">
            <w:pPr>
              <w:jc w:val="cente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Person Responsible</w:t>
            </w:r>
          </w:p>
        </w:tc>
        <w:tc>
          <w:tcPr>
            <w:tcW w:w="1426" w:type="dxa"/>
            <w:tcBorders>
              <w:top w:val="single" w:color="000000" w:sz="4" w:space="0"/>
              <w:left w:val="single" w:color="000000" w:sz="4" w:space="0"/>
              <w:bottom w:val="single" w:color="000000" w:sz="4" w:space="0"/>
              <w:right w:val="single" w:color="000000" w:sz="4" w:space="0"/>
            </w:tcBorders>
            <w:shd w:val="clear" w:color="auto" w:fill="03578B"/>
            <w:tcMar>
              <w:top w:w="0" w:type="dxa"/>
              <w:bottom w:w="0" w:type="dxa"/>
            </w:tcMar>
            <w:vAlign w:val="center"/>
          </w:tcPr>
          <w:p w:rsidRPr="00984896" w:rsidR="00EE1372" w:rsidP="00EE1372" w:rsidRDefault="00EE1372" w14:paraId="2F7571A3" w14:textId="77777777">
            <w:pPr>
              <w:jc w:val="center"/>
              <w:rPr>
                <w:rFonts w:ascii="Helvetica" w:hAnsi="Helvetica" w:eastAsia="Segoe Condensed" w:cs="Times New Roman"/>
                <w:b/>
                <w:bCs/>
                <w:color w:val="FFFFFF" w:themeColor="background1"/>
                <w:spacing w:val="8"/>
                <w:sz w:val="16"/>
              </w:rPr>
            </w:pPr>
            <w:r w:rsidRPr="00984896">
              <w:rPr>
                <w:rFonts w:ascii="Helvetica" w:hAnsi="Helvetica" w:eastAsia="Segoe Condensed" w:cs="Times New Roman"/>
                <w:b/>
                <w:bCs/>
                <w:color w:val="FFFFFF" w:themeColor="background1"/>
                <w:spacing w:val="8"/>
                <w:sz w:val="16"/>
              </w:rPr>
              <w:t>Deadline</w:t>
            </w:r>
          </w:p>
        </w:tc>
      </w:tr>
      <w:tr w:rsidRPr="00984896" w:rsidR="00EE1372" w:rsidTr="002D2A6E" w14:paraId="3AC3F8D5" w14:textId="77777777">
        <w:trPr>
          <w:trHeight w:val="260"/>
          <w:jc w:val="center"/>
        </w:trPr>
        <w:tc>
          <w:tcPr>
            <w:tcW w:w="5942" w:type="dxa"/>
            <w:gridSpan w:val="4"/>
            <w:tcBorders>
              <w:top w:val="single" w:color="000000" w:sz="4" w:space="0"/>
              <w:left w:val="single" w:color="000000" w:sz="4" w:space="0"/>
              <w:bottom w:val="single" w:color="000000" w:sz="4" w:space="0"/>
              <w:right w:val="single" w:color="000000" w:sz="4" w:space="0"/>
            </w:tcBorders>
          </w:tcPr>
          <w:p w:rsidRPr="00CC0DEC" w:rsidR="00EE1372" w:rsidP="00EE1372" w:rsidRDefault="00EE1372" w14:paraId="440ECE0E" w14:textId="0D404AD6">
            <w:pPr>
              <w:rPr>
                <w:rFonts w:ascii="Helvetica" w:hAnsi="Helvetica" w:eastAsia="Segoe Condensed" w:cs="Times New Roman"/>
                <w:bCs/>
                <w:spacing w:val="8"/>
                <w:sz w:val="16"/>
              </w:rPr>
            </w:pPr>
            <w:r w:rsidRPr="00CC0DEC">
              <w:rPr>
                <w:rFonts w:ascii="Helvetica" w:hAnsi="Helvetica" w:eastAsia="Segoe Condensed" w:cs="Times New Roman"/>
                <w:bCs/>
                <w:spacing w:val="8"/>
                <w:sz w:val="16"/>
              </w:rPr>
              <w:t>Are alerts premise based, BP based or both?</w:t>
            </w:r>
            <w:r w:rsidR="00421557">
              <w:rPr>
                <w:rFonts w:ascii="Helvetica" w:hAnsi="Helvetica" w:eastAsia="Segoe Condensed" w:cs="Times New Roman"/>
                <w:bCs/>
                <w:spacing w:val="8"/>
                <w:sz w:val="16"/>
              </w:rPr>
              <w:t xml:space="preserve"> And can we search for BP by SSN</w:t>
            </w:r>
          </w:p>
        </w:tc>
        <w:tc>
          <w:tcPr>
            <w:tcW w:w="1863" w:type="dxa"/>
            <w:tcBorders>
              <w:top w:val="single" w:color="000000" w:sz="4" w:space="0"/>
              <w:left w:val="single" w:color="000000" w:sz="4" w:space="0"/>
              <w:bottom w:val="single" w:color="000000" w:sz="4" w:space="0"/>
              <w:right w:val="single" w:color="000000" w:sz="4" w:space="0"/>
            </w:tcBorders>
            <w:vAlign w:val="center"/>
          </w:tcPr>
          <w:p w:rsidRPr="00984896" w:rsidR="00EE1372" w:rsidP="005617C0" w:rsidRDefault="00421557" w14:paraId="0703C854" w14:textId="3220731F">
            <w:pPr>
              <w:jc w:val="center"/>
              <w:rPr>
                <w:rFonts w:ascii="Helvetica" w:hAnsi="Helvetica" w:eastAsia="Segoe Condensed" w:cs="Times New Roman"/>
                <w:spacing w:val="8"/>
                <w:sz w:val="16"/>
              </w:rPr>
            </w:pPr>
            <w:r>
              <w:rPr>
                <w:rFonts w:ascii="Helvetica" w:hAnsi="Helvetica" w:eastAsia="Segoe Condensed" w:cs="Times New Roman"/>
                <w:spacing w:val="8"/>
                <w:sz w:val="16"/>
              </w:rPr>
              <w:t>Mohanta and Jose</w:t>
            </w:r>
          </w:p>
        </w:tc>
        <w:tc>
          <w:tcPr>
            <w:tcW w:w="1426" w:type="dxa"/>
            <w:tcBorders>
              <w:top w:val="single" w:color="000000" w:sz="4" w:space="0"/>
              <w:left w:val="single" w:color="000000" w:sz="4" w:space="0"/>
              <w:bottom w:val="single" w:color="000000" w:sz="4" w:space="0"/>
              <w:right w:val="single" w:color="000000" w:sz="4" w:space="0"/>
            </w:tcBorders>
            <w:vAlign w:val="center"/>
          </w:tcPr>
          <w:p w:rsidRPr="00984896" w:rsidR="00EE1372" w:rsidP="00EE1372" w:rsidRDefault="00EE1372" w14:paraId="3728FECE" w14:textId="7EED1DD9">
            <w:pPr>
              <w:jc w:val="center"/>
              <w:rPr>
                <w:rFonts w:ascii="Helvetica" w:hAnsi="Helvetica" w:eastAsia="Segoe Condensed" w:cs="Times New Roman"/>
                <w:spacing w:val="8"/>
                <w:sz w:val="16"/>
              </w:rPr>
            </w:pPr>
            <w:r>
              <w:rPr>
                <w:rFonts w:ascii="Helvetica" w:hAnsi="Helvetica" w:eastAsia="Segoe Condensed" w:cs="Times New Roman"/>
                <w:spacing w:val="8"/>
                <w:sz w:val="16"/>
              </w:rPr>
              <w:t>WS B 6/11</w:t>
            </w:r>
          </w:p>
        </w:tc>
      </w:tr>
      <w:tr w:rsidRPr="00984896" w:rsidR="00EE1372" w:rsidTr="002D2A6E" w14:paraId="714996AB" w14:textId="77777777">
        <w:trPr>
          <w:trHeight w:val="260"/>
          <w:jc w:val="center"/>
        </w:trPr>
        <w:tc>
          <w:tcPr>
            <w:tcW w:w="5942" w:type="dxa"/>
            <w:gridSpan w:val="4"/>
            <w:tcBorders>
              <w:top w:val="single" w:color="000000" w:sz="4" w:space="0"/>
              <w:left w:val="single" w:color="000000" w:sz="4" w:space="0"/>
              <w:bottom w:val="single" w:color="000000" w:sz="4" w:space="0"/>
              <w:right w:val="single" w:color="000000" w:sz="4" w:space="0"/>
            </w:tcBorders>
          </w:tcPr>
          <w:p w:rsidRPr="00CC69C8" w:rsidR="00662C6C" w:rsidP="00EE1372" w:rsidRDefault="00EE1372" w14:paraId="32EFCA3E" w14:textId="0C5FB5EC">
            <w:pPr>
              <w:rPr>
                <w:rFonts w:ascii="Helvetica" w:hAnsi="Helvetica" w:eastAsia="Segoe Condensed" w:cs="Times New Roman"/>
                <w:b/>
                <w:bCs/>
                <w:spacing w:val="8"/>
                <w:sz w:val="16"/>
              </w:rPr>
            </w:pPr>
            <w:r w:rsidRPr="00CC0DEC">
              <w:rPr>
                <w:rFonts w:ascii="Helvetica" w:hAnsi="Helvetica" w:eastAsia="Segoe Condensed" w:cs="Times New Roman"/>
                <w:spacing w:val="8"/>
                <w:sz w:val="16"/>
              </w:rPr>
              <w:t xml:space="preserve">Ajay will confirm that </w:t>
            </w:r>
            <w:r w:rsidRPr="00CC0DEC">
              <w:rPr>
                <w:rFonts w:ascii="Helvetica" w:hAnsi="Helvetica" w:eastAsia="Segoe Condensed" w:cs="Times New Roman"/>
                <w:spacing w:val="8"/>
                <w:sz w:val="16"/>
              </w:rPr>
              <w:t>PIR</w:t>
            </w:r>
            <w:r w:rsidRPr="00CC0DEC">
              <w:rPr>
                <w:rFonts w:ascii="Helvetica" w:hAnsi="Helvetica" w:eastAsia="Segoe Condensed" w:cs="Times New Roman"/>
                <w:spacing w:val="8"/>
                <w:sz w:val="16"/>
              </w:rPr>
              <w:t xml:space="preserve"> </w:t>
            </w:r>
            <w:r w:rsidRPr="00CC0DEC">
              <w:rPr>
                <w:rFonts w:ascii="Helvetica" w:hAnsi="Helvetica" w:eastAsia="Segoe Condensed" w:cs="Times New Roman"/>
                <w:spacing w:val="8"/>
                <w:sz w:val="16"/>
              </w:rPr>
              <w:t xml:space="preserve">check </w:t>
            </w:r>
            <w:r w:rsidRPr="00CC69C8" w:rsidR="00CC69C8">
              <w:rPr>
                <w:rFonts w:ascii="Helvetica" w:hAnsi="Helvetica" w:eastAsia="Segoe Condensed" w:cs="Times New Roman"/>
                <w:spacing w:val="8"/>
                <w:sz w:val="16"/>
              </w:rPr>
              <w:t>Ajay will confirming if any drop down data is used for reporting</w:t>
            </w:r>
          </w:p>
        </w:tc>
        <w:tc>
          <w:tcPr>
            <w:tcW w:w="1863" w:type="dxa"/>
            <w:tcBorders>
              <w:top w:val="single" w:color="000000" w:sz="4" w:space="0"/>
              <w:left w:val="single" w:color="000000" w:sz="4" w:space="0"/>
              <w:bottom w:val="single" w:color="000000" w:sz="4" w:space="0"/>
              <w:right w:val="single" w:color="000000" w:sz="4" w:space="0"/>
            </w:tcBorders>
            <w:vAlign w:val="center"/>
          </w:tcPr>
          <w:p w:rsidR="00EE1372" w:rsidP="005617C0" w:rsidRDefault="00EE1372" w14:paraId="342E7CEC" w14:textId="191B925D">
            <w:pPr>
              <w:jc w:val="center"/>
              <w:rPr>
                <w:rFonts w:ascii="Helvetica" w:hAnsi="Helvetica" w:eastAsia="Segoe Condensed" w:cs="Times New Roman"/>
                <w:spacing w:val="8"/>
                <w:sz w:val="16"/>
              </w:rPr>
            </w:pPr>
            <w:r>
              <w:rPr>
                <w:rFonts w:ascii="Helvetica" w:hAnsi="Helvetica" w:eastAsia="Segoe Condensed" w:cs="Times New Roman"/>
                <w:spacing w:val="8"/>
                <w:sz w:val="16"/>
              </w:rPr>
              <w:t>Ajay</w:t>
            </w:r>
          </w:p>
        </w:tc>
        <w:tc>
          <w:tcPr>
            <w:tcW w:w="1426" w:type="dxa"/>
            <w:tcBorders>
              <w:top w:val="single" w:color="000000" w:sz="4" w:space="0"/>
              <w:left w:val="single" w:color="000000" w:sz="4" w:space="0"/>
              <w:bottom w:val="single" w:color="000000" w:sz="4" w:space="0"/>
              <w:right w:val="single" w:color="000000" w:sz="4" w:space="0"/>
            </w:tcBorders>
            <w:vAlign w:val="center"/>
          </w:tcPr>
          <w:p w:rsidR="00EE1372" w:rsidP="00EE1372" w:rsidRDefault="00EE1372" w14:paraId="767B3FC0" w14:textId="6C11DA6A">
            <w:pPr>
              <w:jc w:val="center"/>
              <w:rPr>
                <w:rFonts w:ascii="Helvetica" w:hAnsi="Helvetica" w:eastAsia="Segoe Condensed" w:cs="Times New Roman"/>
                <w:spacing w:val="8"/>
                <w:sz w:val="16"/>
              </w:rPr>
            </w:pPr>
            <w:r>
              <w:rPr>
                <w:rFonts w:ascii="Helvetica" w:hAnsi="Helvetica" w:eastAsia="Segoe Condensed" w:cs="Times New Roman"/>
                <w:spacing w:val="8"/>
                <w:sz w:val="16"/>
              </w:rPr>
              <w:t>WS B 6/11</w:t>
            </w:r>
          </w:p>
        </w:tc>
      </w:tr>
      <w:tr w:rsidRPr="00984896" w:rsidR="00BB1593" w:rsidTr="002D2A6E" w14:paraId="2CAC43B6" w14:textId="77777777">
        <w:trPr>
          <w:trHeight w:val="260"/>
          <w:jc w:val="center"/>
        </w:trPr>
        <w:tc>
          <w:tcPr>
            <w:tcW w:w="5942" w:type="dxa"/>
            <w:gridSpan w:val="4"/>
            <w:tcBorders>
              <w:top w:val="single" w:color="000000" w:sz="4" w:space="0"/>
              <w:left w:val="single" w:color="000000" w:sz="4" w:space="0"/>
              <w:bottom w:val="single" w:color="000000" w:sz="4" w:space="0"/>
              <w:right w:val="single" w:color="000000" w:sz="4" w:space="0"/>
            </w:tcBorders>
          </w:tcPr>
          <w:p w:rsidRPr="00BB1593" w:rsidR="00BB1593" w:rsidP="00BB1593" w:rsidRDefault="00BB1593" w14:paraId="3CCBA033" w14:textId="2BCEFE39">
            <w:pPr>
              <w:rPr>
                <w:rFonts w:ascii="Helvetica" w:hAnsi="Helvetica" w:eastAsia="Segoe Condensed" w:cs="Times New Roman"/>
                <w:bCs/>
                <w:spacing w:val="8"/>
                <w:sz w:val="16"/>
              </w:rPr>
            </w:pPr>
            <w:r w:rsidRPr="00BB1593">
              <w:rPr>
                <w:rFonts w:ascii="Helvetica" w:hAnsi="Helvetica" w:eastAsia="Segoe Condensed" w:cs="Times New Roman"/>
                <w:bCs/>
                <w:spacing w:val="8"/>
                <w:sz w:val="16"/>
              </w:rPr>
              <w:t>Ajay See if reconnection fee is autopopulated</w:t>
            </w:r>
          </w:p>
        </w:tc>
        <w:tc>
          <w:tcPr>
            <w:tcW w:w="1863" w:type="dxa"/>
            <w:tcBorders>
              <w:top w:val="single" w:color="000000" w:sz="4" w:space="0"/>
              <w:left w:val="single" w:color="000000" w:sz="4" w:space="0"/>
              <w:bottom w:val="single" w:color="000000" w:sz="4" w:space="0"/>
              <w:right w:val="single" w:color="000000" w:sz="4" w:space="0"/>
            </w:tcBorders>
            <w:vAlign w:val="center"/>
          </w:tcPr>
          <w:p w:rsidR="00BB1593" w:rsidP="00BB1593" w:rsidRDefault="00BB1593" w14:paraId="6ACD9AEB" w14:textId="7240C5CD">
            <w:pPr>
              <w:jc w:val="center"/>
              <w:rPr>
                <w:rFonts w:ascii="Helvetica" w:hAnsi="Helvetica" w:eastAsia="Segoe Condensed" w:cs="Times New Roman"/>
                <w:spacing w:val="8"/>
                <w:sz w:val="16"/>
              </w:rPr>
            </w:pPr>
            <w:r>
              <w:rPr>
                <w:rFonts w:ascii="Helvetica" w:hAnsi="Helvetica" w:eastAsia="Segoe Condensed" w:cs="Times New Roman"/>
                <w:spacing w:val="8"/>
                <w:sz w:val="16"/>
              </w:rPr>
              <w:t>Ajay</w:t>
            </w:r>
          </w:p>
        </w:tc>
        <w:tc>
          <w:tcPr>
            <w:tcW w:w="1426" w:type="dxa"/>
            <w:tcBorders>
              <w:top w:val="single" w:color="000000" w:sz="4" w:space="0"/>
              <w:left w:val="single" w:color="000000" w:sz="4" w:space="0"/>
              <w:bottom w:val="single" w:color="000000" w:sz="4" w:space="0"/>
              <w:right w:val="single" w:color="000000" w:sz="4" w:space="0"/>
            </w:tcBorders>
            <w:vAlign w:val="center"/>
          </w:tcPr>
          <w:p w:rsidR="00BB1593" w:rsidP="00BB1593" w:rsidRDefault="00BB1593" w14:paraId="6CBD13C4" w14:textId="39F139DE">
            <w:pPr>
              <w:jc w:val="center"/>
              <w:rPr>
                <w:rFonts w:ascii="Helvetica" w:hAnsi="Helvetica" w:eastAsia="Segoe Condensed" w:cs="Times New Roman"/>
                <w:spacing w:val="8"/>
                <w:sz w:val="16"/>
              </w:rPr>
            </w:pPr>
            <w:r>
              <w:rPr>
                <w:rFonts w:ascii="Helvetica" w:hAnsi="Helvetica" w:eastAsia="Segoe Condensed" w:cs="Times New Roman"/>
                <w:spacing w:val="8"/>
                <w:sz w:val="16"/>
              </w:rPr>
              <w:t>WS B 6/11</w:t>
            </w:r>
          </w:p>
        </w:tc>
      </w:tr>
      <w:tr w:rsidRPr="00984896" w:rsidR="00BB1593" w:rsidTr="00BB1593" w14:paraId="3B978F2C" w14:textId="77777777">
        <w:trPr>
          <w:trHeight w:val="1648" w:hRule="exact"/>
          <w:jc w:val="center"/>
        </w:trPr>
        <w:tc>
          <w:tcPr>
            <w:tcW w:w="5942" w:type="dxa"/>
            <w:gridSpan w:val="4"/>
            <w:tcBorders>
              <w:top w:val="single" w:color="000000" w:sz="4" w:space="0"/>
              <w:left w:val="single" w:color="000000" w:sz="4" w:space="0"/>
              <w:bottom w:val="single" w:color="000000" w:sz="4" w:space="0"/>
              <w:right w:val="single" w:color="000000" w:sz="4" w:space="0"/>
            </w:tcBorders>
          </w:tcPr>
          <w:p w:rsidRPr="00CC0DEC" w:rsidR="00BB1593" w:rsidP="00BB1593" w:rsidRDefault="00BB1593" w14:paraId="39AB8431" w14:textId="6F88C73B">
            <w:pPr>
              <w:rPr>
                <w:rFonts w:ascii="Helvetica" w:hAnsi="Helvetica" w:eastAsia="Segoe Condensed" w:cs="Times New Roman"/>
                <w:b/>
                <w:spacing w:val="8"/>
                <w:sz w:val="16"/>
                <w:u w:val="single"/>
              </w:rPr>
            </w:pPr>
            <w:r w:rsidRPr="00CC0DEC">
              <w:rPr>
                <w:rFonts w:ascii="Helvetica" w:hAnsi="Helvetica" w:eastAsia="Segoe Condensed" w:cs="Times New Roman"/>
                <w:b/>
                <w:spacing w:val="8"/>
                <w:sz w:val="16"/>
                <w:u w:val="single"/>
              </w:rPr>
              <w:t xml:space="preserve">Move In operands </w:t>
            </w:r>
          </w:p>
          <w:p w:rsidR="00BB1593" w:rsidP="00BB1593" w:rsidRDefault="00BB1593" w14:paraId="466C0F88" w14:textId="0EB49E18">
            <w:pPr>
              <w:rPr>
                <w:rFonts w:ascii="Helvetica" w:hAnsi="Helvetica" w:eastAsia="Segoe Condensed" w:cs="Times New Roman"/>
                <w:bCs/>
                <w:spacing w:val="8"/>
                <w:sz w:val="16"/>
              </w:rPr>
            </w:pPr>
            <w:r w:rsidRPr="00BB1593">
              <w:rPr>
                <w:rFonts w:ascii="Helvetica" w:hAnsi="Helvetica" w:eastAsia="Segoe Condensed" w:cs="Times New Roman"/>
                <w:bCs/>
                <w:spacing w:val="8"/>
                <w:sz w:val="16"/>
              </w:rPr>
              <w:t>Meter / meter types are not driving the residential / commercial rate. It depends on the conversation the agent has with the Customer to figure out the rate that is needed to use</w:t>
            </w:r>
          </w:p>
          <w:p w:rsidRPr="00CC0DEC" w:rsidR="00BB1593" w:rsidP="00BB1593" w:rsidRDefault="00BB1593" w14:paraId="767757E9" w14:textId="102A6B89">
            <w:pPr>
              <w:rPr>
                <w:rFonts w:ascii="Helvetica" w:hAnsi="Helvetica" w:eastAsia="Segoe Condensed" w:cs="Times New Roman"/>
                <w:bCs/>
                <w:spacing w:val="8"/>
                <w:sz w:val="16"/>
              </w:rPr>
            </w:pPr>
            <w:r w:rsidRPr="00CC0DEC">
              <w:rPr>
                <w:rFonts w:ascii="Helvetica" w:hAnsi="Helvetica" w:eastAsia="Segoe Condensed" w:cs="Times New Roman"/>
                <w:bCs/>
                <w:spacing w:val="8"/>
                <w:sz w:val="16"/>
              </w:rPr>
              <w:t>Senior(65)</w:t>
            </w:r>
            <w:r>
              <w:rPr>
                <w:rFonts w:ascii="Helvetica" w:hAnsi="Helvetica" w:eastAsia="Segoe Condensed" w:cs="Times New Roman"/>
                <w:bCs/>
                <w:spacing w:val="8"/>
                <w:sz w:val="16"/>
              </w:rPr>
              <w:t xml:space="preserve"> – defaulted based on birthdate</w:t>
            </w:r>
            <w:r w:rsidRPr="00CC0DEC">
              <w:rPr>
                <w:rFonts w:ascii="Helvetica" w:hAnsi="Helvetica" w:eastAsia="Segoe Condensed" w:cs="Times New Roman"/>
                <w:bCs/>
                <w:spacing w:val="8"/>
                <w:sz w:val="16"/>
              </w:rPr>
              <w:t xml:space="preserve">, Heating Fuel, Residential check </w:t>
            </w:r>
          </w:p>
          <w:p w:rsidRPr="00421557" w:rsidR="00BB1593" w:rsidP="00BB1593" w:rsidRDefault="00BB1593" w14:paraId="5B0B9FE1" w14:textId="65E29AE9">
            <w:pPr>
              <w:rPr>
                <w:rFonts w:ascii="Helvetica" w:hAnsi="Helvetica" w:eastAsia="Segoe Condensed" w:cs="Times New Roman"/>
                <w:bCs/>
                <w:spacing w:val="8"/>
                <w:sz w:val="16"/>
              </w:rPr>
            </w:pPr>
            <w:r w:rsidRPr="00CC0DEC">
              <w:rPr>
                <w:rFonts w:ascii="Helvetica" w:hAnsi="Helvetica" w:eastAsia="Segoe Condensed" w:cs="Times New Roman"/>
                <w:bCs/>
                <w:spacing w:val="8"/>
                <w:sz w:val="16"/>
              </w:rPr>
              <w:t xml:space="preserve">Need to show electric </w:t>
            </w:r>
            <w:commentRangeStart w:id="0"/>
            <w:r w:rsidRPr="00CC0DEC">
              <w:rPr>
                <w:rFonts w:ascii="Helvetica" w:hAnsi="Helvetica" w:eastAsia="Segoe Condensed" w:cs="Times New Roman"/>
                <w:bCs/>
                <w:spacing w:val="8"/>
                <w:sz w:val="16"/>
              </w:rPr>
              <w:t>customer</w:t>
            </w:r>
            <w:commentRangeEnd w:id="0"/>
            <w:r w:rsidRPr="00CC0DEC">
              <w:rPr>
                <w:rStyle w:val="CommentReference"/>
                <w:rFonts w:ascii="Helvetica" w:hAnsi="Helvetica" w:eastAsia="Segoe Condensed" w:cs="Times New Roman"/>
                <w:bCs/>
                <w:spacing w:val="8"/>
                <w:szCs w:val="22"/>
              </w:rPr>
              <w:commentReference w:id="0"/>
            </w:r>
            <w:r w:rsidRPr="00CC0DEC">
              <w:rPr>
                <w:rFonts w:ascii="Helvetica" w:hAnsi="Helvetica" w:eastAsia="Segoe Condensed" w:cs="Times New Roman"/>
                <w:bCs/>
                <w:spacing w:val="8"/>
                <w:sz w:val="16"/>
              </w:rPr>
              <w:t xml:space="preserve"> to better understand decisions around Move In Operands </w:t>
            </w:r>
          </w:p>
        </w:tc>
        <w:tc>
          <w:tcPr>
            <w:tcW w:w="1863" w:type="dxa"/>
            <w:tcBorders>
              <w:top w:val="single" w:color="000000" w:sz="4" w:space="0"/>
              <w:left w:val="single" w:color="000000" w:sz="4" w:space="0"/>
              <w:bottom w:val="single" w:color="000000" w:sz="4" w:space="0"/>
              <w:right w:val="single" w:color="000000" w:sz="4" w:space="0"/>
            </w:tcBorders>
            <w:vAlign w:val="center"/>
          </w:tcPr>
          <w:p w:rsidRPr="00CC0DEC" w:rsidR="00BB1593" w:rsidP="00BB1593" w:rsidRDefault="00BB1593" w14:paraId="6801589F" w14:textId="224A1DD3">
            <w:pPr>
              <w:jc w:val="center"/>
              <w:rPr>
                <w:rFonts w:ascii="Helvetica" w:hAnsi="Helvetica" w:eastAsia="Segoe Condensed" w:cs="Times New Roman"/>
                <w:spacing w:val="8"/>
                <w:sz w:val="16"/>
                <w:highlight w:val="red"/>
              </w:rPr>
            </w:pPr>
            <w:r w:rsidRPr="00421557">
              <w:rPr>
                <w:rFonts w:ascii="Helvetica" w:hAnsi="Helvetica" w:eastAsia="Segoe Condensed" w:cs="Times New Roman"/>
                <w:spacing w:val="8"/>
                <w:sz w:val="16"/>
              </w:rPr>
              <w:t>Tara</w:t>
            </w:r>
          </w:p>
        </w:tc>
        <w:tc>
          <w:tcPr>
            <w:tcW w:w="1426" w:type="dxa"/>
            <w:tcBorders>
              <w:top w:val="single" w:color="000000" w:sz="4" w:space="0"/>
              <w:left w:val="single" w:color="000000" w:sz="4" w:space="0"/>
              <w:bottom w:val="single" w:color="000000" w:sz="4" w:space="0"/>
              <w:right w:val="single" w:color="000000" w:sz="4" w:space="0"/>
            </w:tcBorders>
            <w:vAlign w:val="center"/>
          </w:tcPr>
          <w:p w:rsidRPr="00984896" w:rsidR="00BB1593" w:rsidP="00BB1593" w:rsidRDefault="00BB1593" w14:paraId="16B1BC75" w14:textId="35554491">
            <w:pPr>
              <w:jc w:val="center"/>
              <w:rPr>
                <w:rFonts w:ascii="Helvetica" w:hAnsi="Helvetica" w:eastAsia="Segoe Condensed" w:cs="Times New Roman"/>
                <w:spacing w:val="8"/>
                <w:sz w:val="16"/>
              </w:rPr>
            </w:pPr>
            <w:r>
              <w:rPr>
                <w:rFonts w:ascii="Helvetica" w:hAnsi="Helvetica" w:eastAsia="Segoe Condensed" w:cs="Times New Roman"/>
                <w:spacing w:val="8"/>
                <w:sz w:val="16"/>
              </w:rPr>
              <w:t>WS B 6/11</w:t>
            </w:r>
          </w:p>
        </w:tc>
      </w:tr>
      <w:tr w:rsidRPr="00984896" w:rsidR="00BB1593" w:rsidTr="00905B70" w14:paraId="3FF1130A" w14:textId="77777777">
        <w:trPr>
          <w:trHeight w:val="550" w:hRule="exact"/>
          <w:jc w:val="center"/>
        </w:trPr>
        <w:tc>
          <w:tcPr>
            <w:tcW w:w="5942" w:type="dxa"/>
            <w:gridSpan w:val="4"/>
            <w:tcBorders>
              <w:top w:val="single" w:color="000000" w:sz="4" w:space="0"/>
              <w:left w:val="single" w:color="000000" w:sz="4" w:space="0"/>
              <w:bottom w:val="single" w:color="000000" w:sz="4" w:space="0"/>
              <w:right w:val="single" w:color="000000" w:sz="4" w:space="0"/>
            </w:tcBorders>
          </w:tcPr>
          <w:p w:rsidRPr="00CC0DEC" w:rsidR="00BB1593" w:rsidP="00BB1593" w:rsidRDefault="00BB1593" w14:paraId="405C6D71" w14:textId="4F1B227F">
            <w:pPr>
              <w:rPr>
                <w:rFonts w:ascii="Helvetica" w:hAnsi="Helvetica" w:eastAsia="Segoe Condensed" w:cs="Times New Roman"/>
                <w:noProof/>
                <w:spacing w:val="8"/>
                <w:sz w:val="16"/>
              </w:rPr>
            </w:pPr>
            <w:r w:rsidRPr="00CC69C8">
              <w:rPr>
                <w:rFonts w:ascii="Helvetica" w:hAnsi="Helvetica" w:eastAsia="Segoe Condensed" w:cs="Times New Roman"/>
                <w:noProof/>
                <w:spacing w:val="8"/>
                <w:sz w:val="16"/>
                <w:highlight w:val="red"/>
              </w:rPr>
              <w:t>FOLLOW UP CALL:</w:t>
            </w:r>
            <w:r>
              <w:rPr>
                <w:rFonts w:ascii="Helvetica" w:hAnsi="Helvetica" w:eastAsia="Segoe Condensed" w:cs="Times New Roman"/>
                <w:noProof/>
                <w:spacing w:val="8"/>
                <w:sz w:val="16"/>
              </w:rPr>
              <w:t xml:space="preserve"> </w:t>
            </w:r>
            <w:r w:rsidRPr="00CC69C8">
              <w:rPr>
                <w:rFonts w:ascii="Helvetica" w:hAnsi="Helvetica" w:eastAsia="Segoe Condensed" w:cs="Times New Roman"/>
                <w:b/>
                <w:bCs/>
                <w:noProof/>
                <w:spacing w:val="8"/>
                <w:sz w:val="16"/>
              </w:rPr>
              <w:t>Opt Out Process</w:t>
            </w:r>
            <w:r>
              <w:rPr>
                <w:rFonts w:ascii="Helvetica" w:hAnsi="Helvetica" w:eastAsia="Segoe Condensed" w:cs="Times New Roman"/>
                <w:noProof/>
                <w:spacing w:val="8"/>
                <w:sz w:val="16"/>
              </w:rPr>
              <w:t>:</w:t>
            </w:r>
            <w:r w:rsidRPr="00CC69C8">
              <w:rPr>
                <w:rFonts w:ascii="Helvetica" w:hAnsi="Helvetica" w:eastAsia="Segoe Condensed" w:cs="Times New Roman"/>
                <w:noProof/>
                <w:spacing w:val="8"/>
                <w:sz w:val="16"/>
              </w:rPr>
              <w:t xml:space="preserve"> </w:t>
            </w:r>
            <w:r w:rsidRPr="00CC0DEC">
              <w:rPr>
                <w:rFonts w:ascii="Helvetica" w:hAnsi="Helvetica" w:eastAsia="Segoe Condensed" w:cs="Times New Roman"/>
                <w:noProof/>
                <w:spacing w:val="8"/>
                <w:sz w:val="16"/>
              </w:rPr>
              <w:t xml:space="preserve">Detailed discussion on how </w:t>
            </w:r>
            <w:r>
              <w:rPr>
                <w:rFonts w:ascii="Helvetica" w:hAnsi="Helvetica" w:eastAsia="Segoe Condensed" w:cs="Times New Roman"/>
                <w:noProof/>
                <w:spacing w:val="8"/>
                <w:sz w:val="16"/>
              </w:rPr>
              <w:t xml:space="preserve">Opt Out Process </w:t>
            </w:r>
            <w:r w:rsidRPr="00CC0DEC">
              <w:rPr>
                <w:rFonts w:ascii="Helvetica" w:hAnsi="Helvetica" w:eastAsia="Segoe Condensed" w:cs="Times New Roman"/>
                <w:noProof/>
                <w:spacing w:val="8"/>
                <w:sz w:val="16"/>
              </w:rPr>
              <w:t>Works today</w:t>
            </w:r>
            <w:r>
              <w:rPr>
                <w:rFonts w:ascii="Helvetica" w:hAnsi="Helvetica" w:eastAsia="Segoe Condensed" w:cs="Times New Roman"/>
                <w:noProof/>
                <w:spacing w:val="8"/>
                <w:sz w:val="16"/>
              </w:rPr>
              <w:t xml:space="preserve"> </w:t>
            </w:r>
            <w:r w:rsidRPr="00CC69C8">
              <w:rPr>
                <w:rFonts w:ascii="Wingdings" w:hAnsi="Wingdings" w:eastAsia="Wingdings" w:cs="Wingdings"/>
                <w:noProof/>
                <w:spacing w:val="8"/>
                <w:sz w:val="16"/>
              </w:rPr>
              <w:t>à</w:t>
            </w:r>
            <w:r>
              <w:rPr>
                <w:rFonts w:ascii="Helvetica" w:hAnsi="Helvetica" w:eastAsia="Segoe Condensed" w:cs="Times New Roman"/>
                <w:noProof/>
                <w:spacing w:val="8"/>
                <w:sz w:val="16"/>
              </w:rPr>
              <w:t xml:space="preserve"> Nancy Pierce, Stephanie K, Core Team</w:t>
            </w:r>
          </w:p>
        </w:tc>
        <w:tc>
          <w:tcPr>
            <w:tcW w:w="1863" w:type="dxa"/>
            <w:tcBorders>
              <w:top w:val="single" w:color="000000" w:sz="4" w:space="0"/>
              <w:left w:val="single" w:color="000000" w:sz="4" w:space="0"/>
              <w:bottom w:val="single" w:color="000000" w:sz="4" w:space="0"/>
              <w:right w:val="single" w:color="000000" w:sz="4" w:space="0"/>
            </w:tcBorders>
            <w:vAlign w:val="center"/>
          </w:tcPr>
          <w:p w:rsidRPr="00905B70" w:rsidR="00BB1593" w:rsidP="00BB1593" w:rsidRDefault="00BB1593" w14:paraId="34DF5574" w14:textId="4C658ADA">
            <w:pPr>
              <w:jc w:val="center"/>
              <w:rPr>
                <w:rFonts w:ascii="Helvetica" w:hAnsi="Helvetica" w:eastAsia="Segoe Condensed" w:cs="Times New Roman"/>
                <w:spacing w:val="8"/>
                <w:sz w:val="16"/>
              </w:rPr>
            </w:pPr>
            <w:r w:rsidRPr="00905B70">
              <w:rPr>
                <w:rFonts w:ascii="Helvetica" w:hAnsi="Helvetica" w:eastAsia="Segoe Condensed" w:cs="Times New Roman"/>
                <w:spacing w:val="8"/>
                <w:sz w:val="16"/>
              </w:rPr>
              <w:t>Taylor Schedule Call with Sarah</w:t>
            </w:r>
          </w:p>
        </w:tc>
        <w:tc>
          <w:tcPr>
            <w:tcW w:w="1426" w:type="dxa"/>
            <w:tcBorders>
              <w:top w:val="single" w:color="000000" w:sz="4" w:space="0"/>
              <w:left w:val="single" w:color="000000" w:sz="4" w:space="0"/>
              <w:bottom w:val="single" w:color="000000" w:sz="4" w:space="0"/>
              <w:right w:val="single" w:color="000000" w:sz="4" w:space="0"/>
            </w:tcBorders>
            <w:vAlign w:val="center"/>
          </w:tcPr>
          <w:p w:rsidRPr="00984896" w:rsidR="00BB1593" w:rsidP="00BB1593" w:rsidRDefault="00BB1593" w14:paraId="76DE0EF7" w14:textId="6E8B0CD7">
            <w:pPr>
              <w:jc w:val="center"/>
              <w:rPr>
                <w:rFonts w:ascii="Helvetica" w:hAnsi="Helvetica" w:eastAsia="Segoe Condensed" w:cs="Times New Roman"/>
                <w:spacing w:val="8"/>
                <w:sz w:val="16"/>
              </w:rPr>
            </w:pPr>
            <w:r>
              <w:rPr>
                <w:rFonts w:ascii="Helvetica" w:hAnsi="Helvetica" w:eastAsia="Segoe Condensed" w:cs="Times New Roman"/>
                <w:spacing w:val="8"/>
                <w:sz w:val="16"/>
              </w:rPr>
              <w:t>Week of June 2nd</w:t>
            </w:r>
          </w:p>
        </w:tc>
      </w:tr>
      <w:tr w:rsidRPr="00984896" w:rsidR="00BB1593" w:rsidTr="00CC69C8" w14:paraId="14A84A8F" w14:textId="77777777">
        <w:trPr>
          <w:trHeight w:val="1720" w:hRule="exact"/>
          <w:jc w:val="center"/>
        </w:trPr>
        <w:tc>
          <w:tcPr>
            <w:tcW w:w="5942" w:type="dxa"/>
            <w:gridSpan w:val="4"/>
            <w:tcBorders>
              <w:top w:val="single" w:color="000000" w:sz="4" w:space="0"/>
              <w:left w:val="single" w:color="000000" w:sz="4" w:space="0"/>
              <w:bottom w:val="single" w:color="000000" w:sz="4" w:space="0"/>
              <w:right w:val="single" w:color="000000" w:sz="4" w:space="0"/>
            </w:tcBorders>
          </w:tcPr>
          <w:p w:rsidR="00BB1593" w:rsidP="00BB1593" w:rsidRDefault="00BB1593" w14:paraId="074D50E7" w14:textId="77777777">
            <w:pPr>
              <w:rPr>
                <w:rFonts w:ascii="Helvetica" w:hAnsi="Helvetica" w:eastAsia="Segoe Condensed" w:cs="Times New Roman"/>
                <w:b/>
                <w:bCs/>
                <w:noProof/>
                <w:spacing w:val="8"/>
                <w:sz w:val="16"/>
              </w:rPr>
            </w:pPr>
            <w:r w:rsidRPr="00CC69C8">
              <w:rPr>
                <w:rFonts w:ascii="Helvetica" w:hAnsi="Helvetica" w:eastAsia="Segoe Condensed" w:cs="Times New Roman"/>
                <w:noProof/>
                <w:spacing w:val="8"/>
                <w:sz w:val="16"/>
                <w:highlight w:val="red"/>
              </w:rPr>
              <w:t>FOLLOW UP CALL:</w:t>
            </w:r>
            <w:r>
              <w:rPr>
                <w:rFonts w:ascii="Helvetica" w:hAnsi="Helvetica" w:eastAsia="Segoe Condensed" w:cs="Times New Roman"/>
                <w:b/>
                <w:bCs/>
                <w:noProof/>
                <w:spacing w:val="8"/>
                <w:sz w:val="16"/>
              </w:rPr>
              <w:t xml:space="preserve"> FACTA and PIR: </w:t>
            </w:r>
          </w:p>
          <w:p w:rsidR="00BB1593" w:rsidP="00BB1593" w:rsidRDefault="00BB1593" w14:paraId="07C93370" w14:textId="4CC6F261">
            <w:pPr>
              <w:rPr>
                <w:rFonts w:ascii="Helvetica" w:hAnsi="Helvetica" w:eastAsia="Segoe Condensed" w:cs="Times New Roman"/>
                <w:b/>
                <w:bCs/>
                <w:noProof/>
                <w:spacing w:val="8"/>
                <w:sz w:val="16"/>
              </w:rPr>
            </w:pPr>
            <w:r>
              <w:rPr>
                <w:rFonts w:ascii="Helvetica" w:hAnsi="Helvetica" w:eastAsia="Segoe Condensed" w:cs="Times New Roman"/>
                <w:b/>
                <w:bCs/>
                <w:noProof/>
                <w:spacing w:val="8"/>
                <w:sz w:val="16"/>
              </w:rPr>
              <w:t xml:space="preserve">FACTA = </w:t>
            </w:r>
          </w:p>
          <w:p w:rsidRPr="00905B70" w:rsidR="00BB1593" w:rsidP="00BB1593" w:rsidRDefault="00BB1593" w14:paraId="487E604A" w14:textId="0D576F94">
            <w:pPr>
              <w:pStyle w:val="ListParagraph"/>
              <w:numPr>
                <w:ilvl w:val="0"/>
                <w:numId w:val="11"/>
              </w:numPr>
              <w:rPr>
                <w:rFonts w:ascii="Helvetica" w:hAnsi="Helvetica" w:eastAsia="Segoe Condensed" w:cs="Times New Roman"/>
                <w:noProof/>
                <w:spacing w:val="8"/>
                <w:sz w:val="16"/>
              </w:rPr>
            </w:pPr>
            <w:r>
              <w:rPr>
                <w:rFonts w:ascii="Helvetica" w:hAnsi="Helvetica" w:eastAsia="Segoe Condensed" w:cs="Times New Roman"/>
                <w:noProof/>
                <w:spacing w:val="8"/>
                <w:sz w:val="16"/>
              </w:rPr>
              <w:t xml:space="preserve">Confirm </w:t>
            </w:r>
            <w:r w:rsidRPr="00905B70">
              <w:rPr>
                <w:rFonts w:ascii="Helvetica" w:hAnsi="Helvetica" w:eastAsia="Segoe Condensed" w:cs="Times New Roman"/>
                <w:noProof/>
                <w:spacing w:val="8"/>
                <w:sz w:val="16"/>
              </w:rPr>
              <w:t>OOTB Fields</w:t>
            </w:r>
            <w:r>
              <w:rPr>
                <w:rFonts w:ascii="Helvetica" w:hAnsi="Helvetica" w:eastAsia="Segoe Condensed" w:cs="Times New Roman"/>
                <w:noProof/>
                <w:spacing w:val="8"/>
                <w:sz w:val="16"/>
              </w:rPr>
              <w:t xml:space="preserve"> </w:t>
            </w:r>
          </w:p>
          <w:p w:rsidRPr="00905B70" w:rsidR="00BB1593" w:rsidP="00BB1593" w:rsidRDefault="00BB1593" w14:paraId="3340C329" w14:textId="77777777">
            <w:pPr>
              <w:pStyle w:val="ListParagraph"/>
              <w:numPr>
                <w:ilvl w:val="0"/>
                <w:numId w:val="11"/>
              </w:numPr>
              <w:rPr>
                <w:rFonts w:ascii="Helvetica" w:hAnsi="Helvetica" w:eastAsia="Segoe Condensed" w:cs="Times New Roman"/>
                <w:noProof/>
                <w:spacing w:val="8"/>
                <w:sz w:val="16"/>
              </w:rPr>
            </w:pPr>
            <w:r w:rsidRPr="00905B70">
              <w:rPr>
                <w:rFonts w:ascii="Helvetica" w:hAnsi="Helvetica" w:eastAsia="Segoe Condensed" w:cs="Times New Roman"/>
                <w:noProof/>
                <w:spacing w:val="8"/>
                <w:sz w:val="16"/>
              </w:rPr>
              <w:t>Instead of checking both BP and premise we should check the 30 day validation for the BP ID instead</w:t>
            </w:r>
          </w:p>
          <w:p w:rsidRPr="00905B70" w:rsidR="00BB1593" w:rsidP="00BB1593" w:rsidRDefault="00BB1593" w14:paraId="3ADC1798" w14:textId="7A8D67FF">
            <w:pPr>
              <w:rPr>
                <w:rFonts w:ascii="Helvetica" w:hAnsi="Helvetica" w:eastAsia="Segoe Condensed" w:cs="Times New Roman"/>
                <w:b/>
                <w:bCs/>
                <w:noProof/>
                <w:spacing w:val="8"/>
                <w:sz w:val="16"/>
              </w:rPr>
            </w:pPr>
            <w:r w:rsidRPr="00905B70">
              <w:rPr>
                <w:rFonts w:ascii="Helvetica" w:hAnsi="Helvetica" w:eastAsia="Segoe Condensed" w:cs="Times New Roman"/>
                <w:b/>
                <w:bCs/>
                <w:noProof/>
                <w:spacing w:val="8"/>
                <w:sz w:val="16"/>
              </w:rPr>
              <w:t>PIR</w:t>
            </w:r>
            <w:r>
              <w:rPr>
                <w:rFonts w:ascii="Helvetica" w:hAnsi="Helvetica" w:eastAsia="Segoe Condensed" w:cs="Times New Roman"/>
                <w:b/>
                <w:bCs/>
                <w:noProof/>
                <w:spacing w:val="8"/>
                <w:sz w:val="16"/>
              </w:rPr>
              <w:t xml:space="preserve"> =</w:t>
            </w:r>
          </w:p>
          <w:p w:rsidRPr="00905B70" w:rsidR="00BB1593" w:rsidP="00BB1593" w:rsidRDefault="00BB1593" w14:paraId="449B50FC" w14:textId="3FEE7A71">
            <w:pPr>
              <w:rPr>
                <w:rFonts w:ascii="Helvetica" w:hAnsi="Helvetica" w:eastAsia="Segoe Condensed" w:cs="Times New Roman"/>
                <w:noProof/>
                <w:spacing w:val="8"/>
                <w:sz w:val="16"/>
              </w:rPr>
            </w:pPr>
            <w:r w:rsidRPr="00905B70">
              <w:rPr>
                <w:rFonts w:ascii="Helvetica" w:hAnsi="Helvetica" w:eastAsia="Segoe Condensed" w:cs="Times New Roman"/>
                <w:noProof/>
                <w:spacing w:val="8"/>
                <w:sz w:val="16"/>
              </w:rPr>
              <w:t>Plug into the program populating ECC with this information</w:t>
            </w:r>
            <w:r w:rsidRPr="00905B70">
              <w:rPr>
                <w:rFonts w:ascii="Helvetica" w:hAnsi="Helvetica" w:eastAsia="Segoe Condensed" w:cs="Times New Roman"/>
                <w:b/>
                <w:bCs/>
                <w:noProof/>
                <w:spacing w:val="8"/>
                <w:sz w:val="16"/>
              </w:rPr>
              <w:t xml:space="preserve">. </w:t>
            </w:r>
            <w:r w:rsidRPr="00905B70">
              <w:rPr>
                <w:rFonts w:ascii="Helvetica" w:hAnsi="Helvetica" w:eastAsia="Segoe Condensed" w:cs="Times New Roman"/>
                <w:noProof/>
                <w:spacing w:val="8"/>
                <w:sz w:val="16"/>
              </w:rPr>
              <w:t>Automatically run in background, skip validation based on Roles</w:t>
            </w:r>
          </w:p>
          <w:p w:rsidR="00BB1593" w:rsidP="00BB1593" w:rsidRDefault="00BB1593" w14:paraId="4ABBFF5F" w14:textId="77777777">
            <w:pPr>
              <w:rPr>
                <w:rFonts w:ascii="Helvetica" w:hAnsi="Helvetica" w:eastAsia="Segoe Condensed" w:cs="Times New Roman"/>
                <w:noProof/>
                <w:spacing w:val="8"/>
                <w:sz w:val="16"/>
              </w:rPr>
            </w:pPr>
          </w:p>
          <w:p w:rsidRPr="00CC69C8" w:rsidR="00BB1593" w:rsidP="00BB1593" w:rsidRDefault="00BB1593" w14:paraId="1D6C6A85" w14:textId="755319EB">
            <w:pPr>
              <w:rPr>
                <w:rFonts w:ascii="Helvetica" w:hAnsi="Helvetica" w:eastAsia="Segoe Condensed" w:cs="Times New Roman"/>
                <w:noProof/>
                <w:spacing w:val="8"/>
                <w:sz w:val="16"/>
              </w:rPr>
            </w:pPr>
            <w:r>
              <w:rPr>
                <w:rFonts w:ascii="Helvetica" w:hAnsi="Helvetica" w:eastAsia="Segoe Condensed" w:cs="Times New Roman"/>
                <w:noProof/>
                <w:spacing w:val="8"/>
                <w:sz w:val="16"/>
              </w:rPr>
              <w:t>Kaitlyn Woolwine, Core Team, Luther, Shelly</w:t>
            </w:r>
          </w:p>
          <w:p w:rsidR="00BB1593" w:rsidP="00BB1593" w:rsidRDefault="00BB1593" w14:paraId="43824AB4" w14:textId="77777777">
            <w:pPr>
              <w:rPr>
                <w:rFonts w:ascii="Helvetica" w:hAnsi="Helvetica" w:eastAsia="Segoe Condensed" w:cs="Times New Roman"/>
                <w:noProof/>
                <w:spacing w:val="8"/>
                <w:sz w:val="16"/>
              </w:rPr>
            </w:pPr>
          </w:p>
          <w:p w:rsidRPr="00CC0DEC" w:rsidR="00BB1593" w:rsidP="00BB1593" w:rsidRDefault="00BB1593" w14:paraId="7562DD13" w14:textId="0E3E94E1">
            <w:pPr>
              <w:rPr>
                <w:rFonts w:ascii="Helvetica" w:hAnsi="Helvetica" w:eastAsia="Segoe Condensed" w:cs="Times New Roman"/>
                <w:noProof/>
                <w:spacing w:val="8"/>
                <w:sz w:val="16"/>
              </w:rPr>
            </w:pPr>
          </w:p>
        </w:tc>
        <w:tc>
          <w:tcPr>
            <w:tcW w:w="1863" w:type="dxa"/>
            <w:tcBorders>
              <w:top w:val="single" w:color="000000" w:sz="4" w:space="0"/>
              <w:left w:val="single" w:color="000000" w:sz="4" w:space="0"/>
              <w:bottom w:val="single" w:color="000000" w:sz="4" w:space="0"/>
              <w:right w:val="single" w:color="000000" w:sz="4" w:space="0"/>
            </w:tcBorders>
            <w:vAlign w:val="center"/>
          </w:tcPr>
          <w:p w:rsidR="00BB1593" w:rsidP="00BB1593" w:rsidRDefault="00BB1593" w14:paraId="6CC82AA5" w14:textId="27F33349">
            <w:pPr>
              <w:jc w:val="center"/>
              <w:rPr>
                <w:rFonts w:ascii="Helvetica" w:hAnsi="Helvetica" w:eastAsia="Segoe Condensed" w:cs="Times New Roman"/>
                <w:spacing w:val="8"/>
                <w:sz w:val="16"/>
              </w:rPr>
            </w:pPr>
            <w:r w:rsidRPr="00CC69C8">
              <w:rPr>
                <w:rFonts w:ascii="Helvetica" w:hAnsi="Helvetica" w:eastAsia="Segoe Condensed" w:cs="Times New Roman"/>
                <w:spacing w:val="8"/>
                <w:sz w:val="16"/>
              </w:rPr>
              <w:t>Taylor Schedule Call with Sarah</w:t>
            </w:r>
          </w:p>
        </w:tc>
        <w:tc>
          <w:tcPr>
            <w:tcW w:w="1426" w:type="dxa"/>
            <w:tcBorders>
              <w:top w:val="single" w:color="000000" w:sz="4" w:space="0"/>
              <w:left w:val="single" w:color="000000" w:sz="4" w:space="0"/>
              <w:bottom w:val="single" w:color="000000" w:sz="4" w:space="0"/>
              <w:right w:val="single" w:color="000000" w:sz="4" w:space="0"/>
            </w:tcBorders>
            <w:vAlign w:val="center"/>
          </w:tcPr>
          <w:p w:rsidR="00BB1593" w:rsidP="00BB1593" w:rsidRDefault="00BB1593" w14:paraId="5618E8D0" w14:textId="2F4EE498">
            <w:pPr>
              <w:jc w:val="center"/>
              <w:rPr>
                <w:rFonts w:ascii="Helvetica" w:hAnsi="Helvetica" w:eastAsia="Segoe Condensed" w:cs="Times New Roman"/>
                <w:spacing w:val="8"/>
                <w:sz w:val="16"/>
              </w:rPr>
            </w:pPr>
            <w:r>
              <w:rPr>
                <w:rFonts w:ascii="Helvetica" w:hAnsi="Helvetica" w:eastAsia="Segoe Condensed" w:cs="Times New Roman"/>
                <w:spacing w:val="8"/>
                <w:sz w:val="16"/>
              </w:rPr>
              <w:t>Week of June 2nd</w:t>
            </w:r>
          </w:p>
        </w:tc>
      </w:tr>
      <w:tr w:rsidRPr="00984896" w:rsidR="00BB1593" w:rsidTr="00A01296" w14:paraId="228324C5" w14:textId="77777777">
        <w:trPr>
          <w:trHeight w:val="451" w:hRule="exact"/>
          <w:jc w:val="center"/>
        </w:trPr>
        <w:tc>
          <w:tcPr>
            <w:tcW w:w="5942" w:type="dxa"/>
            <w:gridSpan w:val="4"/>
            <w:tcBorders>
              <w:top w:val="single" w:color="000000" w:sz="4" w:space="0"/>
              <w:left w:val="single" w:color="000000" w:sz="4" w:space="0"/>
              <w:bottom w:val="single" w:color="000000" w:sz="4" w:space="0"/>
              <w:right w:val="single" w:color="549E39" w:sz="4" w:space="0"/>
            </w:tcBorders>
          </w:tcPr>
          <w:p w:rsidRPr="00A01296" w:rsidR="00BB1593" w:rsidP="00BB1593" w:rsidRDefault="00BB1593" w14:paraId="69F9F359" w14:textId="376986A0">
            <w:pPr>
              <w:rPr>
                <w:rFonts w:ascii="Helvetica" w:hAnsi="Helvetica" w:eastAsia="Segoe Condensed" w:cs="Times New Roman"/>
                <w:bCs/>
                <w:spacing w:val="8"/>
                <w:sz w:val="16"/>
              </w:rPr>
            </w:pPr>
            <w:r w:rsidRPr="003F6A02">
              <w:rPr>
                <w:rFonts w:ascii="Helvetica" w:hAnsi="Helvetica" w:eastAsia="Segoe Condensed" w:cs="Times New Roman"/>
                <w:bCs/>
                <w:spacing w:val="8"/>
                <w:sz w:val="16"/>
              </w:rPr>
              <w:t>Need to test the current process for adding a new number</w:t>
            </w:r>
            <w:r>
              <w:rPr>
                <w:rFonts w:ascii="Helvetica" w:hAnsi="Helvetica" w:eastAsia="Segoe Condensed" w:cs="Times New Roman"/>
                <w:bCs/>
                <w:spacing w:val="8"/>
                <w:sz w:val="16"/>
              </w:rPr>
              <w:t xml:space="preserve"> in CRM7</w:t>
            </w:r>
            <w:r>
              <w:rPr>
                <w:rFonts w:ascii="Helvetica" w:hAnsi="Helvetica" w:eastAsia="Segoe Condensed" w:cs="Times New Roman"/>
                <w:bCs/>
                <w:spacing w:val="8"/>
                <w:sz w:val="16"/>
              </w:rPr>
              <w:t>. Check if adding new number will add new address in the system</w:t>
            </w:r>
          </w:p>
        </w:tc>
        <w:tc>
          <w:tcPr>
            <w:tcW w:w="1863" w:type="dxa"/>
            <w:tcBorders>
              <w:top w:val="single" w:color="000000" w:sz="4" w:space="0"/>
              <w:left w:val="single" w:color="549E39" w:sz="4" w:space="0"/>
              <w:bottom w:val="single" w:color="000000" w:sz="4" w:space="0"/>
              <w:right w:val="single" w:color="549E39" w:sz="4" w:space="0"/>
            </w:tcBorders>
            <w:vAlign w:val="center"/>
          </w:tcPr>
          <w:p w:rsidR="00BB1593" w:rsidP="00BB1593" w:rsidRDefault="00BB1593" w14:paraId="34F99D50" w14:textId="152015CD">
            <w:pPr>
              <w:rPr>
                <w:rFonts w:ascii="Helvetica" w:hAnsi="Helvetica" w:eastAsia="Segoe Condensed" w:cs="Times New Roman"/>
                <w:spacing w:val="8"/>
                <w:sz w:val="16"/>
              </w:rPr>
            </w:pPr>
            <w:r>
              <w:rPr>
                <w:rFonts w:ascii="Helvetica" w:hAnsi="Helvetica" w:eastAsia="Segoe Condensed" w:cs="Times New Roman"/>
                <w:spacing w:val="8"/>
                <w:sz w:val="16"/>
              </w:rPr>
              <w:t>Mohanta</w:t>
            </w:r>
          </w:p>
        </w:tc>
        <w:tc>
          <w:tcPr>
            <w:tcW w:w="1426" w:type="dxa"/>
            <w:tcBorders>
              <w:top w:val="single" w:color="000000" w:sz="4" w:space="0"/>
              <w:left w:val="single" w:color="549E39" w:sz="4" w:space="0"/>
              <w:bottom w:val="single" w:color="000000" w:sz="4" w:space="0"/>
              <w:right w:val="single" w:color="000000" w:sz="4" w:space="0"/>
            </w:tcBorders>
            <w:vAlign w:val="center"/>
          </w:tcPr>
          <w:p w:rsidR="00BB1593" w:rsidP="00BB1593" w:rsidRDefault="00BB1593" w14:paraId="6714C2D4" w14:textId="667D8B8B">
            <w:pPr>
              <w:rPr>
                <w:rFonts w:ascii="Helvetica" w:hAnsi="Helvetica" w:eastAsia="Segoe Condensed" w:cs="Times New Roman"/>
                <w:spacing w:val="8"/>
                <w:sz w:val="16"/>
              </w:rPr>
            </w:pPr>
            <w:r>
              <w:rPr>
                <w:rFonts w:ascii="Helvetica" w:hAnsi="Helvetica" w:eastAsia="Segoe Condensed" w:cs="Times New Roman"/>
                <w:spacing w:val="8"/>
                <w:sz w:val="16"/>
              </w:rPr>
              <w:t>WS B 6/11</w:t>
            </w:r>
          </w:p>
        </w:tc>
      </w:tr>
      <w:tr w:rsidRPr="00984896" w:rsidR="00BB1593" w:rsidTr="00B6593A" w14:paraId="1B61CA72" w14:textId="77777777">
        <w:trPr>
          <w:trHeight w:val="2251" w:hRule="exact"/>
          <w:jc w:val="center"/>
        </w:trPr>
        <w:tc>
          <w:tcPr>
            <w:tcW w:w="5942" w:type="dxa"/>
            <w:gridSpan w:val="4"/>
            <w:tcBorders>
              <w:top w:val="single" w:color="000000" w:sz="4" w:space="0"/>
              <w:left w:val="single" w:color="000000" w:sz="4" w:space="0"/>
              <w:bottom w:val="single" w:color="000000" w:sz="4" w:space="0"/>
              <w:right w:val="single" w:color="549E39" w:sz="4" w:space="0"/>
            </w:tcBorders>
          </w:tcPr>
          <w:p w:rsidR="00BB1593" w:rsidP="00BB1593" w:rsidRDefault="00BB1593" w14:paraId="3F87D78D" w14:textId="097EE0E2">
            <w:pPr>
              <w:rPr>
                <w:rFonts w:ascii="Helvetica" w:hAnsi="Helvetica" w:eastAsia="Segoe Condensed" w:cs="Times New Roman"/>
                <w:bCs/>
                <w:spacing w:val="8"/>
                <w:sz w:val="16"/>
              </w:rPr>
            </w:pPr>
            <w:r w:rsidRPr="00CC69C8">
              <w:rPr>
                <w:rFonts w:ascii="Helvetica" w:hAnsi="Helvetica" w:eastAsia="Segoe Condensed" w:cs="Times New Roman"/>
                <w:bCs/>
                <w:spacing w:val="8"/>
                <w:sz w:val="16"/>
                <w:highlight w:val="red"/>
              </w:rPr>
              <w:t>FOLLOW UP CALL:</w:t>
            </w:r>
            <w:r>
              <w:rPr>
                <w:rFonts w:ascii="Helvetica" w:hAnsi="Helvetica" w:eastAsia="Segoe Condensed" w:cs="Times New Roman"/>
                <w:bCs/>
                <w:spacing w:val="8"/>
                <w:sz w:val="16"/>
              </w:rPr>
              <w:t xml:space="preserve"> </w:t>
            </w:r>
            <w:r w:rsidRPr="00CC69C8">
              <w:rPr>
                <w:rFonts w:ascii="Helvetica" w:hAnsi="Helvetica" w:eastAsia="Segoe Condensed" w:cs="Times New Roman"/>
                <w:b/>
                <w:spacing w:val="8"/>
                <w:sz w:val="16"/>
              </w:rPr>
              <w:t>Orders Done Outside of Move In</w:t>
            </w:r>
            <w:r>
              <w:rPr>
                <w:rFonts w:ascii="Helvetica" w:hAnsi="Helvetica" w:eastAsia="Segoe Condensed" w:cs="Times New Roman"/>
                <w:b/>
                <w:spacing w:val="8"/>
                <w:sz w:val="16"/>
              </w:rPr>
              <w:t xml:space="preserve"> Process?</w:t>
            </w:r>
          </w:p>
          <w:p w:rsidRPr="00B6593A" w:rsidR="00BB1593" w:rsidP="00BB1593" w:rsidRDefault="00BB1593" w14:paraId="11A03C80" w14:textId="101638A5">
            <w:pPr>
              <w:pStyle w:val="ListParagraph"/>
              <w:numPr>
                <w:ilvl w:val="0"/>
                <w:numId w:val="12"/>
              </w:numPr>
              <w:rPr>
                <w:rFonts w:ascii="Helvetica" w:hAnsi="Helvetica" w:eastAsia="Segoe Condensed" w:cs="Times New Roman"/>
                <w:bCs/>
                <w:spacing w:val="8"/>
                <w:sz w:val="16"/>
              </w:rPr>
            </w:pPr>
            <w:r w:rsidRPr="00B6593A">
              <w:rPr>
                <w:rFonts w:ascii="Helvetica" w:hAnsi="Helvetica" w:eastAsia="Segoe Condensed" w:cs="Times New Roman"/>
                <w:bCs/>
                <w:spacing w:val="8"/>
                <w:sz w:val="16"/>
              </w:rPr>
              <w:t>Appointments need to be scheduled in move in (may be process change) Tara and Dawn need to discuss further with CSRs</w:t>
            </w:r>
            <w:r w:rsidRPr="00B6593A">
              <w:rPr>
                <w:rFonts w:ascii="Helvetica" w:hAnsi="Helvetica" w:eastAsia="Segoe Condensed" w:cs="Times New Roman"/>
                <w:bCs/>
                <w:spacing w:val="8"/>
                <w:sz w:val="16"/>
              </w:rPr>
              <w:t xml:space="preserve"> +WAM</w:t>
            </w:r>
          </w:p>
          <w:p w:rsidR="00BB1593" w:rsidP="00BB1593" w:rsidRDefault="00BB1593" w14:paraId="510BDA03" w14:textId="77777777">
            <w:pPr>
              <w:pStyle w:val="ListParagraph"/>
              <w:numPr>
                <w:ilvl w:val="0"/>
                <w:numId w:val="12"/>
              </w:numPr>
              <w:rPr>
                <w:rFonts w:ascii="Helvetica" w:hAnsi="Helvetica" w:eastAsia="Segoe Condensed" w:cs="Times New Roman"/>
                <w:bCs/>
                <w:spacing w:val="8"/>
                <w:sz w:val="16"/>
              </w:rPr>
            </w:pPr>
            <w:r w:rsidRPr="00B6593A">
              <w:rPr>
                <w:rFonts w:ascii="Helvetica" w:hAnsi="Helvetica" w:eastAsia="Segoe Condensed" w:cs="Times New Roman"/>
                <w:bCs/>
                <w:spacing w:val="8"/>
                <w:sz w:val="16"/>
              </w:rPr>
              <w:t>Appointments need to come after FACTA Validation</w:t>
            </w:r>
            <w:r w:rsidRPr="00B6593A">
              <w:rPr>
                <w:rFonts w:ascii="Helvetica" w:hAnsi="Helvetica" w:eastAsia="Segoe Condensed" w:cs="Times New Roman"/>
                <w:bCs/>
                <w:spacing w:val="8"/>
                <w:sz w:val="16"/>
              </w:rPr>
              <w:t xml:space="preserve"> </w:t>
            </w:r>
          </w:p>
          <w:p w:rsidR="00BB1593" w:rsidP="00BB1593" w:rsidRDefault="00BB1593" w14:paraId="629C7981" w14:textId="7986B582">
            <w:pPr>
              <w:pStyle w:val="ListParagraph"/>
              <w:numPr>
                <w:ilvl w:val="0"/>
                <w:numId w:val="12"/>
              </w:numPr>
              <w:rPr>
                <w:rFonts w:ascii="Helvetica" w:hAnsi="Helvetica" w:eastAsia="Segoe Condensed" w:cs="Times New Roman"/>
                <w:bCs/>
                <w:spacing w:val="8"/>
                <w:sz w:val="16"/>
              </w:rPr>
            </w:pPr>
            <w:r w:rsidRPr="00B6593A">
              <w:rPr>
                <w:rFonts w:ascii="Helvetica" w:hAnsi="Helvetica" w:eastAsia="Segoe Condensed" w:cs="Times New Roman"/>
                <w:bCs/>
                <w:spacing w:val="8"/>
                <w:sz w:val="16"/>
              </w:rPr>
              <w:t>Need to look at process for Move In process with appointments in CRM7. TMD exists in ECC</w:t>
            </w:r>
            <w:r>
              <w:rPr>
                <w:rFonts w:ascii="Helvetica" w:hAnsi="Helvetica" w:eastAsia="Segoe Condensed" w:cs="Times New Roman"/>
                <w:bCs/>
                <w:spacing w:val="8"/>
                <w:sz w:val="16"/>
              </w:rPr>
              <w:t xml:space="preserve"> </w:t>
            </w:r>
            <w:r w:rsidRPr="00B6593A">
              <w:rPr>
                <w:rFonts w:ascii="Helvetica" w:hAnsi="Helvetica" w:eastAsia="Segoe Condensed" w:cs="Times New Roman"/>
                <w:bCs/>
                <w:spacing w:val="8"/>
                <w:sz w:val="16"/>
              </w:rPr>
              <w:t>,but adding an installation. Move Ins when adding an additional service. Brand New Premise is New Construction order</w:t>
            </w:r>
          </w:p>
          <w:p w:rsidRPr="00B6593A" w:rsidR="00BB1593" w:rsidP="00BB1593" w:rsidRDefault="00BB1593" w14:paraId="0FD63DB4" w14:textId="493DB8C7">
            <w:pPr>
              <w:pStyle w:val="ListParagraph"/>
              <w:numPr>
                <w:ilvl w:val="0"/>
                <w:numId w:val="12"/>
              </w:numPr>
              <w:rPr>
                <w:rFonts w:ascii="Helvetica" w:hAnsi="Helvetica" w:eastAsia="Segoe Condensed" w:cs="Times New Roman"/>
                <w:bCs/>
                <w:spacing w:val="8"/>
                <w:sz w:val="16"/>
              </w:rPr>
            </w:pPr>
            <w:r w:rsidRPr="00B6593A">
              <w:rPr>
                <w:rFonts w:ascii="Helvetica" w:hAnsi="Helvetica" w:eastAsia="Segoe Condensed" w:cs="Times New Roman"/>
                <w:bCs/>
                <w:spacing w:val="8"/>
                <w:sz w:val="16"/>
              </w:rPr>
              <w:t>Core Customer Team + CSRs + Business</w:t>
            </w:r>
            <w:r>
              <w:rPr>
                <w:rFonts w:ascii="Helvetica" w:hAnsi="Helvetica" w:eastAsia="Segoe Condensed" w:cs="Times New Roman"/>
                <w:bCs/>
                <w:spacing w:val="8"/>
                <w:sz w:val="16"/>
              </w:rPr>
              <w:t xml:space="preserve"> </w:t>
            </w:r>
            <w:r w:rsidRPr="00B6593A">
              <w:rPr>
                <w:rFonts w:ascii="Helvetica" w:hAnsi="Helvetica" w:eastAsia="Segoe Condensed" w:cs="Times New Roman"/>
                <w:bCs/>
                <w:spacing w:val="8"/>
                <w:sz w:val="16"/>
              </w:rPr>
              <w:t>(Need Dawn to confirm attendees)</w:t>
            </w:r>
          </w:p>
          <w:p w:rsidR="00BB1593" w:rsidP="00BB1593" w:rsidRDefault="00BB1593" w14:paraId="53B24CF5" w14:textId="77777777">
            <w:pPr>
              <w:rPr>
                <w:rFonts w:ascii="Helvetica" w:hAnsi="Helvetica" w:eastAsia="Segoe Condensed" w:cs="Times New Roman"/>
                <w:bCs/>
                <w:spacing w:val="8"/>
                <w:sz w:val="16"/>
              </w:rPr>
            </w:pPr>
          </w:p>
          <w:p w:rsidRPr="003F6A02" w:rsidR="00BB1593" w:rsidP="00BB1593" w:rsidRDefault="00BB1593" w14:paraId="45825442" w14:textId="77777777">
            <w:pPr>
              <w:rPr>
                <w:rFonts w:ascii="Helvetica" w:hAnsi="Helvetica" w:eastAsia="Segoe Condensed" w:cs="Times New Roman"/>
                <w:bCs/>
                <w:spacing w:val="8"/>
                <w:sz w:val="16"/>
              </w:rPr>
            </w:pPr>
          </w:p>
        </w:tc>
        <w:tc>
          <w:tcPr>
            <w:tcW w:w="1863" w:type="dxa"/>
            <w:tcBorders>
              <w:top w:val="single" w:color="000000" w:sz="4" w:space="0"/>
              <w:left w:val="single" w:color="549E39" w:sz="4" w:space="0"/>
              <w:bottom w:val="single" w:color="000000" w:sz="4" w:space="0"/>
              <w:right w:val="single" w:color="549E39" w:sz="4" w:space="0"/>
            </w:tcBorders>
            <w:vAlign w:val="center"/>
          </w:tcPr>
          <w:p w:rsidRPr="00CC69C8" w:rsidR="00BB1593" w:rsidP="00BB1593" w:rsidRDefault="00BB1593" w14:paraId="33E747A9" w14:textId="2DE7DC7D">
            <w:pPr>
              <w:rPr>
                <w:rFonts w:ascii="Helvetica" w:hAnsi="Helvetica" w:eastAsia="Segoe Condensed" w:cs="Times New Roman"/>
                <w:spacing w:val="8"/>
                <w:sz w:val="16"/>
              </w:rPr>
            </w:pPr>
            <w:r w:rsidRPr="00CC69C8">
              <w:rPr>
                <w:rFonts w:ascii="Helvetica" w:hAnsi="Helvetica" w:eastAsia="Segoe Condensed" w:cs="Times New Roman"/>
                <w:spacing w:val="8"/>
                <w:sz w:val="16"/>
              </w:rPr>
              <w:t>Taylor Schedule</w:t>
            </w:r>
          </w:p>
        </w:tc>
        <w:tc>
          <w:tcPr>
            <w:tcW w:w="1426" w:type="dxa"/>
            <w:tcBorders>
              <w:top w:val="single" w:color="000000" w:sz="4" w:space="0"/>
              <w:left w:val="single" w:color="549E39" w:sz="4" w:space="0"/>
              <w:bottom w:val="single" w:color="000000" w:sz="4" w:space="0"/>
              <w:right w:val="single" w:color="000000" w:sz="4" w:space="0"/>
            </w:tcBorders>
            <w:vAlign w:val="center"/>
          </w:tcPr>
          <w:p w:rsidR="00BB1593" w:rsidP="00BB1593" w:rsidRDefault="00BB1593" w14:paraId="4AB4F683" w14:textId="4E86AB36">
            <w:pPr>
              <w:rPr>
                <w:rFonts w:ascii="Helvetica" w:hAnsi="Helvetica" w:eastAsia="Segoe Condensed" w:cs="Times New Roman"/>
                <w:spacing w:val="8"/>
                <w:sz w:val="16"/>
              </w:rPr>
            </w:pPr>
            <w:r>
              <w:rPr>
                <w:rFonts w:ascii="Helvetica" w:hAnsi="Helvetica" w:eastAsia="Segoe Condensed" w:cs="Times New Roman"/>
                <w:spacing w:val="8"/>
                <w:sz w:val="16"/>
              </w:rPr>
              <w:t>Week of June 2nd</w:t>
            </w:r>
          </w:p>
        </w:tc>
      </w:tr>
      <w:tr w:rsidRPr="00984896" w:rsidR="00BB1593" w:rsidTr="005C695A" w14:paraId="1D293F11" w14:textId="77777777">
        <w:trPr>
          <w:trHeight w:val="586" w:hRule="exact"/>
          <w:jc w:val="center"/>
        </w:trPr>
        <w:tc>
          <w:tcPr>
            <w:tcW w:w="5942" w:type="dxa"/>
            <w:gridSpan w:val="4"/>
            <w:tcBorders>
              <w:top w:val="single" w:color="000000" w:sz="4" w:space="0"/>
              <w:left w:val="single" w:color="000000" w:sz="4" w:space="0"/>
              <w:bottom w:val="single" w:color="000000" w:sz="4" w:space="0"/>
              <w:right w:val="single" w:color="549E39" w:sz="4" w:space="0"/>
            </w:tcBorders>
          </w:tcPr>
          <w:p w:rsidR="00BB1593" w:rsidP="00BB1593" w:rsidRDefault="00BB1593" w14:paraId="7368CF48"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 xml:space="preserve">Service Orders During Move In Follow Up Discussion with WAM </w:t>
            </w:r>
          </w:p>
        </w:tc>
        <w:tc>
          <w:tcPr>
            <w:tcW w:w="3289" w:type="dxa"/>
            <w:gridSpan w:val="2"/>
            <w:tcBorders>
              <w:top w:val="single" w:color="000000" w:sz="4" w:space="0"/>
              <w:left w:val="single" w:color="549E39" w:sz="4" w:space="0"/>
              <w:bottom w:val="single" w:color="000000" w:sz="4" w:space="0"/>
              <w:right w:val="single" w:color="000000" w:sz="4" w:space="0"/>
            </w:tcBorders>
            <w:vAlign w:val="center"/>
          </w:tcPr>
          <w:p w:rsidRPr="00CC0DEC" w:rsidR="00BB1593" w:rsidP="00BB1593" w:rsidRDefault="00BB1593" w14:paraId="66DBE691" w14:textId="5221B820">
            <w:pPr>
              <w:rPr>
                <w:rFonts w:ascii="Helvetica" w:hAnsi="Helvetica" w:eastAsia="Segoe Condensed" w:cs="Times New Roman"/>
                <w:b/>
                <w:bCs/>
                <w:color w:val="70AD47" w:themeColor="accent6"/>
                <w:spacing w:val="8"/>
                <w:sz w:val="16"/>
              </w:rPr>
            </w:pPr>
            <w:r>
              <w:rPr>
                <w:rFonts w:ascii="Helvetica" w:hAnsi="Helvetica" w:eastAsia="Segoe Condensed" w:cs="Times New Roman"/>
                <w:spacing w:val="8"/>
                <w:sz w:val="16"/>
              </w:rPr>
              <w:t>Taylor Add this into ADO as one of the topics we need to cover in Order Mgmt Workshop. Need to align internally first</w:t>
            </w:r>
          </w:p>
        </w:tc>
      </w:tr>
      <w:tr w:rsidRPr="00984896" w:rsidR="00BB1593" w:rsidTr="0099356E" w14:paraId="3C534ECC" w14:textId="77777777">
        <w:trPr>
          <w:trHeight w:val="586" w:hRule="exact"/>
          <w:jc w:val="center"/>
        </w:trPr>
        <w:tc>
          <w:tcPr>
            <w:tcW w:w="5942" w:type="dxa"/>
            <w:gridSpan w:val="4"/>
            <w:tcBorders>
              <w:top w:val="single" w:color="000000" w:sz="4" w:space="0"/>
              <w:left w:val="single" w:color="000000" w:sz="4" w:space="0"/>
              <w:bottom w:val="single" w:color="000000" w:sz="4" w:space="0"/>
              <w:right w:val="single" w:color="549E39" w:sz="4" w:space="0"/>
            </w:tcBorders>
          </w:tcPr>
          <w:p w:rsidR="00BB1593" w:rsidP="00BB1593" w:rsidRDefault="00BB1593" w14:paraId="51F5B95E" w14:textId="77777777">
            <w:pPr>
              <w:rPr>
                <w:rFonts w:ascii="Helvetica" w:hAnsi="Helvetica" w:eastAsia="Segoe Condensed" w:cs="Times New Roman"/>
                <w:bCs/>
                <w:spacing w:val="8"/>
                <w:sz w:val="16"/>
              </w:rPr>
            </w:pPr>
            <w:r>
              <w:rPr>
                <w:rFonts w:ascii="Helvetica" w:hAnsi="Helvetica" w:eastAsia="Segoe Condensed" w:cs="Times New Roman"/>
                <w:bCs/>
                <w:spacing w:val="8"/>
                <w:sz w:val="16"/>
              </w:rPr>
              <w:t>Stephanie verifying no Photo ID process during move in</w:t>
            </w:r>
            <w:r>
              <w:rPr>
                <w:rFonts w:ascii="Helvetica" w:hAnsi="Helvetica" w:eastAsia="Segoe Condensed" w:cs="Times New Roman"/>
                <w:bCs/>
                <w:spacing w:val="8"/>
                <w:sz w:val="16"/>
              </w:rPr>
              <w:t xml:space="preserve"> with Brad</w:t>
            </w:r>
          </w:p>
          <w:p w:rsidRPr="00CC0DEC" w:rsidR="00BB1593" w:rsidP="00BB1593" w:rsidRDefault="00BB1593" w14:paraId="6267F7C0" w14:textId="3D2EB70F">
            <w:pPr>
              <w:rPr>
                <w:rFonts w:ascii="Helvetica" w:hAnsi="Helvetica" w:eastAsia="Segoe Condensed" w:cs="Times New Roman"/>
                <w:b/>
                <w:spacing w:val="8"/>
                <w:sz w:val="16"/>
              </w:rPr>
            </w:pPr>
            <w:r w:rsidRPr="005617C0">
              <w:rPr>
                <w:rFonts w:ascii="Helvetica" w:hAnsi="Helvetica" w:eastAsia="Segoe Condensed" w:cs="Times New Roman"/>
                <w:b/>
                <w:color w:val="70AD47" w:themeColor="accent6"/>
                <w:spacing w:val="8"/>
                <w:sz w:val="16"/>
              </w:rPr>
              <w:t>Brad Confirmed Photo ID should be disabled</w:t>
            </w:r>
          </w:p>
        </w:tc>
        <w:tc>
          <w:tcPr>
            <w:tcW w:w="1863" w:type="dxa"/>
            <w:tcBorders>
              <w:top w:val="single" w:color="000000" w:sz="4" w:space="0"/>
              <w:left w:val="single" w:color="549E39" w:sz="4" w:space="0"/>
              <w:bottom w:val="single" w:color="000000" w:sz="4" w:space="0"/>
              <w:right w:val="single" w:color="549E39" w:sz="4" w:space="0"/>
            </w:tcBorders>
            <w:vAlign w:val="center"/>
          </w:tcPr>
          <w:p w:rsidR="00BB1593" w:rsidP="00BB1593" w:rsidRDefault="00BB1593" w14:paraId="4998654E" w14:textId="1587A8E3">
            <w:pPr>
              <w:rPr>
                <w:rFonts w:ascii="Helvetica" w:hAnsi="Helvetica" w:eastAsia="Segoe Condensed" w:cs="Times New Roman"/>
                <w:spacing w:val="8"/>
                <w:sz w:val="16"/>
              </w:rPr>
            </w:pPr>
            <w:r>
              <w:rPr>
                <w:rFonts w:ascii="Helvetica" w:hAnsi="Helvetica" w:eastAsia="Segoe Condensed" w:cs="Times New Roman"/>
                <w:spacing w:val="8"/>
                <w:sz w:val="16"/>
              </w:rPr>
              <w:t>Stephanie</w:t>
            </w:r>
          </w:p>
        </w:tc>
        <w:tc>
          <w:tcPr>
            <w:tcW w:w="1426" w:type="dxa"/>
            <w:tcBorders>
              <w:top w:val="single" w:color="000000" w:sz="4" w:space="0"/>
              <w:left w:val="single" w:color="549E39" w:sz="4" w:space="0"/>
              <w:bottom w:val="single" w:color="000000" w:sz="4" w:space="0"/>
              <w:right w:val="single" w:color="000000" w:sz="4" w:space="0"/>
            </w:tcBorders>
            <w:vAlign w:val="center"/>
          </w:tcPr>
          <w:p w:rsidRPr="00CC0DEC" w:rsidR="00BB1593" w:rsidP="00BB1593" w:rsidRDefault="00BB1593" w14:paraId="76733208" w14:textId="7D9D3457">
            <w:pPr>
              <w:rPr>
                <w:rFonts w:ascii="Helvetica" w:hAnsi="Helvetica" w:eastAsia="Segoe Condensed" w:cs="Times New Roman"/>
                <w:b/>
                <w:bCs/>
                <w:color w:val="70AD47" w:themeColor="accent6"/>
                <w:spacing w:val="8"/>
                <w:sz w:val="16"/>
              </w:rPr>
            </w:pPr>
            <w:r>
              <w:rPr>
                <w:rFonts w:ascii="Helvetica" w:hAnsi="Helvetica" w:eastAsia="Segoe Condensed" w:cs="Times New Roman"/>
                <w:b/>
                <w:bCs/>
                <w:color w:val="70AD47" w:themeColor="accent6"/>
                <w:spacing w:val="8"/>
                <w:sz w:val="16"/>
              </w:rPr>
              <w:t>Done</w:t>
            </w:r>
          </w:p>
        </w:tc>
      </w:tr>
      <w:tr w:rsidRPr="00984896" w:rsidR="00BB1593" w:rsidTr="00A01296" w14:paraId="131CC099" w14:textId="77777777">
        <w:trPr>
          <w:trHeight w:val="451" w:hRule="exact"/>
          <w:jc w:val="center"/>
        </w:trPr>
        <w:tc>
          <w:tcPr>
            <w:tcW w:w="5942" w:type="dxa"/>
            <w:gridSpan w:val="4"/>
            <w:tcBorders>
              <w:top w:val="single" w:color="000000" w:sz="4" w:space="0"/>
              <w:left w:val="single" w:color="000000" w:sz="4" w:space="0"/>
              <w:bottom w:val="single" w:color="000000" w:sz="4" w:space="0"/>
              <w:right w:val="single" w:color="549E39" w:sz="4" w:space="0"/>
            </w:tcBorders>
          </w:tcPr>
          <w:p w:rsidRPr="00837070" w:rsidR="00BB1593" w:rsidP="00BB1593" w:rsidRDefault="00BB1593" w14:paraId="4A58E727" w14:textId="5244F359">
            <w:pPr>
              <w:rPr>
                <w:rFonts w:ascii="Helvetica" w:hAnsi="Helvetica" w:eastAsia="Segoe Condensed" w:cs="Times New Roman"/>
                <w:bCs/>
                <w:spacing w:val="8"/>
                <w:sz w:val="16"/>
              </w:rPr>
            </w:pPr>
            <w:r w:rsidRPr="00780E91">
              <w:rPr>
                <w:rFonts w:ascii="Helvetica" w:hAnsi="Helvetica" w:eastAsia="Segoe Condensed" w:cs="Times New Roman"/>
                <w:bCs/>
                <w:spacing w:val="8"/>
                <w:sz w:val="16"/>
              </w:rPr>
              <w:t>Move In override</w:t>
            </w:r>
            <w:r>
              <w:rPr>
                <w:rFonts w:ascii="Helvetica" w:hAnsi="Helvetica" w:eastAsia="Segoe Condensed" w:cs="Times New Roman"/>
                <w:bCs/>
                <w:spacing w:val="8"/>
                <w:sz w:val="16"/>
              </w:rPr>
              <w:t xml:space="preserve"> for past due balances/ Hard Stop – let CSRs override move in?</w:t>
            </w:r>
          </w:p>
        </w:tc>
        <w:tc>
          <w:tcPr>
            <w:tcW w:w="1863" w:type="dxa"/>
            <w:tcBorders>
              <w:top w:val="single" w:color="000000" w:sz="4" w:space="0"/>
              <w:left w:val="single" w:color="549E39" w:sz="4" w:space="0"/>
              <w:bottom w:val="single" w:color="000000" w:sz="4" w:space="0"/>
              <w:right w:val="single" w:color="549E39" w:sz="4" w:space="0"/>
            </w:tcBorders>
            <w:vAlign w:val="center"/>
          </w:tcPr>
          <w:p w:rsidRPr="00CC0DEC" w:rsidR="00BB1593" w:rsidP="00BB1593" w:rsidRDefault="00BB1593" w14:paraId="4FA8ACAB" w14:textId="27580B63">
            <w:pPr>
              <w:rPr>
                <w:rFonts w:ascii="Helvetica" w:hAnsi="Helvetica" w:eastAsia="Segoe Condensed" w:cs="Times New Roman"/>
                <w:b/>
                <w:bCs/>
                <w:spacing w:val="8"/>
                <w:sz w:val="16"/>
              </w:rPr>
            </w:pPr>
            <w:r>
              <w:rPr>
                <w:rFonts w:ascii="Helvetica" w:hAnsi="Helvetica" w:eastAsia="Segoe Condensed" w:cs="Times New Roman"/>
                <w:spacing w:val="8"/>
                <w:sz w:val="16"/>
              </w:rPr>
              <w:t>Mohanta</w:t>
            </w:r>
          </w:p>
        </w:tc>
        <w:tc>
          <w:tcPr>
            <w:tcW w:w="1426" w:type="dxa"/>
            <w:tcBorders>
              <w:top w:val="single" w:color="000000" w:sz="4" w:space="0"/>
              <w:left w:val="single" w:color="549E39" w:sz="4" w:space="0"/>
              <w:bottom w:val="single" w:color="000000" w:sz="4" w:space="0"/>
              <w:right w:val="single" w:color="000000" w:sz="4" w:space="0"/>
            </w:tcBorders>
            <w:vAlign w:val="center"/>
          </w:tcPr>
          <w:p w:rsidR="00BB1593" w:rsidP="00BB1593" w:rsidRDefault="00BB1593" w14:paraId="14F4EC5F" w14:textId="77B993E7">
            <w:pPr>
              <w:rPr>
                <w:rFonts w:ascii="Helvetica" w:hAnsi="Helvetica" w:eastAsia="Segoe Condensed" w:cs="Times New Roman"/>
                <w:spacing w:val="8"/>
                <w:sz w:val="16"/>
              </w:rPr>
            </w:pPr>
            <w:r>
              <w:rPr>
                <w:rFonts w:ascii="Helvetica" w:hAnsi="Helvetica" w:eastAsia="Segoe Condensed" w:cs="Times New Roman"/>
                <w:spacing w:val="8"/>
                <w:sz w:val="16"/>
              </w:rPr>
              <w:t>WS A-2 6/2</w:t>
            </w:r>
          </w:p>
        </w:tc>
      </w:tr>
      <w:tr w:rsidRPr="00984896" w:rsidR="00BB1593" w:rsidTr="00E322C1" w14:paraId="24BA9BB1" w14:textId="77777777">
        <w:trPr>
          <w:trHeight w:val="307" w:hRule="exact"/>
          <w:jc w:val="center"/>
        </w:trPr>
        <w:tc>
          <w:tcPr>
            <w:tcW w:w="5942" w:type="dxa"/>
            <w:gridSpan w:val="4"/>
            <w:tcBorders>
              <w:top w:val="single" w:color="000000" w:sz="4" w:space="0"/>
              <w:left w:val="single" w:color="000000" w:sz="4" w:space="0"/>
              <w:bottom w:val="single" w:color="000000" w:sz="4" w:space="0"/>
              <w:right w:val="single" w:color="549E39" w:sz="4" w:space="0"/>
            </w:tcBorders>
          </w:tcPr>
          <w:p w:rsidRPr="00E322C1" w:rsidR="00BB1593" w:rsidP="00BB1593" w:rsidRDefault="00BB1593" w14:paraId="041FA0EE" w14:textId="7B69B300">
            <w:pPr>
              <w:rPr>
                <w:rFonts w:ascii="Helvetica" w:hAnsi="Helvetica" w:eastAsia="Segoe Condensed" w:cs="Times New Roman"/>
                <w:bCs/>
                <w:spacing w:val="8"/>
                <w:sz w:val="16"/>
              </w:rPr>
            </w:pPr>
            <w:r w:rsidRPr="00837070">
              <w:rPr>
                <w:rFonts w:ascii="Helvetica" w:hAnsi="Helvetica" w:eastAsia="Segoe Condensed" w:cs="Times New Roman"/>
                <w:bCs/>
                <w:spacing w:val="8"/>
                <w:sz w:val="16"/>
              </w:rPr>
              <w:t xml:space="preserve">Carve out time in next workshop for </w:t>
            </w:r>
            <w:r w:rsidRPr="00780E91">
              <w:rPr>
                <w:rFonts w:ascii="Helvetica" w:hAnsi="Helvetica" w:eastAsia="Segoe Condensed" w:cs="Times New Roman"/>
                <w:bCs/>
                <w:spacing w:val="8"/>
                <w:sz w:val="16"/>
              </w:rPr>
              <w:t>Demand Enrollments</w:t>
            </w:r>
          </w:p>
          <w:p w:rsidRPr="00837070" w:rsidR="00BB1593" w:rsidP="00BB1593" w:rsidRDefault="00BB1593" w14:paraId="6678E84C" w14:textId="259BD56A">
            <w:pPr>
              <w:rPr>
                <w:rFonts w:ascii="Helvetica" w:hAnsi="Helvetica" w:eastAsia="Segoe Condensed" w:cs="Times New Roman"/>
                <w:bCs/>
                <w:spacing w:val="8"/>
                <w:sz w:val="16"/>
                <w:highlight w:val="red"/>
              </w:rPr>
            </w:pPr>
          </w:p>
        </w:tc>
        <w:tc>
          <w:tcPr>
            <w:tcW w:w="1863" w:type="dxa"/>
            <w:tcBorders>
              <w:top w:val="single" w:color="000000" w:sz="4" w:space="0"/>
              <w:left w:val="single" w:color="549E39" w:sz="4" w:space="0"/>
              <w:bottom w:val="single" w:color="000000" w:sz="4" w:space="0"/>
              <w:right w:val="single" w:color="549E39" w:sz="4" w:space="0"/>
            </w:tcBorders>
            <w:vAlign w:val="center"/>
          </w:tcPr>
          <w:p w:rsidR="00BB1593" w:rsidP="00BB1593" w:rsidRDefault="00BB1593" w14:paraId="477496E8" w14:textId="5603956D">
            <w:pPr>
              <w:rPr>
                <w:rFonts w:ascii="Helvetica" w:hAnsi="Helvetica" w:eastAsia="Segoe Condensed" w:cs="Times New Roman"/>
                <w:spacing w:val="8"/>
                <w:sz w:val="16"/>
              </w:rPr>
            </w:pPr>
            <w:r>
              <w:rPr>
                <w:rFonts w:ascii="Helvetica" w:hAnsi="Helvetica" w:eastAsia="Segoe Condensed" w:cs="Times New Roman"/>
                <w:spacing w:val="8"/>
                <w:sz w:val="16"/>
              </w:rPr>
              <w:t>Mohanta</w:t>
            </w:r>
          </w:p>
        </w:tc>
        <w:tc>
          <w:tcPr>
            <w:tcW w:w="1426" w:type="dxa"/>
            <w:tcBorders>
              <w:top w:val="single" w:color="000000" w:sz="4" w:space="0"/>
              <w:left w:val="single" w:color="549E39" w:sz="4" w:space="0"/>
              <w:bottom w:val="single" w:color="000000" w:sz="4" w:space="0"/>
              <w:right w:val="single" w:color="000000" w:sz="4" w:space="0"/>
            </w:tcBorders>
            <w:vAlign w:val="center"/>
          </w:tcPr>
          <w:p w:rsidR="00BB1593" w:rsidP="00BB1593" w:rsidRDefault="00BB1593" w14:paraId="5ECE2051" w14:textId="3E02D62C">
            <w:pPr>
              <w:rPr>
                <w:rFonts w:ascii="Helvetica" w:hAnsi="Helvetica" w:eastAsia="Segoe Condensed" w:cs="Times New Roman"/>
                <w:spacing w:val="8"/>
                <w:sz w:val="16"/>
              </w:rPr>
            </w:pPr>
            <w:r>
              <w:rPr>
                <w:rFonts w:ascii="Helvetica" w:hAnsi="Helvetica" w:eastAsia="Segoe Condensed" w:cs="Times New Roman"/>
                <w:spacing w:val="8"/>
                <w:sz w:val="16"/>
              </w:rPr>
              <w:t>WS A-2 6/2</w:t>
            </w:r>
          </w:p>
        </w:tc>
      </w:tr>
      <w:tr w:rsidRPr="00984896" w:rsidR="00BB1593" w:rsidTr="00CC69C8" w14:paraId="6FF6BC12" w14:textId="77777777">
        <w:trPr>
          <w:trHeight w:val="586" w:hRule="exact"/>
          <w:jc w:val="center"/>
        </w:trPr>
        <w:tc>
          <w:tcPr>
            <w:tcW w:w="5942" w:type="dxa"/>
            <w:gridSpan w:val="4"/>
            <w:tcBorders>
              <w:top w:val="single" w:color="000000" w:sz="4" w:space="0"/>
              <w:left w:val="single" w:color="000000" w:sz="4" w:space="0"/>
              <w:bottom w:val="single" w:color="000000" w:sz="4" w:space="0"/>
              <w:right w:val="single" w:color="549E39" w:sz="4" w:space="0"/>
            </w:tcBorders>
          </w:tcPr>
          <w:p w:rsidRPr="00837070" w:rsidR="00BB1593" w:rsidP="00BB1593" w:rsidRDefault="00BB1593" w14:paraId="2EC51418" w14:textId="71BBDB7E">
            <w:pPr>
              <w:rPr>
                <w:rFonts w:ascii="Helvetica" w:hAnsi="Helvetica" w:eastAsia="Segoe Condensed" w:cs="Times New Roman"/>
                <w:bCs/>
                <w:spacing w:val="8"/>
                <w:sz w:val="16"/>
              </w:rPr>
            </w:pPr>
            <w:r>
              <w:rPr>
                <w:rFonts w:ascii="Helvetica" w:hAnsi="Helvetica" w:eastAsia="Segoe Condensed" w:cs="Times New Roman"/>
                <w:noProof/>
                <w:spacing w:val="8"/>
                <w:sz w:val="16"/>
              </w:rPr>
              <w:t xml:space="preserve">Changing rate category </w:t>
            </w:r>
            <w:r>
              <w:rPr>
                <w:rFonts w:ascii="Helvetica" w:hAnsi="Helvetica" w:eastAsia="Segoe Condensed" w:cs="Times New Roman"/>
                <w:noProof/>
                <w:spacing w:val="8"/>
                <w:sz w:val="16"/>
              </w:rPr>
              <w:t>(at installation level )</w:t>
            </w:r>
            <w:r>
              <w:rPr>
                <w:rFonts w:ascii="Helvetica" w:hAnsi="Helvetica" w:eastAsia="Segoe Condensed" w:cs="Times New Roman"/>
                <w:noProof/>
                <w:spacing w:val="8"/>
                <w:sz w:val="16"/>
              </w:rPr>
              <w:t>during Move</w:t>
            </w:r>
            <w:r>
              <w:rPr>
                <w:rFonts w:ascii="Helvetica" w:hAnsi="Helvetica" w:eastAsia="Segoe Condensed" w:cs="Times New Roman"/>
                <w:noProof/>
                <w:spacing w:val="8"/>
                <w:sz w:val="16"/>
              </w:rPr>
              <w:t xml:space="preserve"> </w:t>
            </w:r>
            <w:r>
              <w:rPr>
                <w:rFonts w:ascii="Helvetica" w:hAnsi="Helvetica" w:eastAsia="Segoe Condensed" w:cs="Times New Roman"/>
                <w:noProof/>
                <w:spacing w:val="8"/>
                <w:sz w:val="16"/>
              </w:rPr>
              <w:t>In</w:t>
            </w:r>
          </w:p>
        </w:tc>
        <w:tc>
          <w:tcPr>
            <w:tcW w:w="1863" w:type="dxa"/>
            <w:tcBorders>
              <w:top w:val="single" w:color="000000" w:sz="4" w:space="0"/>
              <w:left w:val="single" w:color="549E39" w:sz="4" w:space="0"/>
              <w:bottom w:val="single" w:color="000000" w:sz="4" w:space="0"/>
              <w:right w:val="single" w:color="549E39" w:sz="4" w:space="0"/>
            </w:tcBorders>
            <w:vAlign w:val="center"/>
          </w:tcPr>
          <w:p w:rsidR="00BB1593" w:rsidP="00BB1593" w:rsidRDefault="00BB1593" w14:paraId="59A09716" w14:textId="7BBFA87E">
            <w:pPr>
              <w:rPr>
                <w:rFonts w:ascii="Helvetica" w:hAnsi="Helvetica" w:eastAsia="Segoe Condensed" w:cs="Times New Roman"/>
                <w:spacing w:val="8"/>
                <w:sz w:val="16"/>
              </w:rPr>
            </w:pPr>
            <w:r>
              <w:rPr>
                <w:rFonts w:ascii="Helvetica" w:hAnsi="Helvetica" w:eastAsia="Segoe Condensed" w:cs="Times New Roman"/>
                <w:noProof/>
                <w:spacing w:val="8"/>
                <w:sz w:val="16"/>
              </w:rPr>
              <w:t>Stephanie and Som Checking</w:t>
            </w:r>
          </w:p>
        </w:tc>
        <w:tc>
          <w:tcPr>
            <w:tcW w:w="1426" w:type="dxa"/>
            <w:tcBorders>
              <w:top w:val="single" w:color="000000" w:sz="4" w:space="0"/>
              <w:left w:val="single" w:color="549E39" w:sz="4" w:space="0"/>
              <w:bottom w:val="single" w:color="000000" w:sz="4" w:space="0"/>
              <w:right w:val="single" w:color="000000" w:sz="4" w:space="0"/>
            </w:tcBorders>
            <w:vAlign w:val="center"/>
          </w:tcPr>
          <w:p w:rsidR="00BB1593" w:rsidP="00BB1593" w:rsidRDefault="00BB1593" w14:paraId="00D113F1" w14:textId="44A7E6D4">
            <w:pPr>
              <w:rPr>
                <w:rFonts w:ascii="Helvetica" w:hAnsi="Helvetica" w:eastAsia="Segoe Condensed" w:cs="Times New Roman"/>
                <w:spacing w:val="8"/>
                <w:sz w:val="16"/>
              </w:rPr>
            </w:pPr>
            <w:r>
              <w:rPr>
                <w:rFonts w:ascii="Helvetica" w:hAnsi="Helvetica" w:eastAsia="Segoe Condensed" w:cs="Times New Roman"/>
                <w:spacing w:val="8"/>
                <w:sz w:val="16"/>
              </w:rPr>
              <w:t>WS B 6/11</w:t>
            </w:r>
          </w:p>
        </w:tc>
      </w:tr>
    </w:tbl>
    <w:p w:rsidR="17BCE858" w:rsidP="64A5EC7E" w:rsidRDefault="17BCE858" w14:paraId="347824C8" w14:textId="38339F08">
      <w:pPr>
        <w:pStyle w:val="ListParagraph"/>
        <w:suppressLineNumbers w:val="0"/>
        <w:bidi w:val="0"/>
        <w:spacing w:before="0" w:beforeAutospacing="off" w:after="160" w:afterAutospacing="off" w:line="259" w:lineRule="auto"/>
        <w:ind/>
        <w:rPr>
          <w:rFonts w:ascii="Helvetica" w:hAnsi="Helvetica"/>
        </w:rPr>
      </w:pPr>
    </w:p>
    <w:sectPr w:rsidRPr="00984896" w:rsidR="00126D6E">
      <w:headerReference w:type="default" r:id="rId1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I" w:author="Taylor Ilov" w:date="2026-05-27T13:56:00Z" w:id="0">
    <w:p w:rsidR="00BB1593" w:rsidP="00CC0DEC" w:rsidRDefault="00BB1593" w14:paraId="3F23B63F" w14:textId="77777777">
      <w:r>
        <w:rPr>
          <w:rStyle w:val="CommentReference"/>
        </w:rPr>
        <w:annotationRef/>
      </w:r>
      <w:r>
        <w:rPr>
          <w:sz w:val="20"/>
          <w:szCs w:val="20"/>
        </w:rPr>
        <w:t>Can we have 1 call for FACTA Validation BP or Premise Level and Move In Operands? Same audience?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3B6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FBF71" w16cex:dateUtc="2026-05-27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3B63F" w16cid:durableId="727FBF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635B" w:rsidP="0034531D" w:rsidRDefault="00D0635B" w14:paraId="764CB8A2" w14:textId="77777777">
      <w:pPr>
        <w:spacing w:after="0" w:line="240" w:lineRule="auto"/>
      </w:pPr>
      <w:r>
        <w:separator/>
      </w:r>
    </w:p>
  </w:endnote>
  <w:endnote w:type="continuationSeparator" w:id="0">
    <w:p w:rsidR="00D0635B" w:rsidP="0034531D" w:rsidRDefault="00D0635B" w14:paraId="4CED9C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635B" w:rsidP="0034531D" w:rsidRDefault="00D0635B" w14:paraId="6704AB09" w14:textId="77777777">
      <w:pPr>
        <w:spacing w:after="0" w:line="240" w:lineRule="auto"/>
      </w:pPr>
      <w:r>
        <w:separator/>
      </w:r>
    </w:p>
  </w:footnote>
  <w:footnote w:type="continuationSeparator" w:id="0">
    <w:p w:rsidR="00D0635B" w:rsidP="0034531D" w:rsidRDefault="00D0635B" w14:paraId="77808D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4531D" w:rsidP="0034531D" w:rsidRDefault="0034531D" w14:paraId="25D5835C" w14:textId="343744E3">
    <w:pPr>
      <w:pStyle w:val="Header"/>
      <w:ind w:left="5760"/>
    </w:pPr>
    <w:r>
      <w:rPr>
        <w:noProof/>
      </w:rPr>
      <w:drawing>
        <wp:anchor distT="0" distB="0" distL="114300" distR="114300" simplePos="0" relativeHeight="251658240" behindDoc="1" locked="0" layoutInCell="1" allowOverlap="1" wp14:anchorId="475A7887" wp14:editId="609A90DF">
          <wp:simplePos x="0" y="0"/>
          <wp:positionH relativeFrom="column">
            <wp:posOffset>4114800</wp:posOffset>
          </wp:positionH>
          <wp:positionV relativeFrom="paragraph">
            <wp:posOffset>-272143</wp:posOffset>
          </wp:positionV>
          <wp:extent cx="2286000" cy="482600"/>
          <wp:effectExtent l="0" t="0" r="0" b="0"/>
          <wp:wrapTight wrapText="bothSides">
            <wp:wrapPolygon edited="0">
              <wp:start x="0" y="0"/>
              <wp:lineTo x="0" y="21032"/>
              <wp:lineTo x="21480" y="21032"/>
              <wp:lineTo x="21480" y="0"/>
              <wp:lineTo x="0" y="0"/>
            </wp:wrapPolygon>
          </wp:wrapTight>
          <wp:docPr id="21078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9217" name="Picture 2107839217"/>
                  <pic:cNvPicPr/>
                </pic:nvPicPr>
                <pic:blipFill>
                  <a:blip r:embed="rId1">
                    <a:extLst>
                      <a:ext uri="{28A0092B-C50C-407E-A947-70E740481C1C}">
                        <a14:useLocalDpi xmlns:a14="http://schemas.microsoft.com/office/drawing/2010/main" val="0"/>
                      </a:ext>
                    </a:extLst>
                  </a:blip>
                  <a:stretch>
                    <a:fillRect/>
                  </a:stretch>
                </pic:blipFill>
                <pic:spPr>
                  <a:xfrm>
                    <a:off x="0" y="0"/>
                    <a:ext cx="2286000"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4ef59a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A79260D"/>
    <w:multiLevelType w:val="hybridMultilevel"/>
    <w:tmpl w:val="E6C49E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1A71623"/>
    <w:multiLevelType w:val="hybridMultilevel"/>
    <w:tmpl w:val="585AC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E0204E"/>
    <w:multiLevelType w:val="hybridMultilevel"/>
    <w:tmpl w:val="7790360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38AD0F7D"/>
    <w:multiLevelType w:val="multilevel"/>
    <w:tmpl w:val="2856B3B4"/>
    <w:lvl w:ilvl="0">
      <w:start w:val="1"/>
      <w:numFmt w:val="bullet"/>
      <w:lvlText w:val=""/>
      <w:lvlJc w:val="left"/>
      <w:pPr>
        <w:tabs>
          <w:tab w:val="num" w:pos="340"/>
        </w:tabs>
        <w:ind w:left="340" w:hanging="340"/>
      </w:pPr>
      <w:rPr>
        <w:rFonts w:hint="default" w:ascii="Symbol" w:hAnsi="Symbol"/>
        <w:color w:val="auto"/>
        <w:sz w:val="22"/>
      </w:rPr>
    </w:lvl>
    <w:lvl w:ilvl="1">
      <w:start w:val="1"/>
      <w:numFmt w:val="bullet"/>
      <w:lvlText w:val=""/>
      <w:lvlJc w:val="left"/>
      <w:pPr>
        <w:ind w:left="1080" w:hanging="144"/>
      </w:pPr>
      <w:rPr>
        <w:rFonts w:hint="default" w:ascii="Symbol" w:hAnsi="Symbol"/>
        <w:color w:val="auto"/>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39F709BF"/>
    <w:multiLevelType w:val="hybridMultilevel"/>
    <w:tmpl w:val="E244F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EC019DB"/>
    <w:multiLevelType w:val="hybridMultilevel"/>
    <w:tmpl w:val="1AFA4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F055BC9"/>
    <w:multiLevelType w:val="hybridMultilevel"/>
    <w:tmpl w:val="F5009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64044B5"/>
    <w:multiLevelType w:val="hybridMultilevel"/>
    <w:tmpl w:val="2D961FA4"/>
    <w:lvl w:ilvl="0" w:tplc="4EA69E7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565B81"/>
    <w:multiLevelType w:val="hybridMultilevel"/>
    <w:tmpl w:val="180AB5A0"/>
    <w:lvl w:ilvl="0" w:tplc="4EA69E7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12238"/>
    <w:multiLevelType w:val="hybridMultilevel"/>
    <w:tmpl w:val="D108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9FA1900"/>
    <w:multiLevelType w:val="hybridMultilevel"/>
    <w:tmpl w:val="180AB5A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B4332AB"/>
    <w:multiLevelType w:val="hybridMultilevel"/>
    <w:tmpl w:val="15C8F0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3">
    <w:abstractNumId w:val="12"/>
  </w:num>
  <w:num w:numId="1" w16cid:durableId="712727952">
    <w:abstractNumId w:val="3"/>
  </w:num>
  <w:num w:numId="2" w16cid:durableId="2086684441">
    <w:abstractNumId w:val="4"/>
  </w:num>
  <w:num w:numId="3" w16cid:durableId="858197601">
    <w:abstractNumId w:val="0"/>
  </w:num>
  <w:num w:numId="4" w16cid:durableId="582420101">
    <w:abstractNumId w:val="5"/>
  </w:num>
  <w:num w:numId="5" w16cid:durableId="724257845">
    <w:abstractNumId w:val="9"/>
  </w:num>
  <w:num w:numId="6" w16cid:durableId="641350494">
    <w:abstractNumId w:val="6"/>
  </w:num>
  <w:num w:numId="7" w16cid:durableId="1215123145">
    <w:abstractNumId w:val="8"/>
  </w:num>
  <w:num w:numId="8" w16cid:durableId="1648851587">
    <w:abstractNumId w:val="2"/>
  </w:num>
  <w:num w:numId="9" w16cid:durableId="1046369293">
    <w:abstractNumId w:val="1"/>
  </w:num>
  <w:num w:numId="10" w16cid:durableId="1008872042">
    <w:abstractNumId w:val="10"/>
  </w:num>
  <w:num w:numId="11" w16cid:durableId="164132476">
    <w:abstractNumId w:val="7"/>
  </w:num>
  <w:num w:numId="12" w16cid:durableId="98848512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ylor Ilov">
    <w15:presenceInfo w15:providerId="AD" w15:userId="S::taylor.ilov@cmsenergy.com::b3e8fa34-e639-4d12-a6dc-5e3032b39f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6E"/>
    <w:rsid w:val="00032F72"/>
    <w:rsid w:val="00046039"/>
    <w:rsid w:val="0009309B"/>
    <w:rsid w:val="000A08F4"/>
    <w:rsid w:val="000A1426"/>
    <w:rsid w:val="000B0F60"/>
    <w:rsid w:val="000B691E"/>
    <w:rsid w:val="000F4B2B"/>
    <w:rsid w:val="000F7178"/>
    <w:rsid w:val="00104551"/>
    <w:rsid w:val="00125CCF"/>
    <w:rsid w:val="00126D6E"/>
    <w:rsid w:val="001A2E3D"/>
    <w:rsid w:val="001A7786"/>
    <w:rsid w:val="001B6C2A"/>
    <w:rsid w:val="001D6C14"/>
    <w:rsid w:val="001E4DB4"/>
    <w:rsid w:val="001F688F"/>
    <w:rsid w:val="00210508"/>
    <w:rsid w:val="002246B9"/>
    <w:rsid w:val="002279B4"/>
    <w:rsid w:val="00244EC0"/>
    <w:rsid w:val="00255A25"/>
    <w:rsid w:val="002A4B9B"/>
    <w:rsid w:val="002D2A6E"/>
    <w:rsid w:val="002E27FA"/>
    <w:rsid w:val="002E638B"/>
    <w:rsid w:val="002F3F72"/>
    <w:rsid w:val="002F40E0"/>
    <w:rsid w:val="002F6316"/>
    <w:rsid w:val="003239E8"/>
    <w:rsid w:val="00341612"/>
    <w:rsid w:val="00344650"/>
    <w:rsid w:val="0034531D"/>
    <w:rsid w:val="0035159E"/>
    <w:rsid w:val="00361170"/>
    <w:rsid w:val="0036649F"/>
    <w:rsid w:val="003C3715"/>
    <w:rsid w:val="003F2722"/>
    <w:rsid w:val="003F68D0"/>
    <w:rsid w:val="003F6A02"/>
    <w:rsid w:val="00420474"/>
    <w:rsid w:val="00421557"/>
    <w:rsid w:val="0042433C"/>
    <w:rsid w:val="00480D74"/>
    <w:rsid w:val="004D390A"/>
    <w:rsid w:val="004E7FD7"/>
    <w:rsid w:val="00521074"/>
    <w:rsid w:val="00522A43"/>
    <w:rsid w:val="00537DDD"/>
    <w:rsid w:val="00547AB8"/>
    <w:rsid w:val="00547DF7"/>
    <w:rsid w:val="00553D9F"/>
    <w:rsid w:val="005617C0"/>
    <w:rsid w:val="00562E89"/>
    <w:rsid w:val="00573E2A"/>
    <w:rsid w:val="005920A8"/>
    <w:rsid w:val="00592790"/>
    <w:rsid w:val="0059531A"/>
    <w:rsid w:val="005C4EDE"/>
    <w:rsid w:val="005C7CF5"/>
    <w:rsid w:val="005D0833"/>
    <w:rsid w:val="005E2265"/>
    <w:rsid w:val="00643EAB"/>
    <w:rsid w:val="00647149"/>
    <w:rsid w:val="006505D8"/>
    <w:rsid w:val="00662C6C"/>
    <w:rsid w:val="0067100E"/>
    <w:rsid w:val="00677DE8"/>
    <w:rsid w:val="00692BB3"/>
    <w:rsid w:val="00695B1F"/>
    <w:rsid w:val="006B0B14"/>
    <w:rsid w:val="006E1F3C"/>
    <w:rsid w:val="006E54AA"/>
    <w:rsid w:val="006F3EFD"/>
    <w:rsid w:val="006F42AD"/>
    <w:rsid w:val="00714086"/>
    <w:rsid w:val="00750214"/>
    <w:rsid w:val="00780E91"/>
    <w:rsid w:val="007917AA"/>
    <w:rsid w:val="007A30B6"/>
    <w:rsid w:val="007D2915"/>
    <w:rsid w:val="007D6FDE"/>
    <w:rsid w:val="007F02D3"/>
    <w:rsid w:val="007F6121"/>
    <w:rsid w:val="00803239"/>
    <w:rsid w:val="00837070"/>
    <w:rsid w:val="008479C5"/>
    <w:rsid w:val="008663DC"/>
    <w:rsid w:val="008A2AE6"/>
    <w:rsid w:val="008B1133"/>
    <w:rsid w:val="008B3CD4"/>
    <w:rsid w:val="008D471F"/>
    <w:rsid w:val="00903A34"/>
    <w:rsid w:val="00905B70"/>
    <w:rsid w:val="00931B32"/>
    <w:rsid w:val="009643C4"/>
    <w:rsid w:val="00984896"/>
    <w:rsid w:val="0099356E"/>
    <w:rsid w:val="009947DF"/>
    <w:rsid w:val="009A553A"/>
    <w:rsid w:val="009D517A"/>
    <w:rsid w:val="00A01296"/>
    <w:rsid w:val="00A2093B"/>
    <w:rsid w:val="00A237B8"/>
    <w:rsid w:val="00A42CE4"/>
    <w:rsid w:val="00A52783"/>
    <w:rsid w:val="00A54DE9"/>
    <w:rsid w:val="00A9762D"/>
    <w:rsid w:val="00B01772"/>
    <w:rsid w:val="00B314A0"/>
    <w:rsid w:val="00B31596"/>
    <w:rsid w:val="00B550C9"/>
    <w:rsid w:val="00B6593A"/>
    <w:rsid w:val="00B67FF0"/>
    <w:rsid w:val="00B757FA"/>
    <w:rsid w:val="00B80A53"/>
    <w:rsid w:val="00BA454A"/>
    <w:rsid w:val="00BA4A5E"/>
    <w:rsid w:val="00BB1593"/>
    <w:rsid w:val="00BC4B1C"/>
    <w:rsid w:val="00BD5557"/>
    <w:rsid w:val="00BE6711"/>
    <w:rsid w:val="00BF3EFB"/>
    <w:rsid w:val="00BF4A30"/>
    <w:rsid w:val="00C414B6"/>
    <w:rsid w:val="00C6436F"/>
    <w:rsid w:val="00C676BA"/>
    <w:rsid w:val="00C85111"/>
    <w:rsid w:val="00C93FF4"/>
    <w:rsid w:val="00CA0D11"/>
    <w:rsid w:val="00CB0F45"/>
    <w:rsid w:val="00CB247B"/>
    <w:rsid w:val="00CC0DEC"/>
    <w:rsid w:val="00CC6563"/>
    <w:rsid w:val="00CC69C8"/>
    <w:rsid w:val="00CD4AC4"/>
    <w:rsid w:val="00CD546C"/>
    <w:rsid w:val="00CD6611"/>
    <w:rsid w:val="00CE7528"/>
    <w:rsid w:val="00CF3B78"/>
    <w:rsid w:val="00D05AAB"/>
    <w:rsid w:val="00D0635B"/>
    <w:rsid w:val="00D43428"/>
    <w:rsid w:val="00D644E7"/>
    <w:rsid w:val="00D67ED9"/>
    <w:rsid w:val="00DB0D49"/>
    <w:rsid w:val="00DB6E9B"/>
    <w:rsid w:val="00DB7F21"/>
    <w:rsid w:val="00DC4C52"/>
    <w:rsid w:val="00DD3398"/>
    <w:rsid w:val="00E30487"/>
    <w:rsid w:val="00E322C1"/>
    <w:rsid w:val="00E44EA9"/>
    <w:rsid w:val="00E5031E"/>
    <w:rsid w:val="00ED4DA2"/>
    <w:rsid w:val="00ED7E5B"/>
    <w:rsid w:val="00EE1372"/>
    <w:rsid w:val="00F10890"/>
    <w:rsid w:val="00F30128"/>
    <w:rsid w:val="00F91275"/>
    <w:rsid w:val="00FA0470"/>
    <w:rsid w:val="00FA6E10"/>
    <w:rsid w:val="00FD5C4D"/>
    <w:rsid w:val="00FD6BBE"/>
    <w:rsid w:val="00FE0349"/>
    <w:rsid w:val="00FE0E9C"/>
    <w:rsid w:val="00FE525A"/>
    <w:rsid w:val="0D3C61FB"/>
    <w:rsid w:val="17BCE858"/>
    <w:rsid w:val="1FAE2015"/>
    <w:rsid w:val="296CF720"/>
    <w:rsid w:val="3183AF49"/>
    <w:rsid w:val="3F806A2F"/>
    <w:rsid w:val="403D2C8A"/>
    <w:rsid w:val="49F03A1A"/>
    <w:rsid w:val="4A58B5A9"/>
    <w:rsid w:val="4B86CCC1"/>
    <w:rsid w:val="5454A6CB"/>
    <w:rsid w:val="574197CC"/>
    <w:rsid w:val="574377A6"/>
    <w:rsid w:val="615AA351"/>
    <w:rsid w:val="64A5EC7E"/>
    <w:rsid w:val="6A2DE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8389"/>
  <w15:chartTrackingRefBased/>
  <w15:docId w15:val="{784EF5D6-8B0B-4730-8304-A5D3D6B939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E0349"/>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1" w:customStyle="1">
    <w:name w:val="Table Grid1"/>
    <w:basedOn w:val="TableNormal"/>
    <w:next w:val="TableGrid"/>
    <w:uiPriority w:val="1"/>
    <w:rsid w:val="00126D6E"/>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126D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F3EFD"/>
    <w:pPr>
      <w:ind w:left="720"/>
      <w:contextualSpacing/>
    </w:pPr>
  </w:style>
  <w:style w:type="paragraph" w:styleId="Header">
    <w:name w:val="header"/>
    <w:basedOn w:val="Normal"/>
    <w:link w:val="HeaderChar"/>
    <w:uiPriority w:val="99"/>
    <w:unhideWhenUsed/>
    <w:rsid w:val="003453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531D"/>
  </w:style>
  <w:style w:type="paragraph" w:styleId="Footer">
    <w:name w:val="footer"/>
    <w:basedOn w:val="Normal"/>
    <w:link w:val="FooterChar"/>
    <w:uiPriority w:val="99"/>
    <w:unhideWhenUsed/>
    <w:rsid w:val="003453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531D"/>
  </w:style>
  <w:style w:type="paragraph" w:styleId="NormalWeb">
    <w:name w:val="Normal (Web)"/>
    <w:basedOn w:val="Normal"/>
    <w:uiPriority w:val="99"/>
    <w:semiHidden/>
    <w:unhideWhenUsed/>
    <w:rsid w:val="00CB0F45"/>
    <w:rPr>
      <w:rFonts w:ascii="Times New Roman" w:hAnsi="Times New Roman" w:cs="Times New Roman"/>
      <w:sz w:val="24"/>
      <w:szCs w:val="24"/>
    </w:rPr>
  </w:style>
  <w:style w:type="character" w:styleId="Hyperlink">
    <w:name w:val="Hyperlink"/>
    <w:basedOn w:val="DefaultParagraphFont"/>
    <w:uiPriority w:val="99"/>
    <w:unhideWhenUsed/>
    <w:rsid w:val="00B550C9"/>
    <w:rPr>
      <w:color w:val="0563C1" w:themeColor="hyperlink"/>
      <w:u w:val="single"/>
    </w:rPr>
  </w:style>
  <w:style w:type="character" w:styleId="UnresolvedMention">
    <w:name w:val="Unresolved Mention"/>
    <w:basedOn w:val="DefaultParagraphFont"/>
    <w:uiPriority w:val="99"/>
    <w:semiHidden/>
    <w:unhideWhenUsed/>
    <w:rsid w:val="00B550C9"/>
    <w:rPr>
      <w:color w:val="605E5C"/>
      <w:shd w:val="clear" w:color="auto" w:fill="E1DFDD"/>
    </w:rPr>
  </w:style>
  <w:style w:type="character" w:styleId="CommentReference">
    <w:name w:val="Comment Reference"/>
    <w:basedOn w:val="DefaultParagraphFont"/>
    <w:uiPriority w:val="99"/>
    <w:semiHidden/>
    <w:unhideWhenUsed/>
    <w:rsid w:val="00CC0DEC"/>
    <w:rPr>
      <w:sz w:val="16"/>
      <w:szCs w:val="16"/>
    </w:rPr>
  </w:style>
  <w:style w:type="paragraph" w:styleId="CommentText">
    <w:name w:val="Comment Text"/>
    <w:basedOn w:val="Normal"/>
    <w:link w:val="CommentTextChar"/>
    <w:uiPriority w:val="99"/>
    <w:semiHidden/>
    <w:unhideWhenUsed/>
    <w:rsid w:val="00CC0DEC"/>
    <w:pPr>
      <w:spacing w:line="240" w:lineRule="auto"/>
    </w:pPr>
    <w:rPr>
      <w:sz w:val="20"/>
      <w:szCs w:val="20"/>
    </w:rPr>
  </w:style>
  <w:style w:type="character" w:styleId="CommentTextChar" w:customStyle="1">
    <w:name w:val="Comment Text Char"/>
    <w:basedOn w:val="DefaultParagraphFont"/>
    <w:link w:val="CommentText"/>
    <w:uiPriority w:val="99"/>
    <w:semiHidden/>
    <w:rsid w:val="00CC0DEC"/>
    <w:rPr>
      <w:sz w:val="20"/>
      <w:szCs w:val="20"/>
    </w:rPr>
  </w:style>
  <w:style w:type="paragraph" w:styleId="CommentSubject">
    <w:name w:val="Comment Subject"/>
    <w:basedOn w:val="CommentText"/>
    <w:next w:val="CommentText"/>
    <w:link w:val="CommentSubjectChar"/>
    <w:uiPriority w:val="99"/>
    <w:semiHidden/>
    <w:unhideWhenUsed/>
    <w:rsid w:val="00CC0DEC"/>
    <w:rPr>
      <w:b/>
      <w:bCs/>
    </w:rPr>
  </w:style>
  <w:style w:type="character" w:styleId="CommentSubjectChar" w:customStyle="1">
    <w:name w:val="Comment Subject Char"/>
    <w:basedOn w:val="CommentTextChar"/>
    <w:link w:val="CommentSubject"/>
    <w:uiPriority w:val="99"/>
    <w:semiHidden/>
    <w:rsid w:val="00CC0D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umersenergy.sharepoint.com/sites/CESWS/app/app.aspx?l=rel%3dwmscpe%2fwmscpe_2-15-5.html&amp;isSPOFile=1&amp;xsdata=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&amp;sdata=OFFPTkJpQnBkSWtUenJ5aUNLZ25VbmdWNVI3UXdMaFRNRVJLMkdnb2NKRT0%3d&amp;ovuser=2d6eb7d9-36ed-469a-be0e-a849e88582fd%2ctaylor.ilov%40cmsenergy.com&amp;TeamsCID=1cf7b345-4fb0-4d5e-8df2-0688ef6b3038&amp;OR=Teams-HL&amp;CT=1779896055778&amp;clickparams=eyJBcHBOYW1lIjoiVGVhbXMtRGVza3RvcCIsIkFwcFZlcnNpb24iOiI1MC8yNjA0MzAxOTIxNiJ9&amp;linkOpenTime=1779896055786&amp;SafelinksUrl=https%3a%2f%2fconsumersenergy.sharepoint.com%2fsites%2fCESWS%2fapp%2fapp.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customXml" Target="../customXml/item5.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94F29D4B8C4978AE7DEF723B0BC8FE"/>
        <w:category>
          <w:name w:val="General"/>
          <w:gallery w:val="placeholder"/>
        </w:category>
        <w:types>
          <w:type w:val="bbPlcHdr"/>
        </w:types>
        <w:behaviors>
          <w:behavior w:val="content"/>
        </w:behaviors>
        <w:guid w:val="{6D9F170A-964E-4AE9-BA59-B29278C7608D}"/>
      </w:docPartPr>
      <w:docPartBody>
        <w:p xmlns:wp14="http://schemas.microsoft.com/office/word/2010/wordml" w:rsidR="0032490A" w:rsidP="008663DC" w:rsidRDefault="008663DC" w14:paraId="52218CDE" wp14:textId="77777777">
          <w:pPr>
            <w:pStyle w:val="8D94F29D4B8C4978AE7DEF723B0BC8FE"/>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DC"/>
    <w:rsid w:val="00046039"/>
    <w:rsid w:val="0016376A"/>
    <w:rsid w:val="0032490A"/>
    <w:rsid w:val="00365A92"/>
    <w:rsid w:val="0065304B"/>
    <w:rsid w:val="007D6FDE"/>
    <w:rsid w:val="007F6121"/>
    <w:rsid w:val="008663DC"/>
    <w:rsid w:val="00A614FB"/>
    <w:rsid w:val="00C22EDA"/>
    <w:rsid w:val="00C71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94F29D4B8C4978AE7DEF723B0BC8FE">
    <w:name w:val="8D94F29D4B8C4978AE7DEF723B0BC8FE"/>
    <w:rsid w:val="00866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2026-05-27T00:00:00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eb413d7-29a7-49c8-b3b9-887ddee13f64" ContentTypeId="0x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1e0a56-4899-4cce-a214-5e425f318dcb">
      <Terms xmlns="http://schemas.microsoft.com/office/infopath/2007/PartnerControls"/>
    </lcf76f155ced4ddcb4097134ff3c332f>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23D123-CEED-4A9D-8537-BBA0063E038E}"/>
</file>

<file path=customXml/itemProps3.xml><?xml version="1.0" encoding="utf-8"?>
<ds:datastoreItem xmlns:ds="http://schemas.openxmlformats.org/officeDocument/2006/customXml" ds:itemID="{67A77D09-002A-41F9-8F13-8BDE8019D640}"/>
</file>

<file path=customXml/itemProps4.xml><?xml version="1.0" encoding="utf-8"?>
<ds:datastoreItem xmlns:ds="http://schemas.openxmlformats.org/officeDocument/2006/customXml" ds:itemID="{5D226763-4450-4567-9714-3DDD8F9527F0}"/>
</file>

<file path=customXml/itemProps5.xml><?xml version="1.0" encoding="utf-8"?>
<ds:datastoreItem xmlns:ds="http://schemas.openxmlformats.org/officeDocument/2006/customXml" ds:itemID="{28567856-DABE-450F-93EA-BD954EC241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Luce</dc:creator>
  <cp:keywords/>
  <dc:description/>
  <cp:lastModifiedBy>Olivia Shen</cp:lastModifiedBy>
  <cp:revision>202</cp:revision>
  <dcterms:created xsi:type="dcterms:W3CDTF">2026-01-29T04:54:00Z</dcterms:created>
  <dcterms:modified xsi:type="dcterms:W3CDTF">2026-06-23T13:24:24Z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4;#COR-104 Policies and Procedures|23fe8a5f-9220-44d9-ae32-6aebd451fecc</vt:lpwstr>
  </property>
</Properties>
</file>