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21B76" w14:textId="77777777" w:rsidR="00706C88" w:rsidRDefault="006E29D7" w:rsidP="00AC7DE0">
      <w:pPr>
        <w:pStyle w:val="Heading1"/>
        <w:rPr>
          <w:rFonts w:ascii="Arial" w:eastAsiaTheme="minorHAnsi" w:hAnsi="Arial" w:cs="Arial"/>
          <w:bCs w:val="0"/>
          <w:color w:val="auto"/>
        </w:rPr>
      </w:pPr>
      <w:bookmarkStart w:id="0" w:name="_GoBack"/>
      <w:bookmarkEnd w:id="0"/>
      <w:r w:rsidRPr="006E29D7">
        <w:rPr>
          <w:rFonts w:ascii="Arial" w:eastAsiaTheme="minorHAnsi" w:hAnsi="Arial" w:cs="Arial"/>
          <w:bCs w:val="0"/>
          <w:color w:val="auto"/>
        </w:rPr>
        <w:t xml:space="preserve">Doc Writer: </w:t>
      </w:r>
      <w:r w:rsidR="00BB74E1">
        <w:rPr>
          <w:rFonts w:ascii="Arial" w:eastAsiaTheme="minorHAnsi" w:hAnsi="Arial" w:cs="Arial"/>
          <w:bCs w:val="0"/>
          <w:color w:val="auto"/>
        </w:rPr>
        <w:t>Kamakshi Murali</w:t>
      </w:r>
      <w:r w:rsidR="00C17987">
        <w:rPr>
          <w:rFonts w:ascii="Arial" w:eastAsiaTheme="minorHAnsi" w:hAnsi="Arial" w:cs="Arial"/>
          <w:bCs w:val="0"/>
          <w:color w:val="auto"/>
        </w:rPr>
        <w:t xml:space="preserve">    </w:t>
      </w:r>
      <w:r w:rsidR="0050487F" w:rsidRPr="006E29D7">
        <w:rPr>
          <w:rFonts w:ascii="Arial" w:eastAsiaTheme="minorHAnsi" w:hAnsi="Arial" w:cs="Arial"/>
          <w:bCs w:val="0"/>
          <w:color w:val="auto"/>
        </w:rPr>
        <w:tab/>
      </w:r>
      <w:r w:rsidR="0050487F" w:rsidRPr="006E29D7">
        <w:rPr>
          <w:rFonts w:ascii="Arial" w:eastAsiaTheme="minorHAnsi" w:hAnsi="Arial" w:cs="Arial"/>
          <w:bCs w:val="0"/>
          <w:color w:val="auto"/>
        </w:rPr>
        <w:tab/>
      </w:r>
      <w:r w:rsidR="0050487F" w:rsidRPr="006E29D7">
        <w:rPr>
          <w:rFonts w:ascii="Arial" w:eastAsiaTheme="minorHAnsi" w:hAnsi="Arial" w:cs="Arial"/>
          <w:bCs w:val="0"/>
          <w:color w:val="auto"/>
        </w:rPr>
        <w:tab/>
      </w:r>
      <w:r w:rsidR="00764B56" w:rsidRPr="006E29D7">
        <w:rPr>
          <w:rFonts w:ascii="Arial" w:eastAsiaTheme="minorHAnsi" w:hAnsi="Arial" w:cs="Arial"/>
          <w:bCs w:val="0"/>
          <w:color w:val="auto"/>
        </w:rPr>
        <w:t xml:space="preserve">  </w:t>
      </w:r>
      <w:r w:rsidR="00B82323">
        <w:rPr>
          <w:rFonts w:ascii="Arial" w:eastAsiaTheme="minorHAnsi" w:hAnsi="Arial" w:cs="Arial"/>
          <w:bCs w:val="0"/>
          <w:color w:val="auto"/>
        </w:rPr>
        <w:t>D</w:t>
      </w:r>
      <w:r w:rsidR="00706C88" w:rsidRPr="006E29D7">
        <w:rPr>
          <w:rFonts w:ascii="Arial" w:eastAsiaTheme="minorHAnsi" w:hAnsi="Arial" w:cs="Arial"/>
          <w:bCs w:val="0"/>
          <w:color w:val="auto"/>
        </w:rPr>
        <w:t>oc Date:</w:t>
      </w:r>
      <w:r w:rsidR="000523F4">
        <w:rPr>
          <w:rFonts w:ascii="Arial" w:eastAsiaTheme="minorHAnsi" w:hAnsi="Arial" w:cs="Arial"/>
          <w:bCs w:val="0"/>
          <w:color w:val="auto"/>
        </w:rPr>
        <w:t xml:space="preserve">  DEC </w:t>
      </w:r>
      <w:r w:rsidR="00B82323">
        <w:rPr>
          <w:rFonts w:ascii="Arial" w:eastAsiaTheme="minorHAnsi" w:hAnsi="Arial" w:cs="Arial"/>
          <w:bCs w:val="0"/>
          <w:color w:val="auto"/>
        </w:rPr>
        <w:t>12</w:t>
      </w:r>
      <w:r w:rsidR="00E023B2" w:rsidRPr="006E29D7">
        <w:rPr>
          <w:rFonts w:ascii="Arial" w:eastAsiaTheme="minorHAnsi" w:hAnsi="Arial" w:cs="Arial"/>
          <w:bCs w:val="0"/>
          <w:color w:val="auto"/>
        </w:rPr>
        <w:t xml:space="preserve">, </w:t>
      </w:r>
      <w:r w:rsidR="00EC6A65" w:rsidRPr="006E29D7">
        <w:rPr>
          <w:rFonts w:ascii="Arial" w:eastAsiaTheme="minorHAnsi" w:hAnsi="Arial" w:cs="Arial"/>
          <w:bCs w:val="0"/>
          <w:color w:val="auto"/>
        </w:rPr>
        <w:t>2014</w:t>
      </w:r>
      <w:r w:rsidR="00373D4A" w:rsidRPr="006E29D7">
        <w:rPr>
          <w:rFonts w:ascii="Arial" w:eastAsiaTheme="minorHAnsi" w:hAnsi="Arial" w:cs="Arial"/>
          <w:bCs w:val="0"/>
          <w:color w:val="auto"/>
        </w:rPr>
        <w:t>.</w:t>
      </w:r>
      <w:r w:rsidR="00E25F36">
        <w:rPr>
          <w:rFonts w:ascii="Arial" w:eastAsiaTheme="minorHAnsi" w:hAnsi="Arial" w:cs="Arial"/>
          <w:bCs w:val="0"/>
          <w:color w:val="auto"/>
        </w:rPr>
        <w:t xml:space="preserve">    </w:t>
      </w:r>
    </w:p>
    <w:p w14:paraId="30721B77" w14:textId="77777777" w:rsidR="0096722C" w:rsidRPr="0096722C" w:rsidRDefault="0096722C" w:rsidP="0096722C"/>
    <w:p w14:paraId="30721B78" w14:textId="77777777" w:rsidR="005D303B" w:rsidRPr="006E29D7" w:rsidRDefault="00D64AEE" w:rsidP="00127730">
      <w:pPr>
        <w:jc w:val="center"/>
        <w:rPr>
          <w:rFonts w:ascii="Calibri" w:hAnsi="Calibri"/>
          <w:b/>
          <w:sz w:val="32"/>
          <w:szCs w:val="32"/>
        </w:rPr>
      </w:pPr>
      <w:r>
        <w:rPr>
          <w:rFonts w:ascii="Calibri" w:hAnsi="Calibri"/>
          <w:b/>
          <w:noProof/>
          <w:sz w:val="32"/>
          <w:szCs w:val="32"/>
        </w:rPr>
        <w:pict w14:anchorId="30721BFC">
          <v:rect id="Rectangle 4" o:spid="_x0000_s1026" style="position:absolute;left:0;text-align:left;margin-left:-10.05pt;margin-top:1.5pt;width:492.75pt;height:20.1pt;z-index:-251658241;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FOM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ABEU4ybAgAAzgUAAA4AAAAAAAAAAAAAAAAALgIAAGRycy9lMm9E&#10;b2MueG1sUEsBAi0AFAAGAAgAAAAhAPY5ghLcAAAACAEAAA8AAAAAAAAAAAAAAAAA9QQAAGRycy9k&#10;b3ducmV2LnhtbFBLBQYAAAAABAAEAPMAAAD+BQAAAAA=&#10;" fillcolor="#9bbb59 [3206]" strokecolor="#9bbb59 [3206]" strokeweight="2pt">
            <v:path arrowok="t"/>
          </v:rect>
        </w:pict>
      </w:r>
      <w:r w:rsidR="00D27247" w:rsidRPr="006E29D7">
        <w:rPr>
          <w:rFonts w:ascii="Calibri" w:hAnsi="Calibri"/>
          <w:b/>
          <w:sz w:val="32"/>
          <w:szCs w:val="32"/>
        </w:rPr>
        <w:t>Application or System Name</w:t>
      </w:r>
    </w:p>
    <w:p w14:paraId="30721B79" w14:textId="77777777" w:rsidR="0096722C" w:rsidRDefault="0096722C" w:rsidP="006E29D7">
      <w:pPr>
        <w:jc w:val="center"/>
        <w:rPr>
          <w:rFonts w:ascii="Arial" w:hAnsi="Arial" w:cs="Arial"/>
          <w:b/>
          <w:sz w:val="28"/>
          <w:szCs w:val="28"/>
        </w:rPr>
      </w:pPr>
    </w:p>
    <w:p w14:paraId="30721B7A" w14:textId="77777777" w:rsidR="00E92917" w:rsidRDefault="00F62C7C" w:rsidP="006E29D7">
      <w:pPr>
        <w:jc w:val="center"/>
        <w:rPr>
          <w:rFonts w:ascii="Arial" w:hAnsi="Arial" w:cs="Arial"/>
          <w:b/>
          <w:sz w:val="28"/>
          <w:szCs w:val="28"/>
        </w:rPr>
      </w:pPr>
      <w:r>
        <w:rPr>
          <w:rFonts w:ascii="Arial" w:hAnsi="Arial" w:cs="Arial"/>
          <w:b/>
          <w:sz w:val="28"/>
          <w:szCs w:val="28"/>
        </w:rPr>
        <w:t xml:space="preserve">POST </w:t>
      </w:r>
      <w:r w:rsidRPr="00F62C7C">
        <w:rPr>
          <w:rFonts w:ascii="Arial" w:hAnsi="Arial" w:cs="Arial"/>
          <w:b/>
          <w:sz w:val="28"/>
          <w:szCs w:val="28"/>
        </w:rPr>
        <w:t>Cancel</w:t>
      </w:r>
      <w:r>
        <w:rPr>
          <w:rFonts w:ascii="Arial" w:hAnsi="Arial" w:cs="Arial"/>
          <w:b/>
          <w:sz w:val="28"/>
          <w:szCs w:val="28"/>
        </w:rPr>
        <w:t xml:space="preserve"> </w:t>
      </w:r>
      <w:r w:rsidRPr="00F62C7C">
        <w:rPr>
          <w:rFonts w:ascii="Arial" w:hAnsi="Arial" w:cs="Arial"/>
          <w:b/>
          <w:sz w:val="28"/>
          <w:szCs w:val="28"/>
        </w:rPr>
        <w:t>Rebill</w:t>
      </w:r>
      <w:r>
        <w:rPr>
          <w:rFonts w:ascii="Arial" w:hAnsi="Arial" w:cs="Arial"/>
          <w:b/>
          <w:sz w:val="28"/>
          <w:szCs w:val="28"/>
        </w:rPr>
        <w:t xml:space="preserve"> </w:t>
      </w:r>
      <w:r w:rsidRPr="00F62C7C">
        <w:rPr>
          <w:rFonts w:ascii="Arial" w:hAnsi="Arial" w:cs="Arial"/>
          <w:b/>
          <w:sz w:val="28"/>
          <w:szCs w:val="28"/>
        </w:rPr>
        <w:t xml:space="preserve">EMMA </w:t>
      </w:r>
      <w:r w:rsidR="006E29D7" w:rsidRPr="006E29D7">
        <w:rPr>
          <w:rFonts w:ascii="Arial" w:hAnsi="Arial" w:cs="Arial"/>
          <w:b/>
          <w:sz w:val="28"/>
          <w:szCs w:val="28"/>
        </w:rPr>
        <w:t>(</w:t>
      </w:r>
      <w:r w:rsidRPr="00F62C7C">
        <w:rPr>
          <w:rFonts w:ascii="Arial" w:hAnsi="Arial" w:cs="Arial"/>
          <w:b/>
          <w:sz w:val="28"/>
          <w:szCs w:val="28"/>
        </w:rPr>
        <w:t>BL_INT_POST_002</w:t>
      </w:r>
      <w:r w:rsidR="00B056F1" w:rsidRPr="006E29D7">
        <w:rPr>
          <w:rFonts w:ascii="Arial" w:hAnsi="Arial" w:cs="Arial"/>
          <w:b/>
          <w:sz w:val="28"/>
          <w:szCs w:val="28"/>
        </w:rPr>
        <w:t>)</w:t>
      </w:r>
    </w:p>
    <w:p w14:paraId="30721B7B" w14:textId="77777777" w:rsidR="006E29D7" w:rsidRPr="006E29D7" w:rsidRDefault="006E29D7" w:rsidP="006E29D7">
      <w:pPr>
        <w:jc w:val="center"/>
        <w:rPr>
          <w:sz w:val="28"/>
          <w:szCs w:val="28"/>
        </w:rPr>
      </w:pPr>
    </w:p>
    <w:p w14:paraId="30721B7C" w14:textId="77777777" w:rsidR="00D27247" w:rsidRDefault="00D64AEE" w:rsidP="00127730">
      <w:pPr>
        <w:jc w:val="center"/>
        <w:rPr>
          <w:rFonts w:ascii="Calibri" w:hAnsi="Calibri"/>
          <w:b/>
          <w:sz w:val="24"/>
          <w:szCs w:val="24"/>
        </w:rPr>
      </w:pPr>
      <w:r>
        <w:rPr>
          <w:rFonts w:ascii="Calibri" w:hAnsi="Calibri"/>
          <w:b/>
          <w:noProof/>
          <w:sz w:val="24"/>
          <w:szCs w:val="24"/>
        </w:rPr>
        <w:pict w14:anchorId="30721BFD">
          <v:rect id="Rectangle 5" o:spid="_x0000_s1031" style="position:absolute;left:0;text-align:left;margin-left:-9.75pt;margin-top:1.35pt;width:492.75pt;height:15pt;z-index:-25165926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w:r>
      <w:r w:rsidR="00D27247" w:rsidRPr="00CC3CD9">
        <w:rPr>
          <w:rFonts w:ascii="Calibri" w:hAnsi="Calibri"/>
          <w:b/>
          <w:sz w:val="24"/>
          <w:szCs w:val="24"/>
        </w:rPr>
        <w:t>General Overview</w:t>
      </w:r>
    </w:p>
    <w:p w14:paraId="30721B7D" w14:textId="77777777" w:rsidR="00E92917" w:rsidRPr="00CC3CD9" w:rsidRDefault="00E92917" w:rsidP="00127730">
      <w:pPr>
        <w:jc w:val="center"/>
        <w:rPr>
          <w:rFonts w:ascii="Calibri" w:hAnsi="Calibri"/>
          <w:b/>
          <w:sz w:val="28"/>
          <w:szCs w:val="28"/>
        </w:rPr>
      </w:pPr>
    </w:p>
    <w:p w14:paraId="30721B7E" w14:textId="77777777" w:rsidR="00D27247" w:rsidRDefault="00D27247" w:rsidP="002B51EE">
      <w:pPr>
        <w:spacing w:after="120"/>
        <w:rPr>
          <w:rFonts w:ascii="Calibri" w:hAnsi="Calibri"/>
          <w:b/>
          <w:sz w:val="28"/>
          <w:szCs w:val="28"/>
        </w:rPr>
      </w:pPr>
      <w:r w:rsidRPr="00CC3CD9">
        <w:rPr>
          <w:rFonts w:ascii="Calibri" w:hAnsi="Calibri"/>
          <w:b/>
          <w:sz w:val="28"/>
          <w:szCs w:val="28"/>
        </w:rPr>
        <w:t xml:space="preserve">Business </w:t>
      </w:r>
      <w:r w:rsidR="001F5D29" w:rsidRPr="005D4494">
        <w:rPr>
          <w:rFonts w:ascii="Calibri" w:hAnsi="Calibri"/>
          <w:b/>
          <w:sz w:val="32"/>
          <w:szCs w:val="32"/>
        </w:rPr>
        <w:t>Requirements</w:t>
      </w:r>
      <w:r w:rsidR="001F5D29">
        <w:rPr>
          <w:rFonts w:ascii="Calibri" w:hAnsi="Calibri"/>
          <w:b/>
          <w:sz w:val="32"/>
          <w:szCs w:val="32"/>
        </w:rPr>
        <w:t>:</w:t>
      </w:r>
    </w:p>
    <w:p w14:paraId="30721B7F" w14:textId="77777777" w:rsidR="001F5D29" w:rsidRPr="003B58B9" w:rsidRDefault="001F5D29" w:rsidP="002B51EE">
      <w:pPr>
        <w:spacing w:after="120"/>
        <w:rPr>
          <w:rFonts w:ascii="Calibri" w:hAnsi="Calibri"/>
          <w:sz w:val="32"/>
          <w:szCs w:val="32"/>
        </w:rPr>
      </w:pPr>
    </w:p>
    <w:p w14:paraId="30721B80" w14:textId="77777777" w:rsidR="003B58B9" w:rsidRDefault="003B58B9" w:rsidP="009E6BC0">
      <w:pPr>
        <w:keepLines/>
        <w:rPr>
          <w:rFonts w:ascii="Calibri" w:hAnsi="Calibri"/>
          <w:sz w:val="32"/>
          <w:szCs w:val="32"/>
        </w:rPr>
      </w:pPr>
      <w:r w:rsidRPr="003B58B9">
        <w:rPr>
          <w:rFonts w:ascii="Calibri" w:hAnsi="Calibri"/>
          <w:sz w:val="32"/>
          <w:szCs w:val="32"/>
        </w:rPr>
        <w:t>A new interface will be developed where ESB will pick up the Stale Data Export from the IEE file share and upload the contents of the file into SAP in the form of a web service call.  The Stale Data export file would contain data of the interval edited in IEE after the billing determinant has been run for the periods edited. An EMMA case would be created with the details of the intervals edited to be worked upon by the Customer Billing team.</w:t>
      </w:r>
      <w:r w:rsidR="009E6BC0" w:rsidRPr="003B58B9">
        <w:rPr>
          <w:rFonts w:ascii="Calibri" w:hAnsi="Calibri"/>
          <w:sz w:val="32"/>
          <w:szCs w:val="32"/>
        </w:rPr>
        <w:t xml:space="preserve"> </w:t>
      </w:r>
    </w:p>
    <w:p w14:paraId="30721B81" w14:textId="77777777" w:rsidR="003B58B9" w:rsidRDefault="003B58B9" w:rsidP="009E6BC0">
      <w:pPr>
        <w:keepLines/>
        <w:rPr>
          <w:rFonts w:ascii="Calibri" w:hAnsi="Calibri"/>
          <w:sz w:val="32"/>
          <w:szCs w:val="32"/>
        </w:rPr>
      </w:pPr>
    </w:p>
    <w:p w14:paraId="30721B82" w14:textId="77777777" w:rsidR="003B58B9" w:rsidRPr="003B58B9" w:rsidRDefault="003B58B9" w:rsidP="003B58B9">
      <w:pPr>
        <w:rPr>
          <w:rFonts w:ascii="Calibri" w:hAnsi="Calibri"/>
          <w:sz w:val="32"/>
          <w:szCs w:val="32"/>
        </w:rPr>
      </w:pPr>
      <w:r w:rsidRPr="003B58B9">
        <w:rPr>
          <w:rFonts w:ascii="Calibri" w:hAnsi="Calibri"/>
          <w:sz w:val="32"/>
          <w:szCs w:val="32"/>
        </w:rPr>
        <w:t xml:space="preserve">An interface will be developed to pick up the Stale Data Export files generated from IEE and </w:t>
      </w:r>
      <w:r>
        <w:rPr>
          <w:rFonts w:ascii="Calibri" w:hAnsi="Calibri"/>
          <w:sz w:val="32"/>
          <w:szCs w:val="32"/>
        </w:rPr>
        <w:t>process them in SAP</w:t>
      </w:r>
      <w:r w:rsidRPr="003B58B9">
        <w:rPr>
          <w:rFonts w:ascii="Calibri" w:hAnsi="Calibri"/>
          <w:sz w:val="32"/>
          <w:szCs w:val="32"/>
        </w:rPr>
        <w:t>. Emma cases will be generated with the changed interval values.</w:t>
      </w:r>
    </w:p>
    <w:p w14:paraId="30721B83" w14:textId="77777777" w:rsidR="003B58B9" w:rsidRPr="003B58B9" w:rsidRDefault="003B58B9" w:rsidP="009E6BC0">
      <w:pPr>
        <w:keepLines/>
        <w:rPr>
          <w:rFonts w:ascii="Calibri" w:hAnsi="Calibri"/>
          <w:sz w:val="32"/>
          <w:szCs w:val="32"/>
        </w:rPr>
      </w:pPr>
    </w:p>
    <w:p w14:paraId="30721B84" w14:textId="77777777" w:rsidR="00A61623" w:rsidRDefault="00A61623" w:rsidP="005D4494">
      <w:pPr>
        <w:spacing w:after="0" w:line="240" w:lineRule="auto"/>
        <w:rPr>
          <w:rFonts w:ascii="Calibri" w:hAnsi="Calibri" w:cs="Arial"/>
          <w:sz w:val="24"/>
          <w:szCs w:val="24"/>
        </w:rPr>
      </w:pPr>
    </w:p>
    <w:p w14:paraId="30721B85" w14:textId="77777777" w:rsidR="008A325F" w:rsidRDefault="008A325F" w:rsidP="005D4494">
      <w:pPr>
        <w:spacing w:after="0" w:line="240" w:lineRule="auto"/>
        <w:rPr>
          <w:rFonts w:ascii="Calibri" w:hAnsi="Calibri" w:cs="Arial"/>
          <w:sz w:val="24"/>
          <w:szCs w:val="24"/>
        </w:rPr>
      </w:pPr>
    </w:p>
    <w:p w14:paraId="30721B86" w14:textId="77777777" w:rsidR="00A61623" w:rsidRDefault="00A61623" w:rsidP="005D4494">
      <w:pPr>
        <w:spacing w:after="0" w:line="240" w:lineRule="auto"/>
        <w:rPr>
          <w:rFonts w:ascii="Calibri" w:hAnsi="Calibri" w:cs="Arial"/>
          <w:sz w:val="24"/>
          <w:szCs w:val="24"/>
        </w:rPr>
      </w:pPr>
    </w:p>
    <w:p w14:paraId="30721B87" w14:textId="77777777" w:rsidR="006E29D7" w:rsidRPr="005D4494" w:rsidRDefault="006E29D7" w:rsidP="005D4494">
      <w:pPr>
        <w:spacing w:after="0" w:line="240" w:lineRule="auto"/>
        <w:rPr>
          <w:rFonts w:ascii="Calibri" w:hAnsi="Calibri" w:cs="Arial"/>
          <w:sz w:val="24"/>
          <w:szCs w:val="24"/>
        </w:rPr>
      </w:pPr>
    </w:p>
    <w:p w14:paraId="30721B88" w14:textId="77777777" w:rsidR="00117477" w:rsidRDefault="00D27247" w:rsidP="003E3EF8">
      <w:pPr>
        <w:spacing w:after="120"/>
        <w:rPr>
          <w:rFonts w:ascii="Calibri" w:hAnsi="Calibri"/>
          <w:b/>
          <w:sz w:val="32"/>
          <w:szCs w:val="32"/>
        </w:rPr>
      </w:pPr>
      <w:r w:rsidRPr="0072128A">
        <w:rPr>
          <w:rFonts w:ascii="Calibri" w:hAnsi="Calibri"/>
          <w:b/>
          <w:sz w:val="32"/>
          <w:szCs w:val="32"/>
        </w:rPr>
        <w:t>Technical Design</w:t>
      </w:r>
      <w:r w:rsidR="00AF679C" w:rsidRPr="0072128A">
        <w:rPr>
          <w:rFonts w:ascii="Calibri" w:hAnsi="Calibri"/>
          <w:b/>
          <w:sz w:val="32"/>
          <w:szCs w:val="32"/>
        </w:rPr>
        <w:t>:</w:t>
      </w:r>
    </w:p>
    <w:p w14:paraId="30721B89" w14:textId="77777777" w:rsidR="0044464F" w:rsidRDefault="0044464F" w:rsidP="003E3EF8">
      <w:pPr>
        <w:spacing w:after="120"/>
        <w:rPr>
          <w:rFonts w:ascii="Calibri" w:hAnsi="Calibri"/>
          <w:b/>
          <w:sz w:val="32"/>
          <w:szCs w:val="32"/>
        </w:rPr>
      </w:pPr>
    </w:p>
    <w:p w14:paraId="30721B8A" w14:textId="77777777" w:rsidR="0044464F" w:rsidRDefault="0044464F" w:rsidP="003E3EF8">
      <w:pPr>
        <w:spacing w:after="120"/>
        <w:rPr>
          <w:rFonts w:ascii="Calibri" w:hAnsi="Calibri"/>
          <w:b/>
          <w:sz w:val="32"/>
          <w:szCs w:val="32"/>
        </w:rPr>
      </w:pPr>
      <w:r>
        <w:rPr>
          <w:rFonts w:ascii="Calibri" w:hAnsi="Calibri"/>
          <w:b/>
          <w:sz w:val="32"/>
          <w:szCs w:val="32"/>
        </w:rPr>
        <w:t xml:space="preserve">INTERFACE: </w:t>
      </w:r>
      <w:proofErr w:type="spellStart"/>
      <w:r w:rsidRPr="0044464F">
        <w:rPr>
          <w:rFonts w:ascii="Calibri" w:hAnsi="Calibri"/>
          <w:b/>
          <w:sz w:val="32"/>
          <w:szCs w:val="32"/>
        </w:rPr>
        <w:t>SI_CancelRebill_EMMA_In</w:t>
      </w:r>
      <w:proofErr w:type="spellEnd"/>
    </w:p>
    <w:p w14:paraId="30721B8B" w14:textId="77777777" w:rsidR="0044464F" w:rsidRPr="0044464F" w:rsidRDefault="0044464F" w:rsidP="003E3EF8">
      <w:pPr>
        <w:spacing w:after="120"/>
        <w:rPr>
          <w:rFonts w:ascii="Calibri" w:hAnsi="Calibri"/>
          <w:sz w:val="32"/>
          <w:szCs w:val="32"/>
        </w:rPr>
      </w:pPr>
      <w:r>
        <w:rPr>
          <w:rFonts w:ascii="Calibri" w:hAnsi="Calibri"/>
          <w:sz w:val="32"/>
          <w:szCs w:val="32"/>
        </w:rPr>
        <w:t xml:space="preserve">The Stale Data Export file is picked up by ESB from the IEE folder and sent to SAP. The interface is inbound into SAP and processes the values found in the file into a Custom Table </w:t>
      </w:r>
      <w:r w:rsidRPr="0044464F">
        <w:rPr>
          <w:rFonts w:ascii="Calibri" w:hAnsi="Calibri"/>
          <w:sz w:val="32"/>
          <w:szCs w:val="32"/>
        </w:rPr>
        <w:t>ZTBL_DEM_VAL_CHG</w:t>
      </w:r>
      <w:r>
        <w:rPr>
          <w:rFonts w:ascii="Calibri" w:hAnsi="Calibri"/>
          <w:sz w:val="32"/>
          <w:szCs w:val="32"/>
        </w:rPr>
        <w:t>. These values are then picked up the report program to create EMMA cases</w:t>
      </w:r>
    </w:p>
    <w:p w14:paraId="30721B8C" w14:textId="77777777" w:rsidR="004451E3" w:rsidRDefault="004B765A" w:rsidP="003E3EF8">
      <w:pPr>
        <w:spacing w:after="120"/>
        <w:rPr>
          <w:rFonts w:ascii="Calibri" w:hAnsi="Calibri"/>
          <w:b/>
          <w:sz w:val="32"/>
          <w:szCs w:val="32"/>
        </w:rPr>
      </w:pPr>
      <w:r>
        <w:rPr>
          <w:rFonts w:ascii="Calibri" w:hAnsi="Calibri"/>
          <w:b/>
          <w:sz w:val="32"/>
          <w:szCs w:val="32"/>
        </w:rPr>
        <w:t xml:space="preserve">REPORT: </w:t>
      </w:r>
      <w:r w:rsidR="005C3935">
        <w:rPr>
          <w:rFonts w:ascii="Calibri" w:hAnsi="Calibri"/>
          <w:b/>
          <w:sz w:val="32"/>
          <w:szCs w:val="32"/>
        </w:rPr>
        <w:t xml:space="preserve"> </w:t>
      </w:r>
      <w:r w:rsidR="0044464F" w:rsidRPr="0044464F">
        <w:rPr>
          <w:rFonts w:ascii="Calibri" w:hAnsi="Calibri"/>
          <w:b/>
          <w:sz w:val="32"/>
          <w:szCs w:val="32"/>
        </w:rPr>
        <w:t>ZBLBL_CANCEL_REBILL_EMMA</w:t>
      </w:r>
      <w:r w:rsidR="007F41F1">
        <w:rPr>
          <w:rFonts w:ascii="Calibri" w:hAnsi="Calibri"/>
          <w:b/>
          <w:sz w:val="32"/>
          <w:szCs w:val="32"/>
        </w:rPr>
        <w:t>.</w:t>
      </w:r>
    </w:p>
    <w:p w14:paraId="30721B8D" w14:textId="77777777" w:rsidR="009E6BC0" w:rsidRDefault="009E6BC0" w:rsidP="003E3EF8">
      <w:pPr>
        <w:spacing w:after="120"/>
        <w:rPr>
          <w:rFonts w:ascii="Calibri" w:hAnsi="Calibri"/>
          <w:b/>
          <w:sz w:val="32"/>
          <w:szCs w:val="32"/>
        </w:rPr>
      </w:pPr>
    </w:p>
    <w:p w14:paraId="30721B8E" w14:textId="77777777" w:rsidR="009E6BC0" w:rsidRDefault="007F41F1" w:rsidP="007F41F1">
      <w:pPr>
        <w:pStyle w:val="ListParagraph"/>
        <w:numPr>
          <w:ilvl w:val="0"/>
          <w:numId w:val="44"/>
        </w:numPr>
        <w:spacing w:after="120"/>
        <w:rPr>
          <w:rFonts w:ascii="Calibri" w:hAnsi="Calibri"/>
          <w:sz w:val="32"/>
          <w:szCs w:val="32"/>
        </w:rPr>
      </w:pPr>
      <w:r>
        <w:rPr>
          <w:rFonts w:ascii="Calibri" w:hAnsi="Calibri"/>
          <w:sz w:val="32"/>
          <w:szCs w:val="32"/>
        </w:rPr>
        <w:t>Once the user executes the report two options are provided to the user on the selection screen.</w:t>
      </w:r>
    </w:p>
    <w:p w14:paraId="30721B8F" w14:textId="77777777" w:rsidR="007F41F1" w:rsidRDefault="007F41F1" w:rsidP="007F41F1">
      <w:pPr>
        <w:pStyle w:val="ListParagraph"/>
        <w:spacing w:after="120"/>
        <w:ind w:firstLine="720"/>
        <w:rPr>
          <w:rFonts w:ascii="Calibri" w:hAnsi="Calibri"/>
          <w:sz w:val="32"/>
          <w:szCs w:val="32"/>
        </w:rPr>
      </w:pPr>
      <w:r>
        <w:rPr>
          <w:rFonts w:ascii="Calibri" w:hAnsi="Calibri"/>
          <w:sz w:val="32"/>
          <w:szCs w:val="32"/>
        </w:rPr>
        <w:t>a) Create EMMA Case.</w:t>
      </w:r>
    </w:p>
    <w:p w14:paraId="30721B90" w14:textId="77777777" w:rsidR="007F41F1" w:rsidRDefault="007F41F1" w:rsidP="007F41F1">
      <w:pPr>
        <w:pStyle w:val="ListParagraph"/>
        <w:spacing w:after="120"/>
        <w:ind w:firstLine="720"/>
        <w:rPr>
          <w:rFonts w:ascii="Calibri" w:hAnsi="Calibri"/>
          <w:sz w:val="32"/>
          <w:szCs w:val="32"/>
        </w:rPr>
      </w:pPr>
      <w:r>
        <w:rPr>
          <w:rFonts w:ascii="Calibri" w:hAnsi="Calibri"/>
          <w:sz w:val="32"/>
          <w:szCs w:val="32"/>
        </w:rPr>
        <w:t>b)</w:t>
      </w:r>
      <w:r w:rsidR="00FF4E7F">
        <w:rPr>
          <w:rFonts w:ascii="Calibri" w:hAnsi="Calibri"/>
          <w:sz w:val="32"/>
          <w:szCs w:val="32"/>
        </w:rPr>
        <w:t xml:space="preserve"> </w:t>
      </w:r>
      <w:r w:rsidR="0085780C">
        <w:rPr>
          <w:rFonts w:ascii="Calibri" w:hAnsi="Calibri"/>
          <w:sz w:val="32"/>
          <w:szCs w:val="32"/>
        </w:rPr>
        <w:t>Test Run</w:t>
      </w:r>
      <w:r>
        <w:rPr>
          <w:rFonts w:ascii="Calibri" w:hAnsi="Calibri"/>
          <w:sz w:val="32"/>
          <w:szCs w:val="32"/>
        </w:rPr>
        <w:t>.</w:t>
      </w:r>
    </w:p>
    <w:p w14:paraId="30721B91" w14:textId="77777777" w:rsidR="00FF4E7F" w:rsidRDefault="00FF4E7F" w:rsidP="00FF4E7F">
      <w:pPr>
        <w:spacing w:after="120"/>
        <w:rPr>
          <w:rFonts w:ascii="Calibri" w:hAnsi="Calibri"/>
          <w:sz w:val="32"/>
          <w:szCs w:val="32"/>
        </w:rPr>
      </w:pPr>
    </w:p>
    <w:p w14:paraId="30721B92" w14:textId="77777777" w:rsidR="00FF4E7F" w:rsidRDefault="00FF4E7F" w:rsidP="00FF4E7F">
      <w:pPr>
        <w:pStyle w:val="ListParagraph"/>
        <w:numPr>
          <w:ilvl w:val="0"/>
          <w:numId w:val="44"/>
        </w:numPr>
        <w:spacing w:after="120"/>
        <w:rPr>
          <w:rFonts w:ascii="Calibri" w:hAnsi="Calibri"/>
          <w:sz w:val="32"/>
          <w:szCs w:val="32"/>
        </w:rPr>
      </w:pPr>
      <w:r>
        <w:rPr>
          <w:rFonts w:ascii="Calibri" w:hAnsi="Calibri"/>
          <w:sz w:val="32"/>
          <w:szCs w:val="32"/>
        </w:rPr>
        <w:t>If the user selects Create EMMA Case option th</w:t>
      </w:r>
      <w:r w:rsidR="0085780C">
        <w:rPr>
          <w:rFonts w:ascii="Calibri" w:hAnsi="Calibri"/>
          <w:sz w:val="32"/>
          <w:szCs w:val="32"/>
        </w:rPr>
        <w:t>e</w:t>
      </w:r>
      <w:r>
        <w:rPr>
          <w:rFonts w:ascii="Calibri" w:hAnsi="Calibri"/>
          <w:sz w:val="32"/>
          <w:szCs w:val="32"/>
        </w:rPr>
        <w:t xml:space="preserve">n the report would pick all the entries from the table </w:t>
      </w:r>
      <w:r w:rsidRPr="00FF4E7F">
        <w:rPr>
          <w:rFonts w:ascii="Calibri" w:hAnsi="Calibri"/>
          <w:b/>
          <w:sz w:val="32"/>
          <w:szCs w:val="32"/>
        </w:rPr>
        <w:t>ZTBL_DEM_VAL_CHG</w:t>
      </w:r>
      <w:r>
        <w:rPr>
          <w:rFonts w:ascii="Calibri" w:hAnsi="Calibri"/>
          <w:sz w:val="32"/>
          <w:szCs w:val="32"/>
        </w:rPr>
        <w:t xml:space="preserve"> which are not processed i.e. it would pick all the files for which the </w:t>
      </w:r>
      <w:r w:rsidR="006C0EAA">
        <w:rPr>
          <w:rFonts w:ascii="Calibri" w:hAnsi="Calibri"/>
          <w:sz w:val="32"/>
          <w:szCs w:val="32"/>
        </w:rPr>
        <w:t xml:space="preserve">value of the </w:t>
      </w:r>
      <w:r>
        <w:rPr>
          <w:rFonts w:ascii="Calibri" w:hAnsi="Calibri"/>
          <w:sz w:val="32"/>
          <w:szCs w:val="32"/>
        </w:rPr>
        <w:t>fie</w:t>
      </w:r>
      <w:r w:rsidR="006C0EAA">
        <w:rPr>
          <w:rFonts w:ascii="Calibri" w:hAnsi="Calibri"/>
          <w:sz w:val="32"/>
          <w:szCs w:val="32"/>
        </w:rPr>
        <w:t>l</w:t>
      </w:r>
      <w:r>
        <w:rPr>
          <w:rFonts w:ascii="Calibri" w:hAnsi="Calibri"/>
          <w:sz w:val="32"/>
          <w:szCs w:val="32"/>
        </w:rPr>
        <w:t xml:space="preserve">d </w:t>
      </w:r>
      <w:r w:rsidRPr="00FF4E7F">
        <w:rPr>
          <w:rFonts w:ascii="Calibri" w:hAnsi="Calibri"/>
          <w:b/>
          <w:sz w:val="32"/>
          <w:szCs w:val="32"/>
        </w:rPr>
        <w:t>ZPROC</w:t>
      </w:r>
      <w:r>
        <w:rPr>
          <w:rFonts w:ascii="Calibri" w:hAnsi="Calibri"/>
          <w:sz w:val="32"/>
          <w:szCs w:val="32"/>
        </w:rPr>
        <w:t xml:space="preserve"> of the table is not equal to ‘</w:t>
      </w:r>
      <w:r w:rsidRPr="00FF4E7F">
        <w:rPr>
          <w:rFonts w:ascii="Calibri" w:hAnsi="Calibri"/>
          <w:b/>
          <w:sz w:val="32"/>
          <w:szCs w:val="32"/>
        </w:rPr>
        <w:t>X</w:t>
      </w:r>
      <w:r>
        <w:rPr>
          <w:rFonts w:ascii="Calibri" w:hAnsi="Calibri"/>
          <w:sz w:val="32"/>
          <w:szCs w:val="32"/>
        </w:rPr>
        <w:t>’.</w:t>
      </w:r>
    </w:p>
    <w:p w14:paraId="30721B93" w14:textId="77777777" w:rsidR="00FF4E7F" w:rsidRDefault="00FF4E7F" w:rsidP="00FF4E7F">
      <w:pPr>
        <w:pStyle w:val="ListParagraph"/>
        <w:spacing w:after="120"/>
        <w:rPr>
          <w:rFonts w:ascii="Calibri" w:hAnsi="Calibri"/>
          <w:sz w:val="32"/>
          <w:szCs w:val="32"/>
        </w:rPr>
      </w:pPr>
    </w:p>
    <w:p w14:paraId="30721B94" w14:textId="77777777" w:rsidR="00FF4E7F" w:rsidRPr="00FF4E7F" w:rsidRDefault="00FF4E7F" w:rsidP="00FF4E7F">
      <w:pPr>
        <w:pStyle w:val="ListParagraph"/>
        <w:numPr>
          <w:ilvl w:val="0"/>
          <w:numId w:val="44"/>
        </w:numPr>
        <w:spacing w:after="120"/>
        <w:rPr>
          <w:rFonts w:ascii="Calibri" w:hAnsi="Calibri"/>
          <w:sz w:val="32"/>
          <w:szCs w:val="32"/>
        </w:rPr>
      </w:pPr>
      <w:r>
        <w:rPr>
          <w:rFonts w:ascii="Calibri" w:hAnsi="Calibri"/>
          <w:sz w:val="32"/>
          <w:szCs w:val="32"/>
        </w:rPr>
        <w:t xml:space="preserve">If any record is fetched from the table </w:t>
      </w:r>
      <w:r w:rsidRPr="00FF4E7F">
        <w:rPr>
          <w:rFonts w:ascii="Calibri" w:hAnsi="Calibri"/>
          <w:b/>
          <w:sz w:val="32"/>
          <w:szCs w:val="32"/>
        </w:rPr>
        <w:t>ZTBL_DEM_VAL_CHG</w:t>
      </w:r>
      <w:r>
        <w:rPr>
          <w:rFonts w:ascii="Calibri" w:hAnsi="Calibri"/>
          <w:b/>
          <w:sz w:val="32"/>
          <w:szCs w:val="32"/>
        </w:rPr>
        <w:t xml:space="preserve"> </w:t>
      </w:r>
      <w:r w:rsidRPr="00FF4E7F">
        <w:rPr>
          <w:rFonts w:ascii="Calibri" w:hAnsi="Calibri"/>
          <w:sz w:val="32"/>
          <w:szCs w:val="32"/>
        </w:rPr>
        <w:t xml:space="preserve">then </w:t>
      </w:r>
    </w:p>
    <w:p w14:paraId="30721B95" w14:textId="77777777" w:rsidR="009E6BC0" w:rsidRDefault="00FF4E7F" w:rsidP="009E6BC0">
      <w:pPr>
        <w:pStyle w:val="ListParagraph"/>
        <w:rPr>
          <w:rFonts w:ascii="Calibri" w:hAnsi="Calibri"/>
          <w:sz w:val="32"/>
          <w:szCs w:val="32"/>
        </w:rPr>
      </w:pPr>
      <w:r>
        <w:rPr>
          <w:rFonts w:ascii="Calibri" w:hAnsi="Calibri"/>
          <w:sz w:val="32"/>
          <w:szCs w:val="32"/>
        </w:rPr>
        <w:t>It will fetch the installations</w:t>
      </w:r>
      <w:r w:rsidR="00B33B16">
        <w:rPr>
          <w:rFonts w:ascii="Calibri" w:hAnsi="Calibri"/>
          <w:sz w:val="32"/>
          <w:szCs w:val="32"/>
        </w:rPr>
        <w:t xml:space="preserve"> based on</w:t>
      </w:r>
      <w:r>
        <w:rPr>
          <w:rFonts w:ascii="Calibri" w:hAnsi="Calibri"/>
          <w:sz w:val="32"/>
          <w:szCs w:val="32"/>
        </w:rPr>
        <w:t xml:space="preserve"> the respective MDUS </w:t>
      </w:r>
      <w:r w:rsidRPr="00FF4E7F">
        <w:rPr>
          <w:rFonts w:ascii="Calibri" w:hAnsi="Calibri"/>
          <w:sz w:val="32"/>
          <w:szCs w:val="32"/>
        </w:rPr>
        <w:t>request</w:t>
      </w:r>
      <w:r>
        <w:rPr>
          <w:rFonts w:ascii="Calibri" w:hAnsi="Calibri"/>
          <w:sz w:val="32"/>
          <w:szCs w:val="32"/>
        </w:rPr>
        <w:t xml:space="preserve"> </w:t>
      </w:r>
      <w:r w:rsidRPr="00FF4E7F">
        <w:rPr>
          <w:rFonts w:ascii="Calibri" w:hAnsi="Calibri"/>
          <w:sz w:val="32"/>
          <w:szCs w:val="32"/>
        </w:rPr>
        <w:t>id from the table EMDUSDRQHEAD</w:t>
      </w:r>
      <w:r w:rsidR="00B33B16">
        <w:rPr>
          <w:rFonts w:ascii="Calibri" w:hAnsi="Calibri"/>
          <w:sz w:val="32"/>
          <w:szCs w:val="32"/>
        </w:rPr>
        <w:t>, as the installations will be passed as the object key while creating the EMMA case</w:t>
      </w:r>
      <w:r>
        <w:rPr>
          <w:rFonts w:ascii="Calibri" w:hAnsi="Calibri"/>
          <w:sz w:val="32"/>
          <w:szCs w:val="32"/>
        </w:rPr>
        <w:t>.</w:t>
      </w:r>
    </w:p>
    <w:p w14:paraId="30721B96" w14:textId="77777777" w:rsidR="00B33B16" w:rsidRDefault="00B33B16" w:rsidP="009E6BC0">
      <w:pPr>
        <w:pStyle w:val="ListParagraph"/>
        <w:rPr>
          <w:rFonts w:ascii="Calibri" w:hAnsi="Calibri"/>
          <w:sz w:val="32"/>
          <w:szCs w:val="32"/>
        </w:rPr>
      </w:pPr>
    </w:p>
    <w:p w14:paraId="30721B97" w14:textId="77777777" w:rsidR="00B33B16" w:rsidRDefault="00B33B16" w:rsidP="00B33B16">
      <w:pPr>
        <w:pStyle w:val="ListParagraph"/>
        <w:numPr>
          <w:ilvl w:val="0"/>
          <w:numId w:val="44"/>
        </w:numPr>
        <w:rPr>
          <w:rFonts w:ascii="Calibri" w:hAnsi="Calibri"/>
          <w:sz w:val="32"/>
          <w:szCs w:val="32"/>
        </w:rPr>
      </w:pPr>
      <w:r>
        <w:rPr>
          <w:rFonts w:ascii="Calibri" w:hAnsi="Calibri"/>
          <w:sz w:val="32"/>
          <w:szCs w:val="32"/>
        </w:rPr>
        <w:lastRenderedPageBreak/>
        <w:t>If the installations are found th</w:t>
      </w:r>
      <w:r w:rsidR="0085780C">
        <w:rPr>
          <w:rFonts w:ascii="Calibri" w:hAnsi="Calibri"/>
          <w:sz w:val="32"/>
          <w:szCs w:val="32"/>
        </w:rPr>
        <w:t>e</w:t>
      </w:r>
      <w:r>
        <w:rPr>
          <w:rFonts w:ascii="Calibri" w:hAnsi="Calibri"/>
          <w:sz w:val="32"/>
          <w:szCs w:val="32"/>
        </w:rPr>
        <w:t xml:space="preserve">n the respective billing document number </w:t>
      </w:r>
      <w:r w:rsidR="006C0EAA">
        <w:rPr>
          <w:rFonts w:ascii="Calibri" w:hAnsi="Calibri"/>
          <w:sz w:val="32"/>
          <w:szCs w:val="32"/>
        </w:rPr>
        <w:t>is</w:t>
      </w:r>
      <w:r>
        <w:rPr>
          <w:rFonts w:ascii="Calibri" w:hAnsi="Calibri"/>
          <w:sz w:val="32"/>
          <w:szCs w:val="32"/>
        </w:rPr>
        <w:t xml:space="preserve"> fetched from the table </w:t>
      </w:r>
      <w:r w:rsidRPr="00B33B16">
        <w:rPr>
          <w:rFonts w:ascii="Calibri" w:hAnsi="Calibri"/>
          <w:sz w:val="32"/>
          <w:szCs w:val="32"/>
        </w:rPr>
        <w:t>ERCH</w:t>
      </w:r>
      <w:r>
        <w:rPr>
          <w:rFonts w:ascii="Calibri" w:hAnsi="Calibri"/>
          <w:sz w:val="32"/>
          <w:szCs w:val="32"/>
        </w:rPr>
        <w:t xml:space="preserve"> based on the </w:t>
      </w:r>
      <w:r w:rsidRPr="00B33B16">
        <w:rPr>
          <w:rFonts w:ascii="Calibri" w:hAnsi="Calibri"/>
          <w:sz w:val="32"/>
          <w:szCs w:val="32"/>
        </w:rPr>
        <w:t>Contract</w:t>
      </w:r>
      <w:r>
        <w:rPr>
          <w:rFonts w:ascii="Calibri" w:hAnsi="Calibri"/>
          <w:sz w:val="32"/>
          <w:szCs w:val="32"/>
        </w:rPr>
        <w:t>.</w:t>
      </w:r>
    </w:p>
    <w:p w14:paraId="30721B98" w14:textId="77777777" w:rsidR="00515096" w:rsidRDefault="00515096" w:rsidP="00515096">
      <w:pPr>
        <w:pStyle w:val="ListParagraph"/>
        <w:rPr>
          <w:rFonts w:ascii="Calibri" w:hAnsi="Calibri"/>
          <w:sz w:val="32"/>
          <w:szCs w:val="32"/>
        </w:rPr>
      </w:pPr>
    </w:p>
    <w:p w14:paraId="30721B99" w14:textId="77777777" w:rsidR="006C0EAA" w:rsidRDefault="00AD44B2" w:rsidP="00515096">
      <w:pPr>
        <w:pStyle w:val="ListParagraph"/>
        <w:numPr>
          <w:ilvl w:val="0"/>
          <w:numId w:val="44"/>
        </w:numPr>
        <w:rPr>
          <w:rFonts w:ascii="Calibri" w:hAnsi="Calibri"/>
          <w:sz w:val="32"/>
          <w:szCs w:val="32"/>
        </w:rPr>
      </w:pPr>
      <w:r>
        <w:rPr>
          <w:rFonts w:ascii="Calibri" w:hAnsi="Calibri"/>
          <w:sz w:val="32"/>
          <w:szCs w:val="32"/>
        </w:rPr>
        <w:t>Once all the required Data is fetched th</w:t>
      </w:r>
      <w:r w:rsidR="0085780C">
        <w:rPr>
          <w:rFonts w:ascii="Calibri" w:hAnsi="Calibri"/>
          <w:sz w:val="32"/>
          <w:szCs w:val="32"/>
        </w:rPr>
        <w:t>e</w:t>
      </w:r>
      <w:r>
        <w:rPr>
          <w:rFonts w:ascii="Calibri" w:hAnsi="Calibri"/>
          <w:sz w:val="32"/>
          <w:szCs w:val="32"/>
        </w:rPr>
        <w:t xml:space="preserve">n </w:t>
      </w:r>
      <w:r w:rsidRPr="00AD44B2">
        <w:rPr>
          <w:rFonts w:ascii="Calibri" w:hAnsi="Calibri"/>
          <w:sz w:val="32"/>
          <w:szCs w:val="32"/>
        </w:rPr>
        <w:t>EMMA_MESSAGE</w:t>
      </w:r>
      <w:r>
        <w:rPr>
          <w:rFonts w:ascii="Calibri" w:hAnsi="Calibri"/>
          <w:sz w:val="32"/>
          <w:szCs w:val="32"/>
        </w:rPr>
        <w:t xml:space="preserve"> will be created for those records through the method </w:t>
      </w:r>
      <w:r w:rsidRPr="00AD44B2">
        <w:rPr>
          <w:rFonts w:ascii="Calibri" w:hAnsi="Calibri"/>
          <w:sz w:val="32"/>
          <w:szCs w:val="32"/>
        </w:rPr>
        <w:t>WRITE_EMMA_MESSAGE of the class ZCL_CS_AMI_UTILITY</w:t>
      </w:r>
      <w:r>
        <w:rPr>
          <w:rFonts w:ascii="Calibri" w:hAnsi="Calibri"/>
          <w:sz w:val="32"/>
          <w:szCs w:val="32"/>
        </w:rPr>
        <w:t xml:space="preserve"> and </w:t>
      </w:r>
    </w:p>
    <w:p w14:paraId="30721B9A" w14:textId="77777777" w:rsidR="006C0EAA" w:rsidRPr="006C0EAA" w:rsidRDefault="006C0EAA" w:rsidP="006C0EAA">
      <w:pPr>
        <w:pStyle w:val="ListParagraph"/>
        <w:rPr>
          <w:rFonts w:ascii="Calibri" w:hAnsi="Calibri"/>
          <w:sz w:val="32"/>
          <w:szCs w:val="32"/>
        </w:rPr>
      </w:pPr>
    </w:p>
    <w:p w14:paraId="30721B9B" w14:textId="77777777" w:rsidR="00515096" w:rsidRDefault="00AD44B2" w:rsidP="006C0EAA">
      <w:pPr>
        <w:pStyle w:val="ListParagraph"/>
        <w:rPr>
          <w:rFonts w:ascii="Calibri" w:hAnsi="Calibri"/>
          <w:sz w:val="32"/>
          <w:szCs w:val="32"/>
        </w:rPr>
      </w:pPr>
      <w:proofErr w:type="gramStart"/>
      <w:r>
        <w:rPr>
          <w:rFonts w:ascii="Calibri" w:hAnsi="Calibri"/>
          <w:sz w:val="32"/>
          <w:szCs w:val="32"/>
        </w:rPr>
        <w:t>the</w:t>
      </w:r>
      <w:proofErr w:type="gramEnd"/>
      <w:r>
        <w:rPr>
          <w:rFonts w:ascii="Calibri" w:hAnsi="Calibri"/>
          <w:sz w:val="32"/>
          <w:szCs w:val="32"/>
        </w:rPr>
        <w:t xml:space="preserve"> fie</w:t>
      </w:r>
      <w:r w:rsidR="0085780C">
        <w:rPr>
          <w:rFonts w:ascii="Calibri" w:hAnsi="Calibri"/>
          <w:sz w:val="32"/>
          <w:szCs w:val="32"/>
        </w:rPr>
        <w:t>l</w:t>
      </w:r>
      <w:r>
        <w:rPr>
          <w:rFonts w:ascii="Calibri" w:hAnsi="Calibri"/>
          <w:sz w:val="32"/>
          <w:szCs w:val="32"/>
        </w:rPr>
        <w:t xml:space="preserve">d </w:t>
      </w:r>
      <w:r w:rsidRPr="00FF4E7F">
        <w:rPr>
          <w:rFonts w:ascii="Calibri" w:hAnsi="Calibri"/>
          <w:b/>
          <w:sz w:val="32"/>
          <w:szCs w:val="32"/>
        </w:rPr>
        <w:t>ZPROC</w:t>
      </w:r>
      <w:r>
        <w:rPr>
          <w:rFonts w:ascii="Calibri" w:hAnsi="Calibri"/>
          <w:sz w:val="32"/>
          <w:szCs w:val="32"/>
        </w:rPr>
        <w:t xml:space="preserve"> of the table </w:t>
      </w:r>
      <w:r w:rsidR="00385443" w:rsidRPr="00385443">
        <w:rPr>
          <w:rFonts w:ascii="Calibri" w:hAnsi="Calibri"/>
          <w:sz w:val="32"/>
          <w:szCs w:val="32"/>
        </w:rPr>
        <w:t>ZTBL_DEM_VAL_CHG</w:t>
      </w:r>
      <w:r w:rsidR="00844D2D">
        <w:rPr>
          <w:rFonts w:ascii="Calibri" w:hAnsi="Calibri"/>
          <w:sz w:val="32"/>
          <w:szCs w:val="32"/>
        </w:rPr>
        <w:t xml:space="preserve"> will be updated to “X” which signifies that these records are processed</w:t>
      </w:r>
      <w:r>
        <w:rPr>
          <w:rFonts w:ascii="Calibri" w:hAnsi="Calibri"/>
          <w:sz w:val="32"/>
          <w:szCs w:val="32"/>
        </w:rPr>
        <w:t>.</w:t>
      </w:r>
    </w:p>
    <w:p w14:paraId="30721B9C" w14:textId="77777777" w:rsidR="00270EC8" w:rsidRDefault="00270EC8" w:rsidP="006C0EAA">
      <w:pPr>
        <w:pStyle w:val="ListParagraph"/>
        <w:rPr>
          <w:rFonts w:ascii="Calibri" w:hAnsi="Calibri"/>
          <w:sz w:val="32"/>
          <w:szCs w:val="32"/>
        </w:rPr>
      </w:pPr>
    </w:p>
    <w:p w14:paraId="30721B9D" w14:textId="77777777" w:rsidR="00874416" w:rsidRDefault="00874416" w:rsidP="00874416">
      <w:pPr>
        <w:pStyle w:val="ListParagraph"/>
        <w:numPr>
          <w:ilvl w:val="0"/>
          <w:numId w:val="44"/>
        </w:numPr>
        <w:rPr>
          <w:rFonts w:ascii="Calibri" w:hAnsi="Calibri"/>
          <w:sz w:val="32"/>
          <w:szCs w:val="32"/>
        </w:rPr>
      </w:pPr>
      <w:r>
        <w:rPr>
          <w:rFonts w:ascii="Calibri" w:hAnsi="Calibri"/>
          <w:sz w:val="32"/>
          <w:szCs w:val="32"/>
        </w:rPr>
        <w:t xml:space="preserve">If </w:t>
      </w:r>
      <w:r w:rsidRPr="00874416">
        <w:rPr>
          <w:rFonts w:ascii="Calibri" w:hAnsi="Calibri"/>
          <w:sz w:val="32"/>
          <w:szCs w:val="32"/>
        </w:rPr>
        <w:t>EMMA Cases Check box and the TESt RUN checkbox</w:t>
      </w:r>
    </w:p>
    <w:p w14:paraId="30721B9E" w14:textId="77777777" w:rsidR="00874416" w:rsidRDefault="00874416" w:rsidP="00874416">
      <w:pPr>
        <w:pStyle w:val="ListParagraph"/>
        <w:rPr>
          <w:rFonts w:ascii="Calibri" w:hAnsi="Calibri"/>
          <w:sz w:val="32"/>
          <w:szCs w:val="32"/>
        </w:rPr>
      </w:pPr>
      <w:r>
        <w:rPr>
          <w:rFonts w:ascii="Calibri" w:hAnsi="Calibri"/>
          <w:sz w:val="32"/>
          <w:szCs w:val="32"/>
        </w:rPr>
        <w:t xml:space="preserve"> Option is sel</w:t>
      </w:r>
      <w:r w:rsidR="00270EC8">
        <w:rPr>
          <w:rFonts w:ascii="Calibri" w:hAnsi="Calibri"/>
          <w:sz w:val="32"/>
          <w:szCs w:val="32"/>
        </w:rPr>
        <w:t xml:space="preserve">ected then only the log messages </w:t>
      </w:r>
      <w:r>
        <w:rPr>
          <w:rFonts w:ascii="Calibri" w:hAnsi="Calibri"/>
          <w:sz w:val="32"/>
          <w:szCs w:val="32"/>
        </w:rPr>
        <w:t xml:space="preserve">are displayed using ALV and </w:t>
      </w:r>
      <w:r w:rsidRPr="00874416">
        <w:rPr>
          <w:rFonts w:ascii="Calibri" w:hAnsi="Calibri"/>
          <w:sz w:val="32"/>
          <w:szCs w:val="32"/>
        </w:rPr>
        <w:t>EMMA case will not be created and the table</w:t>
      </w:r>
      <w:r w:rsidR="009C28E3">
        <w:rPr>
          <w:rFonts w:ascii="Calibri" w:hAnsi="Calibri"/>
          <w:sz w:val="32"/>
          <w:szCs w:val="32"/>
        </w:rPr>
        <w:t xml:space="preserve"> </w:t>
      </w:r>
      <w:r w:rsidR="009C28E3" w:rsidRPr="00385443">
        <w:rPr>
          <w:rFonts w:ascii="Calibri" w:hAnsi="Calibri"/>
          <w:sz w:val="32"/>
          <w:szCs w:val="32"/>
        </w:rPr>
        <w:t>ZTBL_DEM_VAL_CHG</w:t>
      </w:r>
      <w:r w:rsidRPr="00874416">
        <w:rPr>
          <w:rFonts w:ascii="Calibri" w:hAnsi="Calibri"/>
          <w:sz w:val="32"/>
          <w:szCs w:val="32"/>
        </w:rPr>
        <w:t xml:space="preserve"> also will not be updated</w:t>
      </w:r>
      <w:r>
        <w:rPr>
          <w:rFonts w:ascii="Calibri" w:hAnsi="Calibri"/>
          <w:sz w:val="32"/>
          <w:szCs w:val="32"/>
        </w:rPr>
        <w:t>.</w:t>
      </w:r>
    </w:p>
    <w:p w14:paraId="30721B9F" w14:textId="77777777" w:rsidR="00270EC8" w:rsidRDefault="00270EC8" w:rsidP="00874416">
      <w:pPr>
        <w:pStyle w:val="ListParagraph"/>
        <w:rPr>
          <w:rFonts w:ascii="Calibri" w:hAnsi="Calibri"/>
          <w:sz w:val="32"/>
          <w:szCs w:val="32"/>
        </w:rPr>
      </w:pPr>
    </w:p>
    <w:p w14:paraId="30721BA0" w14:textId="77777777" w:rsidR="00270EC8" w:rsidRPr="009C28E3" w:rsidRDefault="00270EC8" w:rsidP="00270EC8">
      <w:pPr>
        <w:pStyle w:val="ListParagraph"/>
        <w:numPr>
          <w:ilvl w:val="0"/>
          <w:numId w:val="44"/>
        </w:numPr>
        <w:rPr>
          <w:rFonts w:ascii="Calibri" w:hAnsi="Calibri"/>
          <w:sz w:val="32"/>
          <w:szCs w:val="32"/>
        </w:rPr>
      </w:pPr>
      <w:r w:rsidRPr="009C28E3">
        <w:rPr>
          <w:rFonts w:ascii="Calibri" w:hAnsi="Calibri"/>
          <w:sz w:val="32"/>
          <w:szCs w:val="32"/>
        </w:rPr>
        <w:t>If create EMMA Cases Check box in the selection screen and execute the report.</w:t>
      </w:r>
      <w:r w:rsidRPr="009C28E3">
        <w:t xml:space="preserve"> </w:t>
      </w:r>
      <w:r w:rsidRPr="009C28E3">
        <w:rPr>
          <w:rFonts w:ascii="Calibri" w:hAnsi="Calibri"/>
          <w:sz w:val="32"/>
          <w:szCs w:val="32"/>
        </w:rPr>
        <w:t xml:space="preserve">Emma case should be created and the processed flag should be updated in the table </w:t>
      </w:r>
      <w:r w:rsidRPr="00385443">
        <w:rPr>
          <w:rFonts w:ascii="Calibri" w:hAnsi="Calibri"/>
          <w:sz w:val="32"/>
          <w:szCs w:val="32"/>
        </w:rPr>
        <w:t>ZTBL_DEM_VAL_CHG</w:t>
      </w:r>
      <w:r w:rsidRPr="009C28E3">
        <w:rPr>
          <w:rFonts w:ascii="Calibri" w:hAnsi="Calibri"/>
          <w:sz w:val="32"/>
          <w:szCs w:val="32"/>
        </w:rPr>
        <w:t>.</w:t>
      </w:r>
    </w:p>
    <w:p w14:paraId="30721BA1" w14:textId="77777777" w:rsidR="0085780C" w:rsidRPr="0085780C" w:rsidRDefault="0085780C" w:rsidP="0085780C">
      <w:pPr>
        <w:pStyle w:val="ListParagraph"/>
        <w:rPr>
          <w:rFonts w:ascii="Calibri" w:hAnsi="Calibri"/>
          <w:sz w:val="32"/>
          <w:szCs w:val="32"/>
        </w:rPr>
      </w:pPr>
    </w:p>
    <w:p w14:paraId="30721BA2" w14:textId="77777777" w:rsidR="001D4D2D" w:rsidRDefault="0085780C" w:rsidP="00AD44B2">
      <w:pPr>
        <w:pStyle w:val="ListParagraph"/>
        <w:numPr>
          <w:ilvl w:val="0"/>
          <w:numId w:val="44"/>
        </w:numPr>
        <w:rPr>
          <w:rFonts w:ascii="Calibri" w:hAnsi="Calibri"/>
          <w:sz w:val="32"/>
          <w:szCs w:val="32"/>
        </w:rPr>
      </w:pPr>
      <w:r>
        <w:rPr>
          <w:rFonts w:ascii="Calibri" w:hAnsi="Calibri"/>
          <w:sz w:val="32"/>
          <w:szCs w:val="32"/>
        </w:rPr>
        <w:t>Based on the TVAR</w:t>
      </w:r>
      <w:r w:rsidR="00B21984">
        <w:rPr>
          <w:rFonts w:ascii="Calibri" w:hAnsi="Calibri"/>
          <w:sz w:val="32"/>
          <w:szCs w:val="32"/>
        </w:rPr>
        <w:t>V</w:t>
      </w:r>
      <w:r>
        <w:rPr>
          <w:rFonts w:ascii="Calibri" w:hAnsi="Calibri"/>
          <w:sz w:val="32"/>
          <w:szCs w:val="32"/>
        </w:rPr>
        <w:t xml:space="preserve">C values </w:t>
      </w:r>
      <w:r w:rsidR="00AD44B2">
        <w:rPr>
          <w:rFonts w:ascii="Calibri" w:hAnsi="Calibri"/>
          <w:sz w:val="32"/>
          <w:szCs w:val="32"/>
        </w:rPr>
        <w:t>t</w:t>
      </w:r>
      <w:r>
        <w:rPr>
          <w:rFonts w:ascii="Calibri" w:hAnsi="Calibri"/>
          <w:sz w:val="32"/>
          <w:szCs w:val="32"/>
        </w:rPr>
        <w:t xml:space="preserve">he old entries from the </w:t>
      </w:r>
      <w:r w:rsidR="00AD44B2">
        <w:rPr>
          <w:rFonts w:ascii="Calibri" w:hAnsi="Calibri"/>
          <w:sz w:val="32"/>
          <w:szCs w:val="32"/>
        </w:rPr>
        <w:t xml:space="preserve">table </w:t>
      </w:r>
      <w:r w:rsidR="00385443" w:rsidRPr="00385443">
        <w:rPr>
          <w:rFonts w:ascii="Calibri" w:hAnsi="Calibri"/>
          <w:sz w:val="32"/>
          <w:szCs w:val="32"/>
        </w:rPr>
        <w:t>ZTBL_DEM_VAL_CHG</w:t>
      </w:r>
      <w:r>
        <w:rPr>
          <w:rFonts w:ascii="Calibri" w:hAnsi="Calibri"/>
          <w:sz w:val="32"/>
          <w:szCs w:val="32"/>
        </w:rPr>
        <w:t xml:space="preserve"> get deleted automatically on a periodic basis</w:t>
      </w:r>
      <w:r w:rsidR="00AA74C9">
        <w:rPr>
          <w:rFonts w:ascii="Calibri" w:hAnsi="Calibri"/>
          <w:sz w:val="32"/>
          <w:szCs w:val="32"/>
        </w:rPr>
        <w:t>.</w:t>
      </w:r>
    </w:p>
    <w:p w14:paraId="30721BA3" w14:textId="77777777" w:rsidR="00AA74C9" w:rsidRPr="00AA74C9" w:rsidRDefault="00AA74C9" w:rsidP="00AA74C9">
      <w:pPr>
        <w:pStyle w:val="ListParagraph"/>
        <w:rPr>
          <w:rFonts w:ascii="Calibri" w:hAnsi="Calibri"/>
          <w:sz w:val="32"/>
          <w:szCs w:val="32"/>
        </w:rPr>
      </w:pPr>
    </w:p>
    <w:p w14:paraId="30721BA4" w14:textId="77777777" w:rsidR="00AA74C9" w:rsidRDefault="00AA74C9" w:rsidP="00AA74C9">
      <w:pPr>
        <w:rPr>
          <w:rFonts w:ascii="Calibri" w:hAnsi="Calibri"/>
          <w:sz w:val="32"/>
          <w:szCs w:val="32"/>
        </w:rPr>
      </w:pPr>
    </w:p>
    <w:p w14:paraId="30721BA5" w14:textId="77777777" w:rsidR="00AA74C9" w:rsidRDefault="00AA74C9" w:rsidP="00AA74C9">
      <w:pPr>
        <w:rPr>
          <w:rFonts w:ascii="Calibri" w:hAnsi="Calibri"/>
          <w:sz w:val="32"/>
          <w:szCs w:val="32"/>
        </w:rPr>
      </w:pPr>
    </w:p>
    <w:p w14:paraId="30721BA6" w14:textId="77777777" w:rsidR="00AA74C9" w:rsidRDefault="00AA74C9" w:rsidP="00AA74C9">
      <w:pPr>
        <w:rPr>
          <w:rFonts w:ascii="Calibri" w:hAnsi="Calibri"/>
          <w:sz w:val="32"/>
          <w:szCs w:val="32"/>
        </w:rPr>
      </w:pPr>
    </w:p>
    <w:p w14:paraId="30721BA7" w14:textId="77777777" w:rsidR="00AA74C9" w:rsidRPr="00AA74C9" w:rsidRDefault="00AA74C9" w:rsidP="00AA74C9">
      <w:pPr>
        <w:rPr>
          <w:rFonts w:ascii="Calibri" w:hAnsi="Calibri"/>
          <w:sz w:val="32"/>
          <w:szCs w:val="32"/>
        </w:rPr>
      </w:pPr>
    </w:p>
    <w:p w14:paraId="30721BA8" w14:textId="77777777" w:rsidR="00FC67AE" w:rsidRDefault="00FC67AE" w:rsidP="00182F93">
      <w:pPr>
        <w:rPr>
          <w:rFonts w:ascii="Calibri" w:hAnsi="Calibri"/>
          <w:sz w:val="32"/>
          <w:szCs w:val="32"/>
        </w:rPr>
      </w:pPr>
    </w:p>
    <w:p w14:paraId="30721BA9" w14:textId="77777777" w:rsidR="00FC67AE" w:rsidRDefault="00FC67AE" w:rsidP="00182F93">
      <w:pPr>
        <w:rPr>
          <w:rFonts w:ascii="Calibri" w:hAnsi="Calibri"/>
          <w:sz w:val="32"/>
          <w:szCs w:val="32"/>
        </w:rPr>
      </w:pPr>
    </w:p>
    <w:p w14:paraId="30721BAA" w14:textId="77777777" w:rsidR="00FC67AE" w:rsidRDefault="00FC67AE" w:rsidP="00182F93">
      <w:pPr>
        <w:rPr>
          <w:rFonts w:ascii="Calibri" w:hAnsi="Calibri"/>
          <w:sz w:val="32"/>
          <w:szCs w:val="32"/>
        </w:rPr>
      </w:pPr>
    </w:p>
    <w:p w14:paraId="30721BAB" w14:textId="77777777" w:rsidR="00FC67AE" w:rsidRDefault="00FC67AE" w:rsidP="00182F93">
      <w:pPr>
        <w:rPr>
          <w:rFonts w:ascii="Calibri" w:hAnsi="Calibri"/>
          <w:sz w:val="32"/>
          <w:szCs w:val="32"/>
        </w:rPr>
      </w:pPr>
    </w:p>
    <w:p w14:paraId="30721BAC" w14:textId="77777777" w:rsidR="001D4D2D" w:rsidRDefault="001D4D2D" w:rsidP="00182F93">
      <w:pPr>
        <w:rPr>
          <w:rFonts w:ascii="Calibri" w:hAnsi="Calibri"/>
          <w:sz w:val="32"/>
          <w:szCs w:val="32"/>
        </w:rPr>
      </w:pPr>
    </w:p>
    <w:p w14:paraId="30721BAD" w14:textId="77777777" w:rsidR="00826C3F" w:rsidRPr="00826C3F" w:rsidRDefault="00D64AEE" w:rsidP="00826C3F">
      <w:pPr>
        <w:pStyle w:val="ListParagraph"/>
        <w:ind w:left="3600"/>
        <w:rPr>
          <w:b/>
          <w:sz w:val="28"/>
          <w:szCs w:val="28"/>
        </w:rPr>
      </w:pPr>
      <w:r>
        <w:rPr>
          <w:noProof/>
        </w:rPr>
        <w:pict w14:anchorId="30721BFE">
          <v:rect id="Rectangle 6" o:spid="_x0000_s1030" style="position:absolute;left:0;text-align:left;margin-left:-9.75pt;margin-top:.35pt;width:492.75pt;height:14.25pt;z-index:-2516531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" fillcolor="#9bbb59 [3206]" strokecolor="#9bbb59 [3206]" strokeweight="2pt">
            <v:path arrowok="t"/>
          </v:rect>
        </w:pict>
      </w:r>
      <w:r w:rsidR="00826C3F" w:rsidRPr="00826C3F">
        <w:rPr>
          <w:b/>
          <w:sz w:val="24"/>
          <w:szCs w:val="24"/>
        </w:rPr>
        <w:t>System Diagram</w:t>
      </w:r>
    </w:p>
    <w:p w14:paraId="30721BAE" w14:textId="77777777" w:rsidR="003F503F" w:rsidRDefault="00D64AEE" w:rsidP="003F503F">
      <w:pPr>
        <w:ind w:right="1872"/>
        <w:jc w:val="center"/>
        <w:rPr>
          <w:sz w:val="24"/>
          <w:szCs w:val="24"/>
        </w:rPr>
      </w:pPr>
      <w:sdt>
        <w:sdtPr>
          <w:rPr>
            <w:b/>
            <w:sz w:val="28"/>
            <w:szCs w:val="28"/>
          </w:rPr>
          <w:id w:val="-732849050"/>
        </w:sdtPr>
        <w:sdtEndPr/>
        <w:sdtContent>
          <w:r w:rsidR="00826C3F">
            <w:rPr>
              <w:rFonts w:ascii="MS Gothic" w:eastAsia="MS Gothic" w:hint="eastAsia"/>
              <w:b/>
              <w:sz w:val="28"/>
              <w:szCs w:val="28"/>
            </w:rPr>
            <w:t>☐</w:t>
          </w:r>
        </w:sdtContent>
      </w:sdt>
      <w:r w:rsidR="001F5D29">
        <w:rPr>
          <w:b/>
          <w:sz w:val="28"/>
          <w:szCs w:val="28"/>
        </w:rPr>
        <w:t xml:space="preserve">   </w:t>
      </w:r>
      <w:r w:rsidR="00826C3F">
        <w:rPr>
          <w:sz w:val="24"/>
          <w:szCs w:val="24"/>
        </w:rPr>
        <w:t xml:space="preserve"> </w:t>
      </w:r>
      <w:r w:rsidR="00E25F36">
        <w:rPr>
          <w:sz w:val="24"/>
          <w:szCs w:val="24"/>
        </w:rPr>
        <w:t>Screen</w:t>
      </w:r>
      <w:r w:rsidR="00826C3F">
        <w:rPr>
          <w:sz w:val="24"/>
          <w:szCs w:val="24"/>
        </w:rPr>
        <w:t xml:space="preserve"> that’s presented to user</w:t>
      </w:r>
    </w:p>
    <w:p w14:paraId="30721BAF" w14:textId="77777777" w:rsidR="003F503F" w:rsidRDefault="0085780C" w:rsidP="003F503F">
      <w:pPr>
        <w:ind w:right="1872"/>
        <w:rPr>
          <w:sz w:val="24"/>
          <w:szCs w:val="24"/>
        </w:rPr>
      </w:pPr>
      <w:r>
        <w:rPr>
          <w:noProof/>
          <w:sz w:val="24"/>
          <w:szCs w:val="24"/>
        </w:rPr>
        <w:drawing>
          <wp:inline distT="0" distB="0" distL="0" distR="0" wp14:anchorId="30721BFF" wp14:editId="30721C00">
            <wp:extent cx="5934075" cy="3048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048000"/>
                    </a:xfrm>
                    <a:prstGeom prst="rect">
                      <a:avLst/>
                    </a:prstGeom>
                    <a:noFill/>
                    <a:ln>
                      <a:noFill/>
                    </a:ln>
                  </pic:spPr>
                </pic:pic>
              </a:graphicData>
            </a:graphic>
          </wp:inline>
        </w:drawing>
      </w:r>
    </w:p>
    <w:p w14:paraId="30721BB0" w14:textId="77777777" w:rsidR="003F503F" w:rsidRDefault="003F503F" w:rsidP="003F503F">
      <w:pPr>
        <w:ind w:right="1872"/>
        <w:rPr>
          <w:sz w:val="24"/>
          <w:szCs w:val="24"/>
        </w:rPr>
      </w:pPr>
    </w:p>
    <w:p w14:paraId="30721BB1" w14:textId="77777777" w:rsidR="00C003BE" w:rsidRDefault="00C003BE" w:rsidP="003F503F">
      <w:pPr>
        <w:ind w:right="1872"/>
        <w:rPr>
          <w:sz w:val="24"/>
          <w:szCs w:val="24"/>
        </w:rPr>
      </w:pPr>
    </w:p>
    <w:p w14:paraId="30721BB2" w14:textId="77777777" w:rsidR="00C003BE" w:rsidRDefault="00C003BE" w:rsidP="003F503F">
      <w:pPr>
        <w:ind w:right="1872"/>
        <w:rPr>
          <w:sz w:val="24"/>
          <w:szCs w:val="24"/>
        </w:rPr>
      </w:pPr>
    </w:p>
    <w:p w14:paraId="30721BB3" w14:textId="77777777" w:rsidR="00C003BE" w:rsidRDefault="00C003BE" w:rsidP="003F503F">
      <w:pPr>
        <w:ind w:right="1872"/>
        <w:rPr>
          <w:sz w:val="24"/>
          <w:szCs w:val="24"/>
        </w:rPr>
      </w:pPr>
    </w:p>
    <w:p w14:paraId="30721BB4" w14:textId="77777777" w:rsidR="003F503F" w:rsidRDefault="003F503F" w:rsidP="003F503F">
      <w:pPr>
        <w:ind w:right="1872"/>
        <w:rPr>
          <w:noProof/>
        </w:rPr>
      </w:pPr>
    </w:p>
    <w:p w14:paraId="30721BB5" w14:textId="77777777" w:rsidR="001F5D29" w:rsidRDefault="001F5D29" w:rsidP="003F503F">
      <w:pPr>
        <w:ind w:right="1872"/>
        <w:rPr>
          <w:noProof/>
        </w:rPr>
      </w:pPr>
    </w:p>
    <w:p w14:paraId="30721BB6" w14:textId="77777777" w:rsidR="001F5D29" w:rsidRDefault="001F5D29" w:rsidP="003F503F">
      <w:pPr>
        <w:ind w:right="1872"/>
        <w:rPr>
          <w:noProof/>
        </w:rPr>
      </w:pPr>
    </w:p>
    <w:p w14:paraId="30721BB7" w14:textId="77777777" w:rsidR="001F5D29" w:rsidRDefault="001F5D29" w:rsidP="003F503F">
      <w:pPr>
        <w:ind w:right="1872"/>
        <w:rPr>
          <w:noProof/>
        </w:rPr>
      </w:pPr>
    </w:p>
    <w:p w14:paraId="30721BB8" w14:textId="77777777" w:rsidR="006C0EAA" w:rsidRDefault="006C0EAA" w:rsidP="00CF49FE">
      <w:pPr>
        <w:jc w:val="center"/>
        <w:rPr>
          <w:b/>
          <w:sz w:val="24"/>
          <w:szCs w:val="24"/>
        </w:rPr>
      </w:pPr>
    </w:p>
    <w:p w14:paraId="30721BB9" w14:textId="77777777" w:rsidR="006C0EAA" w:rsidRDefault="006C0EAA" w:rsidP="00CF49FE">
      <w:pPr>
        <w:jc w:val="center"/>
        <w:rPr>
          <w:b/>
          <w:sz w:val="24"/>
          <w:szCs w:val="24"/>
        </w:rPr>
      </w:pPr>
    </w:p>
    <w:p w14:paraId="30721BBA" w14:textId="77777777" w:rsidR="006C0EAA" w:rsidRDefault="006C0EAA" w:rsidP="00CF49FE">
      <w:pPr>
        <w:jc w:val="center"/>
        <w:rPr>
          <w:b/>
          <w:sz w:val="24"/>
          <w:szCs w:val="24"/>
        </w:rPr>
      </w:pPr>
    </w:p>
    <w:p w14:paraId="30721BBB" w14:textId="77777777" w:rsidR="00A246CD" w:rsidRDefault="00D64AEE" w:rsidP="00CF49FE">
      <w:pPr>
        <w:jc w:val="center"/>
        <w:rPr>
          <w:b/>
          <w:sz w:val="24"/>
          <w:szCs w:val="24"/>
        </w:rPr>
      </w:pPr>
      <w:r>
        <w:rPr>
          <w:b/>
          <w:noProof/>
          <w:sz w:val="24"/>
          <w:szCs w:val="24"/>
        </w:rPr>
        <w:pict w14:anchorId="30721C01">
          <v:rect id="Rectangle 7" o:spid="_x0000_s1029" style="position:absolute;left:0;text-align:left;margin-left:-6.75pt;margin-top:25.3pt;width:477.75pt;height:14.25pt;z-index:-25165619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" fillcolor="#9bbb59 [3206]" strokecolor="#9bbb59 [3206]" strokeweight="2pt">
            <v:path arrowok="t"/>
          </v:rect>
        </w:pict>
      </w:r>
    </w:p>
    <w:p w14:paraId="30721BBC" w14:textId="77777777" w:rsidR="00CF49FE" w:rsidRDefault="00CF49FE" w:rsidP="00CF49FE">
      <w:pPr>
        <w:jc w:val="center"/>
        <w:rPr>
          <w:b/>
          <w:sz w:val="24"/>
          <w:szCs w:val="24"/>
        </w:rPr>
      </w:pPr>
      <w:r w:rsidRPr="0071701C">
        <w:rPr>
          <w:b/>
          <w:sz w:val="24"/>
          <w:szCs w:val="24"/>
        </w:rPr>
        <w:t>Technical Parts Inventory</w:t>
      </w:r>
    </w:p>
    <w:p w14:paraId="30721BBD" w14:textId="77777777" w:rsidR="00A246CD" w:rsidRPr="00AF679C" w:rsidRDefault="00A246CD" w:rsidP="00CF49FE">
      <w:pPr>
        <w:jc w:val="center"/>
        <w:rPr>
          <w:color w:val="943634" w:themeColor="accent2" w:themeShade="BF"/>
          <w:sz w:val="28"/>
          <w:szCs w:val="28"/>
        </w:rPr>
      </w:pPr>
    </w:p>
    <w:tbl>
      <w:tblPr>
        <w:tblStyle w:val="TableGrid"/>
        <w:tblW w:w="0" w:type="auto"/>
        <w:tblLayout w:type="fixed"/>
        <w:tblLook w:val="04A0" w:firstRow="1" w:lastRow="0" w:firstColumn="1" w:lastColumn="0" w:noHBand="0" w:noVBand="1"/>
      </w:tblPr>
      <w:tblGrid>
        <w:gridCol w:w="4968"/>
        <w:gridCol w:w="1800"/>
        <w:gridCol w:w="1260"/>
        <w:gridCol w:w="1548"/>
      </w:tblGrid>
      <w:tr w:rsidR="00CF49FE" w14:paraId="30721BC2" w14:textId="77777777" w:rsidTr="00144832">
        <w:tc>
          <w:tcPr>
            <w:tcW w:w="4968" w:type="dxa"/>
          </w:tcPr>
          <w:p w14:paraId="30721BBE"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1800" w:type="dxa"/>
          </w:tcPr>
          <w:p w14:paraId="30721BBF"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260" w:type="dxa"/>
          </w:tcPr>
          <w:p w14:paraId="30721BC0"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548" w:type="dxa"/>
          </w:tcPr>
          <w:p w14:paraId="30721BC1"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0D4020" w14:paraId="30721BC7" w14:textId="77777777" w:rsidTr="00144832">
        <w:trPr>
          <w:trHeight w:val="503"/>
        </w:trPr>
        <w:tc>
          <w:tcPr>
            <w:tcW w:w="4968" w:type="dxa"/>
          </w:tcPr>
          <w:p w14:paraId="30721BC3" w14:textId="77777777" w:rsidR="000D4020" w:rsidRPr="009D7288" w:rsidRDefault="0044464F" w:rsidP="004B61C8">
            <w:pPr>
              <w:rPr>
                <w:rFonts w:eastAsiaTheme="minorEastAsia"/>
                <w:sz w:val="24"/>
                <w:szCs w:val="24"/>
                <w:lang w:eastAsia="ko-KR"/>
              </w:rPr>
            </w:pPr>
            <w:r w:rsidRPr="0044464F">
              <w:rPr>
                <w:rFonts w:eastAsiaTheme="minorEastAsia"/>
                <w:sz w:val="24"/>
                <w:szCs w:val="24"/>
                <w:lang w:eastAsia="ko-KR"/>
              </w:rPr>
              <w:t>ZBLBL_CANCEL_REBILL_EMMA</w:t>
            </w:r>
          </w:p>
        </w:tc>
        <w:tc>
          <w:tcPr>
            <w:tcW w:w="1800" w:type="dxa"/>
          </w:tcPr>
          <w:p w14:paraId="30721BC4" w14:textId="77777777" w:rsidR="000D4020" w:rsidRPr="009D7288" w:rsidRDefault="00E25F36" w:rsidP="004B61C8">
            <w:pPr>
              <w:rPr>
                <w:sz w:val="24"/>
                <w:szCs w:val="24"/>
              </w:rPr>
            </w:pPr>
            <w:r>
              <w:rPr>
                <w:sz w:val="24"/>
                <w:szCs w:val="24"/>
              </w:rPr>
              <w:t>Program</w:t>
            </w:r>
          </w:p>
        </w:tc>
        <w:tc>
          <w:tcPr>
            <w:tcW w:w="1260" w:type="dxa"/>
          </w:tcPr>
          <w:p w14:paraId="30721BC5" w14:textId="77777777" w:rsidR="000D4020" w:rsidRPr="009D7288" w:rsidRDefault="000D4020" w:rsidP="004B61C8">
            <w:pPr>
              <w:rPr>
                <w:b/>
                <w:sz w:val="24"/>
                <w:szCs w:val="24"/>
              </w:rPr>
            </w:pPr>
          </w:p>
        </w:tc>
        <w:tc>
          <w:tcPr>
            <w:tcW w:w="1548" w:type="dxa"/>
          </w:tcPr>
          <w:p w14:paraId="30721BC6" w14:textId="77777777" w:rsidR="000D4020" w:rsidRPr="009D7288" w:rsidRDefault="0044464F" w:rsidP="004B61C8">
            <w:pPr>
              <w:rPr>
                <w:b/>
                <w:sz w:val="24"/>
                <w:szCs w:val="24"/>
              </w:rPr>
            </w:pPr>
            <w:r>
              <w:rPr>
                <w:b/>
                <w:sz w:val="24"/>
                <w:szCs w:val="24"/>
              </w:rPr>
              <w:t>ECD</w:t>
            </w:r>
          </w:p>
        </w:tc>
      </w:tr>
      <w:tr w:rsidR="000D4020" w14:paraId="30721BCC" w14:textId="77777777" w:rsidTr="00144832">
        <w:trPr>
          <w:trHeight w:val="503"/>
        </w:trPr>
        <w:tc>
          <w:tcPr>
            <w:tcW w:w="4968" w:type="dxa"/>
          </w:tcPr>
          <w:p w14:paraId="30721BC8" w14:textId="77777777" w:rsidR="000D4020" w:rsidRPr="009D7288" w:rsidRDefault="007F41F1" w:rsidP="004B61C8">
            <w:pPr>
              <w:rPr>
                <w:rFonts w:eastAsiaTheme="minorEastAsia"/>
                <w:sz w:val="24"/>
                <w:szCs w:val="24"/>
                <w:lang w:eastAsia="ko-KR"/>
              </w:rPr>
            </w:pPr>
            <w:r>
              <w:rPr>
                <w:rFonts w:eastAsiaTheme="minorEastAsia"/>
                <w:sz w:val="24"/>
                <w:szCs w:val="24"/>
                <w:lang w:eastAsia="ko-KR"/>
              </w:rPr>
              <w:t>ZCL_CS_AMI</w:t>
            </w:r>
            <w:r w:rsidR="00D707E9" w:rsidRPr="00D707E9">
              <w:rPr>
                <w:rFonts w:eastAsiaTheme="minorEastAsia"/>
                <w:sz w:val="24"/>
                <w:szCs w:val="24"/>
                <w:lang w:eastAsia="ko-KR"/>
              </w:rPr>
              <w:t>_</w:t>
            </w:r>
            <w:r w:rsidRPr="00D707E9">
              <w:rPr>
                <w:rFonts w:eastAsiaTheme="minorEastAsia"/>
                <w:sz w:val="24"/>
                <w:szCs w:val="24"/>
                <w:lang w:eastAsia="ko-KR"/>
              </w:rPr>
              <w:t>UTILITY</w:t>
            </w:r>
            <w:r>
              <w:rPr>
                <w:rFonts w:eastAsiaTheme="minorEastAsia"/>
                <w:sz w:val="24"/>
                <w:szCs w:val="24"/>
                <w:lang w:eastAsia="ko-KR"/>
              </w:rPr>
              <w:t>/</w:t>
            </w:r>
            <w:r w:rsidRPr="00D707E9">
              <w:rPr>
                <w:rFonts w:eastAsiaTheme="minorEastAsia"/>
                <w:sz w:val="24"/>
                <w:szCs w:val="24"/>
                <w:lang w:eastAsia="ko-KR"/>
              </w:rPr>
              <w:t xml:space="preserve"> WRITE_EMMA_MESSAGE</w:t>
            </w:r>
          </w:p>
        </w:tc>
        <w:tc>
          <w:tcPr>
            <w:tcW w:w="1800" w:type="dxa"/>
          </w:tcPr>
          <w:p w14:paraId="30721BC9" w14:textId="77777777" w:rsidR="000D4020" w:rsidRPr="009D7288" w:rsidRDefault="00D707E9" w:rsidP="004B61C8">
            <w:pPr>
              <w:rPr>
                <w:sz w:val="24"/>
                <w:szCs w:val="24"/>
              </w:rPr>
            </w:pPr>
            <w:r>
              <w:rPr>
                <w:sz w:val="24"/>
                <w:szCs w:val="24"/>
              </w:rPr>
              <w:t>Class/Method</w:t>
            </w:r>
          </w:p>
        </w:tc>
        <w:tc>
          <w:tcPr>
            <w:tcW w:w="1260" w:type="dxa"/>
          </w:tcPr>
          <w:p w14:paraId="30721BCA" w14:textId="77777777" w:rsidR="000D4020" w:rsidRPr="009D7288" w:rsidRDefault="000D4020" w:rsidP="004B61C8">
            <w:pPr>
              <w:rPr>
                <w:b/>
                <w:sz w:val="24"/>
                <w:szCs w:val="24"/>
              </w:rPr>
            </w:pPr>
          </w:p>
        </w:tc>
        <w:tc>
          <w:tcPr>
            <w:tcW w:w="1548" w:type="dxa"/>
          </w:tcPr>
          <w:p w14:paraId="30721BCB" w14:textId="77777777" w:rsidR="000D4020" w:rsidRPr="009D7288" w:rsidRDefault="0044464F" w:rsidP="004B61C8">
            <w:pPr>
              <w:rPr>
                <w:b/>
                <w:sz w:val="24"/>
                <w:szCs w:val="24"/>
              </w:rPr>
            </w:pPr>
            <w:r>
              <w:rPr>
                <w:b/>
                <w:sz w:val="24"/>
                <w:szCs w:val="24"/>
              </w:rPr>
              <w:t>ECD</w:t>
            </w:r>
          </w:p>
        </w:tc>
      </w:tr>
      <w:tr w:rsidR="007F41F1" w14:paraId="30721BD1" w14:textId="77777777" w:rsidTr="00144832">
        <w:trPr>
          <w:trHeight w:val="503"/>
        </w:trPr>
        <w:tc>
          <w:tcPr>
            <w:tcW w:w="4968" w:type="dxa"/>
          </w:tcPr>
          <w:p w14:paraId="30721BCD" w14:textId="77777777" w:rsidR="007F41F1" w:rsidRDefault="007F41F1" w:rsidP="004B61C8">
            <w:pPr>
              <w:rPr>
                <w:rFonts w:eastAsiaTheme="minorEastAsia"/>
                <w:sz w:val="24"/>
                <w:szCs w:val="24"/>
                <w:lang w:eastAsia="ko-KR"/>
              </w:rPr>
            </w:pPr>
            <w:r w:rsidRPr="007F41F1">
              <w:rPr>
                <w:rFonts w:eastAsiaTheme="minorEastAsia"/>
                <w:sz w:val="24"/>
                <w:szCs w:val="24"/>
                <w:lang w:eastAsia="ko-KR"/>
              </w:rPr>
              <w:t>ZTBL_DEM_VAL_CHG</w:t>
            </w:r>
          </w:p>
        </w:tc>
        <w:tc>
          <w:tcPr>
            <w:tcW w:w="1800" w:type="dxa"/>
          </w:tcPr>
          <w:p w14:paraId="30721BCE" w14:textId="77777777" w:rsidR="007F41F1" w:rsidRDefault="007F41F1" w:rsidP="004B61C8">
            <w:pPr>
              <w:rPr>
                <w:sz w:val="24"/>
                <w:szCs w:val="24"/>
              </w:rPr>
            </w:pPr>
            <w:r>
              <w:rPr>
                <w:sz w:val="24"/>
                <w:szCs w:val="24"/>
              </w:rPr>
              <w:t>Table</w:t>
            </w:r>
          </w:p>
        </w:tc>
        <w:tc>
          <w:tcPr>
            <w:tcW w:w="1260" w:type="dxa"/>
          </w:tcPr>
          <w:p w14:paraId="30721BCF" w14:textId="77777777" w:rsidR="007F41F1" w:rsidRPr="009D7288" w:rsidRDefault="007F41F1" w:rsidP="004B61C8">
            <w:pPr>
              <w:rPr>
                <w:b/>
                <w:sz w:val="24"/>
                <w:szCs w:val="24"/>
              </w:rPr>
            </w:pPr>
          </w:p>
        </w:tc>
        <w:tc>
          <w:tcPr>
            <w:tcW w:w="1548" w:type="dxa"/>
          </w:tcPr>
          <w:p w14:paraId="30721BD0" w14:textId="77777777" w:rsidR="007F41F1" w:rsidRPr="009D7288" w:rsidRDefault="0044464F" w:rsidP="004B61C8">
            <w:pPr>
              <w:rPr>
                <w:b/>
                <w:sz w:val="24"/>
                <w:szCs w:val="24"/>
              </w:rPr>
            </w:pPr>
            <w:r>
              <w:rPr>
                <w:b/>
                <w:sz w:val="24"/>
                <w:szCs w:val="24"/>
              </w:rPr>
              <w:t>ECD</w:t>
            </w:r>
          </w:p>
        </w:tc>
      </w:tr>
      <w:tr w:rsidR="00FF4E7F" w14:paraId="30721BD6" w14:textId="77777777" w:rsidTr="00144832">
        <w:trPr>
          <w:trHeight w:val="503"/>
        </w:trPr>
        <w:tc>
          <w:tcPr>
            <w:tcW w:w="4968" w:type="dxa"/>
          </w:tcPr>
          <w:p w14:paraId="30721BD2" w14:textId="77777777" w:rsidR="00FF4E7F" w:rsidRPr="007F41F1" w:rsidRDefault="0044464F" w:rsidP="004B61C8">
            <w:pPr>
              <w:rPr>
                <w:rFonts w:eastAsiaTheme="minorEastAsia"/>
                <w:sz w:val="24"/>
                <w:szCs w:val="24"/>
                <w:lang w:eastAsia="ko-KR"/>
              </w:rPr>
            </w:pPr>
            <w:r w:rsidRPr="0044464F">
              <w:rPr>
                <w:rFonts w:eastAsiaTheme="minorEastAsia"/>
                <w:sz w:val="24"/>
                <w:szCs w:val="24"/>
                <w:lang w:eastAsia="ko-KR"/>
              </w:rPr>
              <w:t>ZCL_SI_CANCEL_REBILL_EMMA_IN</w:t>
            </w:r>
          </w:p>
        </w:tc>
        <w:tc>
          <w:tcPr>
            <w:tcW w:w="1800" w:type="dxa"/>
          </w:tcPr>
          <w:p w14:paraId="30721BD3" w14:textId="77777777" w:rsidR="00FF4E7F" w:rsidRDefault="0044464F" w:rsidP="004B61C8">
            <w:pPr>
              <w:rPr>
                <w:sz w:val="24"/>
                <w:szCs w:val="24"/>
              </w:rPr>
            </w:pPr>
            <w:r>
              <w:rPr>
                <w:sz w:val="24"/>
                <w:szCs w:val="24"/>
              </w:rPr>
              <w:t>Interface Class</w:t>
            </w:r>
          </w:p>
        </w:tc>
        <w:tc>
          <w:tcPr>
            <w:tcW w:w="1260" w:type="dxa"/>
          </w:tcPr>
          <w:p w14:paraId="30721BD4" w14:textId="77777777" w:rsidR="00FF4E7F" w:rsidRPr="009D7288" w:rsidRDefault="00FF4E7F" w:rsidP="004B61C8">
            <w:pPr>
              <w:rPr>
                <w:b/>
                <w:sz w:val="24"/>
                <w:szCs w:val="24"/>
              </w:rPr>
            </w:pPr>
          </w:p>
        </w:tc>
        <w:tc>
          <w:tcPr>
            <w:tcW w:w="1548" w:type="dxa"/>
          </w:tcPr>
          <w:p w14:paraId="30721BD5" w14:textId="77777777" w:rsidR="00FF4E7F" w:rsidRPr="009D7288" w:rsidRDefault="0044464F" w:rsidP="004B61C8">
            <w:pPr>
              <w:rPr>
                <w:b/>
                <w:sz w:val="24"/>
                <w:szCs w:val="24"/>
              </w:rPr>
            </w:pPr>
            <w:r>
              <w:rPr>
                <w:b/>
                <w:sz w:val="24"/>
                <w:szCs w:val="24"/>
              </w:rPr>
              <w:t>ECD</w:t>
            </w:r>
          </w:p>
        </w:tc>
      </w:tr>
      <w:tr w:rsidR="009D51B6" w14:paraId="30721BDB" w14:textId="77777777" w:rsidTr="00144832">
        <w:trPr>
          <w:trHeight w:val="503"/>
        </w:trPr>
        <w:tc>
          <w:tcPr>
            <w:tcW w:w="4968" w:type="dxa"/>
          </w:tcPr>
          <w:p w14:paraId="30721BD7" w14:textId="77777777" w:rsidR="009D51B6" w:rsidRPr="00FF4E7F" w:rsidRDefault="0044464F" w:rsidP="004B61C8">
            <w:pPr>
              <w:rPr>
                <w:rFonts w:eastAsiaTheme="minorEastAsia"/>
                <w:sz w:val="24"/>
                <w:szCs w:val="24"/>
                <w:lang w:eastAsia="ko-KR"/>
              </w:rPr>
            </w:pPr>
            <w:r w:rsidRPr="0044464F">
              <w:rPr>
                <w:rFonts w:eastAsiaTheme="minorEastAsia"/>
                <w:sz w:val="24"/>
                <w:szCs w:val="24"/>
                <w:lang w:eastAsia="ko-KR"/>
              </w:rPr>
              <w:t>ZCL_CANCEL_REBILL_EMMA</w:t>
            </w:r>
          </w:p>
        </w:tc>
        <w:tc>
          <w:tcPr>
            <w:tcW w:w="1800" w:type="dxa"/>
          </w:tcPr>
          <w:p w14:paraId="30721BD8" w14:textId="77777777" w:rsidR="009D51B6" w:rsidRDefault="0044464F" w:rsidP="004B61C8">
            <w:pPr>
              <w:rPr>
                <w:sz w:val="24"/>
                <w:szCs w:val="24"/>
              </w:rPr>
            </w:pPr>
            <w:r>
              <w:rPr>
                <w:sz w:val="24"/>
                <w:szCs w:val="24"/>
              </w:rPr>
              <w:t>Processing Class</w:t>
            </w:r>
          </w:p>
        </w:tc>
        <w:tc>
          <w:tcPr>
            <w:tcW w:w="1260" w:type="dxa"/>
          </w:tcPr>
          <w:p w14:paraId="30721BD9" w14:textId="77777777" w:rsidR="009D51B6" w:rsidRPr="009D7288" w:rsidRDefault="009D51B6" w:rsidP="004B61C8">
            <w:pPr>
              <w:rPr>
                <w:b/>
                <w:sz w:val="24"/>
                <w:szCs w:val="24"/>
              </w:rPr>
            </w:pPr>
          </w:p>
        </w:tc>
        <w:tc>
          <w:tcPr>
            <w:tcW w:w="1548" w:type="dxa"/>
          </w:tcPr>
          <w:p w14:paraId="30721BDA" w14:textId="77777777" w:rsidR="009D51B6" w:rsidRPr="009D7288" w:rsidRDefault="0044464F" w:rsidP="004B61C8">
            <w:pPr>
              <w:rPr>
                <w:b/>
                <w:sz w:val="24"/>
                <w:szCs w:val="24"/>
              </w:rPr>
            </w:pPr>
            <w:r>
              <w:rPr>
                <w:b/>
                <w:sz w:val="24"/>
                <w:szCs w:val="24"/>
              </w:rPr>
              <w:t>ECD</w:t>
            </w:r>
          </w:p>
        </w:tc>
      </w:tr>
    </w:tbl>
    <w:p w14:paraId="30721BDC" w14:textId="77777777" w:rsidR="008F677B" w:rsidRDefault="008F677B" w:rsidP="0055604C">
      <w:pPr>
        <w:rPr>
          <w:b/>
          <w:sz w:val="24"/>
          <w:szCs w:val="24"/>
        </w:rPr>
      </w:pPr>
    </w:p>
    <w:p w14:paraId="30721BDD" w14:textId="77777777" w:rsidR="008F677B" w:rsidRDefault="008F677B" w:rsidP="0055604C">
      <w:pPr>
        <w:rPr>
          <w:b/>
          <w:sz w:val="24"/>
          <w:szCs w:val="24"/>
        </w:rPr>
      </w:pPr>
    </w:p>
    <w:p w14:paraId="30721BDE" w14:textId="77777777" w:rsidR="00826C3F" w:rsidRPr="00AF679C" w:rsidRDefault="00D64AEE" w:rsidP="00826C3F">
      <w:pPr>
        <w:jc w:val="center"/>
        <w:rPr>
          <w:color w:val="943634" w:themeColor="accent2" w:themeShade="BF"/>
          <w:sz w:val="28"/>
          <w:szCs w:val="28"/>
        </w:rPr>
      </w:pPr>
      <w:r>
        <w:rPr>
          <w:b/>
          <w:noProof/>
          <w:sz w:val="24"/>
          <w:szCs w:val="24"/>
        </w:rPr>
        <w:pict w14:anchorId="30721C02">
          <v:rect id="Rectangle 8" o:spid="_x0000_s1028" style="position:absolute;left:0;text-align:left;margin-left:.75pt;margin-top:-.4pt;width:481.5pt;height:12.75pt;z-index:-25165004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" fillcolor="#9bbb59 [3206]" strokecolor="#9bbb59 [3206]" strokeweight="2pt">
            <v:path arrowok="t"/>
          </v:rect>
        </w:pict>
      </w:r>
      <w:r w:rsidR="00826C3F">
        <w:rPr>
          <w:rFonts w:ascii="Calibri" w:eastAsiaTheme="minorEastAsia" w:hAnsi="Calibri"/>
          <w:lang w:eastAsia="ko-KR"/>
        </w:rPr>
        <w:tab/>
      </w:r>
      <w:r w:rsidR="00826C3F"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826C3F" w14:paraId="30721BE3" w14:textId="77777777" w:rsidTr="005E6110">
        <w:tc>
          <w:tcPr>
            <w:tcW w:w="2394" w:type="dxa"/>
          </w:tcPr>
          <w:p w14:paraId="30721BDF"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94" w:type="dxa"/>
          </w:tcPr>
          <w:p w14:paraId="30721BE0"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94" w:type="dxa"/>
          </w:tcPr>
          <w:p w14:paraId="30721BE1"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94" w:type="dxa"/>
          </w:tcPr>
          <w:p w14:paraId="30721BE2"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826C3F" w14:paraId="30721BE8" w14:textId="77777777" w:rsidTr="005E6110">
        <w:tc>
          <w:tcPr>
            <w:tcW w:w="2394" w:type="dxa"/>
          </w:tcPr>
          <w:p w14:paraId="30721BE4" w14:textId="77777777" w:rsidR="00826C3F" w:rsidRDefault="00826C3F" w:rsidP="005E6110">
            <w:pPr>
              <w:rPr>
                <w:b/>
                <w:sz w:val="28"/>
                <w:szCs w:val="28"/>
              </w:rPr>
            </w:pPr>
          </w:p>
        </w:tc>
        <w:tc>
          <w:tcPr>
            <w:tcW w:w="2394" w:type="dxa"/>
          </w:tcPr>
          <w:p w14:paraId="30721BE5" w14:textId="77777777" w:rsidR="00826C3F" w:rsidRDefault="00826C3F" w:rsidP="005E6110">
            <w:pPr>
              <w:rPr>
                <w:b/>
                <w:sz w:val="28"/>
                <w:szCs w:val="28"/>
              </w:rPr>
            </w:pPr>
          </w:p>
        </w:tc>
        <w:tc>
          <w:tcPr>
            <w:tcW w:w="2394" w:type="dxa"/>
          </w:tcPr>
          <w:p w14:paraId="30721BE6" w14:textId="77777777" w:rsidR="00826C3F" w:rsidRDefault="00826C3F" w:rsidP="005E6110">
            <w:pPr>
              <w:rPr>
                <w:b/>
                <w:sz w:val="28"/>
                <w:szCs w:val="28"/>
              </w:rPr>
            </w:pPr>
          </w:p>
        </w:tc>
        <w:tc>
          <w:tcPr>
            <w:tcW w:w="2394" w:type="dxa"/>
          </w:tcPr>
          <w:p w14:paraId="30721BE7" w14:textId="77777777" w:rsidR="00826C3F" w:rsidRDefault="00826C3F" w:rsidP="005E6110">
            <w:pPr>
              <w:rPr>
                <w:b/>
                <w:sz w:val="28"/>
                <w:szCs w:val="28"/>
              </w:rPr>
            </w:pPr>
          </w:p>
        </w:tc>
      </w:tr>
      <w:tr w:rsidR="00826C3F" w14:paraId="30721BED" w14:textId="77777777" w:rsidTr="005E6110">
        <w:tc>
          <w:tcPr>
            <w:tcW w:w="2394" w:type="dxa"/>
          </w:tcPr>
          <w:p w14:paraId="30721BE9" w14:textId="77777777" w:rsidR="00826C3F" w:rsidRDefault="00826C3F" w:rsidP="005E6110">
            <w:pPr>
              <w:rPr>
                <w:b/>
                <w:sz w:val="28"/>
                <w:szCs w:val="28"/>
              </w:rPr>
            </w:pPr>
          </w:p>
        </w:tc>
        <w:tc>
          <w:tcPr>
            <w:tcW w:w="2394" w:type="dxa"/>
          </w:tcPr>
          <w:p w14:paraId="30721BEA" w14:textId="77777777" w:rsidR="00826C3F" w:rsidRDefault="00826C3F" w:rsidP="005E6110">
            <w:pPr>
              <w:rPr>
                <w:b/>
                <w:sz w:val="28"/>
                <w:szCs w:val="28"/>
              </w:rPr>
            </w:pPr>
          </w:p>
        </w:tc>
        <w:tc>
          <w:tcPr>
            <w:tcW w:w="2394" w:type="dxa"/>
          </w:tcPr>
          <w:p w14:paraId="30721BEB" w14:textId="77777777" w:rsidR="00826C3F" w:rsidRDefault="00826C3F" w:rsidP="005E6110">
            <w:pPr>
              <w:rPr>
                <w:b/>
                <w:sz w:val="28"/>
                <w:szCs w:val="28"/>
              </w:rPr>
            </w:pPr>
          </w:p>
        </w:tc>
        <w:tc>
          <w:tcPr>
            <w:tcW w:w="2394" w:type="dxa"/>
          </w:tcPr>
          <w:p w14:paraId="30721BEC" w14:textId="77777777" w:rsidR="00826C3F" w:rsidRDefault="00826C3F" w:rsidP="005E6110">
            <w:pPr>
              <w:rPr>
                <w:b/>
                <w:sz w:val="28"/>
                <w:szCs w:val="28"/>
              </w:rPr>
            </w:pPr>
          </w:p>
        </w:tc>
      </w:tr>
      <w:tr w:rsidR="00826C3F" w14:paraId="30721BF2" w14:textId="77777777" w:rsidTr="005E6110">
        <w:tc>
          <w:tcPr>
            <w:tcW w:w="2394" w:type="dxa"/>
          </w:tcPr>
          <w:p w14:paraId="30721BEE" w14:textId="77777777" w:rsidR="00826C3F" w:rsidRDefault="00826C3F" w:rsidP="005E6110">
            <w:pPr>
              <w:rPr>
                <w:b/>
                <w:sz w:val="28"/>
                <w:szCs w:val="28"/>
              </w:rPr>
            </w:pPr>
          </w:p>
        </w:tc>
        <w:tc>
          <w:tcPr>
            <w:tcW w:w="2394" w:type="dxa"/>
          </w:tcPr>
          <w:p w14:paraId="30721BEF" w14:textId="77777777" w:rsidR="00826C3F" w:rsidRDefault="00826C3F" w:rsidP="005E6110">
            <w:pPr>
              <w:rPr>
                <w:b/>
                <w:sz w:val="28"/>
                <w:szCs w:val="28"/>
              </w:rPr>
            </w:pPr>
          </w:p>
        </w:tc>
        <w:tc>
          <w:tcPr>
            <w:tcW w:w="2394" w:type="dxa"/>
          </w:tcPr>
          <w:p w14:paraId="30721BF0" w14:textId="77777777" w:rsidR="00826C3F" w:rsidRDefault="00826C3F" w:rsidP="005E6110">
            <w:pPr>
              <w:rPr>
                <w:b/>
                <w:sz w:val="28"/>
                <w:szCs w:val="28"/>
              </w:rPr>
            </w:pPr>
          </w:p>
        </w:tc>
        <w:tc>
          <w:tcPr>
            <w:tcW w:w="2394" w:type="dxa"/>
          </w:tcPr>
          <w:p w14:paraId="30721BF1" w14:textId="77777777" w:rsidR="00826C3F" w:rsidRDefault="00826C3F" w:rsidP="005E6110">
            <w:pPr>
              <w:rPr>
                <w:b/>
                <w:sz w:val="28"/>
                <w:szCs w:val="28"/>
              </w:rPr>
            </w:pPr>
          </w:p>
        </w:tc>
      </w:tr>
      <w:tr w:rsidR="00826C3F" w14:paraId="30721BF7" w14:textId="77777777" w:rsidTr="005E6110">
        <w:tc>
          <w:tcPr>
            <w:tcW w:w="2394" w:type="dxa"/>
          </w:tcPr>
          <w:p w14:paraId="30721BF3" w14:textId="77777777" w:rsidR="00826C3F" w:rsidRDefault="00826C3F" w:rsidP="005E6110">
            <w:pPr>
              <w:rPr>
                <w:b/>
                <w:sz w:val="28"/>
                <w:szCs w:val="28"/>
              </w:rPr>
            </w:pPr>
          </w:p>
        </w:tc>
        <w:tc>
          <w:tcPr>
            <w:tcW w:w="2394" w:type="dxa"/>
          </w:tcPr>
          <w:p w14:paraId="30721BF4" w14:textId="77777777" w:rsidR="00826C3F" w:rsidRDefault="00826C3F" w:rsidP="005E6110">
            <w:pPr>
              <w:rPr>
                <w:b/>
                <w:sz w:val="28"/>
                <w:szCs w:val="28"/>
              </w:rPr>
            </w:pPr>
          </w:p>
        </w:tc>
        <w:tc>
          <w:tcPr>
            <w:tcW w:w="2394" w:type="dxa"/>
          </w:tcPr>
          <w:p w14:paraId="30721BF5" w14:textId="77777777" w:rsidR="00826C3F" w:rsidRDefault="00826C3F" w:rsidP="005E6110">
            <w:pPr>
              <w:rPr>
                <w:b/>
                <w:sz w:val="28"/>
                <w:szCs w:val="28"/>
              </w:rPr>
            </w:pPr>
          </w:p>
        </w:tc>
        <w:tc>
          <w:tcPr>
            <w:tcW w:w="2394" w:type="dxa"/>
          </w:tcPr>
          <w:p w14:paraId="30721BF6" w14:textId="77777777" w:rsidR="00826C3F" w:rsidRDefault="00826C3F" w:rsidP="005E6110">
            <w:pPr>
              <w:rPr>
                <w:b/>
                <w:sz w:val="28"/>
                <w:szCs w:val="28"/>
              </w:rPr>
            </w:pPr>
          </w:p>
        </w:tc>
      </w:tr>
    </w:tbl>
    <w:p w14:paraId="30721BF8" w14:textId="77777777" w:rsidR="00826C3F" w:rsidRDefault="00826C3F" w:rsidP="00826C3F">
      <w:pPr>
        <w:tabs>
          <w:tab w:val="left" w:pos="4275"/>
        </w:tabs>
        <w:ind w:left="1008"/>
        <w:rPr>
          <w:rFonts w:ascii="Calibri" w:eastAsiaTheme="minorEastAsia" w:hAnsi="Calibri"/>
          <w:lang w:eastAsia="ko-KR"/>
        </w:rPr>
      </w:pPr>
    </w:p>
    <w:p w14:paraId="30721BF9" w14:textId="77777777" w:rsidR="00B2791D" w:rsidRPr="00826C3F" w:rsidRDefault="00B2791D" w:rsidP="00826C3F">
      <w:pPr>
        <w:ind w:left="1008"/>
        <w:rPr>
          <w:rFonts w:ascii="Calibri" w:eastAsiaTheme="minorEastAsia" w:hAnsi="Calibri"/>
          <w:lang w:eastAsia="ko-KR"/>
        </w:rPr>
      </w:pPr>
    </w:p>
    <w:p w14:paraId="30721BFA" w14:textId="77777777" w:rsidR="00826C3F" w:rsidRDefault="00D64AEE" w:rsidP="00826C3F">
      <w:pPr>
        <w:jc w:val="center"/>
        <w:rPr>
          <w:b/>
          <w:sz w:val="24"/>
          <w:szCs w:val="24"/>
        </w:rPr>
      </w:pPr>
      <w:r>
        <w:rPr>
          <w:b/>
          <w:noProof/>
          <w:sz w:val="24"/>
          <w:szCs w:val="24"/>
        </w:rPr>
        <w:pict w14:anchorId="30721C03">
          <v:rect id="Rectangle 9" o:spid="_x0000_s1027" style="position:absolute;left:0;text-align:left;margin-left:-6.75pt;margin-top:1.7pt;width:481.5pt;height:14.25pt;z-index:-2516480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" fillcolor="#9bbb59 [3206]" strokecolor="#9bbb59 [3206]" strokeweight="2pt">
            <v:path arrowok="t"/>
          </v:rect>
        </w:pict>
      </w:r>
      <w:r w:rsidR="00826C3F" w:rsidRPr="0071701C">
        <w:rPr>
          <w:b/>
          <w:sz w:val="24"/>
          <w:szCs w:val="24"/>
        </w:rPr>
        <w:t>Security Roles and AD Group Needed to Run App</w:t>
      </w:r>
    </w:p>
    <w:p w14:paraId="30721BFB" w14:textId="77777777" w:rsidR="00826C3F" w:rsidRPr="00CC3CD9" w:rsidRDefault="00C6210C" w:rsidP="00C6210C">
      <w:pPr>
        <w:contextualSpacing/>
        <w:rPr>
          <w:rFonts w:ascii="Calibri" w:hAnsi="Calibri" w:cs="Arial"/>
          <w:szCs w:val="20"/>
        </w:rPr>
      </w:pPr>
      <w:r w:rsidRPr="00CC3CD9">
        <w:rPr>
          <w:rFonts w:ascii="Calibri" w:hAnsi="Calibri" w:cs="Arial"/>
          <w:szCs w:val="20"/>
        </w:rPr>
        <w:t xml:space="preserve">      </w:t>
      </w:r>
    </w:p>
    <w:sectPr w:rsidR="00826C3F" w:rsidRPr="00CC3CD9" w:rsidSect="00B7535D">
      <w:headerReference w:type="default" r:id="rId13"/>
      <w:footerReference w:type="default" r:id="rId14"/>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721C06" w14:textId="77777777" w:rsidR="008856E7" w:rsidRDefault="008856E7" w:rsidP="00D27247">
      <w:pPr>
        <w:spacing w:after="0" w:line="240" w:lineRule="auto"/>
      </w:pPr>
      <w:r>
        <w:separator/>
      </w:r>
    </w:p>
  </w:endnote>
  <w:endnote w:type="continuationSeparator" w:id="0">
    <w:p w14:paraId="30721C07" w14:textId="77777777" w:rsidR="008856E7" w:rsidRDefault="008856E7" w:rsidP="00D2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Vrinda">
    <w:panose1 w:val="020B0502040204020203"/>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721C09" w14:textId="77777777" w:rsidR="00664903" w:rsidRDefault="00664903">
    <w:pPr>
      <w:pStyle w:val="Footer"/>
    </w:pPr>
    <w:r w:rsidRPr="00664903">
      <w:rPr>
        <w:noProof/>
      </w:rPr>
      <w:drawing>
        <wp:anchor distT="0" distB="0" distL="114300" distR="114300" simplePos="0" relativeHeight="251659264" behindDoc="1" locked="0" layoutInCell="1" allowOverlap="1" wp14:anchorId="30721C0A" wp14:editId="30721C0B">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Copyright © 2012. Capgemini U.S. LLC.  All rights reserved.</w:t>
    </w:r>
    <w:r w:rsidR="00AB32F4">
      <w:t xml:space="preserve">                           </w:t>
    </w:r>
    <w:r w:rsidR="00AB32F4" w:rsidRPr="00AB32F4">
      <w:rPr>
        <w:noProof/>
      </w:rPr>
      <w:drawing>
        <wp:inline distT="0" distB="0" distL="0" distR="0" wp14:anchorId="30721C0C" wp14:editId="30721C0D">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721C04" w14:textId="77777777" w:rsidR="008856E7" w:rsidRDefault="008856E7" w:rsidP="00D27247">
      <w:pPr>
        <w:spacing w:after="0" w:line="240" w:lineRule="auto"/>
      </w:pPr>
      <w:r>
        <w:separator/>
      </w:r>
    </w:p>
  </w:footnote>
  <w:footnote w:type="continuationSeparator" w:id="0">
    <w:p w14:paraId="30721C05" w14:textId="77777777" w:rsidR="008856E7" w:rsidRDefault="008856E7" w:rsidP="00D272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721C08" w14:textId="4E5DBE65" w:rsidR="00791D15" w:rsidRPr="0044464F" w:rsidRDefault="00D64AEE" w:rsidP="00D64AEE">
    <w:pPr>
      <w:pStyle w:val="Header"/>
      <w:jc w:val="center"/>
    </w:pPr>
    <w:r>
      <w:rPr>
        <w:rFonts w:asciiTheme="majorHAnsi" w:eastAsiaTheme="majorEastAsia" w:hAnsiTheme="majorHAnsi" w:cstheme="majorBidi"/>
        <w:sz w:val="44"/>
        <w:szCs w:val="44"/>
      </w:rPr>
      <w:t>PJT02515.R4C.SAP.TS</w:t>
    </w:r>
    <w:r w:rsidR="0044464F" w:rsidRPr="0044464F">
      <w:rPr>
        <w:rFonts w:asciiTheme="majorHAnsi" w:eastAsiaTheme="majorEastAsia" w:hAnsiTheme="majorHAnsi" w:cstheme="majorBidi"/>
        <w:sz w:val="44"/>
        <w:szCs w:val="44"/>
      </w:rPr>
      <w:t>(KT101).POST.CancelRebillEMMA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43AAE"/>
    <w:multiLevelType w:val="hybridMultilevel"/>
    <w:tmpl w:val="861C4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6B12C1"/>
    <w:multiLevelType w:val="hybridMultilevel"/>
    <w:tmpl w:val="82349596"/>
    <w:lvl w:ilvl="0" w:tplc="DCD42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946718A"/>
    <w:multiLevelType w:val="hybridMultilevel"/>
    <w:tmpl w:val="311A2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D64BDB"/>
    <w:multiLevelType w:val="hybridMultilevel"/>
    <w:tmpl w:val="C7C0CE3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nsid w:val="158C4BCA"/>
    <w:multiLevelType w:val="hybridMultilevel"/>
    <w:tmpl w:val="8F2E7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9D06CAD"/>
    <w:multiLevelType w:val="hybridMultilevel"/>
    <w:tmpl w:val="12687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B346FC"/>
    <w:multiLevelType w:val="hybridMultilevel"/>
    <w:tmpl w:val="2CF418E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nsid w:val="1F9837A8"/>
    <w:multiLevelType w:val="hybridMultilevel"/>
    <w:tmpl w:val="D728B430"/>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9F3EF5"/>
    <w:multiLevelType w:val="hybridMultilevel"/>
    <w:tmpl w:val="C5F4B4F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20580DD5"/>
    <w:multiLevelType w:val="hybridMultilevel"/>
    <w:tmpl w:val="D2548CBE"/>
    <w:lvl w:ilvl="0" w:tplc="10090005">
      <w:start w:val="1"/>
      <w:numFmt w:val="bullet"/>
      <w:lvlText w:val=""/>
      <w:lvlJc w:val="left"/>
      <w:pPr>
        <w:ind w:left="2520" w:hanging="360"/>
      </w:pPr>
      <w:rPr>
        <w:rFonts w:ascii="Wingdings" w:hAnsi="Wingdings" w:hint="default"/>
      </w:rPr>
    </w:lvl>
    <w:lvl w:ilvl="1" w:tplc="04090005">
      <w:start w:val="1"/>
      <w:numFmt w:val="bullet"/>
      <w:lvlText w:val=""/>
      <w:lvlJc w:val="left"/>
      <w:pPr>
        <w:ind w:left="3240" w:hanging="360"/>
      </w:pPr>
      <w:rPr>
        <w:rFonts w:ascii="Wingdings" w:hAnsi="Wingdings"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0">
    <w:nsid w:val="209413E8"/>
    <w:multiLevelType w:val="hybridMultilevel"/>
    <w:tmpl w:val="C540C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2623A08"/>
    <w:multiLevelType w:val="hybridMultilevel"/>
    <w:tmpl w:val="9634E3BE"/>
    <w:lvl w:ilvl="0" w:tplc="10090001">
      <w:start w:val="1"/>
      <w:numFmt w:val="bullet"/>
      <w:lvlText w:val=""/>
      <w:lvlJc w:val="left"/>
      <w:pPr>
        <w:ind w:left="1080" w:hanging="360"/>
      </w:pPr>
      <w:rPr>
        <w:rFonts w:ascii="Symbol" w:hAnsi="Symbol" w:hint="default"/>
      </w:rPr>
    </w:lvl>
    <w:lvl w:ilvl="1" w:tplc="10090001">
      <w:start w:val="1"/>
      <w:numFmt w:val="bullet"/>
      <w:lvlText w:val=""/>
      <w:lvlJc w:val="left"/>
      <w:pPr>
        <w:ind w:left="1800" w:hanging="360"/>
      </w:pPr>
      <w:rPr>
        <w:rFonts w:ascii="Symbol" w:hAnsi="Symbol"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nsid w:val="26887254"/>
    <w:multiLevelType w:val="hybridMultilevel"/>
    <w:tmpl w:val="8326C5DE"/>
    <w:lvl w:ilvl="0" w:tplc="D4381E2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26EB353B"/>
    <w:multiLevelType w:val="hybridMultilevel"/>
    <w:tmpl w:val="11763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8341561"/>
    <w:multiLevelType w:val="hybridMultilevel"/>
    <w:tmpl w:val="B518DD1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29C1192A"/>
    <w:multiLevelType w:val="hybridMultilevel"/>
    <w:tmpl w:val="09B24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122FEE"/>
    <w:multiLevelType w:val="hybridMultilevel"/>
    <w:tmpl w:val="D75A2266"/>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nsid w:val="2F1A2E99"/>
    <w:multiLevelType w:val="hybridMultilevel"/>
    <w:tmpl w:val="9AAAEE42"/>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nsid w:val="30AC7A04"/>
    <w:multiLevelType w:val="hybridMultilevel"/>
    <w:tmpl w:val="A0AED6BC"/>
    <w:lvl w:ilvl="0" w:tplc="3EB290E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17E6946"/>
    <w:multiLevelType w:val="hybridMultilevel"/>
    <w:tmpl w:val="E0C6B244"/>
    <w:lvl w:ilvl="0" w:tplc="10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84C74D0"/>
    <w:multiLevelType w:val="hybridMultilevel"/>
    <w:tmpl w:val="6D88732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8537701"/>
    <w:multiLevelType w:val="hybridMultilevel"/>
    <w:tmpl w:val="7A3A9992"/>
    <w:lvl w:ilvl="0" w:tplc="7F3A5E58">
      <w:start w:val="6"/>
      <w:numFmt w:val="bullet"/>
      <w:lvlText w:val="-"/>
      <w:lvlJc w:val="left"/>
      <w:pPr>
        <w:ind w:left="1080" w:hanging="360"/>
      </w:pPr>
      <w:rPr>
        <w:rFonts w:ascii="Arial" w:eastAsia="Times New Roman" w:hAnsi="Arial" w:cs="Arial" w:hint="default"/>
      </w:rPr>
    </w:lvl>
    <w:lvl w:ilvl="1" w:tplc="7F3A5E58">
      <w:start w:val="6"/>
      <w:numFmt w:val="bullet"/>
      <w:lvlText w:val="-"/>
      <w:lvlJc w:val="left"/>
      <w:pPr>
        <w:ind w:left="1800" w:hanging="360"/>
      </w:pPr>
      <w:rPr>
        <w:rFonts w:ascii="Arial" w:eastAsia="Times New Roman" w:hAnsi="Arial" w:cs="Arial"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nsid w:val="39640010"/>
    <w:multiLevelType w:val="hybridMultilevel"/>
    <w:tmpl w:val="0DAE2E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3A2F629E"/>
    <w:multiLevelType w:val="hybridMultilevel"/>
    <w:tmpl w:val="DC88DE8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nsid w:val="3BF149B9"/>
    <w:multiLevelType w:val="hybridMultilevel"/>
    <w:tmpl w:val="040C868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5">
    <w:nsid w:val="3EF906E3"/>
    <w:multiLevelType w:val="hybridMultilevel"/>
    <w:tmpl w:val="D5D6026A"/>
    <w:lvl w:ilvl="0" w:tplc="10090005">
      <w:start w:val="1"/>
      <w:numFmt w:val="bullet"/>
      <w:lvlText w:val=""/>
      <w:lvlJc w:val="left"/>
      <w:pPr>
        <w:ind w:left="2520" w:hanging="360"/>
      </w:pPr>
      <w:rPr>
        <w:rFonts w:ascii="Wingdings" w:hAnsi="Wingdings" w:hint="default"/>
      </w:rPr>
    </w:lvl>
    <w:lvl w:ilvl="1" w:tplc="10090003">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26">
    <w:nsid w:val="3F626698"/>
    <w:multiLevelType w:val="hybridMultilevel"/>
    <w:tmpl w:val="3768FC94"/>
    <w:lvl w:ilvl="0" w:tplc="10090005">
      <w:start w:val="1"/>
      <w:numFmt w:val="bullet"/>
      <w:lvlText w:val=""/>
      <w:lvlJc w:val="left"/>
      <w:pPr>
        <w:ind w:left="1800" w:hanging="360"/>
      </w:pPr>
      <w:rPr>
        <w:rFonts w:ascii="Wingdings" w:hAnsi="Wingdings"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7">
    <w:nsid w:val="43962621"/>
    <w:multiLevelType w:val="hybridMultilevel"/>
    <w:tmpl w:val="03A653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44511484"/>
    <w:multiLevelType w:val="hybridMultilevel"/>
    <w:tmpl w:val="910AB1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73D24A9"/>
    <w:multiLevelType w:val="hybridMultilevel"/>
    <w:tmpl w:val="56EAB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80B211D"/>
    <w:multiLevelType w:val="hybridMultilevel"/>
    <w:tmpl w:val="13F0582E"/>
    <w:lvl w:ilvl="0" w:tplc="04090003">
      <w:start w:val="1"/>
      <w:numFmt w:val="bullet"/>
      <w:lvlText w:val="o"/>
      <w:lvlJc w:val="left"/>
      <w:pPr>
        <w:ind w:left="1872" w:hanging="360"/>
      </w:pPr>
      <w:rPr>
        <w:rFonts w:ascii="Courier New" w:hAnsi="Courier New" w:cs="Courier New"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1">
    <w:nsid w:val="48E37FF6"/>
    <w:multiLevelType w:val="hybridMultilevel"/>
    <w:tmpl w:val="ACE0ADE2"/>
    <w:lvl w:ilvl="0" w:tplc="489621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0F75CE7"/>
    <w:multiLevelType w:val="hybridMultilevel"/>
    <w:tmpl w:val="8C365D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nsid w:val="54150246"/>
    <w:multiLevelType w:val="hybridMultilevel"/>
    <w:tmpl w:val="B846E6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5B013F0"/>
    <w:multiLevelType w:val="hybridMultilevel"/>
    <w:tmpl w:val="3DC40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8BC66A8"/>
    <w:multiLevelType w:val="hybridMultilevel"/>
    <w:tmpl w:val="F9D650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A1B0C1A"/>
    <w:multiLevelType w:val="hybridMultilevel"/>
    <w:tmpl w:val="9E187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B494A59"/>
    <w:multiLevelType w:val="hybridMultilevel"/>
    <w:tmpl w:val="F856A4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1C622B6"/>
    <w:multiLevelType w:val="hybridMultilevel"/>
    <w:tmpl w:val="CCE03C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nsid w:val="72976638"/>
    <w:multiLevelType w:val="hybridMultilevel"/>
    <w:tmpl w:val="88F0E84A"/>
    <w:lvl w:ilvl="0" w:tplc="6D283AD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7684737C"/>
    <w:multiLevelType w:val="hybridMultilevel"/>
    <w:tmpl w:val="42C6FC7A"/>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1">
    <w:nsid w:val="7D67212E"/>
    <w:multiLevelType w:val="hybridMultilevel"/>
    <w:tmpl w:val="E716B668"/>
    <w:lvl w:ilvl="0" w:tplc="F6ACE1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FD26ED7"/>
    <w:multiLevelType w:val="hybridMultilevel"/>
    <w:tmpl w:val="D534E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0"/>
  </w:num>
  <w:num w:numId="3">
    <w:abstractNumId w:val="7"/>
  </w:num>
  <w:num w:numId="4">
    <w:abstractNumId w:val="20"/>
  </w:num>
  <w:num w:numId="5">
    <w:abstractNumId w:val="24"/>
  </w:num>
  <w:num w:numId="6">
    <w:abstractNumId w:val="17"/>
  </w:num>
  <w:num w:numId="7">
    <w:abstractNumId w:val="36"/>
  </w:num>
  <w:num w:numId="8">
    <w:abstractNumId w:val="11"/>
  </w:num>
  <w:num w:numId="9">
    <w:abstractNumId w:val="28"/>
  </w:num>
  <w:num w:numId="10">
    <w:abstractNumId w:val="29"/>
  </w:num>
  <w:num w:numId="11">
    <w:abstractNumId w:val="40"/>
  </w:num>
  <w:num w:numId="12">
    <w:abstractNumId w:val="21"/>
  </w:num>
  <w:num w:numId="13">
    <w:abstractNumId w:val="25"/>
  </w:num>
  <w:num w:numId="14">
    <w:abstractNumId w:val="3"/>
  </w:num>
  <w:num w:numId="15">
    <w:abstractNumId w:val="16"/>
  </w:num>
  <w:num w:numId="16">
    <w:abstractNumId w:val="9"/>
  </w:num>
  <w:num w:numId="17">
    <w:abstractNumId w:val="26"/>
  </w:num>
  <w:num w:numId="18">
    <w:abstractNumId w:val="2"/>
  </w:num>
  <w:num w:numId="19">
    <w:abstractNumId w:val="19"/>
  </w:num>
  <w:num w:numId="20">
    <w:abstractNumId w:val="10"/>
  </w:num>
  <w:num w:numId="21">
    <w:abstractNumId w:val="8"/>
  </w:num>
  <w:num w:numId="22">
    <w:abstractNumId w:val="6"/>
  </w:num>
  <w:num w:numId="23">
    <w:abstractNumId w:val="23"/>
  </w:num>
  <w:num w:numId="24">
    <w:abstractNumId w:val="37"/>
  </w:num>
  <w:num w:numId="25">
    <w:abstractNumId w:val="18"/>
  </w:num>
  <w:num w:numId="26">
    <w:abstractNumId w:val="30"/>
  </w:num>
  <w:num w:numId="27">
    <w:abstractNumId w:val="41"/>
  </w:num>
  <w:num w:numId="28">
    <w:abstractNumId w:val="5"/>
  </w:num>
  <w:num w:numId="29">
    <w:abstractNumId w:val="4"/>
  </w:num>
  <w:num w:numId="30">
    <w:abstractNumId w:val="39"/>
  </w:num>
  <w:num w:numId="31">
    <w:abstractNumId w:val="31"/>
  </w:num>
  <w:num w:numId="32">
    <w:abstractNumId w:val="1"/>
  </w:num>
  <w:num w:numId="33">
    <w:abstractNumId w:val="12"/>
  </w:num>
  <w:num w:numId="34">
    <w:abstractNumId w:val="32"/>
  </w:num>
  <w:num w:numId="35">
    <w:abstractNumId w:val="14"/>
  </w:num>
  <w:num w:numId="36">
    <w:abstractNumId w:val="38"/>
  </w:num>
  <w:num w:numId="37">
    <w:abstractNumId w:val="35"/>
  </w:num>
  <w:num w:numId="38">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2"/>
  </w:num>
  <w:num w:numId="40">
    <w:abstractNumId w:val="27"/>
  </w:num>
  <w:num w:numId="41">
    <w:abstractNumId w:val="34"/>
  </w:num>
  <w:num w:numId="42">
    <w:abstractNumId w:val="15"/>
  </w:num>
  <w:num w:numId="43">
    <w:abstractNumId w:val="42"/>
  </w:num>
  <w:num w:numId="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9217"/>
  </w:hdrShapeDefaults>
  <w:footnotePr>
    <w:footnote w:id="-1"/>
    <w:footnote w:id="0"/>
  </w:footnotePr>
  <w:endnotePr>
    <w:endnote w:id="-1"/>
    <w:endnote w:id="0"/>
  </w:endnotePr>
  <w:compat>
    <w:compatSetting w:name="compatibilityMode" w:uri="http://schemas.microsoft.com/office/word" w:val="12"/>
  </w:compat>
  <w:rsids>
    <w:rsidRoot w:val="00D27247"/>
    <w:rsid w:val="00000C65"/>
    <w:rsid w:val="00005C07"/>
    <w:rsid w:val="000172C8"/>
    <w:rsid w:val="0002688E"/>
    <w:rsid w:val="00030998"/>
    <w:rsid w:val="000323DD"/>
    <w:rsid w:val="00032755"/>
    <w:rsid w:val="0003635E"/>
    <w:rsid w:val="00036733"/>
    <w:rsid w:val="00044B8F"/>
    <w:rsid w:val="000479DB"/>
    <w:rsid w:val="00050A6F"/>
    <w:rsid w:val="000523F4"/>
    <w:rsid w:val="00054F7A"/>
    <w:rsid w:val="0006091E"/>
    <w:rsid w:val="00065881"/>
    <w:rsid w:val="00070BED"/>
    <w:rsid w:val="000718BE"/>
    <w:rsid w:val="00076643"/>
    <w:rsid w:val="000939CA"/>
    <w:rsid w:val="000976E9"/>
    <w:rsid w:val="00097BB9"/>
    <w:rsid w:val="000A3CC9"/>
    <w:rsid w:val="000B38E6"/>
    <w:rsid w:val="000B6684"/>
    <w:rsid w:val="000B70BC"/>
    <w:rsid w:val="000C0B17"/>
    <w:rsid w:val="000C7F9F"/>
    <w:rsid w:val="000D0E88"/>
    <w:rsid w:val="000D4020"/>
    <w:rsid w:val="000E03CC"/>
    <w:rsid w:val="000F1D89"/>
    <w:rsid w:val="000F2431"/>
    <w:rsid w:val="0010271F"/>
    <w:rsid w:val="0010308F"/>
    <w:rsid w:val="00104813"/>
    <w:rsid w:val="00110C42"/>
    <w:rsid w:val="00113826"/>
    <w:rsid w:val="00117477"/>
    <w:rsid w:val="00121B22"/>
    <w:rsid w:val="0012725D"/>
    <w:rsid w:val="00127730"/>
    <w:rsid w:val="001330D3"/>
    <w:rsid w:val="001344A1"/>
    <w:rsid w:val="00134CA0"/>
    <w:rsid w:val="00136030"/>
    <w:rsid w:val="00144832"/>
    <w:rsid w:val="00144837"/>
    <w:rsid w:val="0014532D"/>
    <w:rsid w:val="00153B44"/>
    <w:rsid w:val="00153DFA"/>
    <w:rsid w:val="00153E74"/>
    <w:rsid w:val="00154430"/>
    <w:rsid w:val="00156FEE"/>
    <w:rsid w:val="001647ED"/>
    <w:rsid w:val="001672DC"/>
    <w:rsid w:val="00173925"/>
    <w:rsid w:val="00173A66"/>
    <w:rsid w:val="00182F93"/>
    <w:rsid w:val="001914AF"/>
    <w:rsid w:val="00193868"/>
    <w:rsid w:val="00194542"/>
    <w:rsid w:val="001A18C8"/>
    <w:rsid w:val="001A430B"/>
    <w:rsid w:val="001A5E4E"/>
    <w:rsid w:val="001A7819"/>
    <w:rsid w:val="001B15A7"/>
    <w:rsid w:val="001B49E6"/>
    <w:rsid w:val="001B5003"/>
    <w:rsid w:val="001C589E"/>
    <w:rsid w:val="001D344B"/>
    <w:rsid w:val="001D4D2D"/>
    <w:rsid w:val="001E33DB"/>
    <w:rsid w:val="001F0536"/>
    <w:rsid w:val="001F5D29"/>
    <w:rsid w:val="001F711E"/>
    <w:rsid w:val="0020274C"/>
    <w:rsid w:val="00205CEB"/>
    <w:rsid w:val="00206975"/>
    <w:rsid w:val="0021570B"/>
    <w:rsid w:val="00216A86"/>
    <w:rsid w:val="002176CF"/>
    <w:rsid w:val="002248F0"/>
    <w:rsid w:val="00227573"/>
    <w:rsid w:val="00232794"/>
    <w:rsid w:val="00233EA9"/>
    <w:rsid w:val="00235092"/>
    <w:rsid w:val="002465B4"/>
    <w:rsid w:val="0025504E"/>
    <w:rsid w:val="00255701"/>
    <w:rsid w:val="00257193"/>
    <w:rsid w:val="00265050"/>
    <w:rsid w:val="002666A0"/>
    <w:rsid w:val="00270EC8"/>
    <w:rsid w:val="00276C91"/>
    <w:rsid w:val="00284994"/>
    <w:rsid w:val="00296968"/>
    <w:rsid w:val="002A1A91"/>
    <w:rsid w:val="002B1DB3"/>
    <w:rsid w:val="002B2652"/>
    <w:rsid w:val="002B30E1"/>
    <w:rsid w:val="002B51EE"/>
    <w:rsid w:val="002C5F67"/>
    <w:rsid w:val="002D7FF7"/>
    <w:rsid w:val="002E0D79"/>
    <w:rsid w:val="002F0B86"/>
    <w:rsid w:val="003007CD"/>
    <w:rsid w:val="003033A2"/>
    <w:rsid w:val="00304E82"/>
    <w:rsid w:val="00307C05"/>
    <w:rsid w:val="0031021D"/>
    <w:rsid w:val="00316465"/>
    <w:rsid w:val="003214C0"/>
    <w:rsid w:val="00321C4F"/>
    <w:rsid w:val="00331933"/>
    <w:rsid w:val="003332BB"/>
    <w:rsid w:val="00333888"/>
    <w:rsid w:val="00341354"/>
    <w:rsid w:val="0034410C"/>
    <w:rsid w:val="00355365"/>
    <w:rsid w:val="00362F06"/>
    <w:rsid w:val="00373D4A"/>
    <w:rsid w:val="00385443"/>
    <w:rsid w:val="00395F60"/>
    <w:rsid w:val="003B3DA9"/>
    <w:rsid w:val="003B58B9"/>
    <w:rsid w:val="003C15AE"/>
    <w:rsid w:val="003D2990"/>
    <w:rsid w:val="003D3E60"/>
    <w:rsid w:val="003E3EF8"/>
    <w:rsid w:val="003E3F27"/>
    <w:rsid w:val="003E58ED"/>
    <w:rsid w:val="003E69F8"/>
    <w:rsid w:val="003F12C7"/>
    <w:rsid w:val="003F4E40"/>
    <w:rsid w:val="003F503F"/>
    <w:rsid w:val="00402DA1"/>
    <w:rsid w:val="004053E3"/>
    <w:rsid w:val="00406CBA"/>
    <w:rsid w:val="004126F7"/>
    <w:rsid w:val="004128F0"/>
    <w:rsid w:val="0041486C"/>
    <w:rsid w:val="00420DE6"/>
    <w:rsid w:val="00421238"/>
    <w:rsid w:val="00421D4F"/>
    <w:rsid w:val="00423CAB"/>
    <w:rsid w:val="00433573"/>
    <w:rsid w:val="0044265F"/>
    <w:rsid w:val="0044464F"/>
    <w:rsid w:val="004451E3"/>
    <w:rsid w:val="004501BA"/>
    <w:rsid w:val="00457F2E"/>
    <w:rsid w:val="00462795"/>
    <w:rsid w:val="004649AD"/>
    <w:rsid w:val="00464CBD"/>
    <w:rsid w:val="00471ADA"/>
    <w:rsid w:val="00476E07"/>
    <w:rsid w:val="00485EBC"/>
    <w:rsid w:val="0049244D"/>
    <w:rsid w:val="0049460B"/>
    <w:rsid w:val="0049537B"/>
    <w:rsid w:val="004A0296"/>
    <w:rsid w:val="004B15D6"/>
    <w:rsid w:val="004B1E77"/>
    <w:rsid w:val="004B6C9D"/>
    <w:rsid w:val="004B765A"/>
    <w:rsid w:val="004C2308"/>
    <w:rsid w:val="004D0924"/>
    <w:rsid w:val="004D1ACC"/>
    <w:rsid w:val="004E2CA8"/>
    <w:rsid w:val="004E2CC9"/>
    <w:rsid w:val="004E679B"/>
    <w:rsid w:val="004F3D31"/>
    <w:rsid w:val="005015A2"/>
    <w:rsid w:val="0050487F"/>
    <w:rsid w:val="00512C53"/>
    <w:rsid w:val="00515096"/>
    <w:rsid w:val="00515730"/>
    <w:rsid w:val="005175D4"/>
    <w:rsid w:val="00526872"/>
    <w:rsid w:val="00534D51"/>
    <w:rsid w:val="0053760B"/>
    <w:rsid w:val="00551C3E"/>
    <w:rsid w:val="00552682"/>
    <w:rsid w:val="00552AC8"/>
    <w:rsid w:val="0055604C"/>
    <w:rsid w:val="005624A5"/>
    <w:rsid w:val="0056409B"/>
    <w:rsid w:val="00566571"/>
    <w:rsid w:val="00572935"/>
    <w:rsid w:val="00573CC1"/>
    <w:rsid w:val="00586245"/>
    <w:rsid w:val="00592172"/>
    <w:rsid w:val="005943D5"/>
    <w:rsid w:val="0059443D"/>
    <w:rsid w:val="0059476F"/>
    <w:rsid w:val="00594B28"/>
    <w:rsid w:val="005A4D89"/>
    <w:rsid w:val="005B1216"/>
    <w:rsid w:val="005B1850"/>
    <w:rsid w:val="005B4CEF"/>
    <w:rsid w:val="005C0A6C"/>
    <w:rsid w:val="005C3935"/>
    <w:rsid w:val="005D2CC1"/>
    <w:rsid w:val="005D303B"/>
    <w:rsid w:val="005D4494"/>
    <w:rsid w:val="005D4951"/>
    <w:rsid w:val="005D5E6F"/>
    <w:rsid w:val="005D60F0"/>
    <w:rsid w:val="005E516A"/>
    <w:rsid w:val="005F0CD6"/>
    <w:rsid w:val="005F2F05"/>
    <w:rsid w:val="00602D2E"/>
    <w:rsid w:val="00613420"/>
    <w:rsid w:val="00624D0F"/>
    <w:rsid w:val="00627731"/>
    <w:rsid w:val="00635BD5"/>
    <w:rsid w:val="0063699F"/>
    <w:rsid w:val="006511E4"/>
    <w:rsid w:val="00651657"/>
    <w:rsid w:val="00655DE7"/>
    <w:rsid w:val="006567D8"/>
    <w:rsid w:val="00664903"/>
    <w:rsid w:val="00665E01"/>
    <w:rsid w:val="00671AF2"/>
    <w:rsid w:val="00680C32"/>
    <w:rsid w:val="00683BA1"/>
    <w:rsid w:val="00684C35"/>
    <w:rsid w:val="006970D8"/>
    <w:rsid w:val="0069799A"/>
    <w:rsid w:val="006A0362"/>
    <w:rsid w:val="006A0F04"/>
    <w:rsid w:val="006A1AF0"/>
    <w:rsid w:val="006A38EF"/>
    <w:rsid w:val="006A6B8E"/>
    <w:rsid w:val="006C08BB"/>
    <w:rsid w:val="006C0EAA"/>
    <w:rsid w:val="006C1592"/>
    <w:rsid w:val="006D27C9"/>
    <w:rsid w:val="006E08BB"/>
    <w:rsid w:val="006E29D7"/>
    <w:rsid w:val="006E2D6E"/>
    <w:rsid w:val="006E3912"/>
    <w:rsid w:val="00701738"/>
    <w:rsid w:val="00706C88"/>
    <w:rsid w:val="0071701C"/>
    <w:rsid w:val="0072128A"/>
    <w:rsid w:val="0072413F"/>
    <w:rsid w:val="00726D40"/>
    <w:rsid w:val="00733C46"/>
    <w:rsid w:val="00740DE6"/>
    <w:rsid w:val="007438AF"/>
    <w:rsid w:val="00751396"/>
    <w:rsid w:val="00754A9B"/>
    <w:rsid w:val="00763211"/>
    <w:rsid w:val="00763E18"/>
    <w:rsid w:val="00764B56"/>
    <w:rsid w:val="0076584F"/>
    <w:rsid w:val="00772EA1"/>
    <w:rsid w:val="00774162"/>
    <w:rsid w:val="00775031"/>
    <w:rsid w:val="00775A34"/>
    <w:rsid w:val="007761AC"/>
    <w:rsid w:val="00783018"/>
    <w:rsid w:val="00783AF1"/>
    <w:rsid w:val="00784937"/>
    <w:rsid w:val="00790FC5"/>
    <w:rsid w:val="007916A5"/>
    <w:rsid w:val="00791D15"/>
    <w:rsid w:val="00792463"/>
    <w:rsid w:val="0079495F"/>
    <w:rsid w:val="007A043B"/>
    <w:rsid w:val="007A1461"/>
    <w:rsid w:val="007A64D6"/>
    <w:rsid w:val="007B3A3C"/>
    <w:rsid w:val="007B3F86"/>
    <w:rsid w:val="007B68E5"/>
    <w:rsid w:val="007C06D3"/>
    <w:rsid w:val="007D0301"/>
    <w:rsid w:val="007E00C5"/>
    <w:rsid w:val="007E30B7"/>
    <w:rsid w:val="007E3744"/>
    <w:rsid w:val="007E4247"/>
    <w:rsid w:val="007E6B18"/>
    <w:rsid w:val="007E7CC9"/>
    <w:rsid w:val="007F15D8"/>
    <w:rsid w:val="007F37E6"/>
    <w:rsid w:val="007F3B3F"/>
    <w:rsid w:val="007F41F1"/>
    <w:rsid w:val="007F763A"/>
    <w:rsid w:val="008034D4"/>
    <w:rsid w:val="00803907"/>
    <w:rsid w:val="008041FD"/>
    <w:rsid w:val="0080557A"/>
    <w:rsid w:val="008105B7"/>
    <w:rsid w:val="00812F2F"/>
    <w:rsid w:val="008240E9"/>
    <w:rsid w:val="00824BA7"/>
    <w:rsid w:val="00826C3F"/>
    <w:rsid w:val="00831DB4"/>
    <w:rsid w:val="00837868"/>
    <w:rsid w:val="00844D2D"/>
    <w:rsid w:val="0085161E"/>
    <w:rsid w:val="00853035"/>
    <w:rsid w:val="00854931"/>
    <w:rsid w:val="00855BC4"/>
    <w:rsid w:val="008564EE"/>
    <w:rsid w:val="008574BA"/>
    <w:rsid w:val="0085780C"/>
    <w:rsid w:val="00874416"/>
    <w:rsid w:val="008813BC"/>
    <w:rsid w:val="00882E6B"/>
    <w:rsid w:val="008856E7"/>
    <w:rsid w:val="00892A56"/>
    <w:rsid w:val="00892DE7"/>
    <w:rsid w:val="008A0C2F"/>
    <w:rsid w:val="008A1DEB"/>
    <w:rsid w:val="008A2F8F"/>
    <w:rsid w:val="008A325F"/>
    <w:rsid w:val="008A3FDC"/>
    <w:rsid w:val="008A475C"/>
    <w:rsid w:val="008A6135"/>
    <w:rsid w:val="008A7074"/>
    <w:rsid w:val="008B171B"/>
    <w:rsid w:val="008B2318"/>
    <w:rsid w:val="008B24AD"/>
    <w:rsid w:val="008B668D"/>
    <w:rsid w:val="008C211F"/>
    <w:rsid w:val="008D243B"/>
    <w:rsid w:val="008D5DC5"/>
    <w:rsid w:val="008E5FB3"/>
    <w:rsid w:val="008F677B"/>
    <w:rsid w:val="008F6ED3"/>
    <w:rsid w:val="008F753B"/>
    <w:rsid w:val="00900471"/>
    <w:rsid w:val="00900502"/>
    <w:rsid w:val="00902BEA"/>
    <w:rsid w:val="00904EA0"/>
    <w:rsid w:val="00917AB5"/>
    <w:rsid w:val="00921D5F"/>
    <w:rsid w:val="00924FA5"/>
    <w:rsid w:val="00926505"/>
    <w:rsid w:val="00930AF5"/>
    <w:rsid w:val="00931A59"/>
    <w:rsid w:val="009329AF"/>
    <w:rsid w:val="00936AB9"/>
    <w:rsid w:val="00943D27"/>
    <w:rsid w:val="009453D8"/>
    <w:rsid w:val="00947BAA"/>
    <w:rsid w:val="00950999"/>
    <w:rsid w:val="00950ABC"/>
    <w:rsid w:val="00957663"/>
    <w:rsid w:val="009669AF"/>
    <w:rsid w:val="0096722C"/>
    <w:rsid w:val="00970861"/>
    <w:rsid w:val="00975E11"/>
    <w:rsid w:val="00980917"/>
    <w:rsid w:val="009809EE"/>
    <w:rsid w:val="00984101"/>
    <w:rsid w:val="00987144"/>
    <w:rsid w:val="00991AF0"/>
    <w:rsid w:val="009951EA"/>
    <w:rsid w:val="00995827"/>
    <w:rsid w:val="00997020"/>
    <w:rsid w:val="009A3DB2"/>
    <w:rsid w:val="009A5E12"/>
    <w:rsid w:val="009B0D22"/>
    <w:rsid w:val="009C28E3"/>
    <w:rsid w:val="009C33D4"/>
    <w:rsid w:val="009C5294"/>
    <w:rsid w:val="009C651D"/>
    <w:rsid w:val="009D0406"/>
    <w:rsid w:val="009D1734"/>
    <w:rsid w:val="009D3283"/>
    <w:rsid w:val="009D4090"/>
    <w:rsid w:val="009D51B6"/>
    <w:rsid w:val="009D5F64"/>
    <w:rsid w:val="009D7288"/>
    <w:rsid w:val="009E16A4"/>
    <w:rsid w:val="009E29FA"/>
    <w:rsid w:val="009E6BC0"/>
    <w:rsid w:val="009F117B"/>
    <w:rsid w:val="009F40DA"/>
    <w:rsid w:val="00A02395"/>
    <w:rsid w:val="00A02FB4"/>
    <w:rsid w:val="00A034C3"/>
    <w:rsid w:val="00A04444"/>
    <w:rsid w:val="00A07F75"/>
    <w:rsid w:val="00A1209B"/>
    <w:rsid w:val="00A13642"/>
    <w:rsid w:val="00A15F0E"/>
    <w:rsid w:val="00A246CD"/>
    <w:rsid w:val="00A25C0A"/>
    <w:rsid w:val="00A31955"/>
    <w:rsid w:val="00A33824"/>
    <w:rsid w:val="00A54B02"/>
    <w:rsid w:val="00A5506F"/>
    <w:rsid w:val="00A55F18"/>
    <w:rsid w:val="00A57AE8"/>
    <w:rsid w:val="00A60ABC"/>
    <w:rsid w:val="00A61623"/>
    <w:rsid w:val="00A73843"/>
    <w:rsid w:val="00A74ADB"/>
    <w:rsid w:val="00A751B9"/>
    <w:rsid w:val="00A7534B"/>
    <w:rsid w:val="00A85A95"/>
    <w:rsid w:val="00A918BE"/>
    <w:rsid w:val="00A92F18"/>
    <w:rsid w:val="00A93C5D"/>
    <w:rsid w:val="00AA2C00"/>
    <w:rsid w:val="00AA74C9"/>
    <w:rsid w:val="00AB32F4"/>
    <w:rsid w:val="00AB3CFF"/>
    <w:rsid w:val="00AB7707"/>
    <w:rsid w:val="00AC1B69"/>
    <w:rsid w:val="00AC4689"/>
    <w:rsid w:val="00AC7DE0"/>
    <w:rsid w:val="00AC7F3A"/>
    <w:rsid w:val="00AD44B2"/>
    <w:rsid w:val="00AD777D"/>
    <w:rsid w:val="00AE135D"/>
    <w:rsid w:val="00AE17C7"/>
    <w:rsid w:val="00AE5105"/>
    <w:rsid w:val="00AF679C"/>
    <w:rsid w:val="00B03C9D"/>
    <w:rsid w:val="00B050FA"/>
    <w:rsid w:val="00B056F1"/>
    <w:rsid w:val="00B11941"/>
    <w:rsid w:val="00B21984"/>
    <w:rsid w:val="00B251D4"/>
    <w:rsid w:val="00B2791D"/>
    <w:rsid w:val="00B33B16"/>
    <w:rsid w:val="00B367FB"/>
    <w:rsid w:val="00B37507"/>
    <w:rsid w:val="00B459A3"/>
    <w:rsid w:val="00B4609A"/>
    <w:rsid w:val="00B47D73"/>
    <w:rsid w:val="00B5268D"/>
    <w:rsid w:val="00B548F8"/>
    <w:rsid w:val="00B605C4"/>
    <w:rsid w:val="00B61C69"/>
    <w:rsid w:val="00B66C68"/>
    <w:rsid w:val="00B7217D"/>
    <w:rsid w:val="00B72E12"/>
    <w:rsid w:val="00B7535D"/>
    <w:rsid w:val="00B80DB9"/>
    <w:rsid w:val="00B81C51"/>
    <w:rsid w:val="00B82323"/>
    <w:rsid w:val="00B9766F"/>
    <w:rsid w:val="00BA23D3"/>
    <w:rsid w:val="00BA521E"/>
    <w:rsid w:val="00BB74E1"/>
    <w:rsid w:val="00BC2FB0"/>
    <w:rsid w:val="00BC3EFC"/>
    <w:rsid w:val="00BC4190"/>
    <w:rsid w:val="00BC50DF"/>
    <w:rsid w:val="00BD314C"/>
    <w:rsid w:val="00BE262B"/>
    <w:rsid w:val="00BF2985"/>
    <w:rsid w:val="00BF47DC"/>
    <w:rsid w:val="00BF4B7A"/>
    <w:rsid w:val="00C003AE"/>
    <w:rsid w:val="00C003BE"/>
    <w:rsid w:val="00C0106F"/>
    <w:rsid w:val="00C01489"/>
    <w:rsid w:val="00C045C0"/>
    <w:rsid w:val="00C1469D"/>
    <w:rsid w:val="00C17479"/>
    <w:rsid w:val="00C17987"/>
    <w:rsid w:val="00C220D5"/>
    <w:rsid w:val="00C303DC"/>
    <w:rsid w:val="00C30837"/>
    <w:rsid w:val="00C37BE0"/>
    <w:rsid w:val="00C41F58"/>
    <w:rsid w:val="00C46FBC"/>
    <w:rsid w:val="00C47111"/>
    <w:rsid w:val="00C545F6"/>
    <w:rsid w:val="00C56227"/>
    <w:rsid w:val="00C56802"/>
    <w:rsid w:val="00C571E5"/>
    <w:rsid w:val="00C612B8"/>
    <w:rsid w:val="00C6210C"/>
    <w:rsid w:val="00C63CEC"/>
    <w:rsid w:val="00C71435"/>
    <w:rsid w:val="00C814A6"/>
    <w:rsid w:val="00C937AD"/>
    <w:rsid w:val="00CA0F8E"/>
    <w:rsid w:val="00CA346A"/>
    <w:rsid w:val="00CB1372"/>
    <w:rsid w:val="00CB27BB"/>
    <w:rsid w:val="00CB7CB8"/>
    <w:rsid w:val="00CC3CD9"/>
    <w:rsid w:val="00CC6D41"/>
    <w:rsid w:val="00CD47C6"/>
    <w:rsid w:val="00CE19C0"/>
    <w:rsid w:val="00CE2AD2"/>
    <w:rsid w:val="00CE311E"/>
    <w:rsid w:val="00CE5066"/>
    <w:rsid w:val="00CE53D0"/>
    <w:rsid w:val="00CF49FE"/>
    <w:rsid w:val="00D00482"/>
    <w:rsid w:val="00D04668"/>
    <w:rsid w:val="00D100F8"/>
    <w:rsid w:val="00D1015D"/>
    <w:rsid w:val="00D11CC5"/>
    <w:rsid w:val="00D20CF7"/>
    <w:rsid w:val="00D24AB5"/>
    <w:rsid w:val="00D27247"/>
    <w:rsid w:val="00D34643"/>
    <w:rsid w:val="00D3503D"/>
    <w:rsid w:val="00D412E9"/>
    <w:rsid w:val="00D438D7"/>
    <w:rsid w:val="00D46C41"/>
    <w:rsid w:val="00D500FE"/>
    <w:rsid w:val="00D55E7A"/>
    <w:rsid w:val="00D57B5A"/>
    <w:rsid w:val="00D61A51"/>
    <w:rsid w:val="00D64AEE"/>
    <w:rsid w:val="00D65731"/>
    <w:rsid w:val="00D707E9"/>
    <w:rsid w:val="00D709D2"/>
    <w:rsid w:val="00D71397"/>
    <w:rsid w:val="00D72DA2"/>
    <w:rsid w:val="00D76315"/>
    <w:rsid w:val="00D8081C"/>
    <w:rsid w:val="00D82663"/>
    <w:rsid w:val="00D87CCC"/>
    <w:rsid w:val="00D963C5"/>
    <w:rsid w:val="00D97D20"/>
    <w:rsid w:val="00DA5447"/>
    <w:rsid w:val="00DA5CBB"/>
    <w:rsid w:val="00DB0F98"/>
    <w:rsid w:val="00DB3860"/>
    <w:rsid w:val="00DB52C6"/>
    <w:rsid w:val="00DB713C"/>
    <w:rsid w:val="00DC11AE"/>
    <w:rsid w:val="00DC1489"/>
    <w:rsid w:val="00DD0839"/>
    <w:rsid w:val="00DD28E8"/>
    <w:rsid w:val="00DF3A38"/>
    <w:rsid w:val="00DF5D19"/>
    <w:rsid w:val="00DF704B"/>
    <w:rsid w:val="00E009EB"/>
    <w:rsid w:val="00E023B2"/>
    <w:rsid w:val="00E03C8F"/>
    <w:rsid w:val="00E04BB0"/>
    <w:rsid w:val="00E20283"/>
    <w:rsid w:val="00E22CDF"/>
    <w:rsid w:val="00E25F36"/>
    <w:rsid w:val="00E41054"/>
    <w:rsid w:val="00E44D66"/>
    <w:rsid w:val="00E4578A"/>
    <w:rsid w:val="00E470FF"/>
    <w:rsid w:val="00E5260C"/>
    <w:rsid w:val="00E54970"/>
    <w:rsid w:val="00E57B82"/>
    <w:rsid w:val="00E6447A"/>
    <w:rsid w:val="00E6506F"/>
    <w:rsid w:val="00E65450"/>
    <w:rsid w:val="00E659BE"/>
    <w:rsid w:val="00E66CB6"/>
    <w:rsid w:val="00E77DDC"/>
    <w:rsid w:val="00E85FED"/>
    <w:rsid w:val="00E920CA"/>
    <w:rsid w:val="00E92917"/>
    <w:rsid w:val="00EB5504"/>
    <w:rsid w:val="00EB5833"/>
    <w:rsid w:val="00EB70CA"/>
    <w:rsid w:val="00EC3811"/>
    <w:rsid w:val="00EC6A65"/>
    <w:rsid w:val="00ED0EF4"/>
    <w:rsid w:val="00ED3B02"/>
    <w:rsid w:val="00EE2E78"/>
    <w:rsid w:val="00EF1FB1"/>
    <w:rsid w:val="00EF568E"/>
    <w:rsid w:val="00F10EDA"/>
    <w:rsid w:val="00F11206"/>
    <w:rsid w:val="00F12EE6"/>
    <w:rsid w:val="00F14F62"/>
    <w:rsid w:val="00F15769"/>
    <w:rsid w:val="00F17FDF"/>
    <w:rsid w:val="00F2436C"/>
    <w:rsid w:val="00F262D9"/>
    <w:rsid w:val="00F42496"/>
    <w:rsid w:val="00F4663F"/>
    <w:rsid w:val="00F536D1"/>
    <w:rsid w:val="00F62C7C"/>
    <w:rsid w:val="00F70710"/>
    <w:rsid w:val="00F72142"/>
    <w:rsid w:val="00F73D53"/>
    <w:rsid w:val="00F76E7B"/>
    <w:rsid w:val="00F83BB5"/>
    <w:rsid w:val="00F84BA7"/>
    <w:rsid w:val="00F91677"/>
    <w:rsid w:val="00F93D40"/>
    <w:rsid w:val="00F94623"/>
    <w:rsid w:val="00F96273"/>
    <w:rsid w:val="00F9764B"/>
    <w:rsid w:val="00FA61E8"/>
    <w:rsid w:val="00FA73EC"/>
    <w:rsid w:val="00FB7C04"/>
    <w:rsid w:val="00FC08AA"/>
    <w:rsid w:val="00FC29FC"/>
    <w:rsid w:val="00FC2F0C"/>
    <w:rsid w:val="00FC6201"/>
    <w:rsid w:val="00FC6264"/>
    <w:rsid w:val="00FC67AE"/>
    <w:rsid w:val="00FD6E8A"/>
    <w:rsid w:val="00FE10AA"/>
    <w:rsid w:val="00FE23E7"/>
    <w:rsid w:val="00FF2620"/>
    <w:rsid w:val="00FF3604"/>
    <w:rsid w:val="00FF4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1"/>
    </o:shapelayout>
  </w:shapeDefaults>
  <w:decimalSymbol w:val="."/>
  <w:listSeparator w:val=","/>
  <w14:docId w14:val="30721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3E74"/>
  </w:style>
  <w:style w:type="paragraph" w:styleId="Heading1">
    <w:name w:val="heading 1"/>
    <w:basedOn w:val="Normal"/>
    <w:next w:val="Normal"/>
    <w:link w:val="Heading1Char"/>
    <w:uiPriority w:val="9"/>
    <w:qFormat/>
    <w:rsid w:val="00AC7D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character" w:customStyle="1" w:styleId="Heading1Char">
    <w:name w:val="Heading 1 Char"/>
    <w:basedOn w:val="DefaultParagraphFont"/>
    <w:link w:val="Heading1"/>
    <w:uiPriority w:val="9"/>
    <w:rsid w:val="00AC7DE0"/>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D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character" w:customStyle="1" w:styleId="Heading1Char">
    <w:name w:val="Heading 1 Char"/>
    <w:basedOn w:val="DefaultParagraphFont"/>
    <w:link w:val="Heading1"/>
    <w:uiPriority w:val="9"/>
    <w:rsid w:val="00AC7DE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79010">
      <w:bodyDiv w:val="1"/>
      <w:marLeft w:val="0"/>
      <w:marRight w:val="0"/>
      <w:marTop w:val="0"/>
      <w:marBottom w:val="0"/>
      <w:divBdr>
        <w:top w:val="none" w:sz="0" w:space="0" w:color="auto"/>
        <w:left w:val="none" w:sz="0" w:space="0" w:color="auto"/>
        <w:bottom w:val="none" w:sz="0" w:space="0" w:color="auto"/>
        <w:right w:val="none" w:sz="0" w:space="0" w:color="auto"/>
      </w:divBdr>
    </w:div>
    <w:div w:id="458426108">
      <w:bodyDiv w:val="1"/>
      <w:marLeft w:val="0"/>
      <w:marRight w:val="0"/>
      <w:marTop w:val="0"/>
      <w:marBottom w:val="0"/>
      <w:divBdr>
        <w:top w:val="none" w:sz="0" w:space="0" w:color="auto"/>
        <w:left w:val="none" w:sz="0" w:space="0" w:color="auto"/>
        <w:bottom w:val="none" w:sz="0" w:space="0" w:color="auto"/>
        <w:right w:val="none" w:sz="0" w:space="0" w:color="auto"/>
      </w:divBdr>
    </w:div>
    <w:div w:id="1031880322">
      <w:bodyDiv w:val="1"/>
      <w:marLeft w:val="0"/>
      <w:marRight w:val="0"/>
      <w:marTop w:val="0"/>
      <w:marBottom w:val="0"/>
      <w:divBdr>
        <w:top w:val="none" w:sz="0" w:space="0" w:color="auto"/>
        <w:left w:val="none" w:sz="0" w:space="0" w:color="auto"/>
        <w:bottom w:val="none" w:sz="0" w:space="0" w:color="auto"/>
        <w:right w:val="none" w:sz="0" w:space="0" w:color="auto"/>
      </w:divBdr>
    </w:div>
    <w:div w:id="1114791097">
      <w:bodyDiv w:val="1"/>
      <w:marLeft w:val="0"/>
      <w:marRight w:val="0"/>
      <w:marTop w:val="0"/>
      <w:marBottom w:val="0"/>
      <w:divBdr>
        <w:top w:val="none" w:sz="0" w:space="0" w:color="auto"/>
        <w:left w:val="none" w:sz="0" w:space="0" w:color="auto"/>
        <w:bottom w:val="none" w:sz="0" w:space="0" w:color="auto"/>
        <w:right w:val="none" w:sz="0" w:space="0" w:color="auto"/>
      </w:divBdr>
    </w:div>
    <w:div w:id="180330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A4B29B-4A17-467F-8F79-59EFFC357B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31DE18-9C77-4BB6-A7E0-87D2E59FA0C1}">
  <ds:schemaRefs>
    <ds:schemaRef ds:uri="http://schemas.microsoft.com/sharepoint/v3/contenttype/forms"/>
  </ds:schemaRefs>
</ds:datastoreItem>
</file>

<file path=customXml/itemProps3.xml><?xml version="1.0" encoding="utf-8"?>
<ds:datastoreItem xmlns:ds="http://schemas.openxmlformats.org/officeDocument/2006/customXml" ds:itemID="{DEC9E492-8941-4E91-84EB-4945683C3CC8}">
  <ds:schemaRefs>
    <ds:schemaRef ds:uri="http://schemas.microsoft.com/sharepoint/v3/fields"/>
    <ds:schemaRef ds:uri="http://purl.org/dc/dcmitype/"/>
    <ds:schemaRef ds:uri="http://purl.org/dc/elements/1.1/"/>
    <ds:schemaRef ds:uri="http://purl.org/dc/terms/"/>
    <ds:schemaRef ds:uri="http://schemas.microsoft.com/office/2006/metadata/properties"/>
    <ds:schemaRef ds:uri="http://www.w3.org/XML/1998/namespace"/>
    <ds:schemaRef ds:uri="http://schemas.microsoft.com/office/2006/documentManagement/types"/>
    <ds:schemaRef ds:uri="f5d65a61-ae78-4f13-840b-ce447ca6a386"/>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449BAAA7-B6D9-4322-93F3-F4AAC2ECA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PJT03207 TMS to OWCE Migration Technical Specification Migration Program v0 1</vt:lpstr>
    </vt:vector>
  </TitlesOfParts>
  <Company>Consumers Energy</Company>
  <LinksUpToDate>false</LinksUpToDate>
  <CharactersWithSpaces>3318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PJT03207 TMS to OWCE Migration Technical Specification Migration Program v0 1</dc:title>
  <dc:creator>jrhall</dc:creator>
  <cp:lastModifiedBy>Vinay P. Karnick</cp:lastModifiedBy>
  <cp:revision>4</cp:revision>
  <dcterms:created xsi:type="dcterms:W3CDTF">2014-12-16T11:12:00Z</dcterms:created>
  <dcterms:modified xsi:type="dcterms:W3CDTF">2015-08-14T10:16:00Z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