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E81" w:rsidRDefault="005A0E81"/>
    <w:tbl>
      <w:tblPr>
        <w:tblStyle w:val="TableGrid"/>
        <w:tblW w:w="10908" w:type="dxa"/>
        <w:shd w:val="clear" w:color="auto" w:fill="DBE5F1" w:themeFill="accent1" w:themeFillTint="33"/>
        <w:tblLook w:val="01E0" w:firstRow="1" w:lastRow="1" w:firstColumn="1" w:lastColumn="1" w:noHBand="0" w:noVBand="0"/>
      </w:tblPr>
      <w:tblGrid>
        <w:gridCol w:w="10908"/>
      </w:tblGrid>
      <w:tr w:rsidR="009712CF" w:rsidRPr="00A31BF2" w:rsidTr="00C62873">
        <w:trPr>
          <w:trHeight w:val="1358"/>
        </w:trPr>
        <w:tc>
          <w:tcPr>
            <w:tcW w:w="10908" w:type="dxa"/>
            <w:shd w:val="clear" w:color="auto" w:fill="DBE5F1" w:themeFill="accent1" w:themeFillTint="33"/>
            <w:vAlign w:val="center"/>
          </w:tcPr>
          <w:p w:rsidR="00A6437E" w:rsidRPr="00750E15" w:rsidRDefault="003B0D66" w:rsidP="00A6437E">
            <w:pPr>
              <w:jc w:val="center"/>
              <w:rPr>
                <w:b/>
                <w:sz w:val="32"/>
                <w:szCs w:val="32"/>
              </w:rPr>
            </w:pPr>
            <w:r>
              <w:rPr>
                <w:color w:val="1F497D"/>
              </w:rPr>
              <w:t xml:space="preserve">PJT12469 </w:t>
            </w:r>
            <w:bookmarkStart w:id="0" w:name="_GoBack"/>
            <w:r w:rsidR="00A6437E">
              <w:rPr>
                <w:b/>
                <w:sz w:val="20"/>
                <w:szCs w:val="20"/>
              </w:rPr>
              <w:t>Automatic P</w:t>
            </w:r>
            <w:r w:rsidR="00A6437E" w:rsidRPr="000842C4">
              <w:rPr>
                <w:b/>
                <w:sz w:val="20"/>
                <w:szCs w:val="20"/>
              </w:rPr>
              <w:t xml:space="preserve">references </w:t>
            </w:r>
            <w:r w:rsidR="00A6437E">
              <w:rPr>
                <w:b/>
                <w:sz w:val="20"/>
                <w:szCs w:val="20"/>
              </w:rPr>
              <w:t>Communication Program Enrollment</w:t>
            </w:r>
            <w:r w:rsidR="00FA100C">
              <w:rPr>
                <w:b/>
                <w:sz w:val="20"/>
                <w:szCs w:val="20"/>
              </w:rPr>
              <w:t xml:space="preserve"> During Transfer Service</w:t>
            </w:r>
            <w:bookmarkEnd w:id="0"/>
          </w:p>
          <w:p w:rsidR="00DB3D3D" w:rsidRPr="00F362B5" w:rsidRDefault="00DB3D3D" w:rsidP="00421071">
            <w:pPr>
              <w:jc w:val="center"/>
              <w:rPr>
                <w:b/>
                <w:bCs/>
                <w:sz w:val="28"/>
                <w:szCs w:val="28"/>
              </w:rPr>
            </w:pPr>
          </w:p>
        </w:tc>
      </w:tr>
    </w:tbl>
    <w:p w:rsidR="009712CF" w:rsidRPr="00A31BF2" w:rsidRDefault="009712CF"/>
    <w:p w:rsidR="009F5BED" w:rsidRPr="00956D97" w:rsidRDefault="001760A7" w:rsidP="009F5BED">
      <w:r>
        <w:rPr>
          <w:b/>
          <w:highlight w:val="lightGray"/>
          <w:u w:val="single"/>
        </w:rPr>
        <w:t>Analyst</w:t>
      </w:r>
      <w:r w:rsidR="00D54BB4" w:rsidRPr="00956D97">
        <w:rPr>
          <w:b/>
          <w:highlight w:val="lightGray"/>
        </w:rPr>
        <w:t>:</w:t>
      </w:r>
      <w:r w:rsidR="00D54BB4" w:rsidRPr="00956D97">
        <w:rPr>
          <w:b/>
        </w:rPr>
        <w:t xml:space="preserve">     </w:t>
      </w:r>
      <w:r w:rsidR="00CB4593">
        <w:rPr>
          <w:b/>
        </w:rPr>
        <w:t>Shajahan Kamalbatcha</w:t>
      </w:r>
      <w:r w:rsidR="00D170F2">
        <w:rPr>
          <w:b/>
        </w:rPr>
        <w:t xml:space="preserve"> </w:t>
      </w:r>
    </w:p>
    <w:p w:rsidR="00C07736" w:rsidRDefault="00C07736" w:rsidP="00A11B8F">
      <w:pPr>
        <w:rPr>
          <w:b/>
          <w:sz w:val="18"/>
          <w:szCs w:val="18"/>
        </w:rPr>
      </w:pPr>
    </w:p>
    <w:p w:rsidR="00C736F0" w:rsidRPr="00272CC5" w:rsidRDefault="00C736F0" w:rsidP="00C736F0">
      <w:pPr>
        <w:tabs>
          <w:tab w:val="num" w:pos="576"/>
        </w:tabs>
        <w:rPr>
          <w:b/>
          <w:bCs/>
          <w:iCs/>
          <w:u w:val="single"/>
        </w:rPr>
      </w:pPr>
      <w:bookmarkStart w:id="1" w:name="_Toc212368487"/>
      <w:r w:rsidRPr="00272CC5">
        <w:rPr>
          <w:b/>
          <w:bCs/>
          <w:iCs/>
          <w:u w:val="single"/>
        </w:rPr>
        <w:t>History of Changes</w:t>
      </w:r>
      <w:bookmarkEnd w:id="1"/>
    </w:p>
    <w:p w:rsidR="00C736F0" w:rsidRPr="00272CC5" w:rsidRDefault="00C736F0" w:rsidP="00C736F0">
      <w:pPr>
        <w:rPr>
          <w:b/>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980"/>
        <w:gridCol w:w="2223"/>
        <w:gridCol w:w="3357"/>
      </w:tblGrid>
      <w:tr w:rsidR="00C736F0" w:rsidRPr="00272CC5" w:rsidTr="002C3DCE">
        <w:tc>
          <w:tcPr>
            <w:tcW w:w="1080" w:type="dxa"/>
          </w:tcPr>
          <w:p w:rsidR="00C736F0" w:rsidRPr="00272CC5" w:rsidRDefault="00C736F0" w:rsidP="002C3DCE">
            <w:pPr>
              <w:rPr>
                <w:b/>
                <w:i/>
                <w:sz w:val="20"/>
                <w:szCs w:val="20"/>
                <w:u w:val="single"/>
              </w:rPr>
            </w:pPr>
            <w:r w:rsidRPr="00272CC5">
              <w:rPr>
                <w:b/>
                <w:i/>
                <w:sz w:val="20"/>
                <w:szCs w:val="20"/>
                <w:u w:val="single"/>
              </w:rPr>
              <w:t>Rev.</w:t>
            </w:r>
          </w:p>
        </w:tc>
        <w:tc>
          <w:tcPr>
            <w:tcW w:w="1980" w:type="dxa"/>
          </w:tcPr>
          <w:p w:rsidR="00C736F0" w:rsidRPr="00272CC5" w:rsidRDefault="00C736F0" w:rsidP="002C3DCE">
            <w:pPr>
              <w:rPr>
                <w:b/>
                <w:i/>
                <w:sz w:val="20"/>
                <w:szCs w:val="20"/>
                <w:u w:val="single"/>
              </w:rPr>
            </w:pPr>
            <w:r w:rsidRPr="00272CC5">
              <w:rPr>
                <w:b/>
                <w:i/>
                <w:sz w:val="20"/>
                <w:szCs w:val="20"/>
                <w:u w:val="single"/>
              </w:rPr>
              <w:t>Date</w:t>
            </w:r>
          </w:p>
        </w:tc>
        <w:tc>
          <w:tcPr>
            <w:tcW w:w="2223" w:type="dxa"/>
          </w:tcPr>
          <w:p w:rsidR="00C736F0" w:rsidRPr="00272CC5" w:rsidRDefault="00C736F0" w:rsidP="002C3DCE">
            <w:pPr>
              <w:rPr>
                <w:b/>
                <w:i/>
                <w:sz w:val="20"/>
                <w:szCs w:val="20"/>
                <w:u w:val="single"/>
              </w:rPr>
            </w:pPr>
            <w:r w:rsidRPr="00272CC5">
              <w:rPr>
                <w:b/>
                <w:i/>
                <w:sz w:val="20"/>
                <w:szCs w:val="20"/>
                <w:u w:val="single"/>
              </w:rPr>
              <w:t>Modified by</w:t>
            </w:r>
          </w:p>
        </w:tc>
        <w:tc>
          <w:tcPr>
            <w:tcW w:w="3357" w:type="dxa"/>
          </w:tcPr>
          <w:p w:rsidR="00C736F0" w:rsidRPr="00272CC5" w:rsidRDefault="00C736F0" w:rsidP="002C3DCE">
            <w:pPr>
              <w:rPr>
                <w:b/>
                <w:i/>
                <w:sz w:val="20"/>
                <w:szCs w:val="20"/>
                <w:u w:val="single"/>
              </w:rPr>
            </w:pPr>
            <w:r w:rsidRPr="00272CC5">
              <w:rPr>
                <w:b/>
                <w:i/>
                <w:sz w:val="20"/>
                <w:szCs w:val="20"/>
                <w:u w:val="single"/>
              </w:rPr>
              <w:t>Comments</w:t>
            </w:r>
          </w:p>
        </w:tc>
      </w:tr>
      <w:tr w:rsidR="00C736F0" w:rsidRPr="00272CC5" w:rsidTr="002C3DCE">
        <w:tc>
          <w:tcPr>
            <w:tcW w:w="1080" w:type="dxa"/>
          </w:tcPr>
          <w:p w:rsidR="00C736F0" w:rsidRPr="00272CC5" w:rsidRDefault="00C736F0" w:rsidP="002C3DCE">
            <w:pPr>
              <w:rPr>
                <w:i/>
                <w:sz w:val="20"/>
                <w:szCs w:val="20"/>
              </w:rPr>
            </w:pPr>
          </w:p>
        </w:tc>
        <w:tc>
          <w:tcPr>
            <w:tcW w:w="1980" w:type="dxa"/>
          </w:tcPr>
          <w:p w:rsidR="00C736F0" w:rsidRPr="00272CC5" w:rsidRDefault="00C736F0" w:rsidP="002C3DCE">
            <w:pPr>
              <w:rPr>
                <w:i/>
                <w:sz w:val="20"/>
                <w:szCs w:val="20"/>
              </w:rPr>
            </w:pPr>
          </w:p>
        </w:tc>
        <w:tc>
          <w:tcPr>
            <w:tcW w:w="2223" w:type="dxa"/>
          </w:tcPr>
          <w:p w:rsidR="00C736F0" w:rsidRPr="00272CC5" w:rsidRDefault="00C736F0" w:rsidP="002C3DCE">
            <w:pPr>
              <w:rPr>
                <w:i/>
                <w:sz w:val="20"/>
                <w:szCs w:val="20"/>
              </w:rPr>
            </w:pPr>
          </w:p>
        </w:tc>
        <w:tc>
          <w:tcPr>
            <w:tcW w:w="3357" w:type="dxa"/>
          </w:tcPr>
          <w:p w:rsidR="00C736F0" w:rsidRPr="00272CC5" w:rsidRDefault="00C736F0" w:rsidP="002C3DCE">
            <w:pPr>
              <w:rPr>
                <w:i/>
                <w:sz w:val="20"/>
                <w:szCs w:val="20"/>
              </w:rPr>
            </w:pPr>
          </w:p>
        </w:tc>
      </w:tr>
      <w:tr w:rsidR="00C736F0" w:rsidRPr="00272CC5" w:rsidTr="002C3DCE">
        <w:tc>
          <w:tcPr>
            <w:tcW w:w="1080" w:type="dxa"/>
          </w:tcPr>
          <w:p w:rsidR="00C736F0" w:rsidRPr="00272CC5" w:rsidRDefault="00D1258E" w:rsidP="002C3DCE">
            <w:pPr>
              <w:rPr>
                <w:i/>
                <w:sz w:val="20"/>
                <w:szCs w:val="20"/>
              </w:rPr>
            </w:pPr>
            <w:r>
              <w:rPr>
                <w:i/>
                <w:sz w:val="20"/>
                <w:szCs w:val="20"/>
              </w:rPr>
              <w:t>0.1</w:t>
            </w:r>
          </w:p>
        </w:tc>
        <w:tc>
          <w:tcPr>
            <w:tcW w:w="1980" w:type="dxa"/>
          </w:tcPr>
          <w:p w:rsidR="00C736F0" w:rsidRPr="00272CC5" w:rsidRDefault="00CB4593" w:rsidP="002C3DCE">
            <w:pPr>
              <w:rPr>
                <w:i/>
                <w:sz w:val="20"/>
                <w:szCs w:val="20"/>
              </w:rPr>
            </w:pPr>
            <w:r>
              <w:rPr>
                <w:i/>
                <w:sz w:val="20"/>
                <w:szCs w:val="20"/>
              </w:rPr>
              <w:t>01/17/2017</w:t>
            </w:r>
          </w:p>
        </w:tc>
        <w:tc>
          <w:tcPr>
            <w:tcW w:w="2223" w:type="dxa"/>
          </w:tcPr>
          <w:p w:rsidR="00C736F0" w:rsidRPr="00272CC5" w:rsidRDefault="00CB4593" w:rsidP="002C3DCE">
            <w:pPr>
              <w:rPr>
                <w:i/>
                <w:sz w:val="20"/>
                <w:szCs w:val="20"/>
              </w:rPr>
            </w:pPr>
            <w:r>
              <w:rPr>
                <w:i/>
                <w:sz w:val="20"/>
                <w:szCs w:val="20"/>
              </w:rPr>
              <w:t>Shajahan Kamalbatcha</w:t>
            </w:r>
            <w:r w:rsidR="00E84F33">
              <w:rPr>
                <w:i/>
                <w:sz w:val="20"/>
                <w:szCs w:val="20"/>
              </w:rPr>
              <w:t xml:space="preserve"> </w:t>
            </w:r>
          </w:p>
        </w:tc>
        <w:tc>
          <w:tcPr>
            <w:tcW w:w="3357" w:type="dxa"/>
          </w:tcPr>
          <w:p w:rsidR="00C736F0" w:rsidRPr="00272CC5" w:rsidRDefault="00C736F0" w:rsidP="002C3DCE">
            <w:pPr>
              <w:rPr>
                <w:i/>
                <w:sz w:val="20"/>
                <w:szCs w:val="20"/>
              </w:rPr>
            </w:pPr>
            <w:r w:rsidRPr="00272CC5">
              <w:rPr>
                <w:i/>
                <w:sz w:val="20"/>
                <w:szCs w:val="20"/>
              </w:rPr>
              <w:t>Initial Draft</w:t>
            </w:r>
          </w:p>
        </w:tc>
      </w:tr>
      <w:tr w:rsidR="00C736F0" w:rsidRPr="00272CC5" w:rsidTr="002C3DCE">
        <w:tc>
          <w:tcPr>
            <w:tcW w:w="1080" w:type="dxa"/>
          </w:tcPr>
          <w:p w:rsidR="00C736F0" w:rsidRPr="00272CC5" w:rsidRDefault="00926877" w:rsidP="002C3DCE">
            <w:pPr>
              <w:rPr>
                <w:i/>
                <w:sz w:val="20"/>
                <w:szCs w:val="20"/>
              </w:rPr>
            </w:pPr>
            <w:r>
              <w:rPr>
                <w:i/>
                <w:sz w:val="20"/>
                <w:szCs w:val="20"/>
              </w:rPr>
              <w:t>1</w:t>
            </w:r>
          </w:p>
        </w:tc>
        <w:tc>
          <w:tcPr>
            <w:tcW w:w="1980" w:type="dxa"/>
          </w:tcPr>
          <w:p w:rsidR="00C736F0" w:rsidRPr="00272CC5" w:rsidRDefault="00926877" w:rsidP="002C3DCE">
            <w:pPr>
              <w:rPr>
                <w:i/>
                <w:sz w:val="20"/>
                <w:szCs w:val="20"/>
              </w:rPr>
            </w:pPr>
            <w:r>
              <w:rPr>
                <w:i/>
                <w:sz w:val="20"/>
                <w:szCs w:val="20"/>
              </w:rPr>
              <w:t>02-02-2017</w:t>
            </w:r>
          </w:p>
        </w:tc>
        <w:tc>
          <w:tcPr>
            <w:tcW w:w="2223" w:type="dxa"/>
          </w:tcPr>
          <w:p w:rsidR="00C736F0" w:rsidRPr="00272CC5" w:rsidRDefault="00DB7D6C" w:rsidP="002C3DCE">
            <w:pPr>
              <w:rPr>
                <w:i/>
                <w:sz w:val="20"/>
                <w:szCs w:val="20"/>
              </w:rPr>
            </w:pPr>
            <w:r>
              <w:rPr>
                <w:i/>
                <w:sz w:val="20"/>
                <w:szCs w:val="20"/>
              </w:rPr>
              <w:t>Shajahan Kamalba</w:t>
            </w:r>
            <w:r w:rsidR="00926877">
              <w:rPr>
                <w:i/>
                <w:sz w:val="20"/>
                <w:szCs w:val="20"/>
              </w:rPr>
              <w:t>tc</w:t>
            </w:r>
            <w:r>
              <w:rPr>
                <w:i/>
                <w:sz w:val="20"/>
                <w:szCs w:val="20"/>
              </w:rPr>
              <w:t>h</w:t>
            </w:r>
            <w:r w:rsidR="00926877">
              <w:rPr>
                <w:i/>
                <w:sz w:val="20"/>
                <w:szCs w:val="20"/>
              </w:rPr>
              <w:t>a</w:t>
            </w:r>
          </w:p>
        </w:tc>
        <w:tc>
          <w:tcPr>
            <w:tcW w:w="3357" w:type="dxa"/>
          </w:tcPr>
          <w:p w:rsidR="00C736F0" w:rsidRPr="00272CC5" w:rsidRDefault="00926877" w:rsidP="002C3DCE">
            <w:pPr>
              <w:rPr>
                <w:i/>
                <w:sz w:val="20"/>
                <w:szCs w:val="20"/>
              </w:rPr>
            </w:pPr>
            <w:r>
              <w:rPr>
                <w:i/>
                <w:sz w:val="20"/>
                <w:szCs w:val="20"/>
              </w:rPr>
              <w:t>CRM changes updated</w:t>
            </w:r>
          </w:p>
        </w:tc>
      </w:tr>
      <w:tr w:rsidR="00C736F0" w:rsidRPr="00272CC5" w:rsidTr="002C3DCE">
        <w:tc>
          <w:tcPr>
            <w:tcW w:w="1080" w:type="dxa"/>
          </w:tcPr>
          <w:p w:rsidR="00C736F0" w:rsidRPr="00272CC5" w:rsidRDefault="00C736F0" w:rsidP="002C3DCE">
            <w:pPr>
              <w:rPr>
                <w:i/>
                <w:sz w:val="20"/>
                <w:szCs w:val="20"/>
              </w:rPr>
            </w:pPr>
          </w:p>
        </w:tc>
        <w:tc>
          <w:tcPr>
            <w:tcW w:w="1980" w:type="dxa"/>
          </w:tcPr>
          <w:p w:rsidR="00C736F0" w:rsidRPr="00272CC5" w:rsidRDefault="00C736F0" w:rsidP="002C3DCE">
            <w:pPr>
              <w:rPr>
                <w:i/>
                <w:sz w:val="20"/>
                <w:szCs w:val="20"/>
              </w:rPr>
            </w:pPr>
          </w:p>
        </w:tc>
        <w:tc>
          <w:tcPr>
            <w:tcW w:w="2223" w:type="dxa"/>
          </w:tcPr>
          <w:p w:rsidR="00C736F0" w:rsidRPr="00272CC5" w:rsidRDefault="00C736F0" w:rsidP="002C3DCE">
            <w:pPr>
              <w:rPr>
                <w:i/>
                <w:sz w:val="20"/>
                <w:szCs w:val="20"/>
              </w:rPr>
            </w:pPr>
          </w:p>
        </w:tc>
        <w:tc>
          <w:tcPr>
            <w:tcW w:w="3357" w:type="dxa"/>
          </w:tcPr>
          <w:p w:rsidR="00C736F0" w:rsidRPr="00272CC5" w:rsidRDefault="00C736F0" w:rsidP="002C3DCE">
            <w:pPr>
              <w:rPr>
                <w:i/>
                <w:sz w:val="20"/>
                <w:szCs w:val="20"/>
              </w:rPr>
            </w:pPr>
          </w:p>
        </w:tc>
      </w:tr>
    </w:tbl>
    <w:p w:rsidR="00C736F0" w:rsidRDefault="00C736F0" w:rsidP="00C736F0">
      <w:pPr>
        <w:rPr>
          <w:sz w:val="18"/>
          <w:szCs w:val="18"/>
        </w:rPr>
      </w:pPr>
    </w:p>
    <w:p w:rsidR="00A11B8F" w:rsidRDefault="00A11B8F" w:rsidP="009F5BED">
      <w:pPr>
        <w:rPr>
          <w:sz w:val="18"/>
          <w:szCs w:val="18"/>
        </w:rPr>
      </w:pPr>
    </w:p>
    <w:p w:rsidR="00C02EA3" w:rsidRPr="003D14BC" w:rsidRDefault="00C02EA3" w:rsidP="00277268">
      <w:pPr>
        <w:keepLines/>
        <w:rPr>
          <w:sz w:val="20"/>
          <w:szCs w:val="20"/>
        </w:rPr>
      </w:pPr>
    </w:p>
    <w:p w:rsidR="00021A34" w:rsidRDefault="00021A34" w:rsidP="00D54BB4">
      <w:pPr>
        <w:rPr>
          <w:b/>
          <w:highlight w:val="lightGray"/>
          <w:u w:val="single"/>
        </w:rPr>
      </w:pPr>
    </w:p>
    <w:p w:rsidR="00D54BB4" w:rsidRPr="00956D97" w:rsidRDefault="00A9635D" w:rsidP="00D54BB4">
      <w:pPr>
        <w:rPr>
          <w:b/>
          <w:u w:val="single"/>
        </w:rPr>
      </w:pPr>
      <w:r>
        <w:rPr>
          <w:b/>
          <w:u w:val="single"/>
        </w:rPr>
        <w:t>Overview</w:t>
      </w:r>
    </w:p>
    <w:p w:rsidR="000024C7" w:rsidRDefault="000024C7" w:rsidP="000024C7">
      <w:pPr>
        <w:pStyle w:val="BodyCopy"/>
        <w:rPr>
          <w:rFonts w:ascii="Arial" w:eastAsia="Times New Roman" w:hAnsi="Arial" w:cs="Arial"/>
          <w:spacing w:val="0"/>
          <w:sz w:val="20"/>
          <w:szCs w:val="20"/>
        </w:rPr>
      </w:pPr>
    </w:p>
    <w:p w:rsidR="00CB4593" w:rsidRDefault="00CB4593" w:rsidP="00833CCA">
      <w:pPr>
        <w:rPr>
          <w:noProof/>
        </w:rPr>
      </w:pPr>
      <w:r>
        <w:rPr>
          <w:noProof/>
        </w:rPr>
        <w:t xml:space="preserve">The purpose of this document is to outline the process related automatic enrollment of customer communication preference programs during transfers </w:t>
      </w:r>
      <w:r w:rsidR="001C3EEC">
        <w:rPr>
          <w:noProof/>
        </w:rPr>
        <w:t xml:space="preserve">service process for Contract </w:t>
      </w:r>
      <w:r>
        <w:rPr>
          <w:noProof/>
        </w:rPr>
        <w:t xml:space="preserve">account </w:t>
      </w:r>
      <w:r w:rsidR="001C3EEC">
        <w:rPr>
          <w:noProof/>
        </w:rPr>
        <w:t xml:space="preserve">that </w:t>
      </w:r>
      <w:r>
        <w:rPr>
          <w:noProof/>
        </w:rPr>
        <w:t xml:space="preserve">has </w:t>
      </w:r>
      <w:r w:rsidR="001C3EEC">
        <w:rPr>
          <w:noProof/>
        </w:rPr>
        <w:t xml:space="preserve">existing enrollment. </w:t>
      </w:r>
    </w:p>
    <w:p w:rsidR="001C3EEC" w:rsidRDefault="001C3EEC" w:rsidP="00833CCA">
      <w:pPr>
        <w:rPr>
          <w:noProof/>
        </w:rPr>
      </w:pPr>
      <w:r>
        <w:rPr>
          <w:noProof/>
        </w:rPr>
        <w:t xml:space="preserve">    It also outline the process related to de-enrollment of preference program when service gets reversed.</w:t>
      </w:r>
    </w:p>
    <w:p w:rsidR="001C3EEC" w:rsidRDefault="001C3EEC" w:rsidP="00833CCA">
      <w:pPr>
        <w:rPr>
          <w:sz w:val="20"/>
          <w:szCs w:val="20"/>
        </w:rPr>
      </w:pPr>
    </w:p>
    <w:p w:rsidR="00F70F49" w:rsidRDefault="00F70F49" w:rsidP="00833CCA">
      <w:pPr>
        <w:rPr>
          <w:sz w:val="18"/>
          <w:szCs w:val="18"/>
        </w:rPr>
      </w:pPr>
    </w:p>
    <w:p w:rsidR="00833CCA" w:rsidRDefault="00833CCA" w:rsidP="00833CCA">
      <w:pPr>
        <w:rPr>
          <w:b/>
          <w:highlight w:val="lightGray"/>
          <w:u w:val="single"/>
        </w:rPr>
      </w:pPr>
      <w:r>
        <w:rPr>
          <w:b/>
          <w:highlight w:val="lightGray"/>
          <w:u w:val="single"/>
        </w:rPr>
        <w:t>Success Criteria</w:t>
      </w:r>
    </w:p>
    <w:p w:rsidR="00833CCA" w:rsidRDefault="00833CCA" w:rsidP="00833CCA">
      <w:pPr>
        <w:keepLines/>
        <w:rPr>
          <w:i/>
          <w:color w:val="808080" w:themeColor="background1" w:themeShade="80"/>
          <w:sz w:val="20"/>
          <w:szCs w:val="20"/>
        </w:rPr>
      </w:pPr>
    </w:p>
    <w:p w:rsidR="00CE0FC1" w:rsidRDefault="00CE0FC1" w:rsidP="007D3D38">
      <w:pPr>
        <w:keepLines/>
        <w:rPr>
          <w:sz w:val="20"/>
          <w:szCs w:val="20"/>
        </w:rPr>
      </w:pPr>
      <w:r>
        <w:rPr>
          <w:sz w:val="20"/>
          <w:szCs w:val="20"/>
        </w:rPr>
        <w:t xml:space="preserve">Customer will receive all applicable notifications to their preferred communication methods that were previously enrolled in another account. This is applicable for move-in account </w:t>
      </w:r>
      <w:r w:rsidR="00196B66">
        <w:rPr>
          <w:sz w:val="20"/>
          <w:szCs w:val="20"/>
        </w:rPr>
        <w:t xml:space="preserve">that has </w:t>
      </w:r>
      <w:r>
        <w:rPr>
          <w:sz w:val="20"/>
          <w:szCs w:val="20"/>
        </w:rPr>
        <w:t>created/reused as part of transfer.</w:t>
      </w:r>
    </w:p>
    <w:p w:rsidR="001C3EEC" w:rsidRDefault="001C3EEC" w:rsidP="007D3D38">
      <w:pPr>
        <w:keepLines/>
        <w:rPr>
          <w:sz w:val="20"/>
          <w:szCs w:val="20"/>
        </w:rPr>
      </w:pPr>
    </w:p>
    <w:p w:rsidR="001C3EEC" w:rsidRPr="007D3D38" w:rsidRDefault="001C3EEC" w:rsidP="007D3D38">
      <w:pPr>
        <w:keepLines/>
        <w:rPr>
          <w:sz w:val="20"/>
          <w:szCs w:val="20"/>
        </w:rPr>
      </w:pPr>
      <w:r>
        <w:rPr>
          <w:sz w:val="20"/>
          <w:szCs w:val="20"/>
        </w:rPr>
        <w:t xml:space="preserve">Customer will </w:t>
      </w:r>
      <w:r w:rsidR="0049644F">
        <w:rPr>
          <w:sz w:val="20"/>
          <w:szCs w:val="20"/>
        </w:rPr>
        <w:t xml:space="preserve">not </w:t>
      </w:r>
      <w:r>
        <w:rPr>
          <w:sz w:val="20"/>
          <w:szCs w:val="20"/>
        </w:rPr>
        <w:t>receiv</w:t>
      </w:r>
      <w:r w:rsidR="0049644F">
        <w:rPr>
          <w:sz w:val="20"/>
          <w:szCs w:val="20"/>
        </w:rPr>
        <w:t>e</w:t>
      </w:r>
      <w:r>
        <w:rPr>
          <w:sz w:val="20"/>
          <w:szCs w:val="20"/>
        </w:rPr>
        <w:t xml:space="preserve"> </w:t>
      </w:r>
      <w:r w:rsidR="0049644F">
        <w:rPr>
          <w:sz w:val="20"/>
          <w:szCs w:val="20"/>
        </w:rPr>
        <w:t>alert notifications if the service gets canceled either by system or by customer request.</w:t>
      </w:r>
    </w:p>
    <w:p w:rsidR="00833CCA" w:rsidRDefault="00833CCA" w:rsidP="00833CCA">
      <w:pPr>
        <w:rPr>
          <w:b/>
          <w:highlight w:val="lightGray"/>
          <w:u w:val="single"/>
        </w:rPr>
      </w:pPr>
    </w:p>
    <w:p w:rsidR="00196B66" w:rsidRDefault="00196B66" w:rsidP="00833CCA">
      <w:pPr>
        <w:rPr>
          <w:b/>
          <w:highlight w:val="lightGray"/>
          <w:u w:val="single"/>
        </w:rPr>
      </w:pPr>
      <w:r>
        <w:rPr>
          <w:b/>
          <w:highlight w:val="lightGray"/>
          <w:u w:val="single"/>
        </w:rPr>
        <w:t>Business Requirement:</w:t>
      </w:r>
    </w:p>
    <w:p w:rsidR="00196B66" w:rsidRDefault="00196B66" w:rsidP="00833CCA">
      <w:pPr>
        <w:rPr>
          <w:b/>
          <w:highlight w:val="lightGray"/>
          <w:u w:val="single"/>
        </w:rPr>
      </w:pPr>
    </w:p>
    <w:p w:rsidR="00196B66" w:rsidRPr="0049644F" w:rsidRDefault="00196B66" w:rsidP="00F90469">
      <w:pPr>
        <w:pStyle w:val="ListParagraph"/>
        <w:numPr>
          <w:ilvl w:val="0"/>
          <w:numId w:val="12"/>
        </w:numPr>
        <w:rPr>
          <w:sz w:val="20"/>
          <w:szCs w:val="20"/>
        </w:rPr>
      </w:pPr>
      <w:r w:rsidRPr="0049644F">
        <w:rPr>
          <w:sz w:val="20"/>
          <w:szCs w:val="20"/>
        </w:rPr>
        <w:t xml:space="preserve">System should automatically enroll contract account into eligible preference programs during transfers (Move-out and Move-in requested in one instant or simultaneously). </w:t>
      </w:r>
    </w:p>
    <w:p w:rsidR="00196B66" w:rsidRDefault="00196B66" w:rsidP="00F90469">
      <w:pPr>
        <w:pStyle w:val="ListParagraph"/>
        <w:numPr>
          <w:ilvl w:val="0"/>
          <w:numId w:val="3"/>
        </w:numPr>
        <w:ind w:left="1080"/>
        <w:rPr>
          <w:sz w:val="20"/>
          <w:szCs w:val="20"/>
        </w:rPr>
      </w:pPr>
      <w:r>
        <w:rPr>
          <w:sz w:val="20"/>
          <w:szCs w:val="20"/>
        </w:rPr>
        <w:t>Moved-out contract account must have enrolled in one or more preference center program</w:t>
      </w:r>
    </w:p>
    <w:p w:rsidR="00196B66" w:rsidRDefault="00196B66" w:rsidP="00F90469">
      <w:pPr>
        <w:pStyle w:val="ListParagraph"/>
        <w:numPr>
          <w:ilvl w:val="1"/>
          <w:numId w:val="3"/>
        </w:numPr>
        <w:ind w:left="1800"/>
        <w:rPr>
          <w:sz w:val="20"/>
          <w:szCs w:val="20"/>
        </w:rPr>
      </w:pPr>
      <w:proofErr w:type="spellStart"/>
      <w:r>
        <w:rPr>
          <w:sz w:val="20"/>
          <w:szCs w:val="20"/>
        </w:rPr>
        <w:t>eBill</w:t>
      </w:r>
      <w:proofErr w:type="spellEnd"/>
    </w:p>
    <w:p w:rsidR="00196B66" w:rsidRDefault="00196B66" w:rsidP="00F90469">
      <w:pPr>
        <w:pStyle w:val="ListParagraph"/>
        <w:numPr>
          <w:ilvl w:val="1"/>
          <w:numId w:val="3"/>
        </w:numPr>
        <w:ind w:left="1800"/>
        <w:rPr>
          <w:sz w:val="20"/>
          <w:szCs w:val="20"/>
        </w:rPr>
      </w:pPr>
      <w:r>
        <w:rPr>
          <w:sz w:val="20"/>
          <w:szCs w:val="20"/>
        </w:rPr>
        <w:t>Billing and Outage alerts</w:t>
      </w:r>
    </w:p>
    <w:p w:rsidR="00196B66" w:rsidRDefault="00196B66" w:rsidP="00F90469">
      <w:pPr>
        <w:pStyle w:val="ListParagraph"/>
        <w:numPr>
          <w:ilvl w:val="1"/>
          <w:numId w:val="3"/>
        </w:numPr>
        <w:ind w:left="1800"/>
        <w:rPr>
          <w:sz w:val="20"/>
          <w:szCs w:val="20"/>
        </w:rPr>
      </w:pPr>
      <w:r>
        <w:rPr>
          <w:sz w:val="20"/>
          <w:szCs w:val="20"/>
        </w:rPr>
        <w:t>Payment Preference</w:t>
      </w:r>
    </w:p>
    <w:p w:rsidR="00196B66" w:rsidRDefault="00196B66" w:rsidP="00F90469">
      <w:pPr>
        <w:pStyle w:val="ListParagraph"/>
        <w:numPr>
          <w:ilvl w:val="0"/>
          <w:numId w:val="3"/>
        </w:numPr>
        <w:ind w:left="1080"/>
        <w:rPr>
          <w:sz w:val="20"/>
          <w:szCs w:val="20"/>
        </w:rPr>
      </w:pPr>
      <w:r>
        <w:rPr>
          <w:sz w:val="20"/>
          <w:szCs w:val="20"/>
        </w:rPr>
        <w:t>Move-in contract account can be either new or existing one</w:t>
      </w:r>
    </w:p>
    <w:p w:rsidR="00196B66" w:rsidRDefault="007C0A1C" w:rsidP="00F90469">
      <w:pPr>
        <w:pStyle w:val="ListParagraph"/>
        <w:numPr>
          <w:ilvl w:val="0"/>
          <w:numId w:val="3"/>
        </w:numPr>
        <w:ind w:left="1080"/>
        <w:rPr>
          <w:sz w:val="20"/>
          <w:szCs w:val="20"/>
        </w:rPr>
      </w:pPr>
      <w:r>
        <w:rPr>
          <w:sz w:val="20"/>
          <w:szCs w:val="20"/>
        </w:rPr>
        <w:t xml:space="preserve">Enrollment </w:t>
      </w:r>
      <w:r w:rsidR="004E1342">
        <w:rPr>
          <w:sz w:val="20"/>
          <w:szCs w:val="20"/>
        </w:rPr>
        <w:t xml:space="preserve">of </w:t>
      </w:r>
      <w:r>
        <w:rPr>
          <w:sz w:val="20"/>
          <w:szCs w:val="20"/>
        </w:rPr>
        <w:t>move-in accounts should follow existing eligibility rules</w:t>
      </w:r>
    </w:p>
    <w:p w:rsidR="007C0A1C" w:rsidRDefault="004E1342" w:rsidP="00F90469">
      <w:pPr>
        <w:pStyle w:val="ListParagraph"/>
        <w:numPr>
          <w:ilvl w:val="0"/>
          <w:numId w:val="3"/>
        </w:numPr>
        <w:ind w:left="1080"/>
        <w:rPr>
          <w:sz w:val="20"/>
          <w:szCs w:val="20"/>
        </w:rPr>
      </w:pPr>
      <w:r>
        <w:rPr>
          <w:sz w:val="20"/>
          <w:szCs w:val="20"/>
        </w:rPr>
        <w:t>Applicable to all account classes</w:t>
      </w:r>
    </w:p>
    <w:p w:rsidR="003A5BC7" w:rsidRDefault="003A5BC7" w:rsidP="003A5BC7">
      <w:pPr>
        <w:pStyle w:val="ListParagraph"/>
        <w:ind w:left="1080"/>
        <w:rPr>
          <w:sz w:val="20"/>
          <w:szCs w:val="20"/>
        </w:rPr>
      </w:pPr>
    </w:p>
    <w:p w:rsidR="003A5BC7" w:rsidRDefault="003A5BC7" w:rsidP="00F90469">
      <w:pPr>
        <w:pStyle w:val="ListParagraph"/>
        <w:numPr>
          <w:ilvl w:val="0"/>
          <w:numId w:val="12"/>
        </w:numPr>
        <w:rPr>
          <w:sz w:val="20"/>
          <w:szCs w:val="20"/>
        </w:rPr>
      </w:pPr>
      <w:r>
        <w:rPr>
          <w:sz w:val="20"/>
          <w:szCs w:val="20"/>
        </w:rPr>
        <w:t>CSR start contract should display pre-selected preference communication program acceptance if contract account from end contract on same date has existing enrollment.</w:t>
      </w:r>
    </w:p>
    <w:p w:rsidR="003A5BC7" w:rsidRPr="003A5BC7" w:rsidRDefault="003A5BC7" w:rsidP="00F90469">
      <w:pPr>
        <w:pStyle w:val="ListParagraph"/>
        <w:numPr>
          <w:ilvl w:val="1"/>
          <w:numId w:val="12"/>
        </w:numPr>
        <w:rPr>
          <w:sz w:val="20"/>
          <w:szCs w:val="20"/>
        </w:rPr>
      </w:pPr>
      <w:r>
        <w:rPr>
          <w:sz w:val="20"/>
          <w:szCs w:val="20"/>
        </w:rPr>
        <w:t xml:space="preserve">User should have option to unselect if customer wants to opt-out </w:t>
      </w:r>
    </w:p>
    <w:p w:rsidR="004E1342" w:rsidRDefault="004E1342" w:rsidP="0049644F">
      <w:pPr>
        <w:ind w:left="360"/>
        <w:rPr>
          <w:sz w:val="20"/>
          <w:szCs w:val="20"/>
        </w:rPr>
      </w:pPr>
    </w:p>
    <w:p w:rsidR="0049644F" w:rsidRPr="0049644F" w:rsidRDefault="0049644F" w:rsidP="00F90469">
      <w:pPr>
        <w:pStyle w:val="ListParagraph"/>
        <w:numPr>
          <w:ilvl w:val="0"/>
          <w:numId w:val="12"/>
        </w:numPr>
        <w:rPr>
          <w:sz w:val="20"/>
          <w:szCs w:val="20"/>
        </w:rPr>
      </w:pPr>
      <w:r w:rsidRPr="0049644F">
        <w:rPr>
          <w:sz w:val="20"/>
          <w:szCs w:val="20"/>
        </w:rPr>
        <w:lastRenderedPageBreak/>
        <w:t>System should automatically de-enroll from preferences program when service gets cancelled or reversed by customer request or by system process (such as move-in reversal failure to provide ID for FACTA failure or other reasons)</w:t>
      </w:r>
    </w:p>
    <w:p w:rsidR="0049644F" w:rsidRDefault="0049644F" w:rsidP="004E1342">
      <w:pPr>
        <w:rPr>
          <w:sz w:val="20"/>
          <w:szCs w:val="20"/>
        </w:rPr>
      </w:pPr>
    </w:p>
    <w:p w:rsidR="004E1342" w:rsidRPr="0049644F" w:rsidRDefault="004E1342" w:rsidP="004E1342">
      <w:pPr>
        <w:rPr>
          <w:b/>
          <w:sz w:val="20"/>
          <w:szCs w:val="20"/>
        </w:rPr>
      </w:pPr>
      <w:r w:rsidRPr="0049644F">
        <w:rPr>
          <w:b/>
          <w:sz w:val="20"/>
          <w:szCs w:val="20"/>
          <w:highlight w:val="lightGray"/>
        </w:rPr>
        <w:t>Functional/Technical Requirement:</w:t>
      </w:r>
    </w:p>
    <w:p w:rsidR="004E1342" w:rsidRDefault="004E1342" w:rsidP="004E1342">
      <w:pPr>
        <w:rPr>
          <w:sz w:val="20"/>
          <w:szCs w:val="20"/>
        </w:rPr>
      </w:pPr>
    </w:p>
    <w:p w:rsidR="004E1342" w:rsidRDefault="00952FD7" w:rsidP="00F90469">
      <w:pPr>
        <w:pStyle w:val="ListParagraph"/>
        <w:numPr>
          <w:ilvl w:val="0"/>
          <w:numId w:val="4"/>
        </w:numPr>
        <w:rPr>
          <w:sz w:val="20"/>
          <w:szCs w:val="20"/>
        </w:rPr>
      </w:pPr>
      <w:r>
        <w:rPr>
          <w:sz w:val="20"/>
          <w:szCs w:val="20"/>
        </w:rPr>
        <w:t xml:space="preserve">Enhance </w:t>
      </w:r>
      <w:r w:rsidR="00F80E8F">
        <w:rPr>
          <w:sz w:val="20"/>
          <w:szCs w:val="20"/>
        </w:rPr>
        <w:t>move-in workflow to process copy preference program</w:t>
      </w:r>
      <w:r w:rsidR="006D68CB">
        <w:rPr>
          <w:sz w:val="20"/>
          <w:szCs w:val="20"/>
        </w:rPr>
        <w:t>s (Workflow)</w:t>
      </w:r>
    </w:p>
    <w:p w:rsidR="00F80E8F" w:rsidRDefault="00952FD7" w:rsidP="00F90469">
      <w:pPr>
        <w:pStyle w:val="ListParagraph"/>
        <w:numPr>
          <w:ilvl w:val="0"/>
          <w:numId w:val="4"/>
        </w:numPr>
        <w:rPr>
          <w:sz w:val="20"/>
          <w:szCs w:val="20"/>
        </w:rPr>
      </w:pPr>
      <w:r>
        <w:rPr>
          <w:sz w:val="20"/>
          <w:szCs w:val="20"/>
        </w:rPr>
        <w:t>N</w:t>
      </w:r>
      <w:r w:rsidR="00F80E8F">
        <w:rPr>
          <w:sz w:val="20"/>
          <w:szCs w:val="20"/>
        </w:rPr>
        <w:t xml:space="preserve">ew </w:t>
      </w:r>
      <w:proofErr w:type="spellStart"/>
      <w:r>
        <w:rPr>
          <w:sz w:val="20"/>
          <w:szCs w:val="20"/>
        </w:rPr>
        <w:t>Web</w:t>
      </w:r>
      <w:r w:rsidR="00F80E8F">
        <w:rPr>
          <w:sz w:val="20"/>
          <w:szCs w:val="20"/>
        </w:rPr>
        <w:t>services</w:t>
      </w:r>
      <w:proofErr w:type="spellEnd"/>
      <w:r w:rsidR="00F80E8F">
        <w:rPr>
          <w:sz w:val="20"/>
          <w:szCs w:val="20"/>
        </w:rPr>
        <w:t xml:space="preserve"> </w:t>
      </w:r>
      <w:r w:rsidR="006D68CB">
        <w:rPr>
          <w:sz w:val="20"/>
          <w:szCs w:val="20"/>
        </w:rPr>
        <w:t>for copy preference programs (PI)</w:t>
      </w:r>
    </w:p>
    <w:p w:rsidR="004E1342" w:rsidRDefault="00952FD7" w:rsidP="00F90469">
      <w:pPr>
        <w:pStyle w:val="ListParagraph"/>
        <w:numPr>
          <w:ilvl w:val="0"/>
          <w:numId w:val="4"/>
        </w:numPr>
        <w:rPr>
          <w:sz w:val="20"/>
          <w:szCs w:val="20"/>
        </w:rPr>
      </w:pPr>
      <w:r>
        <w:rPr>
          <w:sz w:val="20"/>
          <w:szCs w:val="20"/>
        </w:rPr>
        <w:t xml:space="preserve">New Enhancement </w:t>
      </w:r>
      <w:r w:rsidR="006D68CB">
        <w:rPr>
          <w:sz w:val="20"/>
          <w:szCs w:val="20"/>
        </w:rPr>
        <w:t xml:space="preserve"> to support copy preference programs (</w:t>
      </w:r>
      <w:r w:rsidR="003A5BC7">
        <w:rPr>
          <w:sz w:val="20"/>
          <w:szCs w:val="20"/>
        </w:rPr>
        <w:t xml:space="preserve">ECC </w:t>
      </w:r>
      <w:r w:rsidR="006D68CB">
        <w:rPr>
          <w:sz w:val="20"/>
          <w:szCs w:val="20"/>
        </w:rPr>
        <w:t>ABAP)</w:t>
      </w:r>
    </w:p>
    <w:p w:rsidR="003A5BC7" w:rsidRDefault="003A5BC7" w:rsidP="00F90469">
      <w:pPr>
        <w:pStyle w:val="ListParagraph"/>
        <w:numPr>
          <w:ilvl w:val="0"/>
          <w:numId w:val="4"/>
        </w:numPr>
        <w:rPr>
          <w:sz w:val="20"/>
          <w:szCs w:val="20"/>
        </w:rPr>
      </w:pPr>
      <w:r>
        <w:rPr>
          <w:sz w:val="20"/>
          <w:szCs w:val="20"/>
        </w:rPr>
        <w:t>New Enhancement to CRM start contract (CRM ABAP)</w:t>
      </w:r>
    </w:p>
    <w:p w:rsidR="00952FD7" w:rsidRPr="00952FD7" w:rsidRDefault="00952FD7" w:rsidP="00F90469">
      <w:pPr>
        <w:pStyle w:val="ListParagraph"/>
        <w:numPr>
          <w:ilvl w:val="0"/>
          <w:numId w:val="4"/>
        </w:numPr>
        <w:rPr>
          <w:color w:val="000000" w:themeColor="text1"/>
        </w:rPr>
      </w:pPr>
      <w:r w:rsidRPr="00952FD7">
        <w:rPr>
          <w:sz w:val="20"/>
          <w:szCs w:val="20"/>
        </w:rPr>
        <w:t xml:space="preserve">Enhance </w:t>
      </w:r>
      <w:r w:rsidRPr="00952FD7">
        <w:rPr>
          <w:color w:val="000000" w:themeColor="text1"/>
        </w:rPr>
        <w:t>Z2WCC_CUST_PREF_BATCH_SYNC</w:t>
      </w:r>
      <w:r>
        <w:rPr>
          <w:color w:val="000000" w:themeColor="text1"/>
        </w:rPr>
        <w:t xml:space="preserve"> to include move-in reversal</w:t>
      </w:r>
    </w:p>
    <w:p w:rsidR="00952FD7" w:rsidRPr="004E1342" w:rsidRDefault="00952FD7" w:rsidP="00952FD7">
      <w:pPr>
        <w:pStyle w:val="ListParagraph"/>
        <w:ind w:left="1080"/>
        <w:rPr>
          <w:sz w:val="20"/>
          <w:szCs w:val="20"/>
        </w:rPr>
      </w:pPr>
    </w:p>
    <w:p w:rsidR="00196B66" w:rsidRPr="00196B66" w:rsidRDefault="00196B66" w:rsidP="00833CCA">
      <w:pPr>
        <w:rPr>
          <w:rStyle w:val="Emphasis"/>
          <w:i w:val="0"/>
          <w:highlight w:val="lightGray"/>
        </w:rPr>
      </w:pPr>
    </w:p>
    <w:p w:rsidR="00833CCA" w:rsidRDefault="00833CCA" w:rsidP="00833CCA">
      <w:pPr>
        <w:rPr>
          <w:b/>
          <w:highlight w:val="lightGray"/>
          <w:u w:val="single"/>
        </w:rPr>
      </w:pPr>
    </w:p>
    <w:p w:rsidR="00833CCA" w:rsidRPr="00AF01E2" w:rsidRDefault="00833CCA" w:rsidP="00833CCA">
      <w:pPr>
        <w:rPr>
          <w:b/>
          <w:highlight w:val="lightGray"/>
          <w:u w:val="single"/>
        </w:rPr>
      </w:pPr>
      <w:r>
        <w:rPr>
          <w:b/>
          <w:highlight w:val="lightGray"/>
          <w:u w:val="single"/>
        </w:rPr>
        <w:t xml:space="preserve">Solution </w:t>
      </w:r>
      <w:r w:rsidRPr="00AF01E2">
        <w:rPr>
          <w:b/>
          <w:highlight w:val="lightGray"/>
          <w:u w:val="single"/>
        </w:rPr>
        <w:t>Design Summary:</w:t>
      </w:r>
    </w:p>
    <w:p w:rsidR="00833CCA" w:rsidRDefault="00833CCA" w:rsidP="00AB11AF">
      <w:pPr>
        <w:pStyle w:val="BodyCopy"/>
        <w:rPr>
          <w:rFonts w:ascii="Arial" w:eastAsia="Times New Roman" w:hAnsi="Arial" w:cs="Arial"/>
          <w:spacing w:val="0"/>
          <w:sz w:val="20"/>
          <w:szCs w:val="20"/>
        </w:rPr>
      </w:pPr>
    </w:p>
    <w:p w:rsidR="00160452" w:rsidRDefault="00320DBF" w:rsidP="00E268AE">
      <w:pPr>
        <w:rPr>
          <w:b/>
          <w:highlight w:val="lightGray"/>
          <w:u w:val="single"/>
        </w:rPr>
      </w:pPr>
      <w:r>
        <w:rPr>
          <w:b/>
          <w:highlight w:val="lightGray"/>
          <w:u w:val="single"/>
        </w:rPr>
        <w:t>Process Flow:</w:t>
      </w:r>
    </w:p>
    <w:p w:rsidR="00320DBF" w:rsidRDefault="00320DBF" w:rsidP="00E268AE">
      <w:pPr>
        <w:rPr>
          <w:b/>
          <w:highlight w:val="lightGray"/>
          <w:u w:val="single"/>
        </w:rPr>
      </w:pPr>
    </w:p>
    <w:p w:rsidR="00B41FDA" w:rsidRPr="00AF6E9A" w:rsidRDefault="00AF6E9A" w:rsidP="00E268AE">
      <w:pPr>
        <w:rPr>
          <w:b/>
          <w:u w:val="single"/>
        </w:rPr>
      </w:pPr>
      <w:r w:rsidRPr="00AF6E9A">
        <w:rPr>
          <w:b/>
          <w:u w:val="single"/>
        </w:rPr>
        <w:t xml:space="preserve">Copy Preference </w:t>
      </w:r>
      <w:r>
        <w:rPr>
          <w:b/>
          <w:u w:val="single"/>
        </w:rPr>
        <w:t>Program Subscription</w:t>
      </w:r>
    </w:p>
    <w:p w:rsidR="00320DBF" w:rsidRDefault="00320DBF" w:rsidP="00E268AE">
      <w:pPr>
        <w:rPr>
          <w:b/>
          <w:highlight w:val="lightGray"/>
          <w:u w:val="single"/>
        </w:rPr>
      </w:pPr>
    </w:p>
    <w:p w:rsidR="00320DBF" w:rsidRDefault="00AF6E9A" w:rsidP="00E268AE">
      <w:pPr>
        <w:rPr>
          <w:b/>
          <w:highlight w:val="lightGray"/>
          <w:u w:val="single"/>
        </w:rPr>
      </w:pPr>
      <w:r>
        <w:rPr>
          <w:noProof/>
        </w:rPr>
        <w:drawing>
          <wp:inline distT="0" distB="0" distL="0" distR="0" wp14:anchorId="13B3F4E7" wp14:editId="610E91DF">
            <wp:extent cx="5943600" cy="288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80995"/>
                    </a:xfrm>
                    <a:prstGeom prst="rect">
                      <a:avLst/>
                    </a:prstGeom>
                  </pic:spPr>
                </pic:pic>
              </a:graphicData>
            </a:graphic>
          </wp:inline>
        </w:drawing>
      </w:r>
    </w:p>
    <w:p w:rsidR="00BF6DCE" w:rsidRDefault="00BF6DCE" w:rsidP="00BF6DCE">
      <w:pPr>
        <w:pStyle w:val="ListParagraph"/>
        <w:ind w:left="1080"/>
        <w:rPr>
          <w:sz w:val="20"/>
          <w:szCs w:val="20"/>
        </w:rPr>
      </w:pPr>
    </w:p>
    <w:p w:rsidR="00BF6DCE" w:rsidRDefault="00792EFF" w:rsidP="00F90469">
      <w:pPr>
        <w:pStyle w:val="NormalWeb"/>
        <w:numPr>
          <w:ilvl w:val="0"/>
          <w:numId w:val="11"/>
        </w:numPr>
        <w:spacing w:before="0" w:beforeAutospacing="0" w:after="0" w:afterAutospacing="0"/>
        <w:rPr>
          <w:rFonts w:ascii="Arial" w:hAnsi="Arial" w:cs="Arial"/>
          <w:color w:val="000000"/>
          <w:sz w:val="20"/>
          <w:szCs w:val="20"/>
        </w:rPr>
      </w:pPr>
      <w:r w:rsidRPr="00792EFF">
        <w:rPr>
          <w:rFonts w:ascii="Arial" w:hAnsi="Arial" w:cs="Arial"/>
          <w:sz w:val="20"/>
          <w:szCs w:val="20"/>
        </w:rPr>
        <w:t>Process starts when</w:t>
      </w:r>
      <w:r w:rsidRPr="00792EFF">
        <w:rPr>
          <w:rFonts w:ascii="Arial" w:hAnsi="Arial" w:cs="Arial"/>
          <w:color w:val="000000"/>
          <w:sz w:val="20"/>
          <w:szCs w:val="20"/>
        </w:rPr>
        <w:t xml:space="preserve"> </w:t>
      </w:r>
      <w:r w:rsidR="00BF6DCE" w:rsidRPr="00792EFF">
        <w:rPr>
          <w:rFonts w:ascii="Arial" w:hAnsi="Arial" w:cs="Arial"/>
          <w:color w:val="000000"/>
          <w:sz w:val="20"/>
          <w:szCs w:val="20"/>
        </w:rPr>
        <w:t>Move-in gets initiated from any channel (CRM,</w:t>
      </w:r>
      <w:r w:rsidRPr="00792EFF">
        <w:rPr>
          <w:rFonts w:ascii="Arial" w:hAnsi="Arial" w:cs="Arial"/>
          <w:color w:val="000000"/>
          <w:sz w:val="20"/>
          <w:szCs w:val="20"/>
        </w:rPr>
        <w:t xml:space="preserve"> </w:t>
      </w:r>
      <w:r w:rsidR="00BF6DCE" w:rsidRPr="00792EFF">
        <w:rPr>
          <w:rFonts w:ascii="Arial" w:hAnsi="Arial" w:cs="Arial"/>
          <w:color w:val="000000"/>
          <w:sz w:val="20"/>
          <w:szCs w:val="20"/>
        </w:rPr>
        <w:t>eService,</w:t>
      </w:r>
      <w:r w:rsidRPr="00792EFF">
        <w:rPr>
          <w:rFonts w:ascii="Arial" w:hAnsi="Arial" w:cs="Arial"/>
          <w:color w:val="000000"/>
          <w:sz w:val="20"/>
          <w:szCs w:val="20"/>
        </w:rPr>
        <w:t xml:space="preserve"> </w:t>
      </w:r>
      <w:r w:rsidR="00BF6DCE" w:rsidRPr="00792EFF">
        <w:rPr>
          <w:rFonts w:ascii="Arial" w:hAnsi="Arial" w:cs="Arial"/>
          <w:color w:val="000000"/>
          <w:sz w:val="20"/>
          <w:szCs w:val="20"/>
        </w:rPr>
        <w:t>L</w:t>
      </w:r>
      <w:r w:rsidRPr="00792EFF">
        <w:rPr>
          <w:rFonts w:ascii="Arial" w:hAnsi="Arial" w:cs="Arial"/>
          <w:color w:val="000000"/>
          <w:sz w:val="20"/>
          <w:szCs w:val="20"/>
        </w:rPr>
        <w:t xml:space="preserve">andlord portal, CE </w:t>
      </w:r>
      <w:r w:rsidR="00BF6DCE" w:rsidRPr="00792EFF">
        <w:rPr>
          <w:rFonts w:ascii="Arial" w:hAnsi="Arial" w:cs="Arial"/>
          <w:color w:val="000000"/>
          <w:sz w:val="20"/>
          <w:szCs w:val="20"/>
        </w:rPr>
        <w:t>website)</w:t>
      </w:r>
    </w:p>
    <w:p w:rsidR="00B41FDA" w:rsidRPr="00792EFF" w:rsidRDefault="00B41FDA" w:rsidP="00B41FDA">
      <w:pPr>
        <w:pStyle w:val="NormalWeb"/>
        <w:spacing w:before="0" w:beforeAutospacing="0" w:after="0" w:afterAutospacing="0"/>
        <w:ind w:left="1440"/>
        <w:rPr>
          <w:rFonts w:ascii="Arial" w:hAnsi="Arial" w:cs="Arial"/>
          <w:color w:val="000000"/>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 xml:space="preserve">After validation </w:t>
      </w:r>
      <w:r w:rsidR="00792EFF" w:rsidRPr="00792EFF">
        <w:rPr>
          <w:rFonts w:ascii="Arial" w:hAnsi="Arial" w:cs="Arial"/>
          <w:color w:val="000000"/>
          <w:sz w:val="20"/>
          <w:szCs w:val="20"/>
        </w:rPr>
        <w:t xml:space="preserve">of move-in request from multiple channel SAP </w:t>
      </w:r>
      <w:r w:rsidRPr="00792EFF">
        <w:rPr>
          <w:rFonts w:ascii="Arial" w:hAnsi="Arial" w:cs="Arial"/>
          <w:color w:val="000000"/>
          <w:sz w:val="20"/>
          <w:szCs w:val="20"/>
        </w:rPr>
        <w:t>ECC creates Move-in transaction and starts workflow</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Workflow step checks if move-in is part of transfer</w:t>
      </w:r>
      <w:r w:rsidR="00792EFF">
        <w:rPr>
          <w:rFonts w:ascii="Arial" w:hAnsi="Arial" w:cs="Arial"/>
          <w:color w:val="000000"/>
          <w:sz w:val="20"/>
          <w:szCs w:val="20"/>
        </w:rPr>
        <w:t xml:space="preserve"> (Transfer represents move-out and move-in requested on same system date for same customer)</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Workflow step checks if moved-out account has enrolled in preference program</w:t>
      </w:r>
      <w:r w:rsidR="00792EFF">
        <w:rPr>
          <w:rFonts w:ascii="Arial" w:hAnsi="Arial" w:cs="Arial"/>
          <w:color w:val="000000"/>
          <w:sz w:val="20"/>
          <w:szCs w:val="20"/>
        </w:rPr>
        <w:t>s.</w:t>
      </w:r>
      <w:r w:rsidR="003A5BC7">
        <w:rPr>
          <w:rFonts w:ascii="Arial" w:hAnsi="Arial" w:cs="Arial"/>
          <w:color w:val="000000"/>
          <w:sz w:val="20"/>
          <w:szCs w:val="20"/>
        </w:rPr>
        <w:t xml:space="preserve"> </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 xml:space="preserve">If enrolled, </w:t>
      </w:r>
      <w:r w:rsidR="00792EFF">
        <w:rPr>
          <w:rFonts w:ascii="Arial" w:hAnsi="Arial" w:cs="Arial"/>
          <w:color w:val="000000"/>
          <w:sz w:val="20"/>
          <w:szCs w:val="20"/>
        </w:rPr>
        <w:t xml:space="preserve">system </w:t>
      </w:r>
      <w:r w:rsidRPr="00792EFF">
        <w:rPr>
          <w:rFonts w:ascii="Arial" w:hAnsi="Arial" w:cs="Arial"/>
          <w:color w:val="000000"/>
          <w:sz w:val="20"/>
          <w:szCs w:val="20"/>
        </w:rPr>
        <w:t>check</w:t>
      </w:r>
      <w:r w:rsidR="00792EFF">
        <w:rPr>
          <w:rFonts w:ascii="Arial" w:hAnsi="Arial" w:cs="Arial"/>
          <w:color w:val="000000"/>
          <w:sz w:val="20"/>
          <w:szCs w:val="20"/>
        </w:rPr>
        <w:t>s</w:t>
      </w:r>
      <w:r w:rsidRPr="00792EFF">
        <w:rPr>
          <w:rFonts w:ascii="Arial" w:hAnsi="Arial" w:cs="Arial"/>
          <w:color w:val="000000"/>
          <w:sz w:val="20"/>
          <w:szCs w:val="20"/>
        </w:rPr>
        <w:t xml:space="preserve"> if moved-out Account has enrolled in </w:t>
      </w:r>
      <w:proofErr w:type="spellStart"/>
      <w:r w:rsidRPr="00792EFF">
        <w:rPr>
          <w:rFonts w:ascii="Arial" w:hAnsi="Arial" w:cs="Arial"/>
          <w:color w:val="000000"/>
          <w:sz w:val="20"/>
          <w:szCs w:val="20"/>
        </w:rPr>
        <w:t>ebill</w:t>
      </w:r>
      <w:proofErr w:type="spellEnd"/>
      <w:r w:rsidRPr="00792EFF">
        <w:rPr>
          <w:rFonts w:ascii="Arial" w:hAnsi="Arial" w:cs="Arial"/>
          <w:color w:val="000000"/>
          <w:sz w:val="20"/>
          <w:szCs w:val="20"/>
        </w:rPr>
        <w:t xml:space="preserve"> and en</w:t>
      </w:r>
      <w:r w:rsidR="00792EFF">
        <w:rPr>
          <w:rFonts w:ascii="Arial" w:hAnsi="Arial" w:cs="Arial"/>
          <w:color w:val="000000"/>
          <w:sz w:val="20"/>
          <w:szCs w:val="20"/>
        </w:rPr>
        <w:t xml:space="preserve">roll move-in account into </w:t>
      </w:r>
      <w:proofErr w:type="spellStart"/>
      <w:r w:rsidR="00792EFF">
        <w:rPr>
          <w:rFonts w:ascii="Arial" w:hAnsi="Arial" w:cs="Arial"/>
          <w:color w:val="000000"/>
          <w:sz w:val="20"/>
          <w:szCs w:val="20"/>
        </w:rPr>
        <w:t>ebill</w:t>
      </w:r>
      <w:proofErr w:type="spellEnd"/>
      <w:r w:rsidR="00792EFF">
        <w:rPr>
          <w:rFonts w:ascii="Arial" w:hAnsi="Arial" w:cs="Arial"/>
          <w:color w:val="000000"/>
          <w:sz w:val="20"/>
          <w:szCs w:val="20"/>
        </w:rPr>
        <w:t xml:space="preserve"> if confirmed </w:t>
      </w:r>
      <w:r w:rsidRPr="00792EFF">
        <w:rPr>
          <w:rFonts w:ascii="Arial" w:hAnsi="Arial" w:cs="Arial"/>
          <w:color w:val="000000"/>
          <w:sz w:val="20"/>
          <w:szCs w:val="20"/>
        </w:rPr>
        <w:t xml:space="preserve">and create </w:t>
      </w:r>
      <w:proofErr w:type="spellStart"/>
      <w:r w:rsidR="00792EFF">
        <w:rPr>
          <w:rFonts w:ascii="Arial" w:hAnsi="Arial" w:cs="Arial"/>
          <w:color w:val="000000"/>
          <w:sz w:val="20"/>
          <w:szCs w:val="20"/>
        </w:rPr>
        <w:t>ebill</w:t>
      </w:r>
      <w:proofErr w:type="spellEnd"/>
      <w:r w:rsidR="00792EFF">
        <w:rPr>
          <w:rFonts w:ascii="Arial" w:hAnsi="Arial" w:cs="Arial"/>
          <w:color w:val="000000"/>
          <w:sz w:val="20"/>
          <w:szCs w:val="20"/>
        </w:rPr>
        <w:t xml:space="preserve"> enroll </w:t>
      </w:r>
      <w:r w:rsidRPr="00792EFF">
        <w:rPr>
          <w:rFonts w:ascii="Arial" w:hAnsi="Arial" w:cs="Arial"/>
          <w:color w:val="000000"/>
          <w:sz w:val="20"/>
          <w:szCs w:val="20"/>
        </w:rPr>
        <w:t>contact.</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Workflow task sends “</w:t>
      </w:r>
      <w:proofErr w:type="spellStart"/>
      <w:r w:rsidRPr="00792EFF">
        <w:rPr>
          <w:rFonts w:ascii="Arial" w:hAnsi="Arial" w:cs="Arial"/>
          <w:color w:val="000000"/>
          <w:sz w:val="20"/>
          <w:szCs w:val="20"/>
        </w:rPr>
        <w:t>copyPreferences</w:t>
      </w:r>
      <w:proofErr w:type="spellEnd"/>
      <w:r w:rsidRPr="00792EFF">
        <w:rPr>
          <w:rFonts w:ascii="Arial" w:hAnsi="Arial" w:cs="Arial"/>
          <w:color w:val="000000"/>
          <w:sz w:val="20"/>
          <w:szCs w:val="20"/>
        </w:rPr>
        <w:t xml:space="preserve">” </w:t>
      </w:r>
      <w:proofErr w:type="spellStart"/>
      <w:r w:rsidRPr="00792EFF">
        <w:rPr>
          <w:rFonts w:ascii="Arial" w:hAnsi="Arial" w:cs="Arial"/>
          <w:color w:val="000000"/>
          <w:sz w:val="20"/>
          <w:szCs w:val="20"/>
        </w:rPr>
        <w:t>webservice</w:t>
      </w:r>
      <w:proofErr w:type="spellEnd"/>
      <w:r w:rsidRPr="00792EFF">
        <w:rPr>
          <w:rFonts w:ascii="Arial" w:hAnsi="Arial" w:cs="Arial"/>
          <w:color w:val="000000"/>
          <w:sz w:val="20"/>
          <w:szCs w:val="20"/>
        </w:rPr>
        <w:t xml:space="preserve"> request to </w:t>
      </w:r>
      <w:proofErr w:type="spellStart"/>
      <w:proofErr w:type="gramStart"/>
      <w:r w:rsidRPr="00792EFF">
        <w:rPr>
          <w:rFonts w:ascii="Arial" w:hAnsi="Arial" w:cs="Arial"/>
          <w:color w:val="000000"/>
          <w:sz w:val="20"/>
          <w:szCs w:val="20"/>
        </w:rPr>
        <w:t>iFactor</w:t>
      </w:r>
      <w:proofErr w:type="spellEnd"/>
      <w:r w:rsidRPr="00792EFF">
        <w:rPr>
          <w:rFonts w:ascii="Arial" w:hAnsi="Arial" w:cs="Arial"/>
          <w:color w:val="000000"/>
          <w:sz w:val="20"/>
          <w:szCs w:val="20"/>
        </w:rPr>
        <w:t xml:space="preserve">  and</w:t>
      </w:r>
      <w:proofErr w:type="gramEnd"/>
      <w:r w:rsidRPr="00792EFF">
        <w:rPr>
          <w:rFonts w:ascii="Arial" w:hAnsi="Arial" w:cs="Arial"/>
          <w:color w:val="000000"/>
          <w:sz w:val="20"/>
          <w:szCs w:val="20"/>
        </w:rPr>
        <w:t xml:space="preserve"> create </w:t>
      </w:r>
      <w:r w:rsidR="00792EFF">
        <w:rPr>
          <w:rFonts w:ascii="Arial" w:hAnsi="Arial" w:cs="Arial"/>
          <w:color w:val="000000"/>
          <w:sz w:val="20"/>
          <w:szCs w:val="20"/>
        </w:rPr>
        <w:t xml:space="preserve">BP </w:t>
      </w:r>
      <w:r w:rsidRPr="00792EFF">
        <w:rPr>
          <w:rFonts w:ascii="Arial" w:hAnsi="Arial" w:cs="Arial"/>
          <w:color w:val="000000"/>
          <w:sz w:val="20"/>
          <w:szCs w:val="20"/>
        </w:rPr>
        <w:t xml:space="preserve">contact “Copy preference” </w:t>
      </w:r>
      <w:r w:rsidR="00792EFF">
        <w:rPr>
          <w:rFonts w:ascii="Arial" w:hAnsi="Arial" w:cs="Arial"/>
          <w:color w:val="000000"/>
          <w:sz w:val="20"/>
          <w:szCs w:val="20"/>
        </w:rPr>
        <w:t>with status open.</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proofErr w:type="spellStart"/>
      <w:proofErr w:type="gramStart"/>
      <w:r w:rsidRPr="00792EFF">
        <w:rPr>
          <w:rFonts w:ascii="Arial" w:hAnsi="Arial" w:cs="Arial"/>
          <w:color w:val="000000"/>
          <w:sz w:val="20"/>
          <w:szCs w:val="20"/>
        </w:rPr>
        <w:lastRenderedPageBreak/>
        <w:t>iFactor</w:t>
      </w:r>
      <w:proofErr w:type="spellEnd"/>
      <w:proofErr w:type="gramEnd"/>
      <w:r w:rsidRPr="00792EFF">
        <w:rPr>
          <w:rFonts w:ascii="Arial" w:hAnsi="Arial" w:cs="Arial"/>
          <w:color w:val="000000"/>
          <w:sz w:val="20"/>
          <w:szCs w:val="20"/>
        </w:rPr>
        <w:t xml:space="preserve"> checks if “</w:t>
      </w:r>
      <w:proofErr w:type="spellStart"/>
      <w:r w:rsidRPr="00792EFF">
        <w:rPr>
          <w:rFonts w:ascii="Arial" w:hAnsi="Arial" w:cs="Arial"/>
          <w:color w:val="000000"/>
          <w:sz w:val="20"/>
          <w:szCs w:val="20"/>
        </w:rPr>
        <w:t>copyto</w:t>
      </w:r>
      <w:proofErr w:type="spellEnd"/>
      <w:r w:rsidRPr="00792EFF">
        <w:rPr>
          <w:rFonts w:ascii="Arial" w:hAnsi="Arial" w:cs="Arial"/>
          <w:color w:val="000000"/>
          <w:sz w:val="20"/>
          <w:szCs w:val="20"/>
        </w:rPr>
        <w:t xml:space="preserve">” Account </w:t>
      </w:r>
      <w:r w:rsidR="00792EFF">
        <w:rPr>
          <w:rFonts w:ascii="Arial" w:hAnsi="Arial" w:cs="Arial"/>
          <w:color w:val="000000"/>
          <w:sz w:val="20"/>
          <w:szCs w:val="20"/>
        </w:rPr>
        <w:t xml:space="preserve">number </w:t>
      </w:r>
      <w:r w:rsidRPr="00792EFF">
        <w:rPr>
          <w:rFonts w:ascii="Arial" w:hAnsi="Arial" w:cs="Arial"/>
          <w:color w:val="000000"/>
          <w:sz w:val="20"/>
          <w:szCs w:val="20"/>
        </w:rPr>
        <w:t>from “</w:t>
      </w:r>
      <w:proofErr w:type="spellStart"/>
      <w:r w:rsidRPr="00792EFF">
        <w:rPr>
          <w:rFonts w:ascii="Arial" w:hAnsi="Arial" w:cs="Arial"/>
          <w:color w:val="000000"/>
          <w:sz w:val="20"/>
          <w:szCs w:val="20"/>
        </w:rPr>
        <w:t>copyPreserences</w:t>
      </w:r>
      <w:proofErr w:type="spellEnd"/>
      <w:r w:rsidRPr="00792EFF">
        <w:rPr>
          <w:rFonts w:ascii="Arial" w:hAnsi="Arial" w:cs="Arial"/>
          <w:color w:val="000000"/>
          <w:sz w:val="20"/>
          <w:szCs w:val="20"/>
        </w:rPr>
        <w:t>” is exist</w:t>
      </w:r>
      <w:r w:rsidR="00792EFF">
        <w:rPr>
          <w:rFonts w:ascii="Arial" w:hAnsi="Arial" w:cs="Arial"/>
          <w:color w:val="000000"/>
          <w:sz w:val="20"/>
          <w:szCs w:val="20"/>
        </w:rPr>
        <w:t>.</w:t>
      </w:r>
    </w:p>
    <w:p w:rsidR="00B41FDA" w:rsidRDefault="00B41FDA" w:rsidP="00B41FDA">
      <w:pPr>
        <w:pStyle w:val="ListParagraph"/>
        <w:rPr>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proofErr w:type="spellStart"/>
      <w:proofErr w:type="gramStart"/>
      <w:r w:rsidRPr="00F80E8F">
        <w:rPr>
          <w:rFonts w:ascii="Arial" w:hAnsi="Arial" w:cs="Arial"/>
          <w:color w:val="000000"/>
          <w:sz w:val="20"/>
          <w:szCs w:val="20"/>
        </w:rPr>
        <w:t>iFactor</w:t>
      </w:r>
      <w:proofErr w:type="spellEnd"/>
      <w:proofErr w:type="gramEnd"/>
      <w:r w:rsidRPr="00F80E8F">
        <w:rPr>
          <w:rFonts w:ascii="Arial" w:hAnsi="Arial" w:cs="Arial"/>
          <w:color w:val="000000"/>
          <w:sz w:val="20"/>
          <w:szCs w:val="20"/>
        </w:rPr>
        <w:t xml:space="preserve"> sends “</w:t>
      </w:r>
      <w:proofErr w:type="spellStart"/>
      <w:r w:rsidRPr="00F80E8F">
        <w:rPr>
          <w:rFonts w:ascii="Arial" w:hAnsi="Arial" w:cs="Arial"/>
          <w:color w:val="000000"/>
          <w:sz w:val="20"/>
          <w:szCs w:val="20"/>
        </w:rPr>
        <w:t>GetAccountValidity</w:t>
      </w:r>
      <w:proofErr w:type="spellEnd"/>
      <w:r w:rsidRPr="00F80E8F">
        <w:rPr>
          <w:rFonts w:ascii="Arial" w:hAnsi="Arial" w:cs="Arial"/>
          <w:color w:val="000000"/>
          <w:sz w:val="20"/>
          <w:szCs w:val="20"/>
        </w:rPr>
        <w:t>” request to SAP</w:t>
      </w:r>
      <w:r w:rsidR="00F80E8F" w:rsidRPr="00F80E8F">
        <w:rPr>
          <w:rFonts w:ascii="Arial" w:hAnsi="Arial" w:cs="Arial"/>
          <w:color w:val="000000"/>
          <w:sz w:val="20"/>
          <w:szCs w:val="20"/>
        </w:rPr>
        <w:t xml:space="preserve"> for both existing and non-existing account in their system.</w:t>
      </w:r>
    </w:p>
    <w:p w:rsidR="00B41FDA" w:rsidRDefault="00B41FDA" w:rsidP="00B41FDA">
      <w:pPr>
        <w:pStyle w:val="ListParagraph"/>
        <w:rPr>
          <w:sz w:val="20"/>
          <w:szCs w:val="20"/>
        </w:rPr>
      </w:pPr>
    </w:p>
    <w:p w:rsidR="00BF6DCE" w:rsidRPr="00F80E8F" w:rsidRDefault="00BF6DCE" w:rsidP="00F90469">
      <w:pPr>
        <w:pStyle w:val="NormalWeb"/>
        <w:numPr>
          <w:ilvl w:val="0"/>
          <w:numId w:val="11"/>
        </w:numPr>
        <w:spacing w:before="0" w:beforeAutospacing="0" w:after="0" w:afterAutospacing="0"/>
        <w:rPr>
          <w:rFonts w:ascii="Arial" w:hAnsi="Arial" w:cs="Arial"/>
          <w:sz w:val="20"/>
          <w:szCs w:val="20"/>
        </w:rPr>
      </w:pPr>
      <w:r w:rsidRPr="00792EFF">
        <w:rPr>
          <w:rFonts w:ascii="Arial" w:hAnsi="Arial" w:cs="Arial"/>
          <w:color w:val="000000"/>
          <w:sz w:val="20"/>
          <w:szCs w:val="20"/>
        </w:rPr>
        <w:t xml:space="preserve">SAP response “Get </w:t>
      </w:r>
      <w:proofErr w:type="spellStart"/>
      <w:r w:rsidRPr="00792EFF">
        <w:rPr>
          <w:rFonts w:ascii="Arial" w:hAnsi="Arial" w:cs="Arial"/>
          <w:color w:val="000000"/>
          <w:sz w:val="20"/>
          <w:szCs w:val="20"/>
        </w:rPr>
        <w:t>AccountValidity</w:t>
      </w:r>
      <w:proofErr w:type="spellEnd"/>
      <w:r w:rsidRPr="00792EFF">
        <w:rPr>
          <w:rFonts w:ascii="Arial" w:hAnsi="Arial" w:cs="Arial"/>
          <w:color w:val="000000"/>
          <w:sz w:val="20"/>
          <w:szCs w:val="20"/>
        </w:rPr>
        <w:t xml:space="preserve">” with eligible program list to </w:t>
      </w:r>
      <w:proofErr w:type="spellStart"/>
      <w:r w:rsidRPr="00792EFF">
        <w:rPr>
          <w:rFonts w:ascii="Arial" w:hAnsi="Arial" w:cs="Arial"/>
          <w:color w:val="000000"/>
          <w:sz w:val="20"/>
          <w:szCs w:val="20"/>
        </w:rPr>
        <w:t>iFactor</w:t>
      </w:r>
      <w:proofErr w:type="spellEnd"/>
      <w:r w:rsidRPr="00792EFF">
        <w:rPr>
          <w:rFonts w:ascii="Arial" w:hAnsi="Arial" w:cs="Arial"/>
          <w:color w:val="000000"/>
          <w:sz w:val="20"/>
          <w:szCs w:val="20"/>
        </w:rPr>
        <w:t>.</w:t>
      </w:r>
    </w:p>
    <w:p w:rsidR="00F80E8F" w:rsidRPr="00B41FDA" w:rsidRDefault="00F80E8F" w:rsidP="00F90469">
      <w:pPr>
        <w:pStyle w:val="ListParagraph"/>
        <w:numPr>
          <w:ilvl w:val="3"/>
          <w:numId w:val="11"/>
        </w:numPr>
        <w:rPr>
          <w:rFonts w:ascii="Verdana" w:hAnsi="Verdana" w:cs="Times New Roman"/>
          <w:color w:val="0000FF"/>
          <w:sz w:val="16"/>
          <w:szCs w:val="16"/>
        </w:rPr>
      </w:pPr>
      <w:r w:rsidRPr="00B41FDA">
        <w:rPr>
          <w:color w:val="000000"/>
          <w:sz w:val="20"/>
          <w:szCs w:val="20"/>
        </w:rPr>
        <w:t xml:space="preserve">Example: </w:t>
      </w:r>
      <w:hyperlink r:id="rId13" w:history="1">
        <w:r w:rsidRPr="00B41FDA">
          <w:rPr>
            <w:rFonts w:ascii="Courier New" w:hAnsi="Courier New" w:cs="Courier New"/>
            <w:b/>
            <w:bCs/>
            <w:color w:val="FF0000"/>
            <w:sz w:val="16"/>
            <w:szCs w:val="16"/>
            <w:u w:val="single"/>
          </w:rPr>
          <w:t>-</w:t>
        </w:r>
      </w:hyperlink>
      <w:r w:rsidRPr="00B41FDA">
        <w:rPr>
          <w:rFonts w:ascii="Verdana" w:hAnsi="Verdana" w:cs="Times New Roman"/>
          <w:sz w:val="16"/>
          <w:szCs w:val="16"/>
        </w:rPr>
        <w:t xml:space="preserve"> </w:t>
      </w:r>
      <w:r w:rsidRPr="00B41FDA">
        <w:rPr>
          <w:rFonts w:ascii="Verdana" w:hAnsi="Verdana" w:cs="Times New Roman"/>
          <w:color w:val="0000FF"/>
          <w:sz w:val="16"/>
          <w:szCs w:val="16"/>
        </w:rPr>
        <w:t>&lt;</w:t>
      </w:r>
      <w:r w:rsidRPr="00B41FDA">
        <w:rPr>
          <w:rFonts w:ascii="Verdana" w:hAnsi="Verdana" w:cs="Times New Roman"/>
          <w:color w:val="990000"/>
          <w:sz w:val="16"/>
          <w:szCs w:val="16"/>
        </w:rPr>
        <w:t>Eligible</w:t>
      </w:r>
      <w:r w:rsidRPr="00B41FDA">
        <w:rPr>
          <w:rFonts w:ascii="Verdana" w:hAnsi="Verdana" w:cs="Times New Roman"/>
          <w:color w:val="0000FF"/>
          <w:sz w:val="16"/>
          <w:szCs w:val="16"/>
        </w:rPr>
        <w:t>&gt;</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sz w:val="16"/>
          <w:szCs w:val="16"/>
        </w:rPr>
        <w:t>OUTAGE</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bCs/>
          <w:sz w:val="16"/>
          <w:szCs w:val="16"/>
        </w:rPr>
        <w:t>BILLING_PAYMENT_EMAIL</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sz w:val="16"/>
          <w:szCs w:val="16"/>
        </w:rPr>
        <w:t xml:space="preserve"> </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bCs/>
          <w:sz w:val="16"/>
          <w:szCs w:val="16"/>
        </w:rPr>
        <w:t>REQUIRED_BILLING</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sz w:val="16"/>
          <w:szCs w:val="16"/>
        </w:rPr>
        <w:t xml:space="preserve"> </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bCs/>
          <w:sz w:val="16"/>
          <w:szCs w:val="16"/>
        </w:rPr>
        <w:t>BILLING_PAYMENT_VOICE</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sz w:val="16"/>
          <w:szCs w:val="16"/>
        </w:rPr>
        <w:t xml:space="preserve"> </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bCs/>
          <w:sz w:val="16"/>
          <w:szCs w:val="16"/>
        </w:rPr>
        <w:t>BILLING_PAYMENT_SMS</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sz w:val="16"/>
          <w:szCs w:val="16"/>
        </w:rPr>
        <w:t xml:space="preserve"> </w:t>
      </w:r>
    </w:p>
    <w:p w:rsidR="00F80E8F" w:rsidRPr="00B41FDA" w:rsidRDefault="00F80E8F" w:rsidP="00F90469">
      <w:pPr>
        <w:pStyle w:val="ListParagraph"/>
        <w:numPr>
          <w:ilvl w:val="3"/>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b/>
          <w:bCs/>
          <w:sz w:val="16"/>
          <w:szCs w:val="16"/>
        </w:rPr>
        <w:t>EBILL</w:t>
      </w:r>
      <w:r w:rsidRPr="00B41FDA">
        <w:rPr>
          <w:rFonts w:ascii="Verdana" w:hAnsi="Verdana" w:cs="Times New Roman"/>
          <w:color w:val="0000FF"/>
          <w:sz w:val="16"/>
          <w:szCs w:val="16"/>
        </w:rPr>
        <w:t>&lt;/</w:t>
      </w:r>
      <w:r w:rsidRPr="00B41FDA">
        <w:rPr>
          <w:rFonts w:ascii="Verdana" w:hAnsi="Verdana" w:cs="Times New Roman"/>
          <w:color w:val="990000"/>
          <w:sz w:val="16"/>
          <w:szCs w:val="16"/>
        </w:rPr>
        <w:t>Code</w:t>
      </w:r>
      <w:r w:rsidRPr="00B41FDA">
        <w:rPr>
          <w:rFonts w:ascii="Verdana" w:hAnsi="Verdana" w:cs="Times New Roman"/>
          <w:color w:val="0000FF"/>
          <w:sz w:val="16"/>
          <w:szCs w:val="16"/>
        </w:rPr>
        <w:t>&gt;</w:t>
      </w:r>
      <w:r w:rsidRPr="00B41FDA">
        <w:rPr>
          <w:rFonts w:ascii="Verdana" w:hAnsi="Verdana" w:cs="Times New Roman"/>
          <w:sz w:val="16"/>
          <w:szCs w:val="16"/>
        </w:rPr>
        <w:t xml:space="preserve"> </w:t>
      </w:r>
    </w:p>
    <w:p w:rsidR="00F80E8F" w:rsidRPr="00B41FDA" w:rsidRDefault="00F80E8F" w:rsidP="00F90469">
      <w:pPr>
        <w:pStyle w:val="ListParagraph"/>
        <w:numPr>
          <w:ilvl w:val="4"/>
          <w:numId w:val="11"/>
        </w:numPr>
        <w:rPr>
          <w:rFonts w:ascii="Verdana" w:hAnsi="Verdana" w:cs="Times New Roman"/>
          <w:sz w:val="16"/>
          <w:szCs w:val="16"/>
        </w:rPr>
      </w:pPr>
      <w:r w:rsidRPr="00B41FDA">
        <w:rPr>
          <w:rFonts w:ascii="Verdana" w:hAnsi="Verdana" w:cs="Times New Roman"/>
          <w:color w:val="0000FF"/>
          <w:sz w:val="16"/>
          <w:szCs w:val="16"/>
        </w:rPr>
        <w:t>&lt;/</w:t>
      </w:r>
      <w:r w:rsidRPr="00B41FDA">
        <w:rPr>
          <w:rFonts w:ascii="Verdana" w:hAnsi="Verdana" w:cs="Times New Roman"/>
          <w:color w:val="990000"/>
          <w:sz w:val="16"/>
          <w:szCs w:val="16"/>
        </w:rPr>
        <w:t>Eligible</w:t>
      </w:r>
      <w:r w:rsidRPr="00B41FDA">
        <w:rPr>
          <w:rFonts w:ascii="Verdana" w:hAnsi="Verdana" w:cs="Times New Roman"/>
          <w:color w:val="0000FF"/>
          <w:sz w:val="16"/>
          <w:szCs w:val="16"/>
        </w:rPr>
        <w:t>&gt;</w:t>
      </w:r>
    </w:p>
    <w:p w:rsidR="00F80E8F" w:rsidRPr="00792EFF" w:rsidRDefault="00F80E8F" w:rsidP="00F80E8F">
      <w:pPr>
        <w:pStyle w:val="NormalWeb"/>
        <w:spacing w:before="0" w:beforeAutospacing="0" w:after="0" w:afterAutospacing="0"/>
        <w:ind w:left="1440"/>
        <w:rPr>
          <w:rFonts w:ascii="Arial" w:hAnsi="Arial" w:cs="Arial"/>
          <w:sz w:val="20"/>
          <w:szCs w:val="20"/>
        </w:rPr>
      </w:pPr>
    </w:p>
    <w:p w:rsidR="00BF6DCE" w:rsidRPr="00B41FDA" w:rsidRDefault="00BF6DCE" w:rsidP="00F90469">
      <w:pPr>
        <w:pStyle w:val="NormalWeb"/>
        <w:numPr>
          <w:ilvl w:val="0"/>
          <w:numId w:val="11"/>
        </w:numPr>
        <w:spacing w:before="0" w:beforeAutospacing="0" w:after="0" w:afterAutospacing="0"/>
        <w:rPr>
          <w:rFonts w:ascii="Arial" w:hAnsi="Arial" w:cs="Arial"/>
          <w:sz w:val="20"/>
          <w:szCs w:val="20"/>
        </w:rPr>
      </w:pPr>
      <w:proofErr w:type="spellStart"/>
      <w:proofErr w:type="gramStart"/>
      <w:r w:rsidRPr="00792EFF">
        <w:rPr>
          <w:rFonts w:ascii="Arial" w:hAnsi="Arial" w:cs="Arial"/>
          <w:color w:val="000000"/>
          <w:sz w:val="20"/>
          <w:szCs w:val="20"/>
        </w:rPr>
        <w:t>iFactor</w:t>
      </w:r>
      <w:proofErr w:type="spellEnd"/>
      <w:proofErr w:type="gramEnd"/>
      <w:r w:rsidRPr="00792EFF">
        <w:rPr>
          <w:rFonts w:ascii="Arial" w:hAnsi="Arial" w:cs="Arial"/>
          <w:color w:val="000000"/>
          <w:sz w:val="20"/>
          <w:szCs w:val="20"/>
        </w:rPr>
        <w:t xml:space="preserve"> will perform “</w:t>
      </w:r>
      <w:proofErr w:type="spellStart"/>
      <w:r w:rsidRPr="00792EFF">
        <w:rPr>
          <w:rFonts w:ascii="Arial" w:hAnsi="Arial" w:cs="Arial"/>
          <w:color w:val="000000"/>
          <w:sz w:val="20"/>
          <w:szCs w:val="20"/>
        </w:rPr>
        <w:t>copyPreferences</w:t>
      </w:r>
      <w:proofErr w:type="spellEnd"/>
      <w:r w:rsidRPr="00792EFF">
        <w:rPr>
          <w:rFonts w:ascii="Arial" w:hAnsi="Arial" w:cs="Arial"/>
          <w:color w:val="000000"/>
          <w:sz w:val="20"/>
          <w:szCs w:val="20"/>
        </w:rPr>
        <w:t xml:space="preserve">” and sends </w:t>
      </w:r>
      <w:r w:rsidR="00266684" w:rsidRPr="00792EFF">
        <w:rPr>
          <w:rFonts w:ascii="Arial" w:hAnsi="Arial" w:cs="Arial"/>
          <w:color w:val="000000"/>
          <w:sz w:val="20"/>
          <w:szCs w:val="20"/>
        </w:rPr>
        <w:t>status message to SAP.</w:t>
      </w:r>
    </w:p>
    <w:p w:rsidR="00B41FDA" w:rsidRPr="00B41FDA" w:rsidRDefault="00B41FDA" w:rsidP="00B41FDA">
      <w:pPr>
        <w:pStyle w:val="NormalWeb"/>
        <w:spacing w:before="0" w:beforeAutospacing="0" w:after="0" w:afterAutospacing="0"/>
        <w:ind w:left="1080"/>
        <w:rPr>
          <w:rFonts w:ascii="Arial" w:hAnsi="Arial" w:cs="Arial"/>
          <w:sz w:val="20"/>
          <w:szCs w:val="20"/>
        </w:rPr>
      </w:pPr>
    </w:p>
    <w:p w:rsidR="00BF6DCE" w:rsidRPr="00792EFF" w:rsidRDefault="00F80E8F" w:rsidP="00F90469">
      <w:pPr>
        <w:pStyle w:val="NormalWeb"/>
        <w:numPr>
          <w:ilvl w:val="0"/>
          <w:numId w:val="11"/>
        </w:numPr>
        <w:spacing w:before="0" w:beforeAutospacing="0" w:after="0" w:afterAutospacing="0"/>
        <w:rPr>
          <w:rFonts w:ascii="Arial" w:hAnsi="Arial" w:cs="Arial"/>
          <w:sz w:val="20"/>
          <w:szCs w:val="20"/>
        </w:rPr>
      </w:pPr>
      <w:r>
        <w:rPr>
          <w:rFonts w:ascii="Arial" w:hAnsi="Arial" w:cs="Arial"/>
          <w:color w:val="000000"/>
          <w:sz w:val="20"/>
          <w:szCs w:val="20"/>
        </w:rPr>
        <w:t xml:space="preserve">Upon successful status, </w:t>
      </w:r>
      <w:r w:rsidR="00BF6DCE" w:rsidRPr="00792EFF">
        <w:rPr>
          <w:rFonts w:ascii="Arial" w:hAnsi="Arial" w:cs="Arial"/>
          <w:color w:val="000000"/>
          <w:sz w:val="20"/>
          <w:szCs w:val="20"/>
        </w:rPr>
        <w:t xml:space="preserve">SAP will close “Copy preference” </w:t>
      </w:r>
      <w:r>
        <w:rPr>
          <w:rFonts w:ascii="Arial" w:hAnsi="Arial" w:cs="Arial"/>
          <w:color w:val="000000"/>
          <w:sz w:val="20"/>
          <w:szCs w:val="20"/>
        </w:rPr>
        <w:t xml:space="preserve">BP </w:t>
      </w:r>
      <w:r w:rsidR="00BF6DCE" w:rsidRPr="00792EFF">
        <w:rPr>
          <w:rFonts w:ascii="Arial" w:hAnsi="Arial" w:cs="Arial"/>
          <w:color w:val="000000"/>
          <w:sz w:val="20"/>
          <w:szCs w:val="20"/>
        </w:rPr>
        <w:t>contact</w:t>
      </w:r>
      <w:r w:rsidR="00266684" w:rsidRPr="00792EFF">
        <w:rPr>
          <w:rFonts w:ascii="Arial" w:hAnsi="Arial" w:cs="Arial"/>
          <w:color w:val="000000"/>
          <w:sz w:val="20"/>
          <w:szCs w:val="20"/>
        </w:rPr>
        <w:t>. Therefore workflow status wait gets satisfied.</w:t>
      </w:r>
      <w:r>
        <w:rPr>
          <w:rFonts w:ascii="Arial" w:hAnsi="Arial" w:cs="Arial"/>
          <w:color w:val="000000"/>
          <w:sz w:val="20"/>
          <w:szCs w:val="20"/>
        </w:rPr>
        <w:t xml:space="preserve"> </w:t>
      </w:r>
    </w:p>
    <w:p w:rsidR="00BF6DCE" w:rsidRDefault="00BF6DCE" w:rsidP="00266684">
      <w:pPr>
        <w:pStyle w:val="NormalWeb"/>
        <w:spacing w:before="0" w:beforeAutospacing="0" w:after="0" w:afterAutospacing="0"/>
        <w:ind w:left="1440"/>
        <w:rPr>
          <w:rFonts w:ascii="Arial" w:hAnsi="Arial" w:cs="Arial"/>
          <w:sz w:val="18"/>
          <w:szCs w:val="18"/>
        </w:rPr>
      </w:pPr>
    </w:p>
    <w:p w:rsidR="00B41FDA" w:rsidRDefault="00B41FDA" w:rsidP="00266684">
      <w:pPr>
        <w:pStyle w:val="NormalWeb"/>
        <w:spacing w:before="0" w:beforeAutospacing="0" w:after="0" w:afterAutospacing="0"/>
        <w:ind w:left="1440"/>
        <w:rPr>
          <w:rFonts w:ascii="Arial" w:hAnsi="Arial" w:cs="Arial"/>
          <w:sz w:val="18"/>
          <w:szCs w:val="18"/>
        </w:rPr>
      </w:pPr>
    </w:p>
    <w:p w:rsidR="00B41FDA" w:rsidRPr="00AF6E9A" w:rsidRDefault="00AF6E9A" w:rsidP="00AF6E9A">
      <w:pPr>
        <w:pStyle w:val="NormalWeb"/>
        <w:spacing w:before="0" w:beforeAutospacing="0" w:after="0" w:afterAutospacing="0"/>
        <w:rPr>
          <w:rFonts w:ascii="Arial" w:hAnsi="Arial" w:cs="Arial"/>
          <w:b/>
          <w:sz w:val="20"/>
          <w:szCs w:val="20"/>
          <w:u w:val="single"/>
        </w:rPr>
      </w:pPr>
      <w:r w:rsidRPr="00AF6E9A">
        <w:rPr>
          <w:rFonts w:ascii="Arial" w:hAnsi="Arial" w:cs="Arial"/>
          <w:b/>
          <w:sz w:val="20"/>
          <w:szCs w:val="20"/>
          <w:u w:val="single"/>
        </w:rPr>
        <w:t xml:space="preserve">Unsubscribe Preferences Programs after Move-in reversal/Cancel </w:t>
      </w:r>
    </w:p>
    <w:p w:rsidR="00B41FDA" w:rsidRDefault="00B41FDA" w:rsidP="00266684">
      <w:pPr>
        <w:pStyle w:val="NormalWeb"/>
        <w:spacing w:before="0" w:beforeAutospacing="0" w:after="0" w:afterAutospacing="0"/>
        <w:ind w:left="1440"/>
        <w:rPr>
          <w:rFonts w:ascii="Arial" w:hAnsi="Arial" w:cs="Arial"/>
          <w:sz w:val="18"/>
          <w:szCs w:val="18"/>
        </w:rPr>
      </w:pPr>
    </w:p>
    <w:p w:rsidR="00B41FDA" w:rsidRDefault="00B41FDA" w:rsidP="00266684">
      <w:pPr>
        <w:pStyle w:val="NormalWeb"/>
        <w:spacing w:before="0" w:beforeAutospacing="0" w:after="0" w:afterAutospacing="0"/>
        <w:ind w:left="1440"/>
        <w:rPr>
          <w:rFonts w:ascii="Arial" w:hAnsi="Arial" w:cs="Arial"/>
          <w:sz w:val="18"/>
          <w:szCs w:val="18"/>
        </w:rPr>
      </w:pPr>
    </w:p>
    <w:p w:rsidR="00B41FDA" w:rsidRPr="00792EFF" w:rsidRDefault="00AF6E9A" w:rsidP="00266684">
      <w:pPr>
        <w:pStyle w:val="NormalWeb"/>
        <w:spacing w:before="0" w:beforeAutospacing="0" w:after="0" w:afterAutospacing="0"/>
        <w:ind w:left="1440"/>
        <w:rPr>
          <w:rFonts w:ascii="Arial" w:hAnsi="Arial" w:cs="Arial"/>
          <w:sz w:val="18"/>
          <w:szCs w:val="18"/>
        </w:rPr>
      </w:pPr>
      <w:r>
        <w:rPr>
          <w:noProof/>
        </w:rPr>
        <w:drawing>
          <wp:inline distT="0" distB="0" distL="0" distR="0" wp14:anchorId="0093A130" wp14:editId="750B2B0F">
            <wp:extent cx="5943600" cy="2058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058670"/>
                    </a:xfrm>
                    <a:prstGeom prst="rect">
                      <a:avLst/>
                    </a:prstGeom>
                  </pic:spPr>
                </pic:pic>
              </a:graphicData>
            </a:graphic>
          </wp:inline>
        </w:drawing>
      </w:r>
    </w:p>
    <w:p w:rsidR="00C43BC4" w:rsidRPr="004E1342" w:rsidRDefault="00C43BC4" w:rsidP="00973568">
      <w:pPr>
        <w:pStyle w:val="ListParagraph"/>
        <w:ind w:left="1080"/>
        <w:rPr>
          <w:sz w:val="20"/>
          <w:szCs w:val="20"/>
        </w:rPr>
      </w:pPr>
    </w:p>
    <w:p w:rsidR="001102C7" w:rsidRDefault="001102C7" w:rsidP="008C6322">
      <w:pPr>
        <w:keepLines/>
        <w:rPr>
          <w:bCs/>
          <w:i/>
          <w:sz w:val="20"/>
          <w:szCs w:val="20"/>
          <w:u w:val="single"/>
        </w:rPr>
      </w:pPr>
    </w:p>
    <w:p w:rsidR="00B41FDA" w:rsidRDefault="00B41FDA" w:rsidP="00F90469">
      <w:pPr>
        <w:pStyle w:val="ListParagraph"/>
        <w:keepLines/>
        <w:numPr>
          <w:ilvl w:val="0"/>
          <w:numId w:val="10"/>
        </w:numPr>
        <w:ind w:left="1080"/>
        <w:rPr>
          <w:color w:val="000000"/>
          <w:sz w:val="20"/>
          <w:szCs w:val="20"/>
        </w:rPr>
      </w:pPr>
      <w:r w:rsidRPr="00B41FDA">
        <w:rPr>
          <w:color w:val="000000"/>
          <w:sz w:val="20"/>
          <w:szCs w:val="20"/>
        </w:rPr>
        <w:t>Cancel/reverse for move-in initiated from SAP CRM or ECC</w:t>
      </w:r>
    </w:p>
    <w:p w:rsidR="00B41FDA" w:rsidRPr="00B41FDA" w:rsidRDefault="00B41FDA" w:rsidP="00DB4C7E">
      <w:pPr>
        <w:pStyle w:val="ListParagraph"/>
        <w:keepLines/>
        <w:ind w:left="1080"/>
        <w:rPr>
          <w:color w:val="000000"/>
          <w:sz w:val="20"/>
          <w:szCs w:val="20"/>
        </w:rPr>
      </w:pPr>
    </w:p>
    <w:p w:rsidR="00B41FDA" w:rsidRDefault="00B41FDA" w:rsidP="00F90469">
      <w:pPr>
        <w:pStyle w:val="ListParagraph"/>
        <w:keepLines/>
        <w:numPr>
          <w:ilvl w:val="0"/>
          <w:numId w:val="10"/>
        </w:numPr>
        <w:ind w:left="1080"/>
        <w:rPr>
          <w:color w:val="000000"/>
          <w:sz w:val="20"/>
          <w:szCs w:val="20"/>
        </w:rPr>
      </w:pPr>
      <w:r w:rsidRPr="00B41FDA">
        <w:rPr>
          <w:color w:val="000000"/>
          <w:sz w:val="20"/>
          <w:szCs w:val="20"/>
        </w:rPr>
        <w:t>Move-in reversal gets processed in ECC system</w:t>
      </w:r>
    </w:p>
    <w:p w:rsidR="00B41FDA" w:rsidRPr="00B41FDA" w:rsidRDefault="00B41FDA" w:rsidP="00DB4C7E">
      <w:pPr>
        <w:pStyle w:val="ListParagraph"/>
        <w:ind w:left="1080"/>
        <w:rPr>
          <w:color w:val="000000"/>
          <w:sz w:val="20"/>
          <w:szCs w:val="20"/>
        </w:rPr>
      </w:pPr>
    </w:p>
    <w:p w:rsidR="00B41FDA" w:rsidRDefault="00B41FDA" w:rsidP="00F90469">
      <w:pPr>
        <w:pStyle w:val="ListParagraph"/>
        <w:keepLines/>
        <w:numPr>
          <w:ilvl w:val="0"/>
          <w:numId w:val="10"/>
        </w:numPr>
        <w:ind w:left="1080"/>
        <w:rPr>
          <w:color w:val="000000"/>
          <w:sz w:val="20"/>
          <w:szCs w:val="20"/>
        </w:rPr>
      </w:pPr>
      <w:r w:rsidRPr="00B41FDA">
        <w:rPr>
          <w:color w:val="000000"/>
          <w:sz w:val="20"/>
          <w:szCs w:val="20"/>
        </w:rPr>
        <w:t>New step in preference sync process checks if enrolled account has move-in reversal.</w:t>
      </w:r>
    </w:p>
    <w:p w:rsidR="00B41FDA" w:rsidRPr="00B41FDA" w:rsidRDefault="00B41FDA" w:rsidP="00DB4C7E">
      <w:pPr>
        <w:pStyle w:val="ListParagraph"/>
        <w:ind w:left="1080"/>
        <w:rPr>
          <w:color w:val="000000"/>
          <w:sz w:val="20"/>
          <w:szCs w:val="20"/>
        </w:rPr>
      </w:pPr>
    </w:p>
    <w:p w:rsidR="00B41FDA" w:rsidRDefault="00B41FDA" w:rsidP="00F90469">
      <w:pPr>
        <w:pStyle w:val="ListParagraph"/>
        <w:keepLines/>
        <w:numPr>
          <w:ilvl w:val="0"/>
          <w:numId w:val="10"/>
        </w:numPr>
        <w:ind w:left="1080"/>
        <w:rPr>
          <w:color w:val="000000"/>
          <w:sz w:val="20"/>
          <w:szCs w:val="20"/>
        </w:rPr>
      </w:pPr>
      <w:r w:rsidRPr="00B41FDA">
        <w:rPr>
          <w:color w:val="000000"/>
          <w:sz w:val="20"/>
          <w:szCs w:val="20"/>
        </w:rPr>
        <w:t>If reversed and Account number does not have active contract then Account  gets added to unsubscribe request file</w:t>
      </w:r>
    </w:p>
    <w:p w:rsidR="00B41FDA" w:rsidRPr="00B41FDA" w:rsidRDefault="00B41FDA" w:rsidP="00DB4C7E">
      <w:pPr>
        <w:pStyle w:val="ListParagraph"/>
        <w:ind w:left="1080"/>
        <w:rPr>
          <w:color w:val="000000"/>
          <w:sz w:val="20"/>
          <w:szCs w:val="20"/>
        </w:rPr>
      </w:pPr>
    </w:p>
    <w:p w:rsidR="00B41FDA" w:rsidRDefault="00B41FDA" w:rsidP="00F90469">
      <w:pPr>
        <w:pStyle w:val="ListParagraph"/>
        <w:keepLines/>
        <w:numPr>
          <w:ilvl w:val="0"/>
          <w:numId w:val="10"/>
        </w:numPr>
        <w:ind w:left="1080"/>
        <w:rPr>
          <w:color w:val="000000"/>
          <w:sz w:val="20"/>
          <w:szCs w:val="20"/>
        </w:rPr>
      </w:pPr>
      <w:r w:rsidRPr="00B41FDA">
        <w:rPr>
          <w:color w:val="000000"/>
          <w:sz w:val="20"/>
          <w:szCs w:val="20"/>
        </w:rPr>
        <w:t>BP contact gets created for unsubscribe request</w:t>
      </w:r>
    </w:p>
    <w:p w:rsidR="00B41FDA" w:rsidRPr="00B41FDA" w:rsidRDefault="00B41FDA" w:rsidP="00DB4C7E">
      <w:pPr>
        <w:pStyle w:val="ListParagraph"/>
        <w:ind w:left="1080"/>
        <w:rPr>
          <w:color w:val="000000"/>
          <w:sz w:val="20"/>
          <w:szCs w:val="20"/>
        </w:rPr>
      </w:pPr>
    </w:p>
    <w:p w:rsidR="00B41FDA" w:rsidRPr="00B41FDA" w:rsidRDefault="00B41FDA" w:rsidP="00F90469">
      <w:pPr>
        <w:pStyle w:val="ListParagraph"/>
        <w:keepLines/>
        <w:numPr>
          <w:ilvl w:val="0"/>
          <w:numId w:val="10"/>
        </w:numPr>
        <w:ind w:left="1080"/>
        <w:rPr>
          <w:bCs/>
          <w:sz w:val="20"/>
          <w:szCs w:val="20"/>
        </w:rPr>
      </w:pPr>
      <w:r w:rsidRPr="00B41FDA">
        <w:rPr>
          <w:color w:val="000000"/>
          <w:sz w:val="20"/>
          <w:szCs w:val="20"/>
        </w:rPr>
        <w:t xml:space="preserve">Request will be sent to </w:t>
      </w:r>
      <w:proofErr w:type="spellStart"/>
      <w:r w:rsidRPr="00B41FDA">
        <w:rPr>
          <w:color w:val="000000"/>
          <w:sz w:val="20"/>
          <w:szCs w:val="20"/>
        </w:rPr>
        <w:t>iFactor</w:t>
      </w:r>
      <w:proofErr w:type="spellEnd"/>
      <w:r w:rsidRPr="00B41FDA">
        <w:rPr>
          <w:color w:val="000000"/>
          <w:sz w:val="20"/>
          <w:szCs w:val="20"/>
        </w:rPr>
        <w:t xml:space="preserve"> via </w:t>
      </w:r>
      <w:proofErr w:type="spellStart"/>
      <w:r w:rsidRPr="00B41FDA">
        <w:rPr>
          <w:color w:val="000000"/>
          <w:sz w:val="20"/>
          <w:szCs w:val="20"/>
        </w:rPr>
        <w:t>sFTP</w:t>
      </w:r>
      <w:proofErr w:type="spellEnd"/>
      <w:r w:rsidRPr="00B41FDA">
        <w:rPr>
          <w:color w:val="000000"/>
          <w:sz w:val="20"/>
          <w:szCs w:val="20"/>
        </w:rPr>
        <w:t xml:space="preserve"> process (existing). New spool report gets generated for “Move-in reversal unsubscribe”</w:t>
      </w:r>
    </w:p>
    <w:p w:rsidR="00AB7DD9" w:rsidRDefault="00AB7DD9" w:rsidP="008C6322">
      <w:pPr>
        <w:keepLines/>
        <w:rPr>
          <w:bCs/>
          <w:i/>
          <w:sz w:val="20"/>
          <w:szCs w:val="20"/>
          <w:u w:val="single"/>
        </w:rPr>
      </w:pPr>
    </w:p>
    <w:p w:rsidR="00B41FDA" w:rsidRDefault="00B41FDA" w:rsidP="008C6322">
      <w:pPr>
        <w:keepLines/>
        <w:rPr>
          <w:bCs/>
          <w:i/>
          <w:sz w:val="20"/>
          <w:szCs w:val="20"/>
          <w:u w:val="single"/>
        </w:rPr>
      </w:pPr>
    </w:p>
    <w:p w:rsidR="00B41FDA" w:rsidRPr="00B41FDA" w:rsidRDefault="00B41FDA" w:rsidP="008C6322">
      <w:pPr>
        <w:keepLines/>
        <w:rPr>
          <w:b/>
          <w:bCs/>
          <w:i/>
          <w:sz w:val="20"/>
          <w:szCs w:val="20"/>
          <w:u w:val="single"/>
        </w:rPr>
      </w:pPr>
      <w:r w:rsidRPr="00DB4C7E">
        <w:rPr>
          <w:b/>
          <w:bCs/>
          <w:i/>
          <w:sz w:val="20"/>
          <w:szCs w:val="20"/>
          <w:highlight w:val="lightGray"/>
          <w:u w:val="single"/>
        </w:rPr>
        <w:t>Functional Solution</w:t>
      </w:r>
    </w:p>
    <w:p w:rsidR="00B41FDA" w:rsidRPr="00B41FDA" w:rsidRDefault="00B41FDA" w:rsidP="008C6322">
      <w:pPr>
        <w:keepLines/>
        <w:rPr>
          <w:bCs/>
          <w:i/>
          <w:sz w:val="20"/>
          <w:szCs w:val="20"/>
          <w:u w:val="single"/>
        </w:rPr>
      </w:pPr>
    </w:p>
    <w:p w:rsidR="00021A34" w:rsidRDefault="003F3EBE" w:rsidP="00021A34">
      <w:pPr>
        <w:keepLines/>
        <w:ind w:left="360"/>
        <w:rPr>
          <w:bCs/>
          <w:i/>
          <w:sz w:val="20"/>
          <w:szCs w:val="20"/>
          <w:u w:val="single"/>
        </w:rPr>
      </w:pPr>
      <w:r>
        <w:rPr>
          <w:bCs/>
          <w:i/>
          <w:sz w:val="20"/>
          <w:szCs w:val="20"/>
          <w:u w:val="single"/>
        </w:rPr>
        <w:t xml:space="preserve">Solution </w:t>
      </w:r>
      <w:r w:rsidR="00021A34" w:rsidRPr="00021A34">
        <w:rPr>
          <w:bCs/>
          <w:i/>
          <w:sz w:val="20"/>
          <w:szCs w:val="20"/>
          <w:u w:val="single"/>
        </w:rPr>
        <w:t>Requirement</w:t>
      </w:r>
      <w:r w:rsidR="00572A90">
        <w:rPr>
          <w:bCs/>
          <w:i/>
          <w:sz w:val="20"/>
          <w:szCs w:val="20"/>
          <w:u w:val="single"/>
        </w:rPr>
        <w:t xml:space="preserve"> </w:t>
      </w:r>
      <w:r w:rsidR="006D68CB">
        <w:rPr>
          <w:bCs/>
          <w:i/>
          <w:sz w:val="20"/>
          <w:szCs w:val="20"/>
          <w:u w:val="single"/>
        </w:rPr>
        <w:t>1</w:t>
      </w:r>
    </w:p>
    <w:p w:rsidR="00021A34" w:rsidRDefault="00021A34" w:rsidP="00021A34">
      <w:pPr>
        <w:keepLines/>
        <w:ind w:left="360"/>
        <w:rPr>
          <w:bCs/>
          <w:sz w:val="20"/>
          <w:szCs w:val="20"/>
        </w:rPr>
      </w:pPr>
    </w:p>
    <w:p w:rsidR="006D68CB" w:rsidRPr="006D68CB" w:rsidRDefault="006D68CB" w:rsidP="006D68CB">
      <w:pPr>
        <w:rPr>
          <w:b/>
          <w:sz w:val="20"/>
          <w:szCs w:val="20"/>
          <w:u w:val="single"/>
        </w:rPr>
      </w:pPr>
      <w:r>
        <w:rPr>
          <w:sz w:val="20"/>
          <w:szCs w:val="20"/>
        </w:rPr>
        <w:t xml:space="preserve">       </w:t>
      </w:r>
      <w:r w:rsidRPr="006D68CB">
        <w:rPr>
          <w:b/>
          <w:sz w:val="20"/>
          <w:szCs w:val="20"/>
          <w:u w:val="single"/>
        </w:rPr>
        <w:t>Modify move-in workflow to process copy preference programs (Workflow)</w:t>
      </w:r>
    </w:p>
    <w:p w:rsidR="006D68CB" w:rsidRDefault="006D68CB" w:rsidP="006D68CB">
      <w:pPr>
        <w:pStyle w:val="ListParagraph"/>
        <w:ind w:left="1080"/>
        <w:rPr>
          <w:sz w:val="20"/>
          <w:szCs w:val="20"/>
        </w:rPr>
      </w:pPr>
    </w:p>
    <w:p w:rsidR="0072454A" w:rsidRDefault="0072454A">
      <w:pPr>
        <w:rPr>
          <w:sz w:val="20"/>
          <w:szCs w:val="20"/>
        </w:rPr>
      </w:pPr>
    </w:p>
    <w:p w:rsidR="0042126F" w:rsidRDefault="00CD7AF9" w:rsidP="00DB4C7E">
      <w:pPr>
        <w:ind w:left="720"/>
        <w:rPr>
          <w:sz w:val="20"/>
          <w:szCs w:val="20"/>
        </w:rPr>
      </w:pPr>
      <w:r>
        <w:rPr>
          <w:sz w:val="20"/>
          <w:szCs w:val="20"/>
        </w:rPr>
        <w:t xml:space="preserve">     </w:t>
      </w:r>
      <w:r w:rsidR="003E047D">
        <w:rPr>
          <w:sz w:val="20"/>
          <w:szCs w:val="20"/>
        </w:rPr>
        <w:t xml:space="preserve"> </w:t>
      </w:r>
      <w:r>
        <w:rPr>
          <w:sz w:val="20"/>
          <w:szCs w:val="20"/>
        </w:rPr>
        <w:t>When customer has requested transfer of their electric and/or gas service from their current service address to new service address, it consist</w:t>
      </w:r>
      <w:r w:rsidR="0042126F">
        <w:rPr>
          <w:sz w:val="20"/>
          <w:szCs w:val="20"/>
        </w:rPr>
        <w:t>s</w:t>
      </w:r>
      <w:r>
        <w:rPr>
          <w:sz w:val="20"/>
          <w:szCs w:val="20"/>
        </w:rPr>
        <w:t xml:space="preserve"> of two </w:t>
      </w:r>
      <w:r w:rsidR="0042126F">
        <w:rPr>
          <w:sz w:val="20"/>
          <w:szCs w:val="20"/>
        </w:rPr>
        <w:t>requests. One is move-out/end contract from current service and second is move-in/start contract to new location. During the process customer have options to choose current date or future date for their request via eServices or CE website MIMO applications. Similarly Landlords makes their request via landlord portal application, CSR makes request via CRM UI application and sometime other internal CE team creates such request with in SAP ECC application.</w:t>
      </w:r>
      <w:r w:rsidR="006F2F71">
        <w:rPr>
          <w:sz w:val="20"/>
          <w:szCs w:val="20"/>
        </w:rPr>
        <w:t xml:space="preserve"> For simplicity, </w:t>
      </w:r>
      <w:r w:rsidR="00C56623">
        <w:rPr>
          <w:sz w:val="20"/>
          <w:szCs w:val="20"/>
        </w:rPr>
        <w:t>we are considering same creation date as limiting factor to determine transfer service.</w:t>
      </w:r>
    </w:p>
    <w:p w:rsidR="006F2F71" w:rsidRDefault="006F2F71" w:rsidP="00DB4C7E">
      <w:pPr>
        <w:ind w:left="720"/>
        <w:rPr>
          <w:sz w:val="20"/>
          <w:szCs w:val="20"/>
        </w:rPr>
      </w:pPr>
    </w:p>
    <w:p w:rsidR="006F2F71" w:rsidRDefault="00F81883" w:rsidP="00DB4C7E">
      <w:pPr>
        <w:ind w:left="720"/>
        <w:rPr>
          <w:sz w:val="20"/>
          <w:szCs w:val="20"/>
        </w:rPr>
      </w:pPr>
      <w:r>
        <w:rPr>
          <w:sz w:val="20"/>
          <w:szCs w:val="20"/>
        </w:rPr>
        <w:t>Regardless of where it has been originated, all t</w:t>
      </w:r>
      <w:r w:rsidR="006F2F71">
        <w:rPr>
          <w:sz w:val="20"/>
          <w:szCs w:val="20"/>
        </w:rPr>
        <w:t>ransfer request</w:t>
      </w:r>
      <w:r>
        <w:rPr>
          <w:sz w:val="20"/>
          <w:szCs w:val="20"/>
        </w:rPr>
        <w:t>s</w:t>
      </w:r>
      <w:r w:rsidR="006F2F71">
        <w:rPr>
          <w:sz w:val="20"/>
          <w:szCs w:val="20"/>
        </w:rPr>
        <w:t xml:space="preserve"> are finally </w:t>
      </w:r>
      <w:r>
        <w:rPr>
          <w:sz w:val="20"/>
          <w:szCs w:val="20"/>
        </w:rPr>
        <w:t xml:space="preserve">gets processed </w:t>
      </w:r>
      <w:r w:rsidR="006F2F71">
        <w:rPr>
          <w:sz w:val="20"/>
          <w:szCs w:val="20"/>
        </w:rPr>
        <w:t>at SAP ECC system</w:t>
      </w:r>
      <w:r>
        <w:rPr>
          <w:sz w:val="20"/>
          <w:szCs w:val="20"/>
        </w:rPr>
        <w:t>. W</w:t>
      </w:r>
      <w:r w:rsidR="006F2F71">
        <w:rPr>
          <w:sz w:val="20"/>
          <w:szCs w:val="20"/>
        </w:rPr>
        <w:t xml:space="preserve">herein after successful error check, Move-out and Move-in transactions </w:t>
      </w:r>
      <w:r>
        <w:rPr>
          <w:sz w:val="20"/>
          <w:szCs w:val="20"/>
        </w:rPr>
        <w:t xml:space="preserve">get </w:t>
      </w:r>
      <w:r w:rsidR="006F2F71">
        <w:rPr>
          <w:sz w:val="20"/>
          <w:szCs w:val="20"/>
        </w:rPr>
        <w:t xml:space="preserve">created accordingly. Each transaction has its own workflow to timely trigger and monitors various activities in the process. This section covers additional changes being included </w:t>
      </w:r>
      <w:r>
        <w:rPr>
          <w:sz w:val="20"/>
          <w:szCs w:val="20"/>
        </w:rPr>
        <w:t xml:space="preserve">in Move-in workflow to perform automatic </w:t>
      </w:r>
      <w:r w:rsidR="006F2F71">
        <w:rPr>
          <w:sz w:val="20"/>
          <w:szCs w:val="20"/>
        </w:rPr>
        <w:t>customer preference program</w:t>
      </w:r>
      <w:r>
        <w:rPr>
          <w:sz w:val="20"/>
          <w:szCs w:val="20"/>
        </w:rPr>
        <w:t>s</w:t>
      </w:r>
      <w:r w:rsidR="006F2F71">
        <w:rPr>
          <w:sz w:val="20"/>
          <w:szCs w:val="20"/>
        </w:rPr>
        <w:t xml:space="preserve"> enrollment</w:t>
      </w:r>
      <w:r>
        <w:rPr>
          <w:sz w:val="20"/>
          <w:szCs w:val="20"/>
        </w:rPr>
        <w:t xml:space="preserve"> if the moved-out account has already enrolled in such programs.</w:t>
      </w:r>
    </w:p>
    <w:p w:rsidR="00C05B81" w:rsidRDefault="00C05B81" w:rsidP="00DB4C7E">
      <w:pPr>
        <w:ind w:left="720"/>
        <w:rPr>
          <w:sz w:val="20"/>
          <w:szCs w:val="20"/>
        </w:rPr>
      </w:pPr>
    </w:p>
    <w:p w:rsidR="006F2F71" w:rsidRPr="00DB4C7E" w:rsidRDefault="00443DD0" w:rsidP="00DB4C7E">
      <w:pPr>
        <w:ind w:left="720"/>
        <w:rPr>
          <w:sz w:val="20"/>
          <w:szCs w:val="20"/>
        </w:rPr>
      </w:pPr>
      <w:r w:rsidRPr="00DB4C7E">
        <w:rPr>
          <w:sz w:val="20"/>
          <w:szCs w:val="20"/>
        </w:rPr>
        <w:t>Following changes are applicable to workflow WS93000115 and WS93100281</w:t>
      </w:r>
    </w:p>
    <w:p w:rsidR="00443DD0" w:rsidRPr="00DB4C7E" w:rsidRDefault="00443DD0" w:rsidP="003E047D">
      <w:pPr>
        <w:rPr>
          <w:sz w:val="20"/>
          <w:szCs w:val="20"/>
        </w:rPr>
      </w:pPr>
    </w:p>
    <w:p w:rsidR="00275C89" w:rsidRDefault="00443DD0" w:rsidP="00F90469">
      <w:pPr>
        <w:pStyle w:val="ListParagraph"/>
        <w:numPr>
          <w:ilvl w:val="0"/>
          <w:numId w:val="5"/>
        </w:numPr>
        <w:rPr>
          <w:sz w:val="20"/>
          <w:szCs w:val="20"/>
        </w:rPr>
      </w:pPr>
      <w:r w:rsidRPr="00DB4C7E">
        <w:rPr>
          <w:sz w:val="20"/>
          <w:szCs w:val="20"/>
        </w:rPr>
        <w:t>Transfer check – new task will be included to check if move-out has created on same date as move-in for same business partner.</w:t>
      </w:r>
      <w:r w:rsidR="00C56623" w:rsidRPr="00DB4C7E">
        <w:rPr>
          <w:sz w:val="20"/>
          <w:szCs w:val="20"/>
        </w:rPr>
        <w:t xml:space="preserve"> </w:t>
      </w:r>
      <w:r w:rsidR="00515D94">
        <w:rPr>
          <w:sz w:val="20"/>
          <w:szCs w:val="20"/>
        </w:rPr>
        <w:t>Transfer step will be passed if EEIN-ZPREF = space and move-out exist.</w:t>
      </w:r>
    </w:p>
    <w:p w:rsidR="00515D94" w:rsidRDefault="00515D94" w:rsidP="00515D94">
      <w:pPr>
        <w:pStyle w:val="ListParagraph"/>
        <w:rPr>
          <w:sz w:val="20"/>
          <w:szCs w:val="20"/>
        </w:rPr>
      </w:pPr>
    </w:p>
    <w:p w:rsidR="00275C89" w:rsidRDefault="00275C89" w:rsidP="00275C89">
      <w:pPr>
        <w:pStyle w:val="ListParagraph"/>
        <w:rPr>
          <w:sz w:val="20"/>
          <w:szCs w:val="20"/>
        </w:rPr>
      </w:pPr>
      <w:r>
        <w:rPr>
          <w:sz w:val="20"/>
          <w:szCs w:val="20"/>
        </w:rPr>
        <w:t xml:space="preserve">       Entire auto enrollment process workflow steps will be skipped </w:t>
      </w:r>
    </w:p>
    <w:p w:rsidR="00515D94" w:rsidRDefault="00275C89" w:rsidP="00515D94">
      <w:pPr>
        <w:pStyle w:val="ListParagraph"/>
        <w:numPr>
          <w:ilvl w:val="0"/>
          <w:numId w:val="15"/>
        </w:numPr>
        <w:rPr>
          <w:sz w:val="20"/>
          <w:szCs w:val="20"/>
        </w:rPr>
      </w:pPr>
      <w:r>
        <w:rPr>
          <w:sz w:val="20"/>
          <w:szCs w:val="20"/>
        </w:rPr>
        <w:t>If move-out exist</w:t>
      </w:r>
      <w:r w:rsidR="00515D94">
        <w:rPr>
          <w:sz w:val="20"/>
          <w:szCs w:val="20"/>
        </w:rPr>
        <w:t xml:space="preserve"> but with reversal flag on same creation date as move-in</w:t>
      </w:r>
    </w:p>
    <w:p w:rsidR="00515D94" w:rsidRDefault="00515D94" w:rsidP="00515D94">
      <w:pPr>
        <w:pStyle w:val="ListParagraph"/>
        <w:numPr>
          <w:ilvl w:val="0"/>
          <w:numId w:val="15"/>
        </w:numPr>
        <w:rPr>
          <w:sz w:val="20"/>
          <w:szCs w:val="20"/>
        </w:rPr>
      </w:pPr>
      <w:r>
        <w:rPr>
          <w:sz w:val="20"/>
          <w:szCs w:val="20"/>
        </w:rPr>
        <w:t>If no move-out exist on same creation date as move-in</w:t>
      </w:r>
    </w:p>
    <w:p w:rsidR="00515D94" w:rsidRDefault="00515D94" w:rsidP="00515D94">
      <w:pPr>
        <w:pStyle w:val="ListParagraph"/>
        <w:numPr>
          <w:ilvl w:val="0"/>
          <w:numId w:val="15"/>
        </w:numPr>
        <w:rPr>
          <w:sz w:val="20"/>
          <w:szCs w:val="20"/>
        </w:rPr>
      </w:pPr>
      <w:r>
        <w:rPr>
          <w:sz w:val="20"/>
          <w:szCs w:val="20"/>
        </w:rPr>
        <w:t xml:space="preserve">If EEIN-ZPREF &lt;&gt; Space </w:t>
      </w:r>
    </w:p>
    <w:p w:rsidR="00C56623" w:rsidRPr="00DB4C7E" w:rsidRDefault="00C56623" w:rsidP="00C56623">
      <w:pPr>
        <w:pStyle w:val="ListParagraph"/>
        <w:rPr>
          <w:sz w:val="20"/>
          <w:szCs w:val="20"/>
        </w:rPr>
      </w:pPr>
    </w:p>
    <w:p w:rsidR="00C56623" w:rsidRPr="00DB4C7E" w:rsidRDefault="00C56623" w:rsidP="00443DD0">
      <w:pPr>
        <w:pStyle w:val="ListParagraph"/>
        <w:rPr>
          <w:sz w:val="20"/>
          <w:szCs w:val="20"/>
        </w:rPr>
      </w:pPr>
      <w:r w:rsidRPr="00DB4C7E">
        <w:rPr>
          <w:sz w:val="20"/>
          <w:szCs w:val="20"/>
        </w:rPr>
        <w:t>Table references:</w:t>
      </w:r>
    </w:p>
    <w:p w:rsidR="00443DD0" w:rsidRPr="00DB4C7E" w:rsidRDefault="00443DD0" w:rsidP="00443DD0">
      <w:pPr>
        <w:pStyle w:val="ListParagraph"/>
        <w:rPr>
          <w:sz w:val="20"/>
          <w:szCs w:val="20"/>
        </w:rPr>
      </w:pPr>
      <w:r w:rsidRPr="00DB4C7E">
        <w:rPr>
          <w:sz w:val="20"/>
          <w:szCs w:val="20"/>
        </w:rPr>
        <w:t>EEIN-ERDAT = EAUS-ERDAT</w:t>
      </w:r>
    </w:p>
    <w:p w:rsidR="00443DD0" w:rsidRPr="00DB4C7E" w:rsidRDefault="00443DD0" w:rsidP="00443DD0">
      <w:pPr>
        <w:pStyle w:val="ListParagraph"/>
        <w:rPr>
          <w:sz w:val="20"/>
          <w:szCs w:val="20"/>
        </w:rPr>
      </w:pPr>
      <w:r w:rsidRPr="00DB4C7E">
        <w:rPr>
          <w:sz w:val="20"/>
          <w:szCs w:val="20"/>
        </w:rPr>
        <w:t>EEIN-KUNDE = EAUS-KUNDE</w:t>
      </w:r>
    </w:p>
    <w:p w:rsidR="00443DD0" w:rsidRPr="00DB4C7E" w:rsidRDefault="00443DD0" w:rsidP="00443DD0">
      <w:pPr>
        <w:pStyle w:val="ListParagraph"/>
        <w:rPr>
          <w:sz w:val="20"/>
          <w:szCs w:val="20"/>
        </w:rPr>
      </w:pPr>
      <w:r w:rsidRPr="00DB4C7E">
        <w:rPr>
          <w:sz w:val="20"/>
          <w:szCs w:val="20"/>
        </w:rPr>
        <w:t>EAUS-STORAUSZ &lt;&gt; X</w:t>
      </w:r>
    </w:p>
    <w:p w:rsidR="00C56623" w:rsidRPr="00DB4C7E" w:rsidRDefault="00C56623" w:rsidP="00C56623">
      <w:pPr>
        <w:pStyle w:val="ListParagraph"/>
        <w:rPr>
          <w:sz w:val="20"/>
          <w:szCs w:val="20"/>
        </w:rPr>
      </w:pPr>
      <w:r w:rsidRPr="00DB4C7E">
        <w:rPr>
          <w:sz w:val="20"/>
          <w:szCs w:val="20"/>
        </w:rPr>
        <w:t>EEIN-STORAUSZ &lt;&gt; X</w:t>
      </w:r>
    </w:p>
    <w:p w:rsidR="00C56623" w:rsidRDefault="00515D94" w:rsidP="00443DD0">
      <w:pPr>
        <w:pStyle w:val="ListParagraph"/>
        <w:rPr>
          <w:sz w:val="20"/>
          <w:szCs w:val="20"/>
        </w:rPr>
      </w:pPr>
      <w:r>
        <w:rPr>
          <w:sz w:val="20"/>
          <w:szCs w:val="20"/>
        </w:rPr>
        <w:t>EEIN-ZPREF</w:t>
      </w:r>
    </w:p>
    <w:p w:rsidR="00515D94" w:rsidRPr="00DB4C7E" w:rsidRDefault="00515D94" w:rsidP="00443DD0">
      <w:pPr>
        <w:pStyle w:val="ListParagraph"/>
        <w:rPr>
          <w:sz w:val="20"/>
          <w:szCs w:val="20"/>
        </w:rPr>
      </w:pPr>
    </w:p>
    <w:p w:rsidR="009B3EBC" w:rsidRPr="00DB4C7E" w:rsidRDefault="00053710" w:rsidP="00F90469">
      <w:pPr>
        <w:pStyle w:val="ListParagraph"/>
        <w:numPr>
          <w:ilvl w:val="0"/>
          <w:numId w:val="5"/>
        </w:numPr>
        <w:rPr>
          <w:sz w:val="20"/>
          <w:szCs w:val="20"/>
        </w:rPr>
      </w:pPr>
      <w:r w:rsidRPr="00DB4C7E">
        <w:rPr>
          <w:sz w:val="20"/>
          <w:szCs w:val="20"/>
        </w:rPr>
        <w:t xml:space="preserve">Existing preference enrollment check – new task will be included </w:t>
      </w:r>
      <w:r w:rsidR="00C05B81" w:rsidRPr="00DB4C7E">
        <w:rPr>
          <w:sz w:val="20"/>
          <w:szCs w:val="20"/>
        </w:rPr>
        <w:t xml:space="preserve">and gets triggered if transfer fag is set from transfer check step. This task will </w:t>
      </w:r>
      <w:r w:rsidRPr="00DB4C7E">
        <w:rPr>
          <w:sz w:val="20"/>
          <w:szCs w:val="20"/>
        </w:rPr>
        <w:t xml:space="preserve">check if contract account from move-in </w:t>
      </w:r>
      <w:r w:rsidR="001350AE" w:rsidRPr="00DB4C7E">
        <w:rPr>
          <w:sz w:val="20"/>
          <w:szCs w:val="20"/>
        </w:rPr>
        <w:t>record exists</w:t>
      </w:r>
      <w:r w:rsidRPr="00DB4C7E">
        <w:rPr>
          <w:sz w:val="20"/>
          <w:szCs w:val="20"/>
        </w:rPr>
        <w:t xml:space="preserve"> in </w:t>
      </w:r>
      <w:r w:rsidR="001350AE" w:rsidRPr="00DB4C7E">
        <w:rPr>
          <w:sz w:val="20"/>
          <w:szCs w:val="20"/>
        </w:rPr>
        <w:t>preference table (</w:t>
      </w:r>
      <w:r w:rsidR="001350AE" w:rsidRPr="00DB4C7E">
        <w:rPr>
          <w:color w:val="000000" w:themeColor="text1"/>
          <w:sz w:val="20"/>
          <w:szCs w:val="20"/>
        </w:rPr>
        <w:t>ZT2WCC_CUSTPREFA and ZT2WCC_CUSTPREFB). If exist then</w:t>
      </w:r>
      <w:r w:rsidR="009B3EBC" w:rsidRPr="00DB4C7E">
        <w:rPr>
          <w:color w:val="000000" w:themeColor="text1"/>
          <w:sz w:val="20"/>
          <w:szCs w:val="20"/>
        </w:rPr>
        <w:t xml:space="preserve"> whole process of automatic preference enrollment will be skipped. If not exist then check if moved-out account</w:t>
      </w:r>
      <w:r w:rsidR="000A1AD9" w:rsidRPr="00DB4C7E">
        <w:rPr>
          <w:color w:val="000000" w:themeColor="text1"/>
          <w:sz w:val="20"/>
          <w:szCs w:val="20"/>
        </w:rPr>
        <w:t>s</w:t>
      </w:r>
      <w:r w:rsidR="009B3EBC" w:rsidRPr="00DB4C7E">
        <w:rPr>
          <w:color w:val="000000" w:themeColor="text1"/>
          <w:sz w:val="20"/>
          <w:szCs w:val="20"/>
        </w:rPr>
        <w:t xml:space="preserve"> </w:t>
      </w:r>
      <w:r w:rsidR="000A1AD9" w:rsidRPr="00DB4C7E">
        <w:rPr>
          <w:color w:val="000000" w:themeColor="text1"/>
          <w:sz w:val="20"/>
          <w:szCs w:val="20"/>
        </w:rPr>
        <w:t xml:space="preserve">that were </w:t>
      </w:r>
      <w:r w:rsidR="009B3EBC" w:rsidRPr="00DB4C7E">
        <w:rPr>
          <w:color w:val="000000" w:themeColor="text1"/>
          <w:sz w:val="20"/>
          <w:szCs w:val="20"/>
        </w:rPr>
        <w:t>extracted from previous step exist</w:t>
      </w:r>
      <w:r w:rsidR="000A1AD9" w:rsidRPr="00DB4C7E">
        <w:rPr>
          <w:color w:val="000000" w:themeColor="text1"/>
          <w:sz w:val="20"/>
          <w:szCs w:val="20"/>
        </w:rPr>
        <w:t>s</w:t>
      </w:r>
      <w:r w:rsidR="009B3EBC" w:rsidRPr="00DB4C7E">
        <w:rPr>
          <w:color w:val="000000" w:themeColor="text1"/>
          <w:sz w:val="20"/>
          <w:szCs w:val="20"/>
        </w:rPr>
        <w:t xml:space="preserve"> and skip if it doesn’t exist.</w:t>
      </w:r>
      <w:r w:rsidR="004B2DC6">
        <w:rPr>
          <w:color w:val="000000" w:themeColor="text1"/>
          <w:sz w:val="20"/>
          <w:szCs w:val="20"/>
        </w:rPr>
        <w:t xml:space="preserve"> </w:t>
      </w:r>
    </w:p>
    <w:p w:rsidR="00AF59B9" w:rsidRPr="00DB4C7E" w:rsidRDefault="00AF59B9" w:rsidP="00AF59B9">
      <w:pPr>
        <w:pStyle w:val="ListParagraph"/>
        <w:rPr>
          <w:sz w:val="20"/>
          <w:szCs w:val="20"/>
        </w:rPr>
      </w:pPr>
    </w:p>
    <w:p w:rsidR="009B3EBC" w:rsidRPr="00DB4C7E" w:rsidRDefault="00577B86" w:rsidP="00F90469">
      <w:pPr>
        <w:pStyle w:val="ListParagraph"/>
        <w:numPr>
          <w:ilvl w:val="0"/>
          <w:numId w:val="5"/>
        </w:numPr>
        <w:rPr>
          <w:sz w:val="20"/>
          <w:szCs w:val="20"/>
        </w:rPr>
      </w:pPr>
      <w:proofErr w:type="spellStart"/>
      <w:r w:rsidRPr="00DB4C7E">
        <w:rPr>
          <w:color w:val="000000" w:themeColor="text1"/>
          <w:sz w:val="20"/>
          <w:szCs w:val="20"/>
        </w:rPr>
        <w:t>Ebill</w:t>
      </w:r>
      <w:proofErr w:type="spellEnd"/>
      <w:r w:rsidRPr="00DB4C7E">
        <w:rPr>
          <w:color w:val="000000" w:themeColor="text1"/>
          <w:sz w:val="20"/>
          <w:szCs w:val="20"/>
        </w:rPr>
        <w:t xml:space="preserve"> enrollment - </w:t>
      </w:r>
      <w:r w:rsidR="009B3EBC" w:rsidRPr="00DB4C7E">
        <w:rPr>
          <w:color w:val="000000" w:themeColor="text1"/>
          <w:sz w:val="20"/>
          <w:szCs w:val="20"/>
        </w:rPr>
        <w:t>If moved-out account exists in preference table</w:t>
      </w:r>
      <w:r w:rsidR="00FF4B07" w:rsidRPr="00DB4C7E">
        <w:rPr>
          <w:color w:val="000000" w:themeColor="text1"/>
          <w:sz w:val="20"/>
          <w:szCs w:val="20"/>
        </w:rPr>
        <w:t xml:space="preserve"> (</w:t>
      </w:r>
      <w:r w:rsidR="00FF4B07" w:rsidRPr="00DB4C7E">
        <w:rPr>
          <w:sz w:val="20"/>
          <w:szCs w:val="20"/>
        </w:rPr>
        <w:t xml:space="preserve">Existing preference enrollment check has passed) </w:t>
      </w:r>
      <w:r w:rsidR="009B3EBC" w:rsidRPr="00DB4C7E">
        <w:rPr>
          <w:color w:val="000000" w:themeColor="text1"/>
          <w:sz w:val="20"/>
          <w:szCs w:val="20"/>
        </w:rPr>
        <w:t xml:space="preserve">then add a </w:t>
      </w:r>
      <w:r w:rsidR="00AF59B9" w:rsidRPr="00DB4C7E">
        <w:rPr>
          <w:color w:val="000000" w:themeColor="text1"/>
          <w:sz w:val="20"/>
          <w:szCs w:val="20"/>
        </w:rPr>
        <w:t xml:space="preserve">task </w:t>
      </w:r>
      <w:r w:rsidR="009B3EBC" w:rsidRPr="00DB4C7E">
        <w:rPr>
          <w:color w:val="000000" w:themeColor="text1"/>
          <w:sz w:val="20"/>
          <w:szCs w:val="20"/>
        </w:rPr>
        <w:t xml:space="preserve">to check for </w:t>
      </w:r>
      <w:proofErr w:type="spellStart"/>
      <w:r w:rsidR="009B3EBC" w:rsidRPr="00DB4C7E">
        <w:rPr>
          <w:color w:val="000000" w:themeColor="text1"/>
          <w:sz w:val="20"/>
          <w:szCs w:val="20"/>
        </w:rPr>
        <w:t>ebill</w:t>
      </w:r>
      <w:proofErr w:type="spellEnd"/>
      <w:r w:rsidR="009B3EBC" w:rsidRPr="00DB4C7E">
        <w:rPr>
          <w:color w:val="000000" w:themeColor="text1"/>
          <w:sz w:val="20"/>
          <w:szCs w:val="20"/>
        </w:rPr>
        <w:t xml:space="preserve"> enrollment.</w:t>
      </w:r>
      <w:r w:rsidR="00AF59B9" w:rsidRPr="00DB4C7E">
        <w:rPr>
          <w:color w:val="000000" w:themeColor="text1"/>
          <w:sz w:val="20"/>
          <w:szCs w:val="20"/>
        </w:rPr>
        <w:t xml:space="preserve"> If enrolled then </w:t>
      </w:r>
      <w:r w:rsidRPr="00DB4C7E">
        <w:rPr>
          <w:color w:val="000000" w:themeColor="text1"/>
          <w:sz w:val="20"/>
          <w:szCs w:val="20"/>
        </w:rPr>
        <w:t xml:space="preserve">perform </w:t>
      </w:r>
      <w:proofErr w:type="spellStart"/>
      <w:r w:rsidRPr="00DB4C7E">
        <w:rPr>
          <w:color w:val="000000" w:themeColor="text1"/>
          <w:sz w:val="20"/>
          <w:szCs w:val="20"/>
        </w:rPr>
        <w:t>ebill</w:t>
      </w:r>
      <w:proofErr w:type="spellEnd"/>
      <w:r w:rsidRPr="00DB4C7E">
        <w:rPr>
          <w:color w:val="000000" w:themeColor="text1"/>
          <w:sz w:val="20"/>
          <w:szCs w:val="20"/>
        </w:rPr>
        <w:t xml:space="preserve"> enroll move-in contract account.</w:t>
      </w:r>
    </w:p>
    <w:p w:rsidR="00AF59B9" w:rsidRPr="00DB4C7E" w:rsidRDefault="00AF59B9" w:rsidP="009B3EBC">
      <w:pPr>
        <w:pStyle w:val="ListParagraph"/>
        <w:rPr>
          <w:color w:val="000000" w:themeColor="text1"/>
          <w:sz w:val="20"/>
          <w:szCs w:val="20"/>
        </w:rPr>
      </w:pPr>
    </w:p>
    <w:p w:rsidR="009B3EBC" w:rsidRPr="00DB4C7E" w:rsidRDefault="009B3EBC" w:rsidP="009B3EBC">
      <w:pPr>
        <w:pStyle w:val="ListParagraph"/>
        <w:rPr>
          <w:color w:val="000000" w:themeColor="text1"/>
          <w:sz w:val="20"/>
          <w:szCs w:val="20"/>
        </w:rPr>
      </w:pPr>
      <w:r w:rsidRPr="00DB4C7E">
        <w:rPr>
          <w:color w:val="000000" w:themeColor="text1"/>
          <w:sz w:val="20"/>
          <w:szCs w:val="20"/>
        </w:rPr>
        <w:t xml:space="preserve">Table reference:   </w:t>
      </w:r>
    </w:p>
    <w:p w:rsidR="00443DD0" w:rsidRPr="00DB4C7E" w:rsidRDefault="009B3EBC" w:rsidP="009B3EBC">
      <w:pPr>
        <w:pStyle w:val="ListParagraph"/>
        <w:rPr>
          <w:color w:val="000000" w:themeColor="text1"/>
          <w:sz w:val="20"/>
          <w:szCs w:val="20"/>
        </w:rPr>
      </w:pPr>
      <w:r w:rsidRPr="00DB4C7E">
        <w:rPr>
          <w:color w:val="000000" w:themeColor="text1"/>
          <w:sz w:val="20"/>
          <w:szCs w:val="20"/>
        </w:rPr>
        <w:t>FKKVKP-VKONT = moved-out contract account number</w:t>
      </w:r>
    </w:p>
    <w:p w:rsidR="009B3EBC" w:rsidRPr="00DB4C7E" w:rsidRDefault="009B3EBC" w:rsidP="009B3EBC">
      <w:pPr>
        <w:pStyle w:val="ListParagraph"/>
        <w:rPr>
          <w:color w:val="000000" w:themeColor="text1"/>
          <w:sz w:val="20"/>
          <w:szCs w:val="20"/>
        </w:rPr>
      </w:pPr>
      <w:r w:rsidRPr="00DB4C7E">
        <w:rPr>
          <w:color w:val="000000" w:themeColor="text1"/>
          <w:sz w:val="20"/>
          <w:szCs w:val="20"/>
        </w:rPr>
        <w:t>FKKVKP-</w:t>
      </w:r>
      <w:r w:rsidRPr="00DB4C7E">
        <w:rPr>
          <w:sz w:val="20"/>
          <w:szCs w:val="20"/>
        </w:rPr>
        <w:t xml:space="preserve"> </w:t>
      </w:r>
      <w:r w:rsidRPr="00DB4C7E">
        <w:rPr>
          <w:color w:val="000000" w:themeColor="text1"/>
          <w:sz w:val="20"/>
          <w:szCs w:val="20"/>
        </w:rPr>
        <w:t>EMAIL_FIS</w:t>
      </w:r>
      <w:r w:rsidR="00AF59B9" w:rsidRPr="00DB4C7E">
        <w:rPr>
          <w:color w:val="000000" w:themeColor="text1"/>
          <w:sz w:val="20"/>
          <w:szCs w:val="20"/>
        </w:rPr>
        <w:t xml:space="preserve"> = X</w:t>
      </w:r>
    </w:p>
    <w:p w:rsidR="00577B86" w:rsidRPr="00DB4C7E" w:rsidRDefault="00577B86" w:rsidP="009B3EBC">
      <w:pPr>
        <w:pStyle w:val="ListParagraph"/>
        <w:rPr>
          <w:color w:val="000000" w:themeColor="text1"/>
          <w:sz w:val="20"/>
          <w:szCs w:val="20"/>
        </w:rPr>
      </w:pPr>
    </w:p>
    <w:p w:rsidR="00577B86" w:rsidRPr="00DB4C7E" w:rsidRDefault="00577B86" w:rsidP="009B3EBC">
      <w:pPr>
        <w:pStyle w:val="ListParagraph"/>
        <w:rPr>
          <w:color w:val="000000" w:themeColor="text1"/>
          <w:sz w:val="20"/>
          <w:szCs w:val="20"/>
        </w:rPr>
      </w:pPr>
      <w:r w:rsidRPr="00DB4C7E">
        <w:rPr>
          <w:color w:val="000000" w:themeColor="text1"/>
          <w:sz w:val="20"/>
          <w:szCs w:val="20"/>
        </w:rPr>
        <w:t>Object:  ZII_SI_BUSINESS_PARTNER_IN~UPDATE_BPMAILING_OPTION</w:t>
      </w:r>
    </w:p>
    <w:p w:rsidR="00577B86" w:rsidRPr="00DB4C7E" w:rsidRDefault="00577B86" w:rsidP="009B3EBC">
      <w:pPr>
        <w:pStyle w:val="ListParagraph"/>
        <w:rPr>
          <w:color w:val="000000" w:themeColor="text1"/>
          <w:sz w:val="20"/>
          <w:szCs w:val="20"/>
        </w:rPr>
      </w:pPr>
      <w:r w:rsidRPr="00DB4C7E">
        <w:rPr>
          <w:color w:val="000000" w:themeColor="text1"/>
          <w:sz w:val="20"/>
          <w:szCs w:val="20"/>
        </w:rPr>
        <w:t>Function Module: Z_ESERVICES_UPDATE_MAILING</w:t>
      </w:r>
    </w:p>
    <w:p w:rsidR="00AF59B9" w:rsidRPr="00DB4C7E" w:rsidRDefault="00AF59B9" w:rsidP="009B3EBC">
      <w:pPr>
        <w:pStyle w:val="ListParagraph"/>
        <w:rPr>
          <w:color w:val="000000" w:themeColor="text1"/>
          <w:sz w:val="20"/>
          <w:szCs w:val="20"/>
        </w:rPr>
      </w:pPr>
    </w:p>
    <w:p w:rsidR="00AF59B9" w:rsidRPr="00DB4C7E" w:rsidRDefault="00577B86" w:rsidP="00F90469">
      <w:pPr>
        <w:pStyle w:val="ListParagraph"/>
        <w:numPr>
          <w:ilvl w:val="0"/>
          <w:numId w:val="5"/>
        </w:numPr>
        <w:rPr>
          <w:color w:val="000000" w:themeColor="text1"/>
          <w:sz w:val="20"/>
          <w:szCs w:val="20"/>
        </w:rPr>
      </w:pPr>
      <w:r w:rsidRPr="00DB4C7E">
        <w:rPr>
          <w:color w:val="000000" w:themeColor="text1"/>
          <w:sz w:val="20"/>
          <w:szCs w:val="20"/>
        </w:rPr>
        <w:t xml:space="preserve">Copy Preference request – new task will be added to trigger </w:t>
      </w:r>
      <w:proofErr w:type="spellStart"/>
      <w:r w:rsidRPr="00DB4C7E">
        <w:rPr>
          <w:color w:val="000000" w:themeColor="text1"/>
          <w:sz w:val="20"/>
          <w:szCs w:val="20"/>
        </w:rPr>
        <w:t>webservice</w:t>
      </w:r>
      <w:proofErr w:type="spellEnd"/>
      <w:r w:rsidRPr="00DB4C7E">
        <w:rPr>
          <w:color w:val="000000" w:themeColor="text1"/>
          <w:sz w:val="20"/>
          <w:szCs w:val="20"/>
        </w:rPr>
        <w:t xml:space="preserve"> call “</w:t>
      </w:r>
      <w:proofErr w:type="spellStart"/>
      <w:r w:rsidRPr="00DB4C7E">
        <w:rPr>
          <w:color w:val="000000"/>
          <w:sz w:val="20"/>
          <w:szCs w:val="20"/>
        </w:rPr>
        <w:t>copyPreferences</w:t>
      </w:r>
      <w:proofErr w:type="spellEnd"/>
      <w:r w:rsidRPr="00DB4C7E">
        <w:rPr>
          <w:color w:val="000000"/>
          <w:sz w:val="20"/>
          <w:szCs w:val="20"/>
        </w:rPr>
        <w:t xml:space="preserve">”  if </w:t>
      </w:r>
      <w:r w:rsidR="00FF4B07" w:rsidRPr="00DB4C7E">
        <w:rPr>
          <w:color w:val="000000"/>
          <w:sz w:val="20"/>
          <w:szCs w:val="20"/>
        </w:rPr>
        <w:t>“Existing preference enrollment check” has passed and/or “</w:t>
      </w:r>
      <w:proofErr w:type="spellStart"/>
      <w:r w:rsidR="00FF4B07" w:rsidRPr="00DB4C7E">
        <w:rPr>
          <w:color w:val="000000" w:themeColor="text1"/>
          <w:sz w:val="20"/>
          <w:szCs w:val="20"/>
        </w:rPr>
        <w:t>Ebill</w:t>
      </w:r>
      <w:proofErr w:type="spellEnd"/>
      <w:r w:rsidR="00FF4B07" w:rsidRPr="00DB4C7E">
        <w:rPr>
          <w:color w:val="000000" w:themeColor="text1"/>
          <w:sz w:val="20"/>
          <w:szCs w:val="20"/>
        </w:rPr>
        <w:t xml:space="preserve"> enrollment” has passed. New BP contact will be created and set as open status.</w:t>
      </w:r>
    </w:p>
    <w:p w:rsidR="00FF4B07" w:rsidRPr="00DB4C7E" w:rsidRDefault="00FF4B07" w:rsidP="00FF4B07">
      <w:pPr>
        <w:pStyle w:val="ListParagraph"/>
        <w:rPr>
          <w:color w:val="000000" w:themeColor="text1"/>
          <w:sz w:val="20"/>
          <w:szCs w:val="20"/>
        </w:rPr>
      </w:pPr>
      <w:r w:rsidRPr="00DB4C7E">
        <w:rPr>
          <w:color w:val="000000" w:themeColor="text1"/>
          <w:sz w:val="20"/>
          <w:szCs w:val="20"/>
        </w:rPr>
        <w:t>Class = ZCUS</w:t>
      </w:r>
    </w:p>
    <w:p w:rsidR="00FF4B07" w:rsidRPr="00DB4C7E" w:rsidRDefault="00FF4B07" w:rsidP="00FF4B07">
      <w:pPr>
        <w:pStyle w:val="ListParagraph"/>
        <w:rPr>
          <w:color w:val="000000" w:themeColor="text1"/>
          <w:sz w:val="20"/>
          <w:szCs w:val="20"/>
        </w:rPr>
      </w:pPr>
      <w:r w:rsidRPr="00DB4C7E">
        <w:rPr>
          <w:color w:val="000000" w:themeColor="text1"/>
          <w:sz w:val="20"/>
          <w:szCs w:val="20"/>
        </w:rPr>
        <w:t>Activity = CPREF</w:t>
      </w:r>
    </w:p>
    <w:p w:rsidR="00FF4B07" w:rsidRPr="00DB4C7E" w:rsidRDefault="00FF4B07" w:rsidP="00FF4B07">
      <w:pPr>
        <w:pStyle w:val="ListParagraph"/>
        <w:rPr>
          <w:i/>
          <w:color w:val="000000" w:themeColor="text1"/>
          <w:sz w:val="20"/>
          <w:szCs w:val="20"/>
        </w:rPr>
      </w:pPr>
      <w:r w:rsidRPr="00DB4C7E">
        <w:rPr>
          <w:color w:val="000000" w:themeColor="text1"/>
          <w:sz w:val="20"/>
          <w:szCs w:val="20"/>
        </w:rPr>
        <w:t>Long Text = “</w:t>
      </w:r>
      <w:r w:rsidR="00961E33" w:rsidRPr="00DB4C7E">
        <w:rPr>
          <w:color w:val="000000" w:themeColor="text1"/>
          <w:sz w:val="20"/>
          <w:szCs w:val="20"/>
        </w:rPr>
        <w:t xml:space="preserve">Customer </w:t>
      </w:r>
      <w:r w:rsidRPr="00DB4C7E">
        <w:rPr>
          <w:color w:val="000000" w:themeColor="text1"/>
          <w:sz w:val="20"/>
          <w:szCs w:val="20"/>
        </w:rPr>
        <w:t>Preferences copied from (</w:t>
      </w:r>
      <w:r w:rsidRPr="00DB4C7E">
        <w:rPr>
          <w:i/>
          <w:color w:val="000000" w:themeColor="text1"/>
          <w:sz w:val="20"/>
          <w:szCs w:val="20"/>
        </w:rPr>
        <w:t>move-out CA)</w:t>
      </w:r>
      <w:r w:rsidRPr="00DB4C7E">
        <w:rPr>
          <w:color w:val="000000" w:themeColor="text1"/>
          <w:sz w:val="20"/>
          <w:szCs w:val="20"/>
        </w:rPr>
        <w:t xml:space="preserve"> to (</w:t>
      </w:r>
      <w:r w:rsidRPr="00DB4C7E">
        <w:rPr>
          <w:i/>
          <w:color w:val="000000" w:themeColor="text1"/>
          <w:sz w:val="20"/>
          <w:szCs w:val="20"/>
        </w:rPr>
        <w:t>move-in)</w:t>
      </w:r>
      <w:r w:rsidR="00961E33" w:rsidRPr="00DB4C7E">
        <w:rPr>
          <w:i/>
          <w:color w:val="000000" w:themeColor="text1"/>
          <w:sz w:val="20"/>
          <w:szCs w:val="20"/>
        </w:rPr>
        <w:t>”</w:t>
      </w:r>
    </w:p>
    <w:p w:rsidR="00961E33" w:rsidRPr="00DB4C7E" w:rsidRDefault="00961E33" w:rsidP="00FF4B07">
      <w:pPr>
        <w:pStyle w:val="ListParagraph"/>
        <w:rPr>
          <w:color w:val="000000" w:themeColor="text1"/>
          <w:sz w:val="20"/>
          <w:szCs w:val="20"/>
        </w:rPr>
      </w:pPr>
    </w:p>
    <w:p w:rsidR="00FF4B07" w:rsidRPr="00DB4C7E" w:rsidRDefault="00961E33" w:rsidP="00F90469">
      <w:pPr>
        <w:pStyle w:val="ListParagraph"/>
        <w:numPr>
          <w:ilvl w:val="0"/>
          <w:numId w:val="5"/>
        </w:numPr>
        <w:rPr>
          <w:color w:val="000000" w:themeColor="text1"/>
          <w:sz w:val="20"/>
          <w:szCs w:val="20"/>
        </w:rPr>
      </w:pPr>
      <w:r w:rsidRPr="00DB4C7E">
        <w:rPr>
          <w:color w:val="000000" w:themeColor="text1"/>
          <w:sz w:val="20"/>
          <w:szCs w:val="20"/>
        </w:rPr>
        <w:lastRenderedPageBreak/>
        <w:t xml:space="preserve">Close CPREF contact – new wait step will be added to check the status of CPREF contact to trigger next step of move-in workflow. Contact will be close once SAP received success status message from </w:t>
      </w:r>
      <w:proofErr w:type="spellStart"/>
      <w:r w:rsidRPr="00DB4C7E">
        <w:rPr>
          <w:color w:val="000000" w:themeColor="text1"/>
          <w:sz w:val="20"/>
          <w:szCs w:val="20"/>
        </w:rPr>
        <w:t>iFactor</w:t>
      </w:r>
      <w:proofErr w:type="spellEnd"/>
      <w:r w:rsidRPr="00DB4C7E">
        <w:rPr>
          <w:color w:val="000000" w:themeColor="text1"/>
          <w:sz w:val="20"/>
          <w:szCs w:val="20"/>
        </w:rPr>
        <w:t>.</w:t>
      </w:r>
    </w:p>
    <w:p w:rsidR="00AF59B9" w:rsidRPr="00AF59B9" w:rsidRDefault="00AF59B9" w:rsidP="00AF59B9">
      <w:pPr>
        <w:rPr>
          <w:sz w:val="20"/>
          <w:szCs w:val="20"/>
        </w:rPr>
      </w:pPr>
    </w:p>
    <w:p w:rsidR="0072454A" w:rsidRPr="003E047D" w:rsidRDefault="003E047D" w:rsidP="003E047D">
      <w:pPr>
        <w:rPr>
          <w:sz w:val="20"/>
          <w:szCs w:val="20"/>
        </w:rPr>
      </w:pPr>
      <w:r>
        <w:rPr>
          <w:sz w:val="20"/>
          <w:szCs w:val="20"/>
        </w:rPr>
        <w:t xml:space="preserve"> </w:t>
      </w:r>
    </w:p>
    <w:p w:rsidR="006D68CB" w:rsidRDefault="006D68CB" w:rsidP="006D68CB">
      <w:pPr>
        <w:pStyle w:val="ListParagraph"/>
        <w:ind w:left="1080"/>
        <w:rPr>
          <w:sz w:val="20"/>
          <w:szCs w:val="20"/>
        </w:rPr>
      </w:pPr>
    </w:p>
    <w:p w:rsidR="006D68CB" w:rsidRDefault="006D68CB" w:rsidP="006D68CB">
      <w:pPr>
        <w:keepLines/>
        <w:ind w:left="360"/>
        <w:rPr>
          <w:bCs/>
          <w:i/>
          <w:sz w:val="20"/>
          <w:szCs w:val="20"/>
          <w:u w:val="single"/>
        </w:rPr>
      </w:pPr>
      <w:r>
        <w:rPr>
          <w:bCs/>
          <w:i/>
          <w:sz w:val="20"/>
          <w:szCs w:val="20"/>
          <w:u w:val="single"/>
        </w:rPr>
        <w:t xml:space="preserve">Solution </w:t>
      </w:r>
      <w:r w:rsidRPr="00021A34">
        <w:rPr>
          <w:bCs/>
          <w:i/>
          <w:sz w:val="20"/>
          <w:szCs w:val="20"/>
          <w:u w:val="single"/>
        </w:rPr>
        <w:t>Requirement</w:t>
      </w:r>
      <w:r>
        <w:rPr>
          <w:bCs/>
          <w:i/>
          <w:sz w:val="20"/>
          <w:szCs w:val="20"/>
          <w:u w:val="single"/>
        </w:rPr>
        <w:t xml:space="preserve"> 2</w:t>
      </w:r>
    </w:p>
    <w:p w:rsidR="006D68CB" w:rsidRDefault="006D68CB" w:rsidP="006D68CB">
      <w:pPr>
        <w:pStyle w:val="ListParagraph"/>
        <w:ind w:left="1080"/>
        <w:rPr>
          <w:sz w:val="20"/>
          <w:szCs w:val="20"/>
        </w:rPr>
      </w:pPr>
    </w:p>
    <w:p w:rsidR="006D68CB" w:rsidRPr="006D68CB" w:rsidRDefault="006D68CB" w:rsidP="006D68CB">
      <w:pPr>
        <w:pStyle w:val="ListParagraph"/>
        <w:ind w:left="360"/>
        <w:rPr>
          <w:b/>
          <w:sz w:val="20"/>
          <w:szCs w:val="20"/>
          <w:u w:val="single"/>
        </w:rPr>
      </w:pPr>
      <w:r w:rsidRPr="006D68CB">
        <w:rPr>
          <w:b/>
          <w:sz w:val="20"/>
          <w:szCs w:val="20"/>
          <w:u w:val="single"/>
        </w:rPr>
        <w:t>Create new services for copy preference programs (PI)</w:t>
      </w:r>
    </w:p>
    <w:p w:rsidR="006D68CB" w:rsidRDefault="006D68CB" w:rsidP="006D68CB">
      <w:pPr>
        <w:pStyle w:val="ListParagraph"/>
        <w:ind w:left="1080"/>
        <w:rPr>
          <w:sz w:val="20"/>
          <w:szCs w:val="20"/>
        </w:rPr>
      </w:pPr>
    </w:p>
    <w:p w:rsidR="006D68CB" w:rsidRDefault="00961E33" w:rsidP="006D68CB">
      <w:pPr>
        <w:pStyle w:val="ListParagraph"/>
        <w:ind w:left="1080"/>
        <w:rPr>
          <w:sz w:val="20"/>
          <w:szCs w:val="20"/>
        </w:rPr>
      </w:pPr>
      <w:r>
        <w:rPr>
          <w:sz w:val="20"/>
          <w:szCs w:val="20"/>
        </w:rPr>
        <w:t>New services will be created to process automatic enrollment during transfer service process.</w:t>
      </w:r>
    </w:p>
    <w:p w:rsidR="00DA4791" w:rsidRDefault="00DA4791" w:rsidP="00DA4791">
      <w:pPr>
        <w:rPr>
          <w:sz w:val="20"/>
          <w:szCs w:val="20"/>
        </w:rPr>
      </w:pPr>
    </w:p>
    <w:p w:rsidR="00DA4791" w:rsidRDefault="00CC2366" w:rsidP="00F90469">
      <w:pPr>
        <w:pStyle w:val="ListParagraph"/>
        <w:numPr>
          <w:ilvl w:val="0"/>
          <w:numId w:val="6"/>
        </w:numPr>
        <w:rPr>
          <w:sz w:val="20"/>
          <w:szCs w:val="20"/>
        </w:rPr>
      </w:pPr>
      <w:r w:rsidRPr="004B363C">
        <w:rPr>
          <w:sz w:val="20"/>
          <w:szCs w:val="20"/>
        </w:rPr>
        <w:t>“</w:t>
      </w:r>
      <w:proofErr w:type="spellStart"/>
      <w:proofErr w:type="gramStart"/>
      <w:r w:rsidRPr="004B363C">
        <w:rPr>
          <w:sz w:val="20"/>
          <w:szCs w:val="20"/>
        </w:rPr>
        <w:t>copyPreference</w:t>
      </w:r>
      <w:proofErr w:type="spellEnd"/>
      <w:proofErr w:type="gramEnd"/>
      <w:r w:rsidRPr="004B363C">
        <w:rPr>
          <w:sz w:val="20"/>
          <w:szCs w:val="20"/>
        </w:rPr>
        <w:t xml:space="preserve">” request </w:t>
      </w:r>
      <w:proofErr w:type="spellStart"/>
      <w:r w:rsidRPr="004B363C">
        <w:rPr>
          <w:sz w:val="20"/>
          <w:szCs w:val="20"/>
        </w:rPr>
        <w:t>webservice</w:t>
      </w:r>
      <w:proofErr w:type="spellEnd"/>
      <w:r w:rsidRPr="004B363C">
        <w:rPr>
          <w:sz w:val="20"/>
          <w:szCs w:val="20"/>
        </w:rPr>
        <w:t xml:space="preserve"> will be created based on references given by </w:t>
      </w:r>
      <w:proofErr w:type="spellStart"/>
      <w:r w:rsidRPr="004B363C">
        <w:rPr>
          <w:sz w:val="20"/>
          <w:szCs w:val="20"/>
        </w:rPr>
        <w:t>iFactor</w:t>
      </w:r>
      <w:proofErr w:type="spellEnd"/>
      <w:r w:rsidRPr="004B363C">
        <w:rPr>
          <w:sz w:val="20"/>
          <w:szCs w:val="20"/>
        </w:rPr>
        <w:t xml:space="preserve">. </w:t>
      </w:r>
      <w:r w:rsidR="004B363C" w:rsidRPr="004B363C">
        <w:rPr>
          <w:sz w:val="20"/>
          <w:szCs w:val="20"/>
        </w:rPr>
        <w:t>This request will be triggered from move-in workflow for qualified transfer service request.</w:t>
      </w:r>
    </w:p>
    <w:p w:rsidR="004B363C" w:rsidRDefault="004B363C" w:rsidP="004B363C">
      <w:pPr>
        <w:pStyle w:val="ListParagraph"/>
        <w:ind w:left="1360"/>
        <w:rPr>
          <w:sz w:val="20"/>
          <w:szCs w:val="20"/>
        </w:rPr>
      </w:pPr>
    </w:p>
    <w:p w:rsidR="004B363C" w:rsidRDefault="004B363C" w:rsidP="00F90469">
      <w:pPr>
        <w:pStyle w:val="ListParagraph"/>
        <w:numPr>
          <w:ilvl w:val="0"/>
          <w:numId w:val="6"/>
        </w:numPr>
        <w:rPr>
          <w:sz w:val="20"/>
          <w:szCs w:val="20"/>
        </w:rPr>
      </w:pPr>
      <w:r>
        <w:rPr>
          <w:sz w:val="20"/>
          <w:szCs w:val="20"/>
        </w:rPr>
        <w:t>“</w:t>
      </w:r>
      <w:proofErr w:type="spellStart"/>
      <w:proofErr w:type="gramStart"/>
      <w:r>
        <w:rPr>
          <w:sz w:val="20"/>
          <w:szCs w:val="20"/>
        </w:rPr>
        <w:t>copyPreference</w:t>
      </w:r>
      <w:proofErr w:type="spellEnd"/>
      <w:proofErr w:type="gramEnd"/>
      <w:r>
        <w:rPr>
          <w:sz w:val="20"/>
          <w:szCs w:val="20"/>
        </w:rPr>
        <w:t xml:space="preserve">” response </w:t>
      </w:r>
      <w:proofErr w:type="spellStart"/>
      <w:r>
        <w:rPr>
          <w:sz w:val="20"/>
          <w:szCs w:val="20"/>
        </w:rPr>
        <w:t>webservice</w:t>
      </w:r>
      <w:proofErr w:type="spellEnd"/>
      <w:r>
        <w:rPr>
          <w:sz w:val="20"/>
          <w:szCs w:val="20"/>
        </w:rPr>
        <w:t xml:space="preserve"> will be created to receive status from </w:t>
      </w:r>
      <w:proofErr w:type="spellStart"/>
      <w:r>
        <w:rPr>
          <w:sz w:val="20"/>
          <w:szCs w:val="20"/>
        </w:rPr>
        <w:t>iFactor</w:t>
      </w:r>
      <w:proofErr w:type="spellEnd"/>
      <w:r>
        <w:rPr>
          <w:sz w:val="20"/>
          <w:szCs w:val="20"/>
        </w:rPr>
        <w:t>. This service will check the status</w:t>
      </w:r>
      <w:r w:rsidR="000E0F29">
        <w:rPr>
          <w:sz w:val="20"/>
          <w:szCs w:val="20"/>
        </w:rPr>
        <w:t xml:space="preserve"> (“S”)</w:t>
      </w:r>
      <w:r>
        <w:rPr>
          <w:sz w:val="20"/>
          <w:szCs w:val="20"/>
        </w:rPr>
        <w:t xml:space="preserve"> and close BP contact “CPREF” which will completes workflow step.</w:t>
      </w:r>
    </w:p>
    <w:p w:rsidR="004B363C" w:rsidRDefault="004B363C" w:rsidP="004B363C">
      <w:pPr>
        <w:pStyle w:val="ListParagraph"/>
        <w:ind w:left="1360"/>
        <w:rPr>
          <w:sz w:val="20"/>
          <w:szCs w:val="20"/>
        </w:rPr>
      </w:pPr>
    </w:p>
    <w:p w:rsidR="004B363C" w:rsidRDefault="004B363C" w:rsidP="00F90469">
      <w:pPr>
        <w:pStyle w:val="ListParagraph"/>
        <w:numPr>
          <w:ilvl w:val="0"/>
          <w:numId w:val="6"/>
        </w:numPr>
        <w:rPr>
          <w:sz w:val="20"/>
          <w:szCs w:val="20"/>
        </w:rPr>
      </w:pPr>
      <w:r>
        <w:rPr>
          <w:sz w:val="20"/>
          <w:szCs w:val="20"/>
        </w:rPr>
        <w:t>Upon receiving “</w:t>
      </w:r>
      <w:proofErr w:type="spellStart"/>
      <w:r>
        <w:rPr>
          <w:sz w:val="20"/>
          <w:szCs w:val="20"/>
        </w:rPr>
        <w:t>copyPreference</w:t>
      </w:r>
      <w:proofErr w:type="spellEnd"/>
      <w:r>
        <w:rPr>
          <w:sz w:val="20"/>
          <w:szCs w:val="20"/>
        </w:rPr>
        <w:t xml:space="preserve">” request, </w:t>
      </w:r>
      <w:proofErr w:type="spellStart"/>
      <w:r>
        <w:rPr>
          <w:sz w:val="20"/>
          <w:szCs w:val="20"/>
        </w:rPr>
        <w:t>iFactor</w:t>
      </w:r>
      <w:proofErr w:type="spellEnd"/>
      <w:r>
        <w:rPr>
          <w:sz w:val="20"/>
          <w:szCs w:val="20"/>
        </w:rPr>
        <w:t xml:space="preserve"> will validate if both copy from and to accounts exist in their system. If “</w:t>
      </w:r>
      <w:proofErr w:type="spellStart"/>
      <w:r>
        <w:rPr>
          <w:sz w:val="20"/>
          <w:szCs w:val="20"/>
        </w:rPr>
        <w:t>copyto</w:t>
      </w:r>
      <w:proofErr w:type="spellEnd"/>
      <w:r>
        <w:rPr>
          <w:sz w:val="20"/>
          <w:szCs w:val="20"/>
        </w:rPr>
        <w:t>” account is exist, it will send status message as “A” (already exist). If not exist then it will send “</w:t>
      </w:r>
      <w:proofErr w:type="spellStart"/>
      <w:r>
        <w:rPr>
          <w:sz w:val="20"/>
          <w:szCs w:val="20"/>
        </w:rPr>
        <w:t>GetAccountValidity</w:t>
      </w:r>
      <w:proofErr w:type="spellEnd"/>
      <w:r>
        <w:rPr>
          <w:sz w:val="20"/>
          <w:szCs w:val="20"/>
        </w:rPr>
        <w:t>”</w:t>
      </w:r>
      <w:r w:rsidR="000E0F29">
        <w:rPr>
          <w:sz w:val="20"/>
          <w:szCs w:val="20"/>
        </w:rPr>
        <w:t xml:space="preserve"> request to SAP PI.</w:t>
      </w:r>
    </w:p>
    <w:p w:rsidR="000E0F29" w:rsidRPr="000E0F29" w:rsidRDefault="000E0F29" w:rsidP="000E0F29">
      <w:pPr>
        <w:pStyle w:val="ListParagraph"/>
        <w:rPr>
          <w:sz w:val="20"/>
          <w:szCs w:val="20"/>
        </w:rPr>
      </w:pPr>
    </w:p>
    <w:p w:rsidR="004B363C" w:rsidRDefault="000E0F29" w:rsidP="00F90469">
      <w:pPr>
        <w:pStyle w:val="ListParagraph"/>
        <w:numPr>
          <w:ilvl w:val="0"/>
          <w:numId w:val="6"/>
        </w:numPr>
        <w:rPr>
          <w:sz w:val="20"/>
          <w:szCs w:val="20"/>
        </w:rPr>
      </w:pPr>
      <w:r>
        <w:rPr>
          <w:sz w:val="20"/>
          <w:szCs w:val="20"/>
        </w:rPr>
        <w:t>SAP PI will send “</w:t>
      </w:r>
      <w:proofErr w:type="spellStart"/>
      <w:r>
        <w:rPr>
          <w:sz w:val="20"/>
          <w:szCs w:val="20"/>
        </w:rPr>
        <w:t>GetAccountValidity</w:t>
      </w:r>
      <w:proofErr w:type="spellEnd"/>
      <w:r>
        <w:rPr>
          <w:sz w:val="20"/>
          <w:szCs w:val="20"/>
        </w:rPr>
        <w:t xml:space="preserve">” response with eligible list of programs. </w:t>
      </w:r>
      <w:proofErr w:type="spellStart"/>
      <w:r>
        <w:rPr>
          <w:sz w:val="20"/>
          <w:szCs w:val="20"/>
        </w:rPr>
        <w:t>iFactor</w:t>
      </w:r>
      <w:proofErr w:type="spellEnd"/>
      <w:r>
        <w:rPr>
          <w:sz w:val="20"/>
          <w:szCs w:val="20"/>
        </w:rPr>
        <w:t xml:space="preserve"> will completes copy preferences and send status message “S” </w:t>
      </w:r>
      <w:r w:rsidR="00952FD7">
        <w:rPr>
          <w:sz w:val="20"/>
          <w:szCs w:val="20"/>
        </w:rPr>
        <w:t xml:space="preserve">or “E” or “A” </w:t>
      </w:r>
      <w:r>
        <w:rPr>
          <w:sz w:val="20"/>
          <w:szCs w:val="20"/>
        </w:rPr>
        <w:t xml:space="preserve">to SAP PI </w:t>
      </w:r>
    </w:p>
    <w:p w:rsidR="00952FD7" w:rsidRPr="00952FD7" w:rsidRDefault="00952FD7" w:rsidP="00952FD7">
      <w:pPr>
        <w:pStyle w:val="ListParagraph"/>
        <w:rPr>
          <w:sz w:val="20"/>
          <w:szCs w:val="20"/>
        </w:rPr>
      </w:pPr>
    </w:p>
    <w:p w:rsidR="00952FD7" w:rsidRDefault="00952FD7" w:rsidP="00952FD7">
      <w:pPr>
        <w:pStyle w:val="ListParagraph"/>
        <w:ind w:left="1360"/>
        <w:rPr>
          <w:sz w:val="20"/>
          <w:szCs w:val="20"/>
        </w:rPr>
      </w:pPr>
      <w:r>
        <w:rPr>
          <w:sz w:val="20"/>
          <w:szCs w:val="20"/>
        </w:rPr>
        <w:t>S = Success</w:t>
      </w:r>
    </w:p>
    <w:p w:rsidR="00952FD7" w:rsidRDefault="00952FD7" w:rsidP="00952FD7">
      <w:pPr>
        <w:pStyle w:val="ListParagraph"/>
        <w:ind w:left="1360"/>
        <w:rPr>
          <w:sz w:val="20"/>
          <w:szCs w:val="20"/>
        </w:rPr>
      </w:pPr>
      <w:r>
        <w:rPr>
          <w:sz w:val="20"/>
          <w:szCs w:val="20"/>
        </w:rPr>
        <w:t xml:space="preserve">E </w:t>
      </w:r>
      <w:proofErr w:type="gramStart"/>
      <w:r>
        <w:rPr>
          <w:sz w:val="20"/>
          <w:szCs w:val="20"/>
        </w:rPr>
        <w:t>=  Error</w:t>
      </w:r>
      <w:proofErr w:type="gramEnd"/>
    </w:p>
    <w:p w:rsidR="00952FD7" w:rsidRDefault="00952FD7" w:rsidP="00952FD7">
      <w:pPr>
        <w:pStyle w:val="ListParagraph"/>
        <w:ind w:left="1360"/>
        <w:rPr>
          <w:sz w:val="20"/>
          <w:szCs w:val="20"/>
        </w:rPr>
      </w:pPr>
      <w:r>
        <w:rPr>
          <w:sz w:val="20"/>
          <w:szCs w:val="20"/>
        </w:rPr>
        <w:t>A = Already exist</w:t>
      </w:r>
    </w:p>
    <w:p w:rsidR="000E0F29" w:rsidRDefault="000E0F29" w:rsidP="000E0F29">
      <w:pPr>
        <w:pStyle w:val="ListParagraph"/>
        <w:rPr>
          <w:sz w:val="20"/>
          <w:szCs w:val="20"/>
        </w:rPr>
      </w:pPr>
    </w:p>
    <w:p w:rsidR="000E0F29" w:rsidRPr="00DB4C7E" w:rsidRDefault="000E0F29" w:rsidP="000E0F29">
      <w:pPr>
        <w:pStyle w:val="ListParagraph"/>
        <w:rPr>
          <w:i/>
          <w:sz w:val="20"/>
          <w:szCs w:val="20"/>
          <w:u w:val="single"/>
        </w:rPr>
      </w:pPr>
      <w:r w:rsidRPr="00DB4C7E">
        <w:rPr>
          <w:i/>
          <w:sz w:val="20"/>
          <w:szCs w:val="20"/>
          <w:u w:val="single"/>
        </w:rPr>
        <w:t xml:space="preserve">Existing </w:t>
      </w:r>
      <w:proofErr w:type="spellStart"/>
      <w:r w:rsidRPr="00DB4C7E">
        <w:rPr>
          <w:i/>
          <w:sz w:val="20"/>
          <w:szCs w:val="20"/>
          <w:u w:val="single"/>
        </w:rPr>
        <w:t>webservice</w:t>
      </w:r>
      <w:proofErr w:type="spellEnd"/>
      <w:r w:rsidRPr="00DB4C7E">
        <w:rPr>
          <w:i/>
          <w:sz w:val="20"/>
          <w:szCs w:val="20"/>
          <w:u w:val="single"/>
        </w:rPr>
        <w:t xml:space="preserve"> sample:</w:t>
      </w:r>
    </w:p>
    <w:p w:rsidR="000E0F29" w:rsidRPr="000E0F29" w:rsidRDefault="000E0F29" w:rsidP="000E0F29">
      <w:pPr>
        <w:pStyle w:val="ListParagraph"/>
        <w:rPr>
          <w:sz w:val="20"/>
          <w:szCs w:val="20"/>
        </w:rPr>
      </w:pPr>
    </w:p>
    <w:p w:rsidR="000E0F29" w:rsidRPr="000E0F29" w:rsidRDefault="000E0F29" w:rsidP="000E0F29">
      <w:pPr>
        <w:pStyle w:val="NoSpacing"/>
        <w:ind w:left="1440"/>
        <w:rPr>
          <w:rStyle w:val="t1"/>
          <w:rFonts w:ascii="Arial" w:hAnsi="Arial" w:cs="Arial"/>
          <w:sz w:val="16"/>
          <w:szCs w:val="16"/>
        </w:rPr>
      </w:pPr>
      <w:proofErr w:type="spellStart"/>
      <w:proofErr w:type="gramStart"/>
      <w:r w:rsidRPr="000E0F29">
        <w:rPr>
          <w:rStyle w:val="t1"/>
          <w:rFonts w:ascii="Arial" w:hAnsi="Arial" w:cs="Arial"/>
          <w:sz w:val="16"/>
          <w:szCs w:val="16"/>
          <w:highlight w:val="yellow"/>
        </w:rPr>
        <w:t>iFactor</w:t>
      </w:r>
      <w:proofErr w:type="spellEnd"/>
      <w:proofErr w:type="gramEnd"/>
      <w:r w:rsidRPr="000E0F29">
        <w:rPr>
          <w:rStyle w:val="t1"/>
          <w:rFonts w:ascii="Arial" w:hAnsi="Arial" w:cs="Arial"/>
          <w:sz w:val="16"/>
          <w:szCs w:val="16"/>
          <w:highlight w:val="yellow"/>
        </w:rPr>
        <w:t xml:space="preserve"> </w:t>
      </w:r>
      <w:r w:rsidR="00E07069">
        <w:rPr>
          <w:rStyle w:val="t1"/>
          <w:rFonts w:ascii="Arial" w:hAnsi="Arial" w:cs="Arial"/>
          <w:sz w:val="16"/>
          <w:szCs w:val="16"/>
          <w:highlight w:val="yellow"/>
        </w:rPr>
        <w:t xml:space="preserve">- </w:t>
      </w:r>
      <w:r w:rsidRPr="000E0F29">
        <w:rPr>
          <w:rStyle w:val="t1"/>
          <w:rFonts w:ascii="Arial" w:hAnsi="Arial" w:cs="Arial"/>
          <w:sz w:val="16"/>
          <w:szCs w:val="16"/>
          <w:highlight w:val="yellow"/>
        </w:rPr>
        <w:t xml:space="preserve"> </w:t>
      </w:r>
      <w:proofErr w:type="spellStart"/>
      <w:r w:rsidRPr="000E0F29">
        <w:rPr>
          <w:rStyle w:val="t1"/>
          <w:rFonts w:ascii="Arial" w:hAnsi="Arial" w:cs="Arial"/>
          <w:sz w:val="16"/>
          <w:szCs w:val="16"/>
          <w:highlight w:val="yellow"/>
        </w:rPr>
        <w:t>GetAccountValidityRequest</w:t>
      </w:r>
      <w:proofErr w:type="spellEnd"/>
    </w:p>
    <w:p w:rsidR="000E0F29" w:rsidRPr="000E0F29" w:rsidRDefault="000E0F29" w:rsidP="000E0F29">
      <w:pPr>
        <w:pStyle w:val="NoSpacing"/>
        <w:ind w:left="1440"/>
        <w:rPr>
          <w:rStyle w:val="t1"/>
          <w:rFonts w:ascii="Arial" w:hAnsi="Arial" w:cs="Arial"/>
          <w:sz w:val="16"/>
          <w:szCs w:val="16"/>
        </w:rPr>
      </w:pPr>
    </w:p>
    <w:p w:rsidR="000E0F29" w:rsidRPr="000E0F29" w:rsidRDefault="000E0F29" w:rsidP="000E0F29">
      <w:pPr>
        <w:ind w:left="1440" w:hanging="240"/>
        <w:rPr>
          <w:sz w:val="16"/>
          <w:szCs w:val="16"/>
        </w:rPr>
      </w:pPr>
      <w:proofErr w:type="gramStart"/>
      <w:r w:rsidRPr="000E0F29">
        <w:rPr>
          <w:color w:val="0000FF"/>
          <w:sz w:val="16"/>
          <w:szCs w:val="16"/>
        </w:rPr>
        <w:t>&lt;?xml</w:t>
      </w:r>
      <w:proofErr w:type="gramEnd"/>
      <w:r w:rsidRPr="000E0F29">
        <w:rPr>
          <w:color w:val="0000FF"/>
          <w:sz w:val="16"/>
          <w:szCs w:val="16"/>
        </w:rPr>
        <w:t xml:space="preserve"> version="1.0" encoding="UTF-8" ?&gt;</w:t>
      </w:r>
      <w:r w:rsidRPr="000E0F29">
        <w:rPr>
          <w:sz w:val="16"/>
          <w:szCs w:val="16"/>
        </w:rPr>
        <w:t xml:space="preserve"> </w:t>
      </w:r>
    </w:p>
    <w:p w:rsidR="000E0F29" w:rsidRPr="000E0F29" w:rsidRDefault="00BC63BB" w:rsidP="000E0F29">
      <w:pPr>
        <w:ind w:left="1440" w:hanging="480"/>
        <w:rPr>
          <w:sz w:val="16"/>
          <w:szCs w:val="16"/>
        </w:rPr>
      </w:pPr>
      <w:hyperlink r:id="rId15" w:history="1">
        <w:r w:rsidR="000E0F29" w:rsidRPr="000E0F29">
          <w:rPr>
            <w:b/>
            <w:bCs/>
            <w:color w:val="FF0000"/>
            <w:sz w:val="16"/>
            <w:szCs w:val="16"/>
            <w:u w:val="single"/>
          </w:rPr>
          <w:t>-</w:t>
        </w:r>
      </w:hyperlink>
      <w:r w:rsidR="000E0F29" w:rsidRPr="000E0F29">
        <w:rPr>
          <w:sz w:val="16"/>
          <w:szCs w:val="16"/>
        </w:rPr>
        <w:t xml:space="preserve"> </w:t>
      </w:r>
      <w:r w:rsidR="000E0F29" w:rsidRPr="000E0F29">
        <w:rPr>
          <w:color w:val="0000FF"/>
          <w:sz w:val="16"/>
          <w:szCs w:val="16"/>
        </w:rPr>
        <w:t>&lt;</w:t>
      </w:r>
      <w:r w:rsidR="000E0F29" w:rsidRPr="000E0F29">
        <w:rPr>
          <w:color w:val="990000"/>
          <w:sz w:val="16"/>
          <w:szCs w:val="16"/>
        </w:rPr>
        <w:t>ns0:MT_GetAccountValidityRequest</w:t>
      </w:r>
      <w:r w:rsidR="000E0F29" w:rsidRPr="000E0F29">
        <w:rPr>
          <w:color w:val="FF0000"/>
          <w:sz w:val="16"/>
          <w:szCs w:val="16"/>
        </w:rPr>
        <w:t xml:space="preserve"> xmlns:ns0</w:t>
      </w:r>
      <w:r w:rsidR="000E0F29" w:rsidRPr="000E0F29">
        <w:rPr>
          <w:color w:val="0000FF"/>
          <w:sz w:val="16"/>
          <w:szCs w:val="16"/>
        </w:rPr>
        <w:t>="</w:t>
      </w:r>
      <w:r w:rsidR="000E0F29" w:rsidRPr="000E0F29">
        <w:rPr>
          <w:b/>
          <w:bCs/>
          <w:color w:val="FF0000"/>
          <w:sz w:val="16"/>
          <w:szCs w:val="16"/>
        </w:rPr>
        <w:t>http://ce.corp.com/xi/2WCC/</w:t>
      </w:r>
      <w:proofErr w:type="spellStart"/>
      <w:r w:rsidR="000E0F29" w:rsidRPr="000E0F29">
        <w:rPr>
          <w:b/>
          <w:bCs/>
          <w:color w:val="FF0000"/>
          <w:sz w:val="16"/>
          <w:szCs w:val="16"/>
        </w:rPr>
        <w:t>InteractiveMessages</w:t>
      </w:r>
      <w:proofErr w:type="spellEnd"/>
      <w:r w:rsidR="000E0F29" w:rsidRPr="000E0F29">
        <w:rPr>
          <w:color w:val="0000FF"/>
          <w:sz w:val="16"/>
          <w:szCs w:val="16"/>
        </w:rPr>
        <w:t>"&gt;</w:t>
      </w:r>
    </w:p>
    <w:p w:rsidR="000E0F29" w:rsidRPr="000E0F29" w:rsidRDefault="00BC63BB" w:rsidP="000E0F29">
      <w:pPr>
        <w:ind w:left="1440" w:hanging="480"/>
        <w:rPr>
          <w:sz w:val="16"/>
          <w:szCs w:val="16"/>
        </w:rPr>
      </w:pPr>
      <w:hyperlink r:id="rId16" w:history="1">
        <w:r w:rsidR="000E0F29" w:rsidRPr="000E0F29">
          <w:rPr>
            <w:b/>
            <w:bCs/>
            <w:color w:val="FF0000"/>
            <w:sz w:val="16"/>
            <w:szCs w:val="16"/>
            <w:u w:val="single"/>
          </w:rPr>
          <w:t>-</w:t>
        </w:r>
      </w:hyperlink>
      <w:r w:rsidR="000E0F29" w:rsidRPr="000E0F29">
        <w:rPr>
          <w:sz w:val="16"/>
          <w:szCs w:val="16"/>
        </w:rPr>
        <w:t xml:space="preserve"> </w:t>
      </w:r>
      <w:r w:rsidR="000E0F29" w:rsidRPr="000E0F29">
        <w:rPr>
          <w:color w:val="0000FF"/>
          <w:sz w:val="16"/>
          <w:szCs w:val="16"/>
        </w:rPr>
        <w:t>&lt;</w:t>
      </w:r>
      <w:proofErr w:type="spellStart"/>
      <w:r w:rsidR="000E0F29" w:rsidRPr="000E0F29">
        <w:rPr>
          <w:color w:val="990000"/>
          <w:sz w:val="16"/>
          <w:szCs w:val="16"/>
        </w:rPr>
        <w:t>ValidateAccount</w:t>
      </w:r>
      <w:proofErr w:type="spellEnd"/>
      <w:r w:rsidR="000E0F29" w:rsidRPr="000E0F29">
        <w:rPr>
          <w:color w:val="0000FF"/>
          <w:sz w:val="16"/>
          <w:szCs w:val="16"/>
        </w:rPr>
        <w:t>&gt;</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AccountNumber</w:t>
      </w:r>
      <w:proofErr w:type="spellEnd"/>
      <w:r w:rsidRPr="000E0F29">
        <w:rPr>
          <w:color w:val="0000FF"/>
          <w:sz w:val="16"/>
          <w:szCs w:val="16"/>
        </w:rPr>
        <w:t>&gt;</w:t>
      </w:r>
      <w:r w:rsidRPr="000E0F29">
        <w:rPr>
          <w:b/>
          <w:bCs/>
          <w:sz w:val="16"/>
          <w:szCs w:val="16"/>
        </w:rPr>
        <w:t>100000129468</w:t>
      </w:r>
      <w:r w:rsidRPr="000E0F29">
        <w:rPr>
          <w:color w:val="0000FF"/>
          <w:sz w:val="16"/>
          <w:szCs w:val="16"/>
        </w:rPr>
        <w:t>&lt;/</w:t>
      </w:r>
      <w:proofErr w:type="spellStart"/>
      <w:r w:rsidRPr="000E0F29">
        <w:rPr>
          <w:color w:val="990000"/>
          <w:sz w:val="16"/>
          <w:szCs w:val="16"/>
        </w:rPr>
        <w:t>AccountNumber</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24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ValidateAccount</w:t>
      </w:r>
      <w:proofErr w:type="spellEnd"/>
      <w:r w:rsidRPr="000E0F29">
        <w:rPr>
          <w:color w:val="0000FF"/>
          <w:sz w:val="16"/>
          <w:szCs w:val="16"/>
        </w:rPr>
        <w:t>&gt;</w:t>
      </w:r>
    </w:p>
    <w:p w:rsidR="000E0F29" w:rsidRPr="000E0F29" w:rsidRDefault="000E0F29" w:rsidP="000E0F29">
      <w:pPr>
        <w:ind w:left="1440" w:hanging="24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ns0:MT_GetAccountValidityRequest</w:t>
      </w:r>
      <w:r w:rsidRPr="000E0F29">
        <w:rPr>
          <w:color w:val="0000FF"/>
          <w:sz w:val="16"/>
          <w:szCs w:val="16"/>
        </w:rPr>
        <w:t>&gt;</w:t>
      </w:r>
    </w:p>
    <w:p w:rsidR="000E0F29" w:rsidRPr="000E0F29" w:rsidRDefault="000E0F29" w:rsidP="000E0F29">
      <w:pPr>
        <w:pStyle w:val="NoSpacing"/>
        <w:ind w:left="1440"/>
        <w:rPr>
          <w:rStyle w:val="t1"/>
          <w:rFonts w:ascii="Arial" w:hAnsi="Arial" w:cs="Arial"/>
          <w:sz w:val="16"/>
          <w:szCs w:val="16"/>
        </w:rPr>
      </w:pPr>
    </w:p>
    <w:p w:rsidR="000E0F29" w:rsidRPr="000E0F29" w:rsidRDefault="00E07069" w:rsidP="000E0F29">
      <w:pPr>
        <w:pStyle w:val="NoSpacing"/>
        <w:ind w:left="1440"/>
        <w:rPr>
          <w:rStyle w:val="t1"/>
          <w:rFonts w:ascii="Arial" w:hAnsi="Arial" w:cs="Arial"/>
          <w:sz w:val="16"/>
          <w:szCs w:val="16"/>
        </w:rPr>
      </w:pPr>
      <w:r>
        <w:rPr>
          <w:rStyle w:val="t1"/>
          <w:rFonts w:ascii="Arial" w:hAnsi="Arial" w:cs="Arial"/>
          <w:sz w:val="16"/>
          <w:szCs w:val="16"/>
          <w:highlight w:val="yellow"/>
        </w:rPr>
        <w:t>SAP</w:t>
      </w:r>
      <w:proofErr w:type="gramStart"/>
      <w:r>
        <w:rPr>
          <w:rStyle w:val="t1"/>
          <w:rFonts w:ascii="Arial" w:hAnsi="Arial" w:cs="Arial"/>
          <w:sz w:val="16"/>
          <w:szCs w:val="16"/>
          <w:highlight w:val="yellow"/>
        </w:rPr>
        <w:t xml:space="preserve">- </w:t>
      </w:r>
      <w:r w:rsidR="000E0F29" w:rsidRPr="000E0F29">
        <w:rPr>
          <w:rStyle w:val="t1"/>
          <w:rFonts w:ascii="Arial" w:hAnsi="Arial" w:cs="Arial"/>
          <w:sz w:val="16"/>
          <w:szCs w:val="16"/>
          <w:highlight w:val="yellow"/>
        </w:rPr>
        <w:t xml:space="preserve"> </w:t>
      </w:r>
      <w:proofErr w:type="spellStart"/>
      <w:r w:rsidR="000E0F29" w:rsidRPr="000E0F29">
        <w:rPr>
          <w:rStyle w:val="t1"/>
          <w:rFonts w:ascii="Arial" w:hAnsi="Arial" w:cs="Arial"/>
          <w:sz w:val="16"/>
          <w:szCs w:val="16"/>
          <w:highlight w:val="yellow"/>
        </w:rPr>
        <w:t>GetAccountValidityResponse</w:t>
      </w:r>
      <w:proofErr w:type="spellEnd"/>
      <w:proofErr w:type="gramEnd"/>
    </w:p>
    <w:p w:rsidR="000E0F29" w:rsidRPr="000E0F29" w:rsidRDefault="000E0F29" w:rsidP="000E0F29">
      <w:pPr>
        <w:pStyle w:val="NoSpacing"/>
        <w:ind w:left="1440"/>
        <w:rPr>
          <w:rStyle w:val="t1"/>
          <w:rFonts w:ascii="Arial" w:hAnsi="Arial" w:cs="Arial"/>
          <w:sz w:val="16"/>
          <w:szCs w:val="16"/>
        </w:rPr>
      </w:pPr>
    </w:p>
    <w:p w:rsidR="000E0F29" w:rsidRPr="000E0F29" w:rsidRDefault="00BC63BB" w:rsidP="000E0F29">
      <w:pPr>
        <w:ind w:left="1440" w:hanging="480"/>
        <w:rPr>
          <w:sz w:val="16"/>
          <w:szCs w:val="16"/>
        </w:rPr>
      </w:pPr>
      <w:hyperlink r:id="rId17" w:history="1">
        <w:r w:rsidR="000E0F29" w:rsidRPr="000E0F29">
          <w:rPr>
            <w:b/>
            <w:bCs/>
            <w:color w:val="FF0000"/>
            <w:sz w:val="16"/>
            <w:szCs w:val="16"/>
            <w:u w:val="single"/>
          </w:rPr>
          <w:t>-</w:t>
        </w:r>
      </w:hyperlink>
      <w:r w:rsidR="000E0F29" w:rsidRPr="000E0F29">
        <w:rPr>
          <w:sz w:val="16"/>
          <w:szCs w:val="16"/>
        </w:rPr>
        <w:t xml:space="preserve"> </w:t>
      </w:r>
      <w:r w:rsidR="000E0F29" w:rsidRPr="000E0F29">
        <w:rPr>
          <w:color w:val="0000FF"/>
          <w:sz w:val="16"/>
          <w:szCs w:val="16"/>
        </w:rPr>
        <w:t>&lt;</w:t>
      </w:r>
      <w:proofErr w:type="spellStart"/>
      <w:r w:rsidR="000E0F29" w:rsidRPr="000E0F29">
        <w:rPr>
          <w:color w:val="990000"/>
          <w:sz w:val="16"/>
          <w:szCs w:val="16"/>
        </w:rPr>
        <w:t>ValidityResponse</w:t>
      </w:r>
      <w:proofErr w:type="spellEnd"/>
      <w:r w:rsidR="000E0F29" w:rsidRPr="000E0F29">
        <w:rPr>
          <w:color w:val="0000FF"/>
          <w:sz w:val="16"/>
          <w:szCs w:val="16"/>
        </w:rPr>
        <w:t>&gt;</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AccountNumber</w:t>
      </w:r>
      <w:proofErr w:type="spellEnd"/>
      <w:r w:rsidRPr="000E0F29">
        <w:rPr>
          <w:color w:val="0000FF"/>
          <w:sz w:val="16"/>
          <w:szCs w:val="16"/>
        </w:rPr>
        <w:t>&gt;</w:t>
      </w:r>
      <w:r w:rsidRPr="000E0F29">
        <w:rPr>
          <w:b/>
          <w:bCs/>
          <w:sz w:val="16"/>
          <w:szCs w:val="16"/>
        </w:rPr>
        <w:t>100000129468</w:t>
      </w:r>
      <w:r w:rsidRPr="000E0F29">
        <w:rPr>
          <w:color w:val="0000FF"/>
          <w:sz w:val="16"/>
          <w:szCs w:val="16"/>
        </w:rPr>
        <w:t>&lt;/</w:t>
      </w:r>
      <w:proofErr w:type="spellStart"/>
      <w:r w:rsidRPr="000E0F29">
        <w:rPr>
          <w:color w:val="990000"/>
          <w:sz w:val="16"/>
          <w:szCs w:val="16"/>
        </w:rPr>
        <w:t>AccountNumber</w:t>
      </w:r>
      <w:proofErr w:type="spellEnd"/>
      <w:r w:rsidRPr="000E0F29">
        <w:rPr>
          <w:color w:val="0000FF"/>
          <w:sz w:val="16"/>
          <w:szCs w:val="16"/>
        </w:rPr>
        <w:t>&gt;</w:t>
      </w:r>
      <w:r w:rsidRPr="000E0F29">
        <w:rPr>
          <w:sz w:val="16"/>
          <w:szCs w:val="16"/>
        </w:rPr>
        <w:t xml:space="preserve"> </w:t>
      </w:r>
    </w:p>
    <w:p w:rsidR="000E0F29" w:rsidRDefault="00BC63BB" w:rsidP="000E0F29">
      <w:pPr>
        <w:ind w:left="1440" w:hanging="480"/>
        <w:rPr>
          <w:color w:val="0000FF"/>
          <w:sz w:val="16"/>
          <w:szCs w:val="16"/>
        </w:rPr>
      </w:pPr>
      <w:hyperlink r:id="rId18" w:history="1">
        <w:r w:rsidR="000E0F29" w:rsidRPr="000E0F29">
          <w:rPr>
            <w:b/>
            <w:bCs/>
            <w:color w:val="FF0000"/>
            <w:sz w:val="16"/>
            <w:szCs w:val="16"/>
            <w:u w:val="single"/>
          </w:rPr>
          <w:t>-</w:t>
        </w:r>
      </w:hyperlink>
      <w:r w:rsidR="000E0F29" w:rsidRPr="000E0F29">
        <w:rPr>
          <w:sz w:val="16"/>
          <w:szCs w:val="16"/>
        </w:rPr>
        <w:t xml:space="preserve"> </w:t>
      </w:r>
      <w:r w:rsidR="000E0F29" w:rsidRPr="000E0F29">
        <w:rPr>
          <w:color w:val="0000FF"/>
          <w:sz w:val="16"/>
          <w:szCs w:val="16"/>
        </w:rPr>
        <w:t>&lt;</w:t>
      </w:r>
      <w:r w:rsidR="000E0F29" w:rsidRPr="000E0F29">
        <w:rPr>
          <w:color w:val="990000"/>
          <w:sz w:val="16"/>
          <w:szCs w:val="16"/>
        </w:rPr>
        <w:t>Eligible</w:t>
      </w:r>
      <w:r w:rsidR="000E0F29" w:rsidRPr="000E0F29">
        <w:rPr>
          <w:color w:val="0000FF"/>
          <w:sz w:val="16"/>
          <w:szCs w:val="16"/>
        </w:rPr>
        <w:t>&gt;</w:t>
      </w:r>
    </w:p>
    <w:p w:rsidR="000E0F29" w:rsidRPr="000E0F29" w:rsidRDefault="000E0F29" w:rsidP="000E0F29">
      <w:pPr>
        <w:ind w:left="1440" w:hanging="480"/>
        <w:rPr>
          <w:sz w:val="16"/>
          <w:szCs w:val="16"/>
        </w:rPr>
      </w:pPr>
      <w:r>
        <w:rPr>
          <w:color w:val="0000FF"/>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Pr>
          <w:b/>
          <w:bCs/>
          <w:sz w:val="16"/>
          <w:szCs w:val="16"/>
        </w:rPr>
        <w:t>OUTAGE</w:t>
      </w:r>
      <w:r w:rsidRPr="000E0F29">
        <w:rPr>
          <w:color w:val="0000FF"/>
          <w:sz w:val="16"/>
          <w:szCs w:val="16"/>
        </w:rPr>
        <w:t>&lt;/</w:t>
      </w:r>
      <w:r w:rsidRPr="000E0F29">
        <w:rPr>
          <w:color w:val="990000"/>
          <w:sz w:val="16"/>
          <w:szCs w:val="16"/>
        </w:rPr>
        <w:t>Code</w:t>
      </w:r>
      <w:r w:rsidRPr="000E0F29">
        <w:rPr>
          <w:color w:val="0000FF"/>
          <w:sz w:val="16"/>
          <w:szCs w:val="16"/>
        </w:rPr>
        <w:t>&gt;</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b/>
          <w:bCs/>
          <w:sz w:val="16"/>
          <w:szCs w:val="16"/>
        </w:rPr>
        <w:t>BILLING_PAYMENT_EMAIL</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b/>
          <w:bCs/>
          <w:sz w:val="16"/>
          <w:szCs w:val="16"/>
        </w:rPr>
        <w:t>REQUIRED_BILLING</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b/>
          <w:bCs/>
          <w:sz w:val="16"/>
          <w:szCs w:val="16"/>
        </w:rPr>
        <w:t>BILLING_PAYMENT_VOICE</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b/>
          <w:bCs/>
          <w:sz w:val="16"/>
          <w:szCs w:val="16"/>
        </w:rPr>
        <w:t>BILLING_PAYMENT_SMS</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b/>
          <w:bCs/>
          <w:sz w:val="16"/>
          <w:szCs w:val="16"/>
        </w:rPr>
        <w:t>EBILL</w:t>
      </w:r>
      <w:r w:rsidRPr="000E0F29">
        <w:rPr>
          <w:color w:val="0000FF"/>
          <w:sz w:val="16"/>
          <w:szCs w:val="16"/>
        </w:rPr>
        <w:t>&lt;/</w:t>
      </w:r>
      <w:r w:rsidRPr="000E0F29">
        <w:rPr>
          <w:color w:val="990000"/>
          <w:sz w:val="16"/>
          <w:szCs w:val="16"/>
        </w:rPr>
        <w:t>Code</w:t>
      </w:r>
      <w:r w:rsidRPr="000E0F29">
        <w:rPr>
          <w:color w:val="0000FF"/>
          <w:sz w:val="16"/>
          <w:szCs w:val="16"/>
        </w:rPr>
        <w:t>&gt;</w:t>
      </w:r>
      <w:r w:rsidRPr="000E0F29">
        <w:rPr>
          <w:sz w:val="16"/>
          <w:szCs w:val="16"/>
        </w:rPr>
        <w:t xml:space="preserve"> </w:t>
      </w:r>
    </w:p>
    <w:p w:rsidR="000E0F29" w:rsidRPr="000E0F29" w:rsidRDefault="000E0F29" w:rsidP="000E0F29">
      <w:pPr>
        <w:ind w:left="1440" w:hanging="24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Eligible</w:t>
      </w:r>
      <w:r w:rsidRPr="000E0F29">
        <w:rPr>
          <w:color w:val="0000FF"/>
          <w:sz w:val="16"/>
          <w:szCs w:val="16"/>
        </w:rPr>
        <w:t>&gt;</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Status</w:t>
      </w:r>
      <w:r w:rsidRPr="000E0F29">
        <w:rPr>
          <w:color w:val="0000FF"/>
          <w:sz w:val="16"/>
          <w:szCs w:val="16"/>
        </w:rPr>
        <w:t>&gt;</w:t>
      </w:r>
      <w:r w:rsidRPr="000E0F29">
        <w:rPr>
          <w:b/>
          <w:bCs/>
          <w:sz w:val="16"/>
          <w:szCs w:val="16"/>
        </w:rPr>
        <w:t>ACTIVE</w:t>
      </w:r>
      <w:r w:rsidRPr="000E0F29">
        <w:rPr>
          <w:color w:val="0000FF"/>
          <w:sz w:val="16"/>
          <w:szCs w:val="16"/>
        </w:rPr>
        <w:t>&lt;/</w:t>
      </w:r>
      <w:r w:rsidRPr="000E0F29">
        <w:rPr>
          <w:color w:val="990000"/>
          <w:sz w:val="16"/>
          <w:szCs w:val="16"/>
        </w:rPr>
        <w:t>Status</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ShortAddress</w:t>
      </w:r>
      <w:proofErr w:type="spellEnd"/>
      <w:r w:rsidRPr="000E0F29">
        <w:rPr>
          <w:color w:val="0000FF"/>
          <w:sz w:val="16"/>
          <w:szCs w:val="16"/>
        </w:rPr>
        <w:t>&gt;</w:t>
      </w:r>
      <w:r w:rsidRPr="000E0F29">
        <w:rPr>
          <w:b/>
          <w:bCs/>
          <w:sz w:val="16"/>
          <w:szCs w:val="16"/>
        </w:rPr>
        <w:t>42000 SEVEN MILE RD</w:t>
      </w:r>
      <w:r w:rsidRPr="000E0F29">
        <w:rPr>
          <w:color w:val="0000FF"/>
          <w:sz w:val="16"/>
          <w:szCs w:val="16"/>
        </w:rPr>
        <w:t>&lt;/</w:t>
      </w:r>
      <w:proofErr w:type="spellStart"/>
      <w:r w:rsidRPr="000E0F29">
        <w:rPr>
          <w:color w:val="990000"/>
          <w:sz w:val="16"/>
          <w:szCs w:val="16"/>
        </w:rPr>
        <w:t>ShortAddress</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LongAddress</w:t>
      </w:r>
      <w:proofErr w:type="spellEnd"/>
      <w:r w:rsidRPr="000E0F29">
        <w:rPr>
          <w:color w:val="0000FF"/>
          <w:sz w:val="16"/>
          <w:szCs w:val="16"/>
        </w:rPr>
        <w:t>&gt;</w:t>
      </w:r>
      <w:r w:rsidRPr="000E0F29">
        <w:rPr>
          <w:b/>
          <w:bCs/>
          <w:sz w:val="16"/>
          <w:szCs w:val="16"/>
        </w:rPr>
        <w:t>42000 SEVEN MILE RD NORTHVILLE MI 48167-9815</w:t>
      </w:r>
      <w:r w:rsidRPr="000E0F29">
        <w:rPr>
          <w:color w:val="0000FF"/>
          <w:sz w:val="16"/>
          <w:szCs w:val="16"/>
        </w:rPr>
        <w:t>&lt;/</w:t>
      </w:r>
      <w:proofErr w:type="spellStart"/>
      <w:r w:rsidRPr="000E0F29">
        <w:rPr>
          <w:color w:val="990000"/>
          <w:sz w:val="16"/>
          <w:szCs w:val="16"/>
        </w:rPr>
        <w:t>LongAddress</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County</w:t>
      </w:r>
      <w:r w:rsidRPr="000E0F29">
        <w:rPr>
          <w:color w:val="0000FF"/>
          <w:sz w:val="16"/>
          <w:szCs w:val="16"/>
        </w:rPr>
        <w:t>&gt;</w:t>
      </w:r>
      <w:r w:rsidRPr="000E0F29">
        <w:rPr>
          <w:b/>
          <w:bCs/>
          <w:sz w:val="16"/>
          <w:szCs w:val="16"/>
        </w:rPr>
        <w:t>WAYNE COUNTY</w:t>
      </w:r>
      <w:r w:rsidRPr="000E0F29">
        <w:rPr>
          <w:color w:val="0000FF"/>
          <w:sz w:val="16"/>
          <w:szCs w:val="16"/>
        </w:rPr>
        <w:t>&lt;/</w:t>
      </w:r>
      <w:r w:rsidRPr="000E0F29">
        <w:rPr>
          <w:color w:val="990000"/>
          <w:sz w:val="16"/>
          <w:szCs w:val="16"/>
        </w:rPr>
        <w:t>County</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CompanyName</w:t>
      </w:r>
      <w:proofErr w:type="spellEnd"/>
      <w:r w:rsidRPr="000E0F29">
        <w:rPr>
          <w:color w:val="0000FF"/>
          <w:sz w:val="16"/>
          <w:szCs w:val="16"/>
        </w:rPr>
        <w:t>&gt;</w:t>
      </w:r>
      <w:r w:rsidRPr="000E0F29">
        <w:rPr>
          <w:b/>
          <w:bCs/>
          <w:sz w:val="16"/>
          <w:szCs w:val="16"/>
        </w:rPr>
        <w:t>Consumers Energy</w:t>
      </w:r>
      <w:r w:rsidRPr="000E0F29">
        <w:rPr>
          <w:color w:val="0000FF"/>
          <w:sz w:val="16"/>
          <w:szCs w:val="16"/>
        </w:rPr>
        <w:t>&lt;/</w:t>
      </w:r>
      <w:proofErr w:type="spellStart"/>
      <w:r w:rsidRPr="000E0F29">
        <w:rPr>
          <w:color w:val="990000"/>
          <w:sz w:val="16"/>
          <w:szCs w:val="16"/>
        </w:rPr>
        <w:t>CompanyName</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ElectricMeterId</w:t>
      </w:r>
      <w:proofErr w:type="spellEnd"/>
      <w:r w:rsidRPr="000E0F29">
        <w:rPr>
          <w:color w:val="0000FF"/>
          <w:sz w:val="16"/>
          <w:szCs w:val="16"/>
        </w:rPr>
        <w:t>&gt;</w:t>
      </w:r>
      <w:r w:rsidRPr="000E0F29">
        <w:rPr>
          <w:b/>
          <w:bCs/>
          <w:sz w:val="16"/>
          <w:szCs w:val="16"/>
        </w:rPr>
        <w:t>7002885817</w:t>
      </w:r>
      <w:r w:rsidRPr="000E0F29">
        <w:rPr>
          <w:color w:val="0000FF"/>
          <w:sz w:val="16"/>
          <w:szCs w:val="16"/>
        </w:rPr>
        <w:t>&lt;/</w:t>
      </w:r>
      <w:proofErr w:type="spellStart"/>
      <w:r w:rsidRPr="000E0F29">
        <w:rPr>
          <w:color w:val="990000"/>
          <w:sz w:val="16"/>
          <w:szCs w:val="16"/>
        </w:rPr>
        <w:t>ElectricMeterId</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Email</w:t>
      </w:r>
      <w:r w:rsidRPr="000E0F29">
        <w:rPr>
          <w:color w:val="0000FF"/>
          <w:sz w:val="16"/>
          <w:szCs w:val="16"/>
        </w:rPr>
        <w:t>&gt;</w:t>
      </w:r>
      <w:r w:rsidRPr="000E0F29">
        <w:rPr>
          <w:b/>
          <w:bCs/>
          <w:sz w:val="16"/>
          <w:szCs w:val="16"/>
        </w:rPr>
        <w:t>skamalbatcha@cmsenergy.com</w:t>
      </w:r>
      <w:r w:rsidRPr="000E0F29">
        <w:rPr>
          <w:color w:val="0000FF"/>
          <w:sz w:val="16"/>
          <w:szCs w:val="16"/>
        </w:rPr>
        <w:t>&lt;/</w:t>
      </w:r>
      <w:r w:rsidRPr="000E0F29">
        <w:rPr>
          <w:color w:val="990000"/>
          <w:sz w:val="16"/>
          <w:szCs w:val="16"/>
        </w:rPr>
        <w:t>Email</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ClassificationCode</w:t>
      </w:r>
      <w:proofErr w:type="spellEnd"/>
      <w:r w:rsidRPr="000E0F29">
        <w:rPr>
          <w:sz w:val="16"/>
          <w:szCs w:val="16"/>
        </w:rPr>
        <w:t xml:space="preserve"> </w:t>
      </w:r>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AuthCode</w:t>
      </w:r>
      <w:proofErr w:type="spellEnd"/>
      <w:r w:rsidRPr="000E0F29">
        <w:rPr>
          <w:color w:val="0000FF"/>
          <w:sz w:val="16"/>
          <w:szCs w:val="16"/>
        </w:rPr>
        <w:t>&gt;</w:t>
      </w:r>
      <w:r w:rsidRPr="000E0F29">
        <w:rPr>
          <w:b/>
          <w:bCs/>
          <w:sz w:val="16"/>
          <w:szCs w:val="16"/>
        </w:rPr>
        <w:t>42000</w:t>
      </w:r>
      <w:r w:rsidRPr="000E0F29">
        <w:rPr>
          <w:color w:val="0000FF"/>
          <w:sz w:val="16"/>
          <w:szCs w:val="16"/>
        </w:rPr>
        <w:t>&lt;/</w:t>
      </w:r>
      <w:proofErr w:type="spellStart"/>
      <w:r w:rsidRPr="000E0F29">
        <w:rPr>
          <w:color w:val="990000"/>
          <w:sz w:val="16"/>
          <w:szCs w:val="16"/>
        </w:rPr>
        <w:t>AuthCode</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48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BusinessPartner</w:t>
      </w:r>
      <w:proofErr w:type="spellEnd"/>
      <w:r w:rsidRPr="000E0F29">
        <w:rPr>
          <w:color w:val="0000FF"/>
          <w:sz w:val="16"/>
          <w:szCs w:val="16"/>
        </w:rPr>
        <w:t>&gt;</w:t>
      </w:r>
      <w:r w:rsidRPr="000E0F29">
        <w:rPr>
          <w:b/>
          <w:bCs/>
          <w:sz w:val="16"/>
          <w:szCs w:val="16"/>
        </w:rPr>
        <w:t>1000437773</w:t>
      </w:r>
      <w:r w:rsidRPr="000E0F29">
        <w:rPr>
          <w:color w:val="0000FF"/>
          <w:sz w:val="16"/>
          <w:szCs w:val="16"/>
        </w:rPr>
        <w:t>&lt;/</w:t>
      </w:r>
      <w:proofErr w:type="spellStart"/>
      <w:r w:rsidRPr="000E0F29">
        <w:rPr>
          <w:color w:val="990000"/>
          <w:sz w:val="16"/>
          <w:szCs w:val="16"/>
        </w:rPr>
        <w:t>BusinessPartner</w:t>
      </w:r>
      <w:proofErr w:type="spellEnd"/>
      <w:r w:rsidRPr="000E0F29">
        <w:rPr>
          <w:color w:val="0000FF"/>
          <w:sz w:val="16"/>
          <w:szCs w:val="16"/>
        </w:rPr>
        <w:t>&gt;</w:t>
      </w:r>
      <w:r w:rsidRPr="000E0F29">
        <w:rPr>
          <w:sz w:val="16"/>
          <w:szCs w:val="16"/>
        </w:rPr>
        <w:t xml:space="preserve"> </w:t>
      </w:r>
    </w:p>
    <w:p w:rsidR="000E0F29" w:rsidRPr="000E0F29" w:rsidRDefault="000E0F29" w:rsidP="000E0F29">
      <w:pPr>
        <w:ind w:left="1440" w:hanging="24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proofErr w:type="spellStart"/>
      <w:r w:rsidRPr="000E0F29">
        <w:rPr>
          <w:color w:val="990000"/>
          <w:sz w:val="16"/>
          <w:szCs w:val="16"/>
        </w:rPr>
        <w:t>ValidityResponse</w:t>
      </w:r>
      <w:proofErr w:type="spellEnd"/>
      <w:r w:rsidRPr="000E0F29">
        <w:rPr>
          <w:color w:val="0000FF"/>
          <w:sz w:val="16"/>
          <w:szCs w:val="16"/>
        </w:rPr>
        <w:t>&gt;</w:t>
      </w:r>
    </w:p>
    <w:p w:rsidR="000E0F29" w:rsidRPr="000E0F29" w:rsidRDefault="000E0F29" w:rsidP="000E0F29">
      <w:pPr>
        <w:ind w:left="1440" w:hanging="240"/>
        <w:rPr>
          <w:sz w:val="16"/>
          <w:szCs w:val="16"/>
        </w:rPr>
      </w:pPr>
      <w:r w:rsidRPr="000E0F29">
        <w:rPr>
          <w:b/>
          <w:bCs/>
          <w:color w:val="FF0000"/>
          <w:sz w:val="16"/>
          <w:szCs w:val="16"/>
        </w:rPr>
        <w:t> </w:t>
      </w:r>
      <w:r w:rsidRPr="000E0F29">
        <w:rPr>
          <w:sz w:val="16"/>
          <w:szCs w:val="16"/>
        </w:rPr>
        <w:t xml:space="preserve"> </w:t>
      </w:r>
      <w:r w:rsidRPr="000E0F29">
        <w:rPr>
          <w:color w:val="0000FF"/>
          <w:sz w:val="16"/>
          <w:szCs w:val="16"/>
        </w:rPr>
        <w:t>&lt;/</w:t>
      </w:r>
      <w:r w:rsidRPr="000E0F29">
        <w:rPr>
          <w:color w:val="990000"/>
          <w:sz w:val="16"/>
          <w:szCs w:val="16"/>
        </w:rPr>
        <w:t>n0:MT_GetAccountValidityResponse</w:t>
      </w:r>
      <w:r w:rsidRPr="000E0F29">
        <w:rPr>
          <w:color w:val="0000FF"/>
          <w:sz w:val="16"/>
          <w:szCs w:val="16"/>
        </w:rPr>
        <w:t>&gt;</w:t>
      </w:r>
    </w:p>
    <w:p w:rsidR="000E0F29" w:rsidRPr="000E0F29" w:rsidRDefault="000E0F29" w:rsidP="000E0F29">
      <w:pPr>
        <w:pStyle w:val="ListParagraph"/>
        <w:ind w:left="2800"/>
        <w:rPr>
          <w:sz w:val="16"/>
          <w:szCs w:val="16"/>
        </w:rPr>
      </w:pPr>
    </w:p>
    <w:p w:rsidR="00DA4791" w:rsidRDefault="00DA4791" w:rsidP="00DA4791">
      <w:pPr>
        <w:rPr>
          <w:b/>
          <w:sz w:val="20"/>
          <w:szCs w:val="20"/>
        </w:rPr>
      </w:pPr>
    </w:p>
    <w:p w:rsidR="00DA4791" w:rsidRPr="00DB4C7E" w:rsidRDefault="00DA4791" w:rsidP="000E0F29">
      <w:pPr>
        <w:ind w:left="720"/>
        <w:rPr>
          <w:b/>
          <w:sz w:val="20"/>
          <w:szCs w:val="20"/>
          <w:u w:val="single"/>
        </w:rPr>
      </w:pPr>
      <w:proofErr w:type="spellStart"/>
      <w:r w:rsidRPr="00DB4C7E">
        <w:rPr>
          <w:b/>
          <w:sz w:val="20"/>
          <w:szCs w:val="20"/>
          <w:u w:val="single"/>
        </w:rPr>
        <w:lastRenderedPageBreak/>
        <w:t>CopyPreferences</w:t>
      </w:r>
      <w:proofErr w:type="spellEnd"/>
      <w:r w:rsidRPr="00DB4C7E">
        <w:rPr>
          <w:b/>
          <w:sz w:val="20"/>
          <w:szCs w:val="20"/>
          <w:u w:val="single"/>
        </w:rPr>
        <w:t xml:space="preserve"> Method document provided by </w:t>
      </w:r>
      <w:proofErr w:type="spellStart"/>
      <w:r w:rsidRPr="00DB4C7E">
        <w:rPr>
          <w:b/>
          <w:sz w:val="20"/>
          <w:szCs w:val="20"/>
          <w:u w:val="single"/>
        </w:rPr>
        <w:t>iFactor</w:t>
      </w:r>
      <w:proofErr w:type="spellEnd"/>
      <w:r w:rsidRPr="00DB4C7E">
        <w:rPr>
          <w:b/>
          <w:sz w:val="20"/>
          <w:szCs w:val="20"/>
          <w:u w:val="single"/>
        </w:rPr>
        <w:t>:</w:t>
      </w:r>
    </w:p>
    <w:p w:rsidR="00DA4791" w:rsidRPr="00DA4791" w:rsidRDefault="00DA4791" w:rsidP="000E0F29">
      <w:pPr>
        <w:ind w:left="720"/>
        <w:rPr>
          <w:sz w:val="20"/>
          <w:szCs w:val="20"/>
        </w:rPr>
      </w:pPr>
    </w:p>
    <w:p w:rsidR="00961E33" w:rsidRPr="00DB4C7E" w:rsidRDefault="00961E33" w:rsidP="000E0F29">
      <w:pPr>
        <w:autoSpaceDE w:val="0"/>
        <w:autoSpaceDN w:val="0"/>
        <w:adjustRightInd w:val="0"/>
        <w:ind w:left="720"/>
        <w:rPr>
          <w:b/>
          <w:bCs/>
          <w:color w:val="000000"/>
          <w:sz w:val="20"/>
          <w:szCs w:val="20"/>
          <w:u w:val="single"/>
        </w:rPr>
      </w:pPr>
      <w:proofErr w:type="spellStart"/>
      <w:proofErr w:type="gramStart"/>
      <w:r w:rsidRPr="00DB4C7E">
        <w:rPr>
          <w:b/>
          <w:bCs/>
          <w:color w:val="000000"/>
          <w:sz w:val="20"/>
          <w:szCs w:val="20"/>
          <w:u w:val="single"/>
        </w:rPr>
        <w:t>copyPreferences</w:t>
      </w:r>
      <w:proofErr w:type="spellEnd"/>
      <w:proofErr w:type="gramEnd"/>
      <w:r w:rsidRPr="00DB4C7E">
        <w:rPr>
          <w:b/>
          <w:bCs/>
          <w:color w:val="000000"/>
          <w:sz w:val="20"/>
          <w:szCs w:val="20"/>
          <w:u w:val="single"/>
        </w:rPr>
        <w:t xml:space="preserve"> Method</w:t>
      </w:r>
    </w:p>
    <w:p w:rsidR="00DA4791" w:rsidRPr="00DA4791" w:rsidRDefault="00DA4791" w:rsidP="000E0F29">
      <w:pPr>
        <w:autoSpaceDE w:val="0"/>
        <w:autoSpaceDN w:val="0"/>
        <w:adjustRightInd w:val="0"/>
        <w:ind w:left="720"/>
        <w:rPr>
          <w:b/>
          <w:bCs/>
          <w:color w:val="000000"/>
          <w:sz w:val="20"/>
          <w:szCs w:val="20"/>
        </w:rPr>
      </w:pPr>
    </w:p>
    <w:p w:rsidR="00961E33" w:rsidRPr="00DA4791" w:rsidRDefault="00961E33" w:rsidP="000E0F29">
      <w:pPr>
        <w:autoSpaceDE w:val="0"/>
        <w:autoSpaceDN w:val="0"/>
        <w:adjustRightInd w:val="0"/>
        <w:ind w:left="720"/>
        <w:rPr>
          <w:color w:val="000000"/>
          <w:sz w:val="20"/>
          <w:szCs w:val="20"/>
        </w:rPr>
      </w:pPr>
      <w:r w:rsidRPr="00DA4791">
        <w:rPr>
          <w:color w:val="000000"/>
          <w:sz w:val="20"/>
          <w:szCs w:val="20"/>
        </w:rPr>
        <w:t xml:space="preserve">Copy all of the preferences (contacts, registrations, and settings) from one account to another. This operation will leave the </w:t>
      </w:r>
      <w:proofErr w:type="spellStart"/>
      <w:r w:rsidRPr="00DA4791">
        <w:rPr>
          <w:color w:val="000000"/>
          <w:sz w:val="16"/>
          <w:szCs w:val="16"/>
        </w:rPr>
        <w:t>fromAccount</w:t>
      </w:r>
      <w:proofErr w:type="spellEnd"/>
      <w:r w:rsidRPr="00DA4791">
        <w:rPr>
          <w:color w:val="000000"/>
          <w:sz w:val="16"/>
          <w:szCs w:val="16"/>
        </w:rPr>
        <w:t xml:space="preserve"> </w:t>
      </w:r>
      <w:r w:rsidRPr="00DA4791">
        <w:rPr>
          <w:color w:val="000000"/>
          <w:sz w:val="20"/>
          <w:szCs w:val="20"/>
        </w:rPr>
        <w:t>intact with all of</w:t>
      </w:r>
      <w:r w:rsidR="00DA4791" w:rsidRPr="00DA4791">
        <w:rPr>
          <w:color w:val="000000"/>
          <w:sz w:val="20"/>
          <w:szCs w:val="20"/>
        </w:rPr>
        <w:t xml:space="preserve"> </w:t>
      </w:r>
      <w:r w:rsidRPr="00DA4791">
        <w:rPr>
          <w:color w:val="000000"/>
          <w:sz w:val="20"/>
          <w:szCs w:val="20"/>
        </w:rPr>
        <w:t xml:space="preserve">its preferences. If </w:t>
      </w:r>
      <w:proofErr w:type="spellStart"/>
      <w:r w:rsidRPr="00DA4791">
        <w:rPr>
          <w:color w:val="000000"/>
          <w:sz w:val="20"/>
          <w:szCs w:val="20"/>
        </w:rPr>
        <w:t>Notifi</w:t>
      </w:r>
      <w:proofErr w:type="spellEnd"/>
      <w:r w:rsidRPr="00DA4791">
        <w:rPr>
          <w:color w:val="000000"/>
          <w:sz w:val="20"/>
          <w:szCs w:val="20"/>
        </w:rPr>
        <w:t xml:space="preserve"> does not know about the destination account number provided, it will make a call to the Utility </w:t>
      </w:r>
      <w:proofErr w:type="spellStart"/>
      <w:r w:rsidRPr="00DA4791">
        <w:rPr>
          <w:color w:val="000000"/>
          <w:sz w:val="20"/>
          <w:szCs w:val="20"/>
        </w:rPr>
        <w:t>AccountValidation</w:t>
      </w:r>
      <w:proofErr w:type="spellEnd"/>
      <w:r w:rsidRPr="00DA4791">
        <w:rPr>
          <w:color w:val="000000"/>
          <w:sz w:val="20"/>
          <w:szCs w:val="20"/>
        </w:rPr>
        <w:t xml:space="preserve"> Service's</w:t>
      </w:r>
      <w:r w:rsidR="00DA4791" w:rsidRPr="00DA4791">
        <w:rPr>
          <w:color w:val="000000"/>
          <w:sz w:val="20"/>
          <w:szCs w:val="20"/>
        </w:rPr>
        <w:t xml:space="preserve"> </w:t>
      </w:r>
      <w:proofErr w:type="spellStart"/>
      <w:proofErr w:type="gramStart"/>
      <w:r w:rsidRPr="00DA4791">
        <w:rPr>
          <w:color w:val="000000"/>
          <w:sz w:val="16"/>
          <w:szCs w:val="16"/>
        </w:rPr>
        <w:t>validateAccount</w:t>
      </w:r>
      <w:proofErr w:type="spellEnd"/>
      <w:r w:rsidRPr="00DA4791">
        <w:rPr>
          <w:color w:val="000000"/>
          <w:sz w:val="16"/>
          <w:szCs w:val="16"/>
        </w:rPr>
        <w:t>(</w:t>
      </w:r>
      <w:proofErr w:type="gramEnd"/>
      <w:r w:rsidRPr="00DA4791">
        <w:rPr>
          <w:color w:val="000000"/>
          <w:sz w:val="16"/>
          <w:szCs w:val="16"/>
        </w:rPr>
        <w:t xml:space="preserve">) </w:t>
      </w:r>
      <w:r w:rsidRPr="00DA4791">
        <w:rPr>
          <w:color w:val="000000"/>
          <w:sz w:val="20"/>
          <w:szCs w:val="20"/>
        </w:rPr>
        <w:t xml:space="preserve">method to retrieve and persist details for that account in </w:t>
      </w:r>
      <w:proofErr w:type="spellStart"/>
      <w:r w:rsidRPr="00DA4791">
        <w:rPr>
          <w:color w:val="000000"/>
          <w:sz w:val="20"/>
          <w:szCs w:val="20"/>
        </w:rPr>
        <w:t>Notifi</w:t>
      </w:r>
      <w:proofErr w:type="spellEnd"/>
      <w:r w:rsidRPr="00DA4791">
        <w:rPr>
          <w:color w:val="000000"/>
          <w:sz w:val="20"/>
          <w:szCs w:val="20"/>
        </w:rPr>
        <w:t>.</w:t>
      </w:r>
    </w:p>
    <w:p w:rsidR="00DA4791" w:rsidRPr="00DA4791" w:rsidRDefault="00DA4791" w:rsidP="000E0F29">
      <w:pPr>
        <w:autoSpaceDE w:val="0"/>
        <w:autoSpaceDN w:val="0"/>
        <w:adjustRightInd w:val="0"/>
        <w:ind w:left="720"/>
        <w:rPr>
          <w:color w:val="000000"/>
          <w:sz w:val="20"/>
          <w:szCs w:val="20"/>
        </w:rPr>
      </w:pPr>
    </w:p>
    <w:p w:rsidR="00961E33" w:rsidRPr="00DA4791" w:rsidRDefault="00961E33" w:rsidP="000E0F29">
      <w:pPr>
        <w:autoSpaceDE w:val="0"/>
        <w:autoSpaceDN w:val="0"/>
        <w:adjustRightInd w:val="0"/>
        <w:ind w:left="720"/>
        <w:rPr>
          <w:b/>
          <w:bCs/>
          <w:color w:val="76923B"/>
          <w:sz w:val="20"/>
          <w:szCs w:val="20"/>
        </w:rPr>
      </w:pPr>
      <w:proofErr w:type="spellStart"/>
      <w:proofErr w:type="gramStart"/>
      <w:r w:rsidRPr="00DA4791">
        <w:rPr>
          <w:b/>
          <w:bCs/>
          <w:color w:val="76923B"/>
          <w:sz w:val="20"/>
          <w:szCs w:val="20"/>
        </w:rPr>
        <w:t>copyPreferences</w:t>
      </w:r>
      <w:proofErr w:type="spellEnd"/>
      <w:proofErr w:type="gramEnd"/>
      <w:r w:rsidRPr="00DA4791">
        <w:rPr>
          <w:b/>
          <w:bCs/>
          <w:color w:val="76923B"/>
          <w:sz w:val="20"/>
          <w:szCs w:val="20"/>
        </w:rPr>
        <w:t xml:space="preserve"> Request Example</w:t>
      </w:r>
    </w:p>
    <w:p w:rsidR="00DA4791" w:rsidRDefault="00DA4791" w:rsidP="000E0F29">
      <w:pPr>
        <w:autoSpaceDE w:val="0"/>
        <w:autoSpaceDN w:val="0"/>
        <w:adjustRightInd w:val="0"/>
        <w:ind w:left="720"/>
        <w:rPr>
          <w:rFonts w:ascii="CenturyGothicBold" w:hAnsi="CenturyGothicBold" w:cs="CenturyGothicBold"/>
          <w:b/>
          <w:bCs/>
          <w:color w:val="76923B"/>
          <w:sz w:val="25"/>
          <w:szCs w:val="25"/>
        </w:rPr>
      </w:pPr>
    </w:p>
    <w:tbl>
      <w:tblPr>
        <w:tblStyle w:val="TableGrid"/>
        <w:tblW w:w="0" w:type="auto"/>
        <w:tblInd w:w="720" w:type="dxa"/>
        <w:tblLook w:val="04A0" w:firstRow="1" w:lastRow="0" w:firstColumn="1" w:lastColumn="0" w:noHBand="0" w:noVBand="1"/>
      </w:tblPr>
      <w:tblGrid>
        <w:gridCol w:w="9648"/>
      </w:tblGrid>
      <w:tr w:rsidR="00DA4791" w:rsidTr="000E0F29">
        <w:tc>
          <w:tcPr>
            <w:tcW w:w="9648" w:type="dxa"/>
          </w:tcPr>
          <w:p w:rsidR="00DA4791" w:rsidRDefault="00DA4791" w:rsidP="00DA4791">
            <w:pPr>
              <w:autoSpaceDE w:val="0"/>
              <w:autoSpaceDN w:val="0"/>
              <w:adjustRightInd w:val="0"/>
              <w:rPr>
                <w:rFonts w:ascii="ConsolasRegular" w:hAnsi="ConsolasRegular" w:cs="ConsolasRegular"/>
                <w:color w:val="000000"/>
                <w:sz w:val="16"/>
                <w:szCs w:val="16"/>
              </w:rPr>
            </w:pP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soapenv:Envelope</w:t>
            </w:r>
            <w:proofErr w:type="spellEnd"/>
            <w:r>
              <w:rPr>
                <w:rFonts w:ascii="ConsolasRegular" w:hAnsi="ConsolasRegular" w:cs="ConsolasRegular"/>
                <w:color w:val="000000"/>
                <w:sz w:val="16"/>
                <w:szCs w:val="16"/>
              </w:rPr>
              <w:t xml:space="preserve"> </w:t>
            </w:r>
            <w:proofErr w:type="spellStart"/>
            <w:r>
              <w:rPr>
                <w:rFonts w:ascii="ConsolasRegular" w:hAnsi="ConsolasRegular" w:cs="ConsolasRegular"/>
                <w:color w:val="000000"/>
                <w:sz w:val="16"/>
                <w:szCs w:val="16"/>
              </w:rPr>
              <w:t>xmlns:soapenv</w:t>
            </w:r>
            <w:proofErr w:type="spellEnd"/>
            <w:r>
              <w:rPr>
                <w:rFonts w:ascii="ConsolasRegular" w:hAnsi="ConsolasRegular" w:cs="ConsolasRegular"/>
                <w:color w:val="000000"/>
                <w:sz w:val="16"/>
                <w:szCs w:val="16"/>
              </w:rPr>
              <w:t>="http://schemas.xmlsoap.org/soap/envelope/" xmlns:prof="http://notifi.ifactorconsulting.com/soap/v4/profile"&gt;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soapenv:Header</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soapenv:Body</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prof:copyPreferences</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fromAccount</w:t>
            </w:r>
            <w:proofErr w:type="spellEnd"/>
            <w:r>
              <w:rPr>
                <w:rFonts w:ascii="ConsolasRegular" w:hAnsi="ConsolasRegular" w:cs="ConsolasRegular"/>
                <w:color w:val="000000"/>
                <w:sz w:val="16"/>
                <w:szCs w:val="16"/>
              </w:rPr>
              <w:t xml:space="preserve"> number="999999999"/&gt;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toAccount</w:t>
            </w:r>
            <w:proofErr w:type="spellEnd"/>
            <w:r>
              <w:rPr>
                <w:rFonts w:ascii="ConsolasRegular" w:hAnsi="ConsolasRegular" w:cs="ConsolasRegular"/>
                <w:color w:val="000000"/>
                <w:sz w:val="16"/>
                <w:szCs w:val="16"/>
              </w:rPr>
              <w:t xml:space="preserve"> number="999999991" /&gt;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prof:copyPreferences</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soapenv:Body</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soapenv:Envelope</w:t>
            </w:r>
            <w:proofErr w:type="spellEnd"/>
            <w:r>
              <w:rPr>
                <w:rFonts w:ascii="ConsolasRegular" w:hAnsi="ConsolasRegular" w:cs="ConsolasRegular"/>
                <w:color w:val="000000"/>
                <w:sz w:val="16"/>
                <w:szCs w:val="16"/>
              </w:rPr>
              <w:t>&gt;</w:t>
            </w:r>
          </w:p>
          <w:p w:rsidR="00DA4791" w:rsidRDefault="00DA4791" w:rsidP="00961E33">
            <w:pPr>
              <w:autoSpaceDE w:val="0"/>
              <w:autoSpaceDN w:val="0"/>
              <w:adjustRightInd w:val="0"/>
              <w:rPr>
                <w:rFonts w:ascii="CenturyGothicBold" w:hAnsi="CenturyGothicBold" w:cs="CenturyGothicBold"/>
                <w:b/>
                <w:bCs/>
                <w:color w:val="76923B"/>
                <w:sz w:val="25"/>
                <w:szCs w:val="25"/>
              </w:rPr>
            </w:pPr>
          </w:p>
        </w:tc>
      </w:tr>
    </w:tbl>
    <w:p w:rsidR="00DA4791" w:rsidRDefault="00DA4791" w:rsidP="000E0F29">
      <w:pPr>
        <w:autoSpaceDE w:val="0"/>
        <w:autoSpaceDN w:val="0"/>
        <w:adjustRightInd w:val="0"/>
        <w:ind w:left="720"/>
        <w:rPr>
          <w:rFonts w:ascii="ConsolasRegular" w:hAnsi="ConsolasRegular" w:cs="ConsolasRegular"/>
          <w:color w:val="000000"/>
          <w:sz w:val="16"/>
          <w:szCs w:val="16"/>
        </w:rPr>
      </w:pPr>
    </w:p>
    <w:p w:rsidR="00961E33" w:rsidRPr="00DA4791" w:rsidRDefault="00961E33" w:rsidP="000E0F29">
      <w:pPr>
        <w:autoSpaceDE w:val="0"/>
        <w:autoSpaceDN w:val="0"/>
        <w:adjustRightInd w:val="0"/>
        <w:ind w:left="720"/>
        <w:rPr>
          <w:b/>
          <w:bCs/>
          <w:color w:val="76923B"/>
          <w:sz w:val="20"/>
          <w:szCs w:val="20"/>
        </w:rPr>
      </w:pPr>
      <w:proofErr w:type="spellStart"/>
      <w:proofErr w:type="gramStart"/>
      <w:r w:rsidRPr="00DA4791">
        <w:rPr>
          <w:b/>
          <w:bCs/>
          <w:color w:val="76923B"/>
          <w:sz w:val="20"/>
          <w:szCs w:val="20"/>
        </w:rPr>
        <w:t>copyPreferences</w:t>
      </w:r>
      <w:proofErr w:type="spellEnd"/>
      <w:proofErr w:type="gramEnd"/>
      <w:r w:rsidRPr="00DA4791">
        <w:rPr>
          <w:b/>
          <w:bCs/>
          <w:color w:val="76923B"/>
          <w:sz w:val="20"/>
          <w:szCs w:val="20"/>
        </w:rPr>
        <w:t xml:space="preserve"> Request Parameters</w:t>
      </w:r>
    </w:p>
    <w:p w:rsidR="00DA4791" w:rsidRDefault="00DA4791" w:rsidP="000E0F29">
      <w:pPr>
        <w:autoSpaceDE w:val="0"/>
        <w:autoSpaceDN w:val="0"/>
        <w:adjustRightInd w:val="0"/>
        <w:ind w:left="720"/>
        <w:rPr>
          <w:rFonts w:ascii="CenturyGothicBold" w:hAnsi="CenturyGothicBold" w:cs="CenturyGothicBold"/>
          <w:b/>
          <w:bCs/>
          <w:color w:val="76923B"/>
          <w:sz w:val="25"/>
          <w:szCs w:val="25"/>
        </w:rPr>
      </w:pPr>
    </w:p>
    <w:p w:rsidR="00961E33" w:rsidRDefault="00961E33" w:rsidP="000E0F29">
      <w:pPr>
        <w:autoSpaceDE w:val="0"/>
        <w:autoSpaceDN w:val="0"/>
        <w:adjustRightInd w:val="0"/>
        <w:ind w:left="720"/>
        <w:rPr>
          <w:rFonts w:ascii="CenturyGothicBold" w:hAnsi="CenturyGothicBold" w:cs="CenturyGothicBold"/>
          <w:b/>
          <w:bCs/>
          <w:color w:val="000000"/>
          <w:sz w:val="18"/>
          <w:szCs w:val="18"/>
        </w:rPr>
      </w:pPr>
      <w:r>
        <w:rPr>
          <w:rFonts w:ascii="CenturyGothicBold" w:hAnsi="CenturyGothicBold" w:cs="CenturyGothicBold"/>
          <w:b/>
          <w:bCs/>
          <w:color w:val="000000"/>
          <w:sz w:val="18"/>
          <w:szCs w:val="18"/>
        </w:rPr>
        <w:t>Attribute Required Description</w:t>
      </w:r>
    </w:p>
    <w:p w:rsidR="00DA4791" w:rsidRDefault="00DA4791" w:rsidP="000E0F29">
      <w:pPr>
        <w:autoSpaceDE w:val="0"/>
        <w:autoSpaceDN w:val="0"/>
        <w:adjustRightInd w:val="0"/>
        <w:ind w:left="720"/>
        <w:rPr>
          <w:rFonts w:ascii="CenturyGothicBold" w:hAnsi="CenturyGothicBold" w:cs="CenturyGothicBold"/>
          <w:b/>
          <w:bCs/>
          <w:color w:val="000000"/>
          <w:sz w:val="18"/>
          <w:szCs w:val="18"/>
        </w:rPr>
      </w:pPr>
    </w:p>
    <w:tbl>
      <w:tblPr>
        <w:tblStyle w:val="TableGrid"/>
        <w:tblW w:w="0" w:type="auto"/>
        <w:tblInd w:w="720" w:type="dxa"/>
        <w:tblLook w:val="04A0" w:firstRow="1" w:lastRow="0" w:firstColumn="1" w:lastColumn="0" w:noHBand="0" w:noVBand="1"/>
      </w:tblPr>
      <w:tblGrid>
        <w:gridCol w:w="3672"/>
        <w:gridCol w:w="1116"/>
        <w:gridCol w:w="4860"/>
      </w:tblGrid>
      <w:tr w:rsidR="00DA4791" w:rsidTr="000E0F29">
        <w:tc>
          <w:tcPr>
            <w:tcW w:w="3672"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enturyGothicBold" w:hAnsi="CenturyGothicBold" w:cs="CenturyGothicBold"/>
                <w:b/>
                <w:bCs/>
                <w:color w:val="000000"/>
                <w:sz w:val="18"/>
                <w:szCs w:val="18"/>
              </w:rPr>
              <w:t>Attribute</w:t>
            </w:r>
          </w:p>
        </w:tc>
        <w:tc>
          <w:tcPr>
            <w:tcW w:w="1116"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enturyGothicBold" w:hAnsi="CenturyGothicBold" w:cs="CenturyGothicBold"/>
                <w:b/>
                <w:bCs/>
                <w:color w:val="000000"/>
                <w:sz w:val="18"/>
                <w:szCs w:val="18"/>
              </w:rPr>
              <w:t>Required</w:t>
            </w:r>
          </w:p>
        </w:tc>
        <w:tc>
          <w:tcPr>
            <w:tcW w:w="4860"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enturyGothicBold" w:hAnsi="CenturyGothicBold" w:cs="CenturyGothicBold"/>
                <w:b/>
                <w:bCs/>
                <w:color w:val="000000"/>
                <w:sz w:val="18"/>
                <w:szCs w:val="18"/>
              </w:rPr>
              <w:t>Description</w:t>
            </w:r>
          </w:p>
        </w:tc>
      </w:tr>
      <w:tr w:rsidR="00DA4791" w:rsidTr="000E0F29">
        <w:tc>
          <w:tcPr>
            <w:tcW w:w="3672"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fromAccount</w:t>
            </w:r>
            <w:proofErr w:type="spellEnd"/>
            <w:r>
              <w:rPr>
                <w:rFonts w:ascii="ConsolasRegular" w:hAnsi="ConsolasRegular" w:cs="ConsolasRegular"/>
                <w:color w:val="000000"/>
                <w:sz w:val="16"/>
                <w:szCs w:val="16"/>
              </w:rPr>
              <w:t xml:space="preserve"> number= &gt;</w:t>
            </w:r>
          </w:p>
        </w:tc>
        <w:tc>
          <w:tcPr>
            <w:tcW w:w="1116" w:type="dxa"/>
          </w:tcPr>
          <w:p w:rsidR="00DA4791" w:rsidRPr="00DA4791" w:rsidRDefault="00DA4791" w:rsidP="00961E33">
            <w:pPr>
              <w:autoSpaceDE w:val="0"/>
              <w:autoSpaceDN w:val="0"/>
              <w:adjustRightInd w:val="0"/>
              <w:rPr>
                <w:b/>
                <w:bCs/>
                <w:color w:val="000000"/>
                <w:sz w:val="18"/>
                <w:szCs w:val="18"/>
              </w:rPr>
            </w:pPr>
            <w:r w:rsidRPr="00DA4791">
              <w:rPr>
                <w:color w:val="000000"/>
                <w:sz w:val="18"/>
                <w:szCs w:val="18"/>
              </w:rPr>
              <w:t>Yes</w:t>
            </w:r>
          </w:p>
        </w:tc>
        <w:tc>
          <w:tcPr>
            <w:tcW w:w="4860" w:type="dxa"/>
          </w:tcPr>
          <w:p w:rsidR="00DA4791" w:rsidRPr="00DA4791" w:rsidRDefault="00DA4791" w:rsidP="00DA4791">
            <w:pPr>
              <w:autoSpaceDE w:val="0"/>
              <w:autoSpaceDN w:val="0"/>
              <w:adjustRightInd w:val="0"/>
              <w:rPr>
                <w:b/>
                <w:bCs/>
                <w:color w:val="000000"/>
                <w:sz w:val="18"/>
                <w:szCs w:val="18"/>
              </w:rPr>
            </w:pPr>
            <w:r w:rsidRPr="00DA4791">
              <w:rPr>
                <w:color w:val="000000"/>
                <w:sz w:val="18"/>
                <w:szCs w:val="18"/>
              </w:rPr>
              <w:t>String : the source account number</w:t>
            </w:r>
          </w:p>
        </w:tc>
      </w:tr>
      <w:tr w:rsidR="00DA4791" w:rsidTr="000E0F29">
        <w:tc>
          <w:tcPr>
            <w:tcW w:w="3672"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fromAccount</w:t>
            </w:r>
            <w:proofErr w:type="spellEnd"/>
            <w:r>
              <w:rPr>
                <w:rFonts w:ascii="ConsolasRegular" w:hAnsi="ConsolasRegular" w:cs="ConsolasRegular"/>
                <w:color w:val="000000"/>
                <w:sz w:val="16"/>
                <w:szCs w:val="16"/>
              </w:rPr>
              <w:t xml:space="preserve"> qualifier=</w:t>
            </w:r>
          </w:p>
        </w:tc>
        <w:tc>
          <w:tcPr>
            <w:tcW w:w="1116" w:type="dxa"/>
          </w:tcPr>
          <w:p w:rsidR="00DA4791" w:rsidRPr="00DA4791" w:rsidRDefault="00DA4791" w:rsidP="00961E33">
            <w:pPr>
              <w:autoSpaceDE w:val="0"/>
              <w:autoSpaceDN w:val="0"/>
              <w:adjustRightInd w:val="0"/>
              <w:rPr>
                <w:b/>
                <w:bCs/>
                <w:color w:val="000000"/>
                <w:sz w:val="18"/>
                <w:szCs w:val="18"/>
              </w:rPr>
            </w:pPr>
            <w:r w:rsidRPr="00DA4791">
              <w:rPr>
                <w:color w:val="000000"/>
                <w:sz w:val="18"/>
                <w:szCs w:val="18"/>
              </w:rPr>
              <w:t>No</w:t>
            </w:r>
          </w:p>
        </w:tc>
        <w:tc>
          <w:tcPr>
            <w:tcW w:w="4860" w:type="dxa"/>
          </w:tcPr>
          <w:p w:rsidR="00DA4791" w:rsidRPr="00DA4791" w:rsidRDefault="00DA4791" w:rsidP="00DA4791">
            <w:pPr>
              <w:autoSpaceDE w:val="0"/>
              <w:autoSpaceDN w:val="0"/>
              <w:adjustRightInd w:val="0"/>
              <w:rPr>
                <w:b/>
                <w:bCs/>
                <w:color w:val="000000"/>
                <w:sz w:val="18"/>
                <w:szCs w:val="18"/>
              </w:rPr>
            </w:pPr>
            <w:r w:rsidRPr="00DA4791">
              <w:rPr>
                <w:color w:val="000000"/>
                <w:sz w:val="18"/>
                <w:szCs w:val="18"/>
              </w:rPr>
              <w:t>String : an additional qualifier that can be added to the source account to ensure uniqueness across all</w:t>
            </w:r>
          </w:p>
        </w:tc>
      </w:tr>
      <w:tr w:rsidR="00DA4791" w:rsidTr="000E0F29">
        <w:tc>
          <w:tcPr>
            <w:tcW w:w="3672"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toAccount</w:t>
            </w:r>
            <w:proofErr w:type="spellEnd"/>
            <w:r>
              <w:rPr>
                <w:rFonts w:ascii="ConsolasRegular" w:hAnsi="ConsolasRegular" w:cs="ConsolasRegular"/>
                <w:color w:val="000000"/>
                <w:sz w:val="16"/>
                <w:szCs w:val="16"/>
              </w:rPr>
              <w:t xml:space="preserve"> number= &gt;</w:t>
            </w:r>
          </w:p>
        </w:tc>
        <w:tc>
          <w:tcPr>
            <w:tcW w:w="1116" w:type="dxa"/>
          </w:tcPr>
          <w:p w:rsidR="00DA4791" w:rsidRPr="00DA4791" w:rsidRDefault="00DA4791" w:rsidP="00961E33">
            <w:pPr>
              <w:autoSpaceDE w:val="0"/>
              <w:autoSpaceDN w:val="0"/>
              <w:adjustRightInd w:val="0"/>
              <w:rPr>
                <w:b/>
                <w:bCs/>
                <w:color w:val="000000"/>
                <w:sz w:val="18"/>
                <w:szCs w:val="18"/>
              </w:rPr>
            </w:pPr>
            <w:r w:rsidRPr="00DA4791">
              <w:rPr>
                <w:color w:val="000000"/>
                <w:sz w:val="18"/>
                <w:szCs w:val="18"/>
              </w:rPr>
              <w:t>Yes</w:t>
            </w:r>
          </w:p>
        </w:tc>
        <w:tc>
          <w:tcPr>
            <w:tcW w:w="4860" w:type="dxa"/>
          </w:tcPr>
          <w:p w:rsidR="00DA4791" w:rsidRPr="00DA4791" w:rsidRDefault="00DA4791" w:rsidP="00961E33">
            <w:pPr>
              <w:autoSpaceDE w:val="0"/>
              <w:autoSpaceDN w:val="0"/>
              <w:adjustRightInd w:val="0"/>
              <w:rPr>
                <w:b/>
                <w:bCs/>
                <w:color w:val="000000"/>
                <w:sz w:val="18"/>
                <w:szCs w:val="18"/>
              </w:rPr>
            </w:pPr>
            <w:r w:rsidRPr="00DA4791">
              <w:rPr>
                <w:color w:val="000000"/>
                <w:sz w:val="18"/>
                <w:szCs w:val="18"/>
              </w:rPr>
              <w:t>Yes String : the destination account number</w:t>
            </w:r>
          </w:p>
        </w:tc>
      </w:tr>
      <w:tr w:rsidR="00DA4791" w:rsidTr="000E0F29">
        <w:tc>
          <w:tcPr>
            <w:tcW w:w="3672" w:type="dxa"/>
          </w:tcPr>
          <w:p w:rsidR="00DA4791" w:rsidRDefault="00DA4791" w:rsidP="00961E33">
            <w:pPr>
              <w:autoSpaceDE w:val="0"/>
              <w:autoSpaceDN w:val="0"/>
              <w:adjustRightInd w:val="0"/>
              <w:rPr>
                <w:rFonts w:ascii="CenturyGothicBold" w:hAnsi="CenturyGothicBold" w:cs="CenturyGothicBold"/>
                <w:b/>
                <w:bCs/>
                <w:color w:val="000000"/>
                <w:sz w:val="18"/>
                <w:szCs w:val="18"/>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toAccount</w:t>
            </w:r>
            <w:proofErr w:type="spellEnd"/>
            <w:r>
              <w:rPr>
                <w:rFonts w:ascii="ConsolasRegular" w:hAnsi="ConsolasRegular" w:cs="ConsolasRegular"/>
                <w:color w:val="000000"/>
                <w:sz w:val="16"/>
                <w:szCs w:val="16"/>
              </w:rPr>
              <w:t xml:space="preserve"> qualifier= &gt;</w:t>
            </w:r>
          </w:p>
        </w:tc>
        <w:tc>
          <w:tcPr>
            <w:tcW w:w="1116" w:type="dxa"/>
          </w:tcPr>
          <w:p w:rsidR="00DA4791" w:rsidRPr="00DA4791" w:rsidRDefault="00DA4791" w:rsidP="00961E33">
            <w:pPr>
              <w:autoSpaceDE w:val="0"/>
              <w:autoSpaceDN w:val="0"/>
              <w:adjustRightInd w:val="0"/>
              <w:rPr>
                <w:b/>
                <w:bCs/>
                <w:color w:val="000000"/>
                <w:sz w:val="18"/>
                <w:szCs w:val="18"/>
              </w:rPr>
            </w:pPr>
            <w:r w:rsidRPr="00DA4791">
              <w:rPr>
                <w:color w:val="000000"/>
                <w:sz w:val="18"/>
                <w:szCs w:val="18"/>
              </w:rPr>
              <w:t>No</w:t>
            </w:r>
          </w:p>
        </w:tc>
        <w:tc>
          <w:tcPr>
            <w:tcW w:w="4860" w:type="dxa"/>
          </w:tcPr>
          <w:p w:rsidR="00DA4791" w:rsidRPr="00DA4791" w:rsidRDefault="00DA4791" w:rsidP="00DA4791">
            <w:pPr>
              <w:autoSpaceDE w:val="0"/>
              <w:autoSpaceDN w:val="0"/>
              <w:adjustRightInd w:val="0"/>
              <w:rPr>
                <w:color w:val="000000"/>
                <w:sz w:val="18"/>
                <w:szCs w:val="18"/>
              </w:rPr>
            </w:pPr>
            <w:r w:rsidRPr="00DA4791">
              <w:rPr>
                <w:color w:val="000000"/>
                <w:sz w:val="18"/>
                <w:szCs w:val="18"/>
              </w:rPr>
              <w:t>String : an additional qualifier that can be added to the destination account to ensure uniqueness</w:t>
            </w:r>
          </w:p>
          <w:p w:rsidR="00DA4791" w:rsidRPr="00DA4791" w:rsidRDefault="00DA4791" w:rsidP="00DA4791">
            <w:pPr>
              <w:autoSpaceDE w:val="0"/>
              <w:autoSpaceDN w:val="0"/>
              <w:adjustRightInd w:val="0"/>
              <w:rPr>
                <w:b/>
                <w:bCs/>
                <w:color w:val="000000"/>
                <w:sz w:val="18"/>
                <w:szCs w:val="18"/>
              </w:rPr>
            </w:pPr>
            <w:r w:rsidRPr="00DA4791">
              <w:rPr>
                <w:color w:val="000000"/>
                <w:sz w:val="18"/>
                <w:szCs w:val="18"/>
              </w:rPr>
              <w:t>across all subsidiaries within the organization</w:t>
            </w:r>
          </w:p>
        </w:tc>
      </w:tr>
    </w:tbl>
    <w:p w:rsidR="00DA4791" w:rsidRDefault="00DA4791" w:rsidP="000E0F29">
      <w:pPr>
        <w:autoSpaceDE w:val="0"/>
        <w:autoSpaceDN w:val="0"/>
        <w:adjustRightInd w:val="0"/>
        <w:ind w:left="720"/>
        <w:rPr>
          <w:rFonts w:ascii="CenturyGothicBold" w:hAnsi="CenturyGothicBold" w:cs="CenturyGothicBold"/>
          <w:b/>
          <w:bCs/>
          <w:color w:val="000000"/>
          <w:sz w:val="18"/>
          <w:szCs w:val="18"/>
        </w:rPr>
      </w:pPr>
    </w:p>
    <w:p w:rsidR="00DA4791" w:rsidRDefault="00DA4791" w:rsidP="000E0F29">
      <w:pPr>
        <w:autoSpaceDE w:val="0"/>
        <w:autoSpaceDN w:val="0"/>
        <w:adjustRightInd w:val="0"/>
        <w:ind w:left="720"/>
        <w:rPr>
          <w:rFonts w:ascii="CenturyGothicRegular" w:hAnsi="CenturyGothicRegular" w:cs="CenturyGothicRegular"/>
          <w:color w:val="000000"/>
          <w:sz w:val="20"/>
          <w:szCs w:val="20"/>
        </w:rPr>
      </w:pPr>
    </w:p>
    <w:p w:rsidR="00961E33" w:rsidRPr="00DA4791" w:rsidRDefault="00961E33" w:rsidP="000E0F29">
      <w:pPr>
        <w:autoSpaceDE w:val="0"/>
        <w:autoSpaceDN w:val="0"/>
        <w:adjustRightInd w:val="0"/>
        <w:ind w:left="720"/>
        <w:rPr>
          <w:b/>
          <w:bCs/>
          <w:color w:val="76923B"/>
          <w:sz w:val="20"/>
          <w:szCs w:val="20"/>
        </w:rPr>
      </w:pPr>
      <w:proofErr w:type="spellStart"/>
      <w:proofErr w:type="gramStart"/>
      <w:r w:rsidRPr="00DA4791">
        <w:rPr>
          <w:b/>
          <w:bCs/>
          <w:color w:val="76923B"/>
          <w:sz w:val="20"/>
          <w:szCs w:val="20"/>
        </w:rPr>
        <w:t>copyPreferences</w:t>
      </w:r>
      <w:proofErr w:type="spellEnd"/>
      <w:proofErr w:type="gramEnd"/>
      <w:r w:rsidRPr="00DA4791">
        <w:rPr>
          <w:b/>
          <w:bCs/>
          <w:color w:val="76923B"/>
          <w:sz w:val="20"/>
          <w:szCs w:val="20"/>
        </w:rPr>
        <w:t xml:space="preserve"> Response Example</w:t>
      </w:r>
    </w:p>
    <w:p w:rsidR="00DA4791" w:rsidRDefault="00DA4791" w:rsidP="000E0F29">
      <w:pPr>
        <w:autoSpaceDE w:val="0"/>
        <w:autoSpaceDN w:val="0"/>
        <w:adjustRightInd w:val="0"/>
        <w:ind w:left="720"/>
        <w:rPr>
          <w:rFonts w:ascii="CenturyGothicBold" w:hAnsi="CenturyGothicBold" w:cs="CenturyGothicBold"/>
          <w:b/>
          <w:bCs/>
          <w:color w:val="76923B"/>
          <w:sz w:val="25"/>
          <w:szCs w:val="25"/>
        </w:rPr>
      </w:pPr>
    </w:p>
    <w:p w:rsidR="00961E33" w:rsidRDefault="00961E33" w:rsidP="000E0F29">
      <w:pPr>
        <w:autoSpaceDE w:val="0"/>
        <w:autoSpaceDN w:val="0"/>
        <w:adjustRightInd w:val="0"/>
        <w:ind w:left="720"/>
        <w:rPr>
          <w:rFonts w:ascii="CenturyGothicRegular" w:hAnsi="CenturyGothicRegular" w:cs="CenturyGothicRegular"/>
          <w:color w:val="000000"/>
          <w:sz w:val="20"/>
          <w:szCs w:val="20"/>
        </w:rPr>
      </w:pPr>
      <w:r>
        <w:rPr>
          <w:rFonts w:ascii="CenturyGothicRegular" w:hAnsi="CenturyGothicRegular" w:cs="CenturyGothicRegular"/>
          <w:color w:val="000000"/>
          <w:sz w:val="20"/>
          <w:szCs w:val="20"/>
        </w:rPr>
        <w:t>A successful response from the web method will return the following object.</w:t>
      </w:r>
    </w:p>
    <w:p w:rsidR="00DA4791" w:rsidRDefault="00DA4791" w:rsidP="000E0F29">
      <w:pPr>
        <w:autoSpaceDE w:val="0"/>
        <w:autoSpaceDN w:val="0"/>
        <w:adjustRightInd w:val="0"/>
        <w:ind w:left="720"/>
        <w:rPr>
          <w:rFonts w:ascii="ConsolasRegular" w:hAnsi="ConsolasRegular" w:cs="ConsolasRegular"/>
          <w:color w:val="000000"/>
          <w:sz w:val="16"/>
          <w:szCs w:val="16"/>
        </w:rPr>
      </w:pPr>
    </w:p>
    <w:tbl>
      <w:tblPr>
        <w:tblStyle w:val="TableGrid"/>
        <w:tblW w:w="0" w:type="auto"/>
        <w:tblInd w:w="720" w:type="dxa"/>
        <w:tblLook w:val="04A0" w:firstRow="1" w:lastRow="0" w:firstColumn="1" w:lastColumn="0" w:noHBand="0" w:noVBand="1"/>
      </w:tblPr>
      <w:tblGrid>
        <w:gridCol w:w="9648"/>
      </w:tblGrid>
      <w:tr w:rsidR="00DA4791" w:rsidTr="000E0F29">
        <w:tc>
          <w:tcPr>
            <w:tcW w:w="9648" w:type="dxa"/>
          </w:tcPr>
          <w:p w:rsidR="00DA4791" w:rsidRDefault="00DA4791" w:rsidP="00DA4791">
            <w:pPr>
              <w:autoSpaceDE w:val="0"/>
              <w:autoSpaceDN w:val="0"/>
              <w:adjustRightInd w:val="0"/>
              <w:rPr>
                <w:rFonts w:ascii="ConsolasRegular" w:hAnsi="ConsolasRegular" w:cs="ConsolasRegular"/>
                <w:color w:val="000000"/>
                <w:sz w:val="16"/>
                <w:szCs w:val="16"/>
              </w:rPr>
            </w:pP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S:Envelope</w:t>
            </w:r>
            <w:proofErr w:type="spellEnd"/>
            <w:r>
              <w:rPr>
                <w:rFonts w:ascii="ConsolasRegular" w:hAnsi="ConsolasRegular" w:cs="ConsolasRegular"/>
                <w:color w:val="000000"/>
                <w:sz w:val="16"/>
                <w:szCs w:val="16"/>
              </w:rPr>
              <w:t xml:space="preserve"> </w:t>
            </w:r>
            <w:proofErr w:type="spellStart"/>
            <w:r>
              <w:rPr>
                <w:rFonts w:ascii="ConsolasRegular" w:hAnsi="ConsolasRegular" w:cs="ConsolasRegular"/>
                <w:color w:val="000000"/>
                <w:sz w:val="16"/>
                <w:szCs w:val="16"/>
              </w:rPr>
              <w:t>xmlns:S</w:t>
            </w:r>
            <w:proofErr w:type="spellEnd"/>
            <w:r>
              <w:rPr>
                <w:rFonts w:ascii="ConsolasRegular" w:hAnsi="ConsolasRegular" w:cs="ConsolasRegular"/>
                <w:color w:val="000000"/>
                <w:sz w:val="16"/>
                <w:szCs w:val="16"/>
              </w:rPr>
              <w:t>="http://schemas.xmlsoap.org/soap/envelope/"&gt;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S:Body</w:t>
            </w:r>
            <w:proofErr w:type="spellEnd"/>
            <w:r>
              <w:rPr>
                <w:rFonts w:ascii="ConsolasRegular" w:hAnsi="ConsolasRegular" w:cs="ConsolasRegular"/>
                <w:color w:val="000000"/>
                <w:sz w:val="16"/>
                <w:szCs w:val="16"/>
              </w:rPr>
              <w:t>&gt;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&lt;ns2:copyPreferencesResponse xmlns:ns2="http://notifi.ifactorconsulting.com/soap/v4/profile"/&gt;</w:t>
            </w:r>
          </w:p>
          <w:p w:rsidR="00DA4791" w:rsidRDefault="00DA4791" w:rsidP="00DA4791">
            <w:pPr>
              <w:autoSpaceDE w:val="0"/>
              <w:autoSpaceDN w:val="0"/>
              <w:adjustRightInd w:val="0"/>
              <w:rPr>
                <w:rFonts w:ascii="ConsolasRegular" w:hAnsi="ConsolasRegular" w:cs="ConsolasRegular"/>
                <w:color w:val="000000"/>
                <w:sz w:val="16"/>
                <w:szCs w:val="16"/>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S:Body</w:t>
            </w:r>
            <w:proofErr w:type="spellEnd"/>
            <w:r>
              <w:rPr>
                <w:rFonts w:ascii="ConsolasRegular" w:hAnsi="ConsolasRegular" w:cs="ConsolasRegular"/>
                <w:color w:val="000000"/>
                <w:sz w:val="16"/>
                <w:szCs w:val="16"/>
              </w:rPr>
              <w:t>&gt;</w:t>
            </w:r>
          </w:p>
          <w:p w:rsidR="00DA4791" w:rsidRPr="00961E33" w:rsidRDefault="00DA4791" w:rsidP="00DA4791">
            <w:pPr>
              <w:rPr>
                <w:sz w:val="20"/>
                <w:szCs w:val="20"/>
              </w:rPr>
            </w:pPr>
            <w:r>
              <w:rPr>
                <w:rFonts w:ascii="ConsolasRegular" w:hAnsi="ConsolasRegular" w:cs="ConsolasRegular"/>
                <w:color w:val="000000"/>
                <w:sz w:val="16"/>
                <w:szCs w:val="16"/>
              </w:rPr>
              <w:t>&lt;/</w:t>
            </w:r>
            <w:proofErr w:type="spellStart"/>
            <w:r>
              <w:rPr>
                <w:rFonts w:ascii="ConsolasRegular" w:hAnsi="ConsolasRegular" w:cs="ConsolasRegular"/>
                <w:color w:val="000000"/>
                <w:sz w:val="16"/>
                <w:szCs w:val="16"/>
              </w:rPr>
              <w:t>S:Envelope</w:t>
            </w:r>
            <w:proofErr w:type="spellEnd"/>
            <w:r>
              <w:rPr>
                <w:rFonts w:ascii="ConsolasRegular" w:hAnsi="ConsolasRegular" w:cs="ConsolasRegular"/>
                <w:color w:val="000000"/>
                <w:sz w:val="16"/>
                <w:szCs w:val="16"/>
              </w:rPr>
              <w:t>&gt;</w:t>
            </w:r>
          </w:p>
          <w:p w:rsidR="00DA4791" w:rsidRDefault="00DA4791" w:rsidP="00961E33">
            <w:pPr>
              <w:autoSpaceDE w:val="0"/>
              <w:autoSpaceDN w:val="0"/>
              <w:adjustRightInd w:val="0"/>
              <w:rPr>
                <w:rFonts w:ascii="ConsolasRegular" w:hAnsi="ConsolasRegular" w:cs="ConsolasRegular"/>
                <w:color w:val="000000"/>
                <w:sz w:val="16"/>
                <w:szCs w:val="16"/>
              </w:rPr>
            </w:pPr>
          </w:p>
        </w:tc>
      </w:tr>
    </w:tbl>
    <w:p w:rsidR="00DA4791" w:rsidRDefault="00DA4791" w:rsidP="00961E33">
      <w:pPr>
        <w:autoSpaceDE w:val="0"/>
        <w:autoSpaceDN w:val="0"/>
        <w:adjustRightInd w:val="0"/>
        <w:rPr>
          <w:rFonts w:ascii="ConsolasRegular" w:hAnsi="ConsolasRegular" w:cs="ConsolasRegular"/>
          <w:color w:val="000000"/>
          <w:sz w:val="16"/>
          <w:szCs w:val="16"/>
        </w:rPr>
      </w:pPr>
    </w:p>
    <w:p w:rsidR="00DA4791" w:rsidRDefault="00DA4791" w:rsidP="00961E33">
      <w:pPr>
        <w:autoSpaceDE w:val="0"/>
        <w:autoSpaceDN w:val="0"/>
        <w:adjustRightInd w:val="0"/>
        <w:rPr>
          <w:rFonts w:ascii="ConsolasRegular" w:hAnsi="ConsolasRegular" w:cs="ConsolasRegular"/>
          <w:color w:val="000000"/>
          <w:sz w:val="16"/>
          <w:szCs w:val="16"/>
        </w:rPr>
      </w:pPr>
    </w:p>
    <w:p w:rsidR="006D68CB" w:rsidRDefault="006D68CB" w:rsidP="006D68CB">
      <w:pPr>
        <w:pStyle w:val="ListParagraph"/>
        <w:ind w:left="1080"/>
        <w:rPr>
          <w:sz w:val="20"/>
          <w:szCs w:val="20"/>
        </w:rPr>
      </w:pPr>
    </w:p>
    <w:p w:rsidR="006D68CB" w:rsidRDefault="006D68CB" w:rsidP="00DB4C7E">
      <w:pPr>
        <w:keepLines/>
        <w:rPr>
          <w:bCs/>
          <w:i/>
          <w:sz w:val="20"/>
          <w:szCs w:val="20"/>
          <w:u w:val="single"/>
        </w:rPr>
      </w:pPr>
      <w:r>
        <w:rPr>
          <w:bCs/>
          <w:i/>
          <w:sz w:val="20"/>
          <w:szCs w:val="20"/>
          <w:u w:val="single"/>
        </w:rPr>
        <w:t xml:space="preserve">Solution </w:t>
      </w:r>
      <w:r w:rsidRPr="00021A34">
        <w:rPr>
          <w:bCs/>
          <w:i/>
          <w:sz w:val="20"/>
          <w:szCs w:val="20"/>
          <w:u w:val="single"/>
        </w:rPr>
        <w:t>Requirement</w:t>
      </w:r>
      <w:r>
        <w:rPr>
          <w:bCs/>
          <w:i/>
          <w:sz w:val="20"/>
          <w:szCs w:val="20"/>
          <w:u w:val="single"/>
        </w:rPr>
        <w:t xml:space="preserve"> 3</w:t>
      </w:r>
    </w:p>
    <w:p w:rsidR="006D68CB" w:rsidRDefault="006D68CB" w:rsidP="00DB4C7E">
      <w:pPr>
        <w:pStyle w:val="ListParagraph"/>
        <w:rPr>
          <w:sz w:val="20"/>
          <w:szCs w:val="20"/>
        </w:rPr>
      </w:pPr>
    </w:p>
    <w:p w:rsidR="006D68CB" w:rsidRPr="006D68CB" w:rsidRDefault="006D68CB" w:rsidP="00DB4C7E">
      <w:pPr>
        <w:pStyle w:val="ListParagraph"/>
        <w:ind w:left="0"/>
        <w:rPr>
          <w:b/>
          <w:sz w:val="20"/>
          <w:szCs w:val="20"/>
          <w:u w:val="single"/>
        </w:rPr>
      </w:pPr>
      <w:r w:rsidRPr="006D68CB">
        <w:rPr>
          <w:b/>
          <w:sz w:val="20"/>
          <w:szCs w:val="20"/>
          <w:u w:val="single"/>
        </w:rPr>
        <w:t>Create new objects to support copy preference programs (</w:t>
      </w:r>
      <w:r w:rsidR="003A5BC7">
        <w:rPr>
          <w:b/>
          <w:sz w:val="20"/>
          <w:szCs w:val="20"/>
          <w:u w:val="single"/>
        </w:rPr>
        <w:t xml:space="preserve">ECC </w:t>
      </w:r>
      <w:r w:rsidRPr="006D68CB">
        <w:rPr>
          <w:b/>
          <w:sz w:val="20"/>
          <w:szCs w:val="20"/>
          <w:u w:val="single"/>
        </w:rPr>
        <w:t>ABAP)</w:t>
      </w:r>
    </w:p>
    <w:p w:rsidR="007E12C4" w:rsidRDefault="007E12C4" w:rsidP="00C062A8">
      <w:pPr>
        <w:pStyle w:val="OmniimStandardTableText"/>
        <w:ind w:left="1080"/>
        <w:rPr>
          <w:rFonts w:ascii="Arial" w:hAnsi="Arial" w:cs="Arial"/>
          <w:color w:val="808080" w:themeColor="background1" w:themeShade="80"/>
          <w:sz w:val="20"/>
        </w:rPr>
      </w:pPr>
    </w:p>
    <w:p w:rsidR="00151179" w:rsidRPr="00DB4C7E" w:rsidRDefault="00151179" w:rsidP="00DB4C7E">
      <w:pPr>
        <w:ind w:left="360"/>
        <w:rPr>
          <w:b/>
          <w:sz w:val="20"/>
          <w:szCs w:val="20"/>
          <w:u w:val="single"/>
        </w:rPr>
      </w:pPr>
      <w:r w:rsidRPr="00DB4C7E">
        <w:rPr>
          <w:b/>
          <w:sz w:val="20"/>
          <w:szCs w:val="20"/>
          <w:u w:val="single"/>
        </w:rPr>
        <w:t>Transfer check</w:t>
      </w:r>
    </w:p>
    <w:p w:rsidR="00151179" w:rsidRDefault="00151179" w:rsidP="00DB4C7E">
      <w:pPr>
        <w:ind w:left="360"/>
        <w:rPr>
          <w:sz w:val="20"/>
          <w:szCs w:val="20"/>
        </w:rPr>
      </w:pPr>
    </w:p>
    <w:p w:rsidR="00E67D25" w:rsidRDefault="00151179" w:rsidP="00DB4C7E">
      <w:pPr>
        <w:ind w:left="360"/>
        <w:rPr>
          <w:sz w:val="20"/>
          <w:szCs w:val="20"/>
        </w:rPr>
      </w:pPr>
      <w:r>
        <w:rPr>
          <w:sz w:val="20"/>
          <w:szCs w:val="20"/>
        </w:rPr>
        <w:t xml:space="preserve">       For every move-in, workflow will trigger transfer check. New object will be created to check </w:t>
      </w:r>
      <w:r w:rsidR="00E67D25">
        <w:rPr>
          <w:sz w:val="20"/>
          <w:szCs w:val="20"/>
        </w:rPr>
        <w:t xml:space="preserve">Move-in table </w:t>
      </w:r>
      <w:proofErr w:type="gramStart"/>
      <w:r w:rsidR="003C0ADC">
        <w:rPr>
          <w:sz w:val="20"/>
          <w:szCs w:val="20"/>
        </w:rPr>
        <w:t>field  EEIN</w:t>
      </w:r>
      <w:proofErr w:type="gramEnd"/>
      <w:r w:rsidR="003C0ADC">
        <w:rPr>
          <w:sz w:val="20"/>
          <w:szCs w:val="20"/>
        </w:rPr>
        <w:t>-ZPREF</w:t>
      </w:r>
      <w:r w:rsidR="00E67D25">
        <w:rPr>
          <w:sz w:val="20"/>
          <w:szCs w:val="20"/>
        </w:rPr>
        <w:t>.</w:t>
      </w:r>
    </w:p>
    <w:p w:rsidR="00E67D25" w:rsidRDefault="00E67D25" w:rsidP="00DB4C7E">
      <w:pPr>
        <w:ind w:left="360"/>
        <w:rPr>
          <w:sz w:val="20"/>
          <w:szCs w:val="20"/>
        </w:rPr>
      </w:pPr>
      <w:proofErr w:type="gramStart"/>
      <w:r>
        <w:rPr>
          <w:sz w:val="20"/>
          <w:szCs w:val="20"/>
        </w:rPr>
        <w:t xml:space="preserve">If </w:t>
      </w:r>
      <w:r w:rsidR="003C0ADC">
        <w:rPr>
          <w:sz w:val="20"/>
          <w:szCs w:val="20"/>
        </w:rPr>
        <w:t xml:space="preserve"> </w:t>
      </w:r>
      <w:r>
        <w:rPr>
          <w:sz w:val="20"/>
          <w:szCs w:val="20"/>
        </w:rPr>
        <w:t>EEIN</w:t>
      </w:r>
      <w:proofErr w:type="gramEnd"/>
      <w:r>
        <w:rPr>
          <w:sz w:val="20"/>
          <w:szCs w:val="20"/>
        </w:rPr>
        <w:t>-ZPREF = N then set skip flag to workflow.</w:t>
      </w:r>
    </w:p>
    <w:p w:rsidR="00151179" w:rsidRDefault="00E67D25" w:rsidP="00DB4C7E">
      <w:pPr>
        <w:ind w:left="360"/>
        <w:rPr>
          <w:sz w:val="20"/>
          <w:szCs w:val="20"/>
        </w:rPr>
      </w:pPr>
      <w:r>
        <w:rPr>
          <w:sz w:val="20"/>
          <w:szCs w:val="20"/>
        </w:rPr>
        <w:lastRenderedPageBreak/>
        <w:t xml:space="preserve">If EEIN-ZPREF = space then check </w:t>
      </w:r>
      <w:r w:rsidR="00151179">
        <w:rPr>
          <w:sz w:val="20"/>
          <w:szCs w:val="20"/>
        </w:rPr>
        <w:t xml:space="preserve">if </w:t>
      </w:r>
      <w:r>
        <w:rPr>
          <w:sz w:val="20"/>
          <w:szCs w:val="20"/>
        </w:rPr>
        <w:t xml:space="preserve">move-out got created (creation date) on same date as </w:t>
      </w:r>
      <w:r w:rsidR="00151179">
        <w:rPr>
          <w:sz w:val="20"/>
          <w:szCs w:val="20"/>
        </w:rPr>
        <w:t xml:space="preserve">move-in. If move-out </w:t>
      </w:r>
      <w:r w:rsidR="00C05B81">
        <w:rPr>
          <w:sz w:val="20"/>
          <w:szCs w:val="20"/>
        </w:rPr>
        <w:t>has</w:t>
      </w:r>
      <w:r w:rsidR="00151179">
        <w:rPr>
          <w:sz w:val="20"/>
          <w:szCs w:val="20"/>
        </w:rPr>
        <w:t xml:space="preserve"> not reversed, transfer confirmation flag will be </w:t>
      </w:r>
      <w:r w:rsidR="00C05B81">
        <w:rPr>
          <w:sz w:val="20"/>
          <w:szCs w:val="20"/>
        </w:rPr>
        <w:t xml:space="preserve">created. If BP has more than one </w:t>
      </w:r>
      <w:proofErr w:type="spellStart"/>
      <w:r w:rsidR="00C05B81">
        <w:rPr>
          <w:sz w:val="20"/>
          <w:szCs w:val="20"/>
        </w:rPr>
        <w:t>moveout</w:t>
      </w:r>
      <w:proofErr w:type="spellEnd"/>
      <w:r w:rsidR="00C05B81">
        <w:rPr>
          <w:sz w:val="20"/>
          <w:szCs w:val="20"/>
        </w:rPr>
        <w:t xml:space="preserve"> exist </w:t>
      </w:r>
      <w:r>
        <w:rPr>
          <w:sz w:val="20"/>
          <w:szCs w:val="20"/>
        </w:rPr>
        <w:t xml:space="preserve">on that date </w:t>
      </w:r>
      <w:r w:rsidR="00C05B81">
        <w:rPr>
          <w:sz w:val="20"/>
          <w:szCs w:val="20"/>
        </w:rPr>
        <w:t xml:space="preserve">then multiple contract accounts will be passed to next step of workflow. </w:t>
      </w:r>
    </w:p>
    <w:p w:rsidR="00C05B81" w:rsidRDefault="00E67D25" w:rsidP="00DB4C7E">
      <w:pPr>
        <w:ind w:left="360"/>
        <w:rPr>
          <w:sz w:val="20"/>
          <w:szCs w:val="20"/>
        </w:rPr>
      </w:pPr>
      <w:r>
        <w:rPr>
          <w:sz w:val="20"/>
          <w:szCs w:val="20"/>
        </w:rPr>
        <w:t xml:space="preserve"> If EEIN-ZPREF = space and there was not move-out created then set skip flag to work flow.</w:t>
      </w:r>
    </w:p>
    <w:p w:rsidR="00C05B81" w:rsidRDefault="00C05B81" w:rsidP="00DB4C7E">
      <w:pPr>
        <w:pStyle w:val="ListParagraph"/>
        <w:ind w:left="1080"/>
        <w:rPr>
          <w:sz w:val="20"/>
          <w:szCs w:val="20"/>
        </w:rPr>
      </w:pPr>
    </w:p>
    <w:p w:rsidR="00C05B81" w:rsidRDefault="00C05B81" w:rsidP="00DB4C7E">
      <w:pPr>
        <w:pStyle w:val="ListParagraph"/>
        <w:ind w:left="1080"/>
        <w:rPr>
          <w:sz w:val="20"/>
          <w:szCs w:val="20"/>
        </w:rPr>
      </w:pPr>
      <w:r>
        <w:rPr>
          <w:sz w:val="20"/>
          <w:szCs w:val="20"/>
        </w:rPr>
        <w:t>Table references:</w:t>
      </w:r>
    </w:p>
    <w:p w:rsidR="00C05B81" w:rsidRDefault="00C05B81" w:rsidP="00DB4C7E">
      <w:pPr>
        <w:pStyle w:val="ListParagraph"/>
        <w:ind w:left="1080"/>
        <w:rPr>
          <w:sz w:val="20"/>
          <w:szCs w:val="20"/>
        </w:rPr>
      </w:pPr>
      <w:r>
        <w:rPr>
          <w:sz w:val="20"/>
          <w:szCs w:val="20"/>
        </w:rPr>
        <w:t>EEIN-ERDAT = EAUS-ERDAT (create date)</w:t>
      </w:r>
    </w:p>
    <w:p w:rsidR="00C05B81" w:rsidRDefault="00C05B81" w:rsidP="00DB4C7E">
      <w:pPr>
        <w:pStyle w:val="ListParagraph"/>
        <w:ind w:left="1080"/>
        <w:rPr>
          <w:sz w:val="20"/>
          <w:szCs w:val="20"/>
        </w:rPr>
      </w:pPr>
      <w:r>
        <w:rPr>
          <w:sz w:val="20"/>
          <w:szCs w:val="20"/>
        </w:rPr>
        <w:t>EEIN-KUNDE = EAUS-KUNDE (Business partner)</w:t>
      </w:r>
    </w:p>
    <w:p w:rsidR="00C05B81" w:rsidRDefault="00C05B81" w:rsidP="00DB4C7E">
      <w:pPr>
        <w:pStyle w:val="ListParagraph"/>
        <w:ind w:left="1080"/>
        <w:rPr>
          <w:sz w:val="20"/>
          <w:szCs w:val="20"/>
        </w:rPr>
      </w:pPr>
      <w:r>
        <w:rPr>
          <w:sz w:val="20"/>
          <w:szCs w:val="20"/>
        </w:rPr>
        <w:t>EAUS-</w:t>
      </w:r>
      <w:r w:rsidRPr="00443DD0">
        <w:rPr>
          <w:sz w:val="20"/>
          <w:szCs w:val="20"/>
        </w:rPr>
        <w:t>STORAUSZ</w:t>
      </w:r>
      <w:r>
        <w:rPr>
          <w:sz w:val="20"/>
          <w:szCs w:val="20"/>
        </w:rPr>
        <w:t xml:space="preserve"> &lt;&gt; X (reversal flag)</w:t>
      </w:r>
    </w:p>
    <w:p w:rsidR="00C05B81" w:rsidRDefault="00C05B81" w:rsidP="00DB4C7E">
      <w:pPr>
        <w:pStyle w:val="ListParagraph"/>
        <w:ind w:left="1080"/>
        <w:rPr>
          <w:sz w:val="20"/>
          <w:szCs w:val="20"/>
        </w:rPr>
      </w:pPr>
      <w:r>
        <w:rPr>
          <w:sz w:val="20"/>
          <w:szCs w:val="20"/>
        </w:rPr>
        <w:t>EEIN-</w:t>
      </w:r>
      <w:r w:rsidRPr="00443DD0">
        <w:rPr>
          <w:sz w:val="20"/>
          <w:szCs w:val="20"/>
        </w:rPr>
        <w:t>STORAUSZ</w:t>
      </w:r>
      <w:r>
        <w:rPr>
          <w:sz w:val="20"/>
          <w:szCs w:val="20"/>
        </w:rPr>
        <w:t xml:space="preserve"> &lt;&gt; </w:t>
      </w:r>
      <w:proofErr w:type="gramStart"/>
      <w:r>
        <w:rPr>
          <w:sz w:val="20"/>
          <w:szCs w:val="20"/>
        </w:rPr>
        <w:t>X  (</w:t>
      </w:r>
      <w:proofErr w:type="gramEnd"/>
      <w:r>
        <w:rPr>
          <w:sz w:val="20"/>
          <w:szCs w:val="20"/>
        </w:rPr>
        <w:t>reversal flag)</w:t>
      </w:r>
    </w:p>
    <w:p w:rsidR="00C05B81" w:rsidRDefault="00C05B81" w:rsidP="00DB4C7E">
      <w:pPr>
        <w:ind w:left="360"/>
        <w:rPr>
          <w:sz w:val="20"/>
          <w:szCs w:val="20"/>
        </w:rPr>
      </w:pPr>
    </w:p>
    <w:p w:rsidR="00151179" w:rsidRDefault="00151179" w:rsidP="00DB4C7E">
      <w:pPr>
        <w:ind w:left="360"/>
        <w:rPr>
          <w:sz w:val="20"/>
          <w:szCs w:val="20"/>
        </w:rPr>
      </w:pPr>
    </w:p>
    <w:p w:rsidR="00151179" w:rsidRPr="00DB4C7E" w:rsidRDefault="00151179" w:rsidP="00DB4C7E">
      <w:pPr>
        <w:ind w:left="360"/>
        <w:rPr>
          <w:b/>
          <w:sz w:val="20"/>
          <w:szCs w:val="20"/>
          <w:u w:val="single"/>
        </w:rPr>
      </w:pPr>
      <w:r w:rsidRPr="00DB4C7E">
        <w:rPr>
          <w:b/>
          <w:sz w:val="20"/>
          <w:szCs w:val="20"/>
          <w:u w:val="single"/>
        </w:rPr>
        <w:t>Existing preference enrollment check</w:t>
      </w:r>
    </w:p>
    <w:p w:rsidR="00C05B81" w:rsidRDefault="00C05B81" w:rsidP="00DB4C7E">
      <w:pPr>
        <w:ind w:left="360"/>
        <w:rPr>
          <w:sz w:val="20"/>
          <w:szCs w:val="20"/>
        </w:rPr>
      </w:pPr>
      <w:r>
        <w:rPr>
          <w:sz w:val="20"/>
          <w:szCs w:val="20"/>
        </w:rPr>
        <w:t xml:space="preserve">           </w:t>
      </w:r>
    </w:p>
    <w:p w:rsidR="00C05B81" w:rsidRDefault="00C05B81" w:rsidP="00DB4C7E">
      <w:pPr>
        <w:ind w:left="360"/>
        <w:rPr>
          <w:sz w:val="20"/>
          <w:szCs w:val="20"/>
        </w:rPr>
      </w:pPr>
      <w:r>
        <w:rPr>
          <w:sz w:val="20"/>
          <w:szCs w:val="20"/>
        </w:rPr>
        <w:t xml:space="preserve">           </w:t>
      </w:r>
      <w:r w:rsidR="00A7334E">
        <w:rPr>
          <w:sz w:val="20"/>
          <w:szCs w:val="20"/>
        </w:rPr>
        <w:t>Transfer check object w</w:t>
      </w:r>
      <w:r w:rsidR="00E67D25">
        <w:rPr>
          <w:sz w:val="20"/>
          <w:szCs w:val="20"/>
        </w:rPr>
        <w:t>ill</w:t>
      </w:r>
      <w:r w:rsidR="00A7334E">
        <w:rPr>
          <w:sz w:val="20"/>
          <w:szCs w:val="20"/>
        </w:rPr>
        <w:t xml:space="preserve"> pass one or more </w:t>
      </w:r>
      <w:r w:rsidR="00080AF6">
        <w:rPr>
          <w:sz w:val="20"/>
          <w:szCs w:val="20"/>
        </w:rPr>
        <w:t xml:space="preserve">move-out </w:t>
      </w:r>
      <w:r w:rsidR="00A7334E">
        <w:rPr>
          <w:sz w:val="20"/>
          <w:szCs w:val="20"/>
        </w:rPr>
        <w:t xml:space="preserve">contract accounts </w:t>
      </w:r>
      <w:r w:rsidR="00080AF6">
        <w:rPr>
          <w:sz w:val="20"/>
          <w:szCs w:val="20"/>
        </w:rPr>
        <w:t>and single move-in account number as input</w:t>
      </w:r>
      <w:r w:rsidR="00A7334E">
        <w:rPr>
          <w:sz w:val="20"/>
          <w:szCs w:val="20"/>
        </w:rPr>
        <w:t xml:space="preserve">. New </w:t>
      </w:r>
      <w:r w:rsidR="00080AF6">
        <w:rPr>
          <w:sz w:val="20"/>
          <w:szCs w:val="20"/>
        </w:rPr>
        <w:t xml:space="preserve">enhancement will </w:t>
      </w:r>
      <w:r w:rsidR="00A7334E">
        <w:rPr>
          <w:sz w:val="20"/>
          <w:szCs w:val="20"/>
        </w:rPr>
        <w:t xml:space="preserve">check if </w:t>
      </w:r>
      <w:r w:rsidR="00080AF6">
        <w:rPr>
          <w:sz w:val="20"/>
          <w:szCs w:val="20"/>
        </w:rPr>
        <w:t xml:space="preserve">move-in contract account number </w:t>
      </w:r>
      <w:r w:rsidR="00A7334E">
        <w:rPr>
          <w:sz w:val="20"/>
          <w:szCs w:val="20"/>
        </w:rPr>
        <w:t xml:space="preserve">exists in preference table which is getting feed from </w:t>
      </w:r>
      <w:proofErr w:type="spellStart"/>
      <w:r w:rsidR="00A7334E">
        <w:rPr>
          <w:sz w:val="20"/>
          <w:szCs w:val="20"/>
        </w:rPr>
        <w:t>iFactor</w:t>
      </w:r>
      <w:proofErr w:type="spellEnd"/>
      <w:r w:rsidR="00A7334E">
        <w:rPr>
          <w:sz w:val="20"/>
          <w:szCs w:val="20"/>
        </w:rPr>
        <w:t xml:space="preserve"> on nightly basis. There are chances </w:t>
      </w:r>
      <w:r w:rsidR="00080AF6">
        <w:rPr>
          <w:sz w:val="20"/>
          <w:szCs w:val="20"/>
        </w:rPr>
        <w:t xml:space="preserve">that </w:t>
      </w:r>
      <w:r w:rsidR="00A7334E">
        <w:rPr>
          <w:sz w:val="20"/>
          <w:szCs w:val="20"/>
        </w:rPr>
        <w:t>new preferences enrollments or changes made after nightly feed won’t be exist in SAP.</w:t>
      </w:r>
      <w:r w:rsidR="00080AF6">
        <w:rPr>
          <w:sz w:val="20"/>
          <w:szCs w:val="20"/>
        </w:rPr>
        <w:t xml:space="preserve"> If move-in account number exists in preference table, then empty output account list will be passed. If not check if move-out contract account(s) exists.</w:t>
      </w:r>
      <w:r w:rsidR="000A1AD9">
        <w:rPr>
          <w:sz w:val="20"/>
          <w:szCs w:val="20"/>
        </w:rPr>
        <w:t xml:space="preserve"> </w:t>
      </w:r>
      <w:r w:rsidR="00080AF6">
        <w:rPr>
          <w:sz w:val="20"/>
          <w:szCs w:val="20"/>
        </w:rPr>
        <w:t xml:space="preserve">Qualified </w:t>
      </w:r>
      <w:r w:rsidR="000A1AD9">
        <w:rPr>
          <w:sz w:val="20"/>
          <w:szCs w:val="20"/>
        </w:rPr>
        <w:t xml:space="preserve">move-out </w:t>
      </w:r>
      <w:r w:rsidR="00080AF6">
        <w:rPr>
          <w:sz w:val="20"/>
          <w:szCs w:val="20"/>
        </w:rPr>
        <w:t>account number list will passed to workflow.</w:t>
      </w:r>
    </w:p>
    <w:p w:rsidR="00E67D25" w:rsidRDefault="00E67D25" w:rsidP="00DB4C7E">
      <w:pPr>
        <w:ind w:left="360"/>
        <w:rPr>
          <w:sz w:val="20"/>
          <w:szCs w:val="20"/>
        </w:rPr>
      </w:pPr>
    </w:p>
    <w:p w:rsidR="00080AF6" w:rsidRDefault="00E67D25" w:rsidP="00DB4C7E">
      <w:pPr>
        <w:ind w:left="360"/>
        <w:rPr>
          <w:sz w:val="20"/>
          <w:szCs w:val="20"/>
        </w:rPr>
      </w:pPr>
      <w:r>
        <w:rPr>
          <w:sz w:val="20"/>
          <w:szCs w:val="20"/>
        </w:rPr>
        <w:t>If moved-out Account has no enrollment then set skip flag to workflow</w:t>
      </w:r>
    </w:p>
    <w:p w:rsidR="00080AF6" w:rsidRDefault="00080AF6" w:rsidP="00DB4C7E">
      <w:pPr>
        <w:ind w:left="360"/>
        <w:rPr>
          <w:sz w:val="20"/>
          <w:szCs w:val="20"/>
        </w:rPr>
      </w:pPr>
    </w:p>
    <w:p w:rsidR="00080AF6" w:rsidRDefault="00080AF6" w:rsidP="00DB4C7E">
      <w:pPr>
        <w:ind w:left="360"/>
        <w:rPr>
          <w:sz w:val="20"/>
          <w:szCs w:val="20"/>
        </w:rPr>
      </w:pPr>
      <w:r>
        <w:rPr>
          <w:sz w:val="20"/>
          <w:szCs w:val="20"/>
        </w:rPr>
        <w:t>Table References:</w:t>
      </w:r>
    </w:p>
    <w:p w:rsidR="00080AF6" w:rsidRDefault="00080AF6" w:rsidP="00DB4C7E">
      <w:pPr>
        <w:ind w:left="360"/>
        <w:rPr>
          <w:color w:val="000000" w:themeColor="text1"/>
        </w:rPr>
      </w:pPr>
      <w:r w:rsidRPr="00C75349">
        <w:rPr>
          <w:color w:val="000000" w:themeColor="text1"/>
        </w:rPr>
        <w:t>ZT2WCC_CUSTPREFA</w:t>
      </w:r>
      <w:r>
        <w:rPr>
          <w:color w:val="000000" w:themeColor="text1"/>
        </w:rPr>
        <w:t xml:space="preserve"> </w:t>
      </w:r>
    </w:p>
    <w:p w:rsidR="00080AF6" w:rsidRDefault="00080AF6" w:rsidP="00DB4C7E">
      <w:pPr>
        <w:ind w:left="360"/>
        <w:rPr>
          <w:sz w:val="20"/>
          <w:szCs w:val="20"/>
        </w:rPr>
      </w:pPr>
      <w:r w:rsidRPr="00C75349">
        <w:rPr>
          <w:color w:val="000000" w:themeColor="text1"/>
        </w:rPr>
        <w:t>ZT2WCC_CUSTPREF</w:t>
      </w:r>
      <w:r>
        <w:rPr>
          <w:color w:val="000000" w:themeColor="text1"/>
        </w:rPr>
        <w:t>B</w:t>
      </w:r>
    </w:p>
    <w:p w:rsidR="00151179" w:rsidRPr="009B3EBC" w:rsidRDefault="00151179" w:rsidP="00DB4C7E">
      <w:pPr>
        <w:pStyle w:val="ListParagraph"/>
        <w:ind w:left="1080"/>
        <w:rPr>
          <w:sz w:val="20"/>
          <w:szCs w:val="20"/>
        </w:rPr>
      </w:pPr>
    </w:p>
    <w:p w:rsidR="00151179" w:rsidRPr="00DB4C7E" w:rsidRDefault="000A1AD9" w:rsidP="00DB4C7E">
      <w:pPr>
        <w:ind w:left="360"/>
        <w:rPr>
          <w:b/>
          <w:color w:val="000000" w:themeColor="text1"/>
          <w:u w:val="single"/>
        </w:rPr>
      </w:pPr>
      <w:proofErr w:type="spellStart"/>
      <w:proofErr w:type="gramStart"/>
      <w:r w:rsidRPr="00DB4C7E">
        <w:rPr>
          <w:b/>
          <w:color w:val="000000" w:themeColor="text1"/>
          <w:u w:val="single"/>
        </w:rPr>
        <w:t>e</w:t>
      </w:r>
      <w:r w:rsidR="00151179" w:rsidRPr="00DB4C7E">
        <w:rPr>
          <w:b/>
          <w:color w:val="000000" w:themeColor="text1"/>
          <w:u w:val="single"/>
        </w:rPr>
        <w:t>bill</w:t>
      </w:r>
      <w:proofErr w:type="spellEnd"/>
      <w:proofErr w:type="gramEnd"/>
      <w:r w:rsidR="00151179" w:rsidRPr="00DB4C7E">
        <w:rPr>
          <w:b/>
          <w:color w:val="000000" w:themeColor="text1"/>
          <w:u w:val="single"/>
        </w:rPr>
        <w:t xml:space="preserve"> enrollment</w:t>
      </w:r>
    </w:p>
    <w:p w:rsidR="000A1AD9" w:rsidRDefault="000A1AD9" w:rsidP="00DB4C7E">
      <w:pPr>
        <w:ind w:left="360"/>
        <w:rPr>
          <w:color w:val="000000" w:themeColor="text1"/>
        </w:rPr>
      </w:pPr>
    </w:p>
    <w:p w:rsidR="000A1AD9" w:rsidRPr="00DB4C7E" w:rsidRDefault="000A1AD9" w:rsidP="00DB4C7E">
      <w:pPr>
        <w:ind w:left="360"/>
        <w:rPr>
          <w:sz w:val="20"/>
          <w:szCs w:val="20"/>
        </w:rPr>
      </w:pPr>
      <w:r>
        <w:rPr>
          <w:color w:val="000000" w:themeColor="text1"/>
        </w:rPr>
        <w:t xml:space="preserve"> </w:t>
      </w:r>
      <w:r w:rsidRPr="00DB4C7E">
        <w:rPr>
          <w:color w:val="000000" w:themeColor="text1"/>
          <w:sz w:val="20"/>
          <w:szCs w:val="20"/>
        </w:rPr>
        <w:t xml:space="preserve">Enhancement will check if each qualified moved-out account for “existing preference enrollment check” has enrolled in </w:t>
      </w:r>
      <w:proofErr w:type="spellStart"/>
      <w:r w:rsidRPr="00DB4C7E">
        <w:rPr>
          <w:color w:val="000000" w:themeColor="text1"/>
          <w:sz w:val="20"/>
          <w:szCs w:val="20"/>
        </w:rPr>
        <w:t>ebill</w:t>
      </w:r>
      <w:proofErr w:type="spellEnd"/>
      <w:r w:rsidRPr="00DB4C7E">
        <w:rPr>
          <w:color w:val="000000" w:themeColor="text1"/>
          <w:sz w:val="20"/>
          <w:szCs w:val="20"/>
        </w:rPr>
        <w:t xml:space="preserve">. If one of the accounts enrolled in </w:t>
      </w:r>
      <w:proofErr w:type="spellStart"/>
      <w:r w:rsidRPr="00DB4C7E">
        <w:rPr>
          <w:color w:val="000000" w:themeColor="text1"/>
          <w:sz w:val="20"/>
          <w:szCs w:val="20"/>
        </w:rPr>
        <w:t>ebill</w:t>
      </w:r>
      <w:proofErr w:type="spellEnd"/>
      <w:r w:rsidRPr="00DB4C7E">
        <w:rPr>
          <w:color w:val="000000" w:themeColor="text1"/>
          <w:sz w:val="20"/>
          <w:szCs w:val="20"/>
        </w:rPr>
        <w:t xml:space="preserve"> then move-in account will be enrolled in </w:t>
      </w:r>
      <w:proofErr w:type="spellStart"/>
      <w:r w:rsidRPr="00DB4C7E">
        <w:rPr>
          <w:color w:val="000000" w:themeColor="text1"/>
          <w:sz w:val="20"/>
          <w:szCs w:val="20"/>
        </w:rPr>
        <w:t>ebill</w:t>
      </w:r>
      <w:proofErr w:type="spellEnd"/>
      <w:r w:rsidRPr="00DB4C7E">
        <w:rPr>
          <w:color w:val="000000" w:themeColor="text1"/>
          <w:sz w:val="20"/>
          <w:szCs w:val="20"/>
        </w:rPr>
        <w:t xml:space="preserve"> using existing function module referenced below.</w:t>
      </w:r>
    </w:p>
    <w:p w:rsidR="00151179" w:rsidRPr="00DB4C7E" w:rsidRDefault="00151179" w:rsidP="00DB4C7E">
      <w:pPr>
        <w:pStyle w:val="ListParagraph"/>
        <w:ind w:left="1080"/>
        <w:rPr>
          <w:color w:val="000000" w:themeColor="text1"/>
          <w:sz w:val="20"/>
          <w:szCs w:val="20"/>
        </w:rPr>
      </w:pPr>
    </w:p>
    <w:p w:rsidR="000A1AD9" w:rsidRPr="00DB4C7E" w:rsidRDefault="000A1AD9" w:rsidP="00DB4C7E">
      <w:pPr>
        <w:pStyle w:val="ListParagraph"/>
        <w:ind w:left="1080"/>
        <w:rPr>
          <w:color w:val="000000" w:themeColor="text1"/>
          <w:sz w:val="20"/>
          <w:szCs w:val="20"/>
        </w:rPr>
      </w:pP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 xml:space="preserve">Table reference:   </w:t>
      </w: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FKKVKP-VKONT = moved-out contract account number</w:t>
      </w: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FKKVKP-</w:t>
      </w:r>
      <w:r w:rsidRPr="00DB4C7E">
        <w:rPr>
          <w:sz w:val="20"/>
          <w:szCs w:val="20"/>
        </w:rPr>
        <w:t xml:space="preserve"> </w:t>
      </w:r>
      <w:r w:rsidRPr="00DB4C7E">
        <w:rPr>
          <w:color w:val="000000" w:themeColor="text1"/>
          <w:sz w:val="20"/>
          <w:szCs w:val="20"/>
        </w:rPr>
        <w:t>EMAIL_FIS = X</w:t>
      </w:r>
    </w:p>
    <w:p w:rsidR="000A1AD9" w:rsidRPr="00DB4C7E" w:rsidRDefault="000A1AD9" w:rsidP="00DB4C7E">
      <w:pPr>
        <w:pStyle w:val="ListParagraph"/>
        <w:ind w:left="1080"/>
        <w:rPr>
          <w:color w:val="000000" w:themeColor="text1"/>
          <w:sz w:val="20"/>
          <w:szCs w:val="20"/>
        </w:rPr>
      </w:pP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Object:  ZII_SI_BUSINESS_PARTNER_IN~UPDATE_BPMAILING_OPTION</w:t>
      </w: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Function Module: Z_ESERVICES_UPDATE_MAILING</w:t>
      </w:r>
    </w:p>
    <w:p w:rsidR="000A1AD9" w:rsidRDefault="000A1AD9" w:rsidP="00DB4C7E">
      <w:pPr>
        <w:pStyle w:val="ListParagraph"/>
        <w:ind w:left="1080"/>
        <w:rPr>
          <w:color w:val="000000" w:themeColor="text1"/>
        </w:rPr>
      </w:pPr>
    </w:p>
    <w:p w:rsidR="00151179" w:rsidRPr="00DB4C7E" w:rsidRDefault="00151179" w:rsidP="00DB4C7E">
      <w:pPr>
        <w:ind w:left="360"/>
        <w:rPr>
          <w:b/>
          <w:color w:val="000000" w:themeColor="text1"/>
          <w:u w:val="single"/>
        </w:rPr>
      </w:pPr>
      <w:r w:rsidRPr="00DB4C7E">
        <w:rPr>
          <w:b/>
          <w:color w:val="000000" w:themeColor="text1"/>
          <w:u w:val="single"/>
        </w:rPr>
        <w:t>Copy Preference request</w:t>
      </w:r>
      <w:r w:rsidR="00C05B81" w:rsidRPr="00DB4C7E">
        <w:rPr>
          <w:b/>
          <w:color w:val="000000" w:themeColor="text1"/>
          <w:u w:val="single"/>
        </w:rPr>
        <w:t xml:space="preserve"> </w:t>
      </w:r>
    </w:p>
    <w:p w:rsidR="00952FD7" w:rsidRPr="000A1AD9" w:rsidRDefault="00952FD7" w:rsidP="00DB4C7E">
      <w:pPr>
        <w:ind w:left="360"/>
        <w:rPr>
          <w:b/>
          <w:sz w:val="20"/>
          <w:szCs w:val="20"/>
        </w:rPr>
      </w:pPr>
    </w:p>
    <w:p w:rsidR="000A1AD9" w:rsidRPr="00DB4C7E" w:rsidRDefault="0014560F" w:rsidP="00F90469">
      <w:pPr>
        <w:pStyle w:val="ListParagraph"/>
        <w:numPr>
          <w:ilvl w:val="0"/>
          <w:numId w:val="7"/>
        </w:numPr>
        <w:ind w:left="1080"/>
        <w:rPr>
          <w:color w:val="000000" w:themeColor="text1"/>
          <w:sz w:val="20"/>
          <w:szCs w:val="20"/>
        </w:rPr>
      </w:pPr>
      <w:r w:rsidRPr="00DB4C7E">
        <w:rPr>
          <w:color w:val="000000" w:themeColor="text1"/>
          <w:sz w:val="20"/>
          <w:szCs w:val="20"/>
        </w:rPr>
        <w:t xml:space="preserve">Enhancement checks the output list from “Existing preference enrollment check” </w:t>
      </w:r>
      <w:r w:rsidR="003D232E" w:rsidRPr="00DB4C7E">
        <w:rPr>
          <w:color w:val="000000" w:themeColor="text1"/>
          <w:sz w:val="20"/>
          <w:szCs w:val="20"/>
        </w:rPr>
        <w:t>and qualify “</w:t>
      </w:r>
      <w:r w:rsidR="005531F7" w:rsidRPr="00DB4C7E">
        <w:rPr>
          <w:color w:val="000000" w:themeColor="text1"/>
          <w:sz w:val="20"/>
          <w:szCs w:val="20"/>
        </w:rPr>
        <w:t>From Account Number</w:t>
      </w:r>
      <w:r w:rsidR="003D232E" w:rsidRPr="00DB4C7E">
        <w:rPr>
          <w:color w:val="000000" w:themeColor="text1"/>
          <w:sz w:val="20"/>
          <w:szCs w:val="20"/>
        </w:rPr>
        <w:t>” contract account based on following conditions</w:t>
      </w:r>
      <w:r w:rsidR="005531F7" w:rsidRPr="00DB4C7E">
        <w:rPr>
          <w:color w:val="000000" w:themeColor="text1"/>
          <w:sz w:val="20"/>
          <w:szCs w:val="20"/>
        </w:rPr>
        <w:t>. This enhancement will be utilized by “</w:t>
      </w:r>
      <w:proofErr w:type="spellStart"/>
      <w:r w:rsidR="005531F7" w:rsidRPr="00DB4C7E">
        <w:rPr>
          <w:color w:val="000000" w:themeColor="text1"/>
          <w:sz w:val="20"/>
          <w:szCs w:val="20"/>
        </w:rPr>
        <w:t>copyPreferences</w:t>
      </w:r>
      <w:proofErr w:type="spellEnd"/>
      <w:r w:rsidR="005531F7" w:rsidRPr="00DB4C7E">
        <w:rPr>
          <w:color w:val="000000" w:themeColor="text1"/>
          <w:sz w:val="20"/>
          <w:szCs w:val="20"/>
        </w:rPr>
        <w:t xml:space="preserve">” </w:t>
      </w:r>
      <w:proofErr w:type="spellStart"/>
      <w:r w:rsidR="005531F7" w:rsidRPr="00DB4C7E">
        <w:rPr>
          <w:color w:val="000000" w:themeColor="text1"/>
          <w:sz w:val="20"/>
          <w:szCs w:val="20"/>
        </w:rPr>
        <w:t>webservice</w:t>
      </w:r>
      <w:proofErr w:type="spellEnd"/>
      <w:r w:rsidR="005531F7" w:rsidRPr="00DB4C7E">
        <w:rPr>
          <w:color w:val="000000" w:themeColor="text1"/>
          <w:sz w:val="20"/>
          <w:szCs w:val="20"/>
        </w:rPr>
        <w:t xml:space="preserve">. </w:t>
      </w:r>
    </w:p>
    <w:p w:rsidR="0014560F" w:rsidRPr="00DB4C7E" w:rsidRDefault="0014560F" w:rsidP="00DB4C7E">
      <w:pPr>
        <w:pStyle w:val="ListParagraph"/>
        <w:ind w:left="1440"/>
        <w:rPr>
          <w:color w:val="000000" w:themeColor="text1"/>
          <w:sz w:val="20"/>
          <w:szCs w:val="20"/>
        </w:rPr>
      </w:pPr>
    </w:p>
    <w:p w:rsidR="0014560F" w:rsidRPr="00DB4C7E" w:rsidRDefault="0014560F" w:rsidP="00F90469">
      <w:pPr>
        <w:pStyle w:val="ListParagraph"/>
        <w:numPr>
          <w:ilvl w:val="0"/>
          <w:numId w:val="8"/>
        </w:numPr>
        <w:ind w:left="1440"/>
        <w:rPr>
          <w:color w:val="000000" w:themeColor="text1"/>
          <w:sz w:val="20"/>
          <w:szCs w:val="20"/>
        </w:rPr>
      </w:pPr>
      <w:r w:rsidRPr="00DB4C7E">
        <w:rPr>
          <w:color w:val="000000" w:themeColor="text1"/>
          <w:sz w:val="20"/>
          <w:szCs w:val="20"/>
        </w:rPr>
        <w:t>If more than one move-out contract accounts exist, filter the list by Account class or Account determination matching with move-in contract account</w:t>
      </w:r>
    </w:p>
    <w:p w:rsidR="005531F7" w:rsidRPr="00DB4C7E" w:rsidRDefault="005531F7" w:rsidP="00DB4C7E">
      <w:pPr>
        <w:pStyle w:val="ListParagraph"/>
        <w:ind w:left="2160"/>
        <w:rPr>
          <w:color w:val="000000" w:themeColor="text1"/>
          <w:sz w:val="20"/>
          <w:szCs w:val="20"/>
        </w:rPr>
      </w:pPr>
    </w:p>
    <w:tbl>
      <w:tblPr>
        <w:tblStyle w:val="TableGrid"/>
        <w:tblW w:w="0" w:type="auto"/>
        <w:tblInd w:w="2160" w:type="dxa"/>
        <w:tblLook w:val="04A0" w:firstRow="1" w:lastRow="0" w:firstColumn="1" w:lastColumn="0" w:noHBand="0" w:noVBand="1"/>
      </w:tblPr>
      <w:tblGrid>
        <w:gridCol w:w="1908"/>
        <w:gridCol w:w="1908"/>
        <w:gridCol w:w="2165"/>
      </w:tblGrid>
      <w:tr w:rsidR="005531F7" w:rsidRPr="00DB4C7E" w:rsidTr="00DB4C7E">
        <w:tc>
          <w:tcPr>
            <w:tcW w:w="1908"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Move-out</w:t>
            </w:r>
          </w:p>
        </w:tc>
        <w:tc>
          <w:tcPr>
            <w:tcW w:w="1908"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Move-in</w:t>
            </w:r>
          </w:p>
        </w:tc>
        <w:tc>
          <w:tcPr>
            <w:tcW w:w="2165"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Qualified</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COM</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COM</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COM</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COM</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lastRenderedPageBreak/>
              <w:t>COM</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RES</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IND</w:t>
            </w:r>
          </w:p>
        </w:tc>
        <w:tc>
          <w:tcPr>
            <w:tcW w:w="1908" w:type="dxa"/>
          </w:tcPr>
          <w:p w:rsidR="005531F7" w:rsidRPr="00DB4C7E" w:rsidRDefault="005531F7" w:rsidP="00274F78">
            <w:pPr>
              <w:ind w:left="360"/>
              <w:rPr>
                <w:color w:val="000000" w:themeColor="text1"/>
                <w:sz w:val="20"/>
                <w:szCs w:val="20"/>
              </w:rPr>
            </w:pPr>
            <w:r w:rsidRPr="00DB4C7E">
              <w:rPr>
                <w:color w:val="000000" w:themeColor="text1"/>
                <w:sz w:val="20"/>
                <w:szCs w:val="20"/>
              </w:rPr>
              <w:t>COM</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bl>
    <w:p w:rsidR="005531F7" w:rsidRPr="00DB4C7E" w:rsidRDefault="005531F7" w:rsidP="00DB4C7E">
      <w:pPr>
        <w:pStyle w:val="ListParagraph"/>
        <w:ind w:left="2160"/>
        <w:rPr>
          <w:color w:val="000000" w:themeColor="text1"/>
          <w:sz w:val="20"/>
          <w:szCs w:val="20"/>
        </w:rPr>
      </w:pPr>
    </w:p>
    <w:p w:rsidR="0014560F" w:rsidRPr="00DB4C7E" w:rsidRDefault="0014560F" w:rsidP="00F90469">
      <w:pPr>
        <w:pStyle w:val="ListParagraph"/>
        <w:numPr>
          <w:ilvl w:val="0"/>
          <w:numId w:val="8"/>
        </w:numPr>
        <w:ind w:left="1440"/>
        <w:rPr>
          <w:color w:val="000000" w:themeColor="text1"/>
          <w:sz w:val="20"/>
          <w:szCs w:val="20"/>
        </w:rPr>
      </w:pPr>
      <w:r w:rsidRPr="00DB4C7E">
        <w:rPr>
          <w:color w:val="000000" w:themeColor="text1"/>
          <w:sz w:val="20"/>
          <w:szCs w:val="20"/>
        </w:rPr>
        <w:t xml:space="preserve">If more than one move-out contract account exists then filters by </w:t>
      </w:r>
      <w:r w:rsidR="005531F7" w:rsidRPr="00DB4C7E">
        <w:rPr>
          <w:color w:val="000000" w:themeColor="text1"/>
          <w:sz w:val="20"/>
          <w:szCs w:val="20"/>
        </w:rPr>
        <w:t>contract type</w:t>
      </w:r>
      <w:r w:rsidRPr="00DB4C7E">
        <w:rPr>
          <w:color w:val="000000" w:themeColor="text1"/>
          <w:sz w:val="20"/>
          <w:szCs w:val="20"/>
        </w:rPr>
        <w:t xml:space="preserve">. </w:t>
      </w:r>
    </w:p>
    <w:p w:rsidR="005531F7" w:rsidRPr="00DB4C7E" w:rsidRDefault="005531F7" w:rsidP="00DB4C7E">
      <w:pPr>
        <w:pStyle w:val="ListParagraph"/>
        <w:ind w:left="2160"/>
        <w:rPr>
          <w:color w:val="000000" w:themeColor="text1"/>
          <w:sz w:val="20"/>
          <w:szCs w:val="20"/>
        </w:rPr>
      </w:pPr>
    </w:p>
    <w:tbl>
      <w:tblPr>
        <w:tblStyle w:val="TableGrid"/>
        <w:tblW w:w="0" w:type="auto"/>
        <w:tblInd w:w="2160" w:type="dxa"/>
        <w:tblLook w:val="04A0" w:firstRow="1" w:lastRow="0" w:firstColumn="1" w:lastColumn="0" w:noHBand="0" w:noVBand="1"/>
      </w:tblPr>
      <w:tblGrid>
        <w:gridCol w:w="2018"/>
        <w:gridCol w:w="2018"/>
        <w:gridCol w:w="2165"/>
      </w:tblGrid>
      <w:tr w:rsidR="005531F7" w:rsidRPr="00DB4C7E" w:rsidTr="00DB4C7E">
        <w:tc>
          <w:tcPr>
            <w:tcW w:w="2018"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Move-out</w:t>
            </w:r>
          </w:p>
        </w:tc>
        <w:tc>
          <w:tcPr>
            <w:tcW w:w="2018"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Move-in</w:t>
            </w:r>
          </w:p>
        </w:tc>
        <w:tc>
          <w:tcPr>
            <w:tcW w:w="2165" w:type="dxa"/>
            <w:shd w:val="clear" w:color="auto" w:fill="4F81BD" w:themeFill="accent1"/>
          </w:tcPr>
          <w:p w:rsidR="005531F7" w:rsidRPr="00DB4C7E" w:rsidRDefault="005531F7" w:rsidP="00274F78">
            <w:pPr>
              <w:ind w:left="360"/>
              <w:rPr>
                <w:color w:val="000000" w:themeColor="text1"/>
                <w:sz w:val="20"/>
                <w:szCs w:val="20"/>
              </w:rPr>
            </w:pPr>
            <w:r w:rsidRPr="00DB4C7E">
              <w:rPr>
                <w:color w:val="000000" w:themeColor="text1"/>
                <w:sz w:val="20"/>
                <w:szCs w:val="20"/>
              </w:rPr>
              <w:t>Qualified</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Combo</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Combo</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Electric</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Electric</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 xml:space="preserve">Gas </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Gas</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Electric</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Gas</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No</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Electric</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Combo</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Gas</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Electric</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r w:rsidR="005531F7" w:rsidRPr="00DB4C7E" w:rsidTr="00DB4C7E">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 xml:space="preserve">Gas </w:t>
            </w:r>
          </w:p>
        </w:tc>
        <w:tc>
          <w:tcPr>
            <w:tcW w:w="2018" w:type="dxa"/>
          </w:tcPr>
          <w:p w:rsidR="005531F7" w:rsidRPr="00DB4C7E" w:rsidRDefault="005531F7" w:rsidP="00274F78">
            <w:pPr>
              <w:ind w:left="360"/>
              <w:rPr>
                <w:color w:val="000000" w:themeColor="text1"/>
                <w:sz w:val="20"/>
                <w:szCs w:val="20"/>
              </w:rPr>
            </w:pPr>
            <w:r w:rsidRPr="00DB4C7E">
              <w:rPr>
                <w:color w:val="000000" w:themeColor="text1"/>
                <w:sz w:val="20"/>
                <w:szCs w:val="20"/>
              </w:rPr>
              <w:t>Combo</w:t>
            </w:r>
          </w:p>
        </w:tc>
        <w:tc>
          <w:tcPr>
            <w:tcW w:w="2165" w:type="dxa"/>
          </w:tcPr>
          <w:p w:rsidR="005531F7" w:rsidRPr="00DB4C7E" w:rsidRDefault="005531F7" w:rsidP="00274F78">
            <w:pPr>
              <w:ind w:left="360"/>
              <w:rPr>
                <w:color w:val="000000" w:themeColor="text1"/>
                <w:sz w:val="20"/>
                <w:szCs w:val="20"/>
              </w:rPr>
            </w:pPr>
            <w:r w:rsidRPr="00DB4C7E">
              <w:rPr>
                <w:color w:val="000000" w:themeColor="text1"/>
                <w:sz w:val="20"/>
                <w:szCs w:val="20"/>
              </w:rPr>
              <w:t>Yes</w:t>
            </w:r>
          </w:p>
        </w:tc>
      </w:tr>
    </w:tbl>
    <w:p w:rsidR="005531F7" w:rsidRPr="00DB4C7E" w:rsidRDefault="005531F7" w:rsidP="00DB4C7E">
      <w:pPr>
        <w:pStyle w:val="ListParagraph"/>
        <w:ind w:left="2160"/>
        <w:rPr>
          <w:color w:val="000000" w:themeColor="text1"/>
          <w:sz w:val="20"/>
          <w:szCs w:val="20"/>
        </w:rPr>
      </w:pPr>
    </w:p>
    <w:p w:rsidR="00EF65A2" w:rsidRPr="00DB4C7E" w:rsidRDefault="005531F7" w:rsidP="00F90469">
      <w:pPr>
        <w:pStyle w:val="ListParagraph"/>
        <w:numPr>
          <w:ilvl w:val="0"/>
          <w:numId w:val="8"/>
        </w:numPr>
        <w:ind w:left="1440"/>
        <w:rPr>
          <w:color w:val="000000" w:themeColor="text1"/>
          <w:sz w:val="20"/>
          <w:szCs w:val="20"/>
        </w:rPr>
      </w:pPr>
      <w:r w:rsidRPr="00DB4C7E">
        <w:rPr>
          <w:color w:val="000000" w:themeColor="text1"/>
          <w:sz w:val="20"/>
          <w:szCs w:val="20"/>
        </w:rPr>
        <w:t xml:space="preserve">If more than one account gets qualified after above two filters, one of the accounts will be selected for “From Account number”. Move-in Account number will be passed as “To Account Number” </w:t>
      </w:r>
    </w:p>
    <w:p w:rsidR="003D232E" w:rsidRPr="00DB4C7E" w:rsidRDefault="003D232E" w:rsidP="00DB4C7E">
      <w:pPr>
        <w:pStyle w:val="ListParagraph"/>
        <w:ind w:left="2160"/>
        <w:rPr>
          <w:color w:val="000000" w:themeColor="text1"/>
          <w:sz w:val="20"/>
          <w:szCs w:val="20"/>
        </w:rPr>
      </w:pPr>
    </w:p>
    <w:p w:rsidR="003D232E" w:rsidRPr="00DB4C7E" w:rsidRDefault="003D232E" w:rsidP="00DB4C7E">
      <w:pPr>
        <w:pStyle w:val="ListParagraph"/>
        <w:ind w:left="1800"/>
        <w:rPr>
          <w:color w:val="000000" w:themeColor="text1"/>
          <w:sz w:val="20"/>
          <w:szCs w:val="20"/>
        </w:rPr>
      </w:pPr>
    </w:p>
    <w:p w:rsidR="00EF65A2" w:rsidRPr="00DB4C7E" w:rsidRDefault="00EF65A2" w:rsidP="00DB4C7E">
      <w:pPr>
        <w:pStyle w:val="ListParagraph"/>
        <w:ind w:left="1800"/>
        <w:rPr>
          <w:color w:val="000000" w:themeColor="text1"/>
          <w:sz w:val="20"/>
          <w:szCs w:val="20"/>
        </w:rPr>
      </w:pPr>
    </w:p>
    <w:p w:rsidR="005531F7" w:rsidRPr="00DB4C7E" w:rsidRDefault="005531F7" w:rsidP="00F90469">
      <w:pPr>
        <w:pStyle w:val="ListParagraph"/>
        <w:numPr>
          <w:ilvl w:val="0"/>
          <w:numId w:val="7"/>
        </w:numPr>
        <w:ind w:left="1080"/>
        <w:rPr>
          <w:color w:val="000000" w:themeColor="text1"/>
          <w:sz w:val="20"/>
          <w:szCs w:val="20"/>
        </w:rPr>
      </w:pPr>
      <w:r w:rsidRPr="00DB4C7E">
        <w:rPr>
          <w:color w:val="000000" w:themeColor="text1"/>
          <w:sz w:val="20"/>
          <w:szCs w:val="20"/>
        </w:rPr>
        <w:t>New BP contact will be created and set as open status.</w:t>
      </w:r>
    </w:p>
    <w:p w:rsidR="005531F7" w:rsidRPr="00DB4C7E" w:rsidRDefault="005531F7" w:rsidP="00DB4C7E">
      <w:pPr>
        <w:pStyle w:val="ListParagraph"/>
        <w:ind w:left="1080"/>
        <w:rPr>
          <w:color w:val="000000" w:themeColor="text1"/>
          <w:sz w:val="20"/>
          <w:szCs w:val="20"/>
        </w:rPr>
      </w:pPr>
      <w:r w:rsidRPr="00DB4C7E">
        <w:rPr>
          <w:color w:val="000000" w:themeColor="text1"/>
          <w:sz w:val="20"/>
          <w:szCs w:val="20"/>
        </w:rPr>
        <w:t>Class = ZCUS</w:t>
      </w:r>
    </w:p>
    <w:p w:rsidR="000A1AD9" w:rsidRPr="00DB4C7E" w:rsidRDefault="000A1AD9" w:rsidP="00DB4C7E">
      <w:pPr>
        <w:pStyle w:val="ListParagraph"/>
        <w:ind w:left="1080"/>
        <w:rPr>
          <w:color w:val="000000" w:themeColor="text1"/>
          <w:sz w:val="20"/>
          <w:szCs w:val="20"/>
        </w:rPr>
      </w:pPr>
      <w:r w:rsidRPr="00DB4C7E">
        <w:rPr>
          <w:color w:val="000000" w:themeColor="text1"/>
          <w:sz w:val="20"/>
          <w:szCs w:val="20"/>
        </w:rPr>
        <w:t>Activity = CPREF</w:t>
      </w:r>
      <w:r w:rsidR="008411EA" w:rsidRPr="00DB4C7E">
        <w:rPr>
          <w:color w:val="000000" w:themeColor="text1"/>
          <w:sz w:val="20"/>
          <w:szCs w:val="20"/>
        </w:rPr>
        <w:t xml:space="preserve"> (Copy Preference)</w:t>
      </w:r>
    </w:p>
    <w:p w:rsidR="000A1AD9" w:rsidRPr="00DB4C7E" w:rsidRDefault="000A1AD9" w:rsidP="00DB4C7E">
      <w:pPr>
        <w:pStyle w:val="ListParagraph"/>
        <w:ind w:left="1080"/>
        <w:rPr>
          <w:i/>
          <w:color w:val="000000" w:themeColor="text1"/>
          <w:sz w:val="20"/>
          <w:szCs w:val="20"/>
        </w:rPr>
      </w:pPr>
      <w:r w:rsidRPr="00DB4C7E">
        <w:rPr>
          <w:color w:val="000000" w:themeColor="text1"/>
          <w:sz w:val="20"/>
          <w:szCs w:val="20"/>
        </w:rPr>
        <w:t>Long Text = “Customer Preferences copied from (</w:t>
      </w:r>
      <w:r w:rsidRPr="00DB4C7E">
        <w:rPr>
          <w:i/>
          <w:color w:val="000000" w:themeColor="text1"/>
          <w:sz w:val="20"/>
          <w:szCs w:val="20"/>
        </w:rPr>
        <w:t>move-out CA)</w:t>
      </w:r>
      <w:r w:rsidRPr="00DB4C7E">
        <w:rPr>
          <w:color w:val="000000" w:themeColor="text1"/>
          <w:sz w:val="20"/>
          <w:szCs w:val="20"/>
        </w:rPr>
        <w:t xml:space="preserve"> to (</w:t>
      </w:r>
      <w:r w:rsidRPr="00DB4C7E">
        <w:rPr>
          <w:i/>
          <w:color w:val="000000" w:themeColor="text1"/>
          <w:sz w:val="20"/>
          <w:szCs w:val="20"/>
        </w:rPr>
        <w:t>move-in</w:t>
      </w:r>
      <w:r w:rsidR="008411EA" w:rsidRPr="00DB4C7E">
        <w:rPr>
          <w:i/>
          <w:color w:val="000000" w:themeColor="text1"/>
          <w:sz w:val="20"/>
          <w:szCs w:val="20"/>
        </w:rPr>
        <w:t xml:space="preserve"> CA</w:t>
      </w:r>
      <w:r w:rsidRPr="00DB4C7E">
        <w:rPr>
          <w:i/>
          <w:color w:val="000000" w:themeColor="text1"/>
          <w:sz w:val="20"/>
          <w:szCs w:val="20"/>
        </w:rPr>
        <w:t>)”</w:t>
      </w:r>
    </w:p>
    <w:p w:rsidR="007E12C4" w:rsidRPr="00DB4C7E" w:rsidRDefault="007E12C4" w:rsidP="00DB4C7E">
      <w:pPr>
        <w:pStyle w:val="OmniimStandardTableText"/>
        <w:ind w:left="1440"/>
        <w:rPr>
          <w:rFonts w:ascii="Arial" w:hAnsi="Arial" w:cs="Arial"/>
          <w:color w:val="808080" w:themeColor="background1" w:themeShade="80"/>
          <w:sz w:val="20"/>
        </w:rPr>
      </w:pPr>
    </w:p>
    <w:p w:rsidR="008411EA" w:rsidRPr="00DB4C7E" w:rsidRDefault="008411EA" w:rsidP="00DB4C7E">
      <w:pPr>
        <w:ind w:left="360"/>
        <w:rPr>
          <w:b/>
          <w:color w:val="000000" w:themeColor="text1"/>
          <w:u w:val="single"/>
        </w:rPr>
      </w:pPr>
      <w:r w:rsidRPr="00DB4C7E">
        <w:rPr>
          <w:b/>
          <w:color w:val="000000" w:themeColor="text1"/>
          <w:u w:val="single"/>
        </w:rPr>
        <w:t xml:space="preserve">Close CPREF contact </w:t>
      </w:r>
    </w:p>
    <w:p w:rsidR="008411EA" w:rsidRDefault="008411EA" w:rsidP="00DB4C7E">
      <w:pPr>
        <w:ind w:left="360"/>
        <w:rPr>
          <w:color w:val="000000" w:themeColor="text1"/>
        </w:rPr>
      </w:pPr>
      <w:r>
        <w:rPr>
          <w:color w:val="000000" w:themeColor="text1"/>
        </w:rPr>
        <w:t xml:space="preserve">      </w:t>
      </w:r>
    </w:p>
    <w:p w:rsidR="008411EA" w:rsidRPr="00DB4C7E" w:rsidRDefault="008411EA" w:rsidP="00DB4C7E">
      <w:pPr>
        <w:ind w:left="360"/>
        <w:rPr>
          <w:color w:val="000000" w:themeColor="text1"/>
          <w:sz w:val="20"/>
          <w:szCs w:val="20"/>
        </w:rPr>
      </w:pPr>
      <w:r>
        <w:rPr>
          <w:color w:val="000000" w:themeColor="text1"/>
        </w:rPr>
        <w:t xml:space="preserve">     </w:t>
      </w:r>
      <w:r w:rsidRPr="00DB4C7E">
        <w:rPr>
          <w:color w:val="000000" w:themeColor="text1"/>
          <w:sz w:val="20"/>
          <w:szCs w:val="20"/>
        </w:rPr>
        <w:t xml:space="preserve">New Enhancement will be created to close BP contact when SAP receives status update from </w:t>
      </w:r>
      <w:proofErr w:type="spellStart"/>
      <w:r w:rsidRPr="00DB4C7E">
        <w:rPr>
          <w:color w:val="000000" w:themeColor="text1"/>
          <w:sz w:val="20"/>
          <w:szCs w:val="20"/>
        </w:rPr>
        <w:t>iFactor</w:t>
      </w:r>
      <w:proofErr w:type="spellEnd"/>
      <w:r w:rsidRPr="00DB4C7E">
        <w:rPr>
          <w:color w:val="000000" w:themeColor="text1"/>
          <w:sz w:val="20"/>
          <w:szCs w:val="20"/>
        </w:rPr>
        <w:t>.</w:t>
      </w:r>
    </w:p>
    <w:p w:rsidR="00952FD7" w:rsidRPr="00DB4C7E" w:rsidRDefault="00952FD7" w:rsidP="00DB4C7E">
      <w:pPr>
        <w:ind w:left="360"/>
        <w:rPr>
          <w:color w:val="000000" w:themeColor="text1"/>
          <w:sz w:val="20"/>
          <w:szCs w:val="20"/>
        </w:rPr>
      </w:pPr>
    </w:p>
    <w:p w:rsidR="008411EA" w:rsidRPr="00DB4C7E" w:rsidRDefault="008411EA" w:rsidP="00F90469">
      <w:pPr>
        <w:pStyle w:val="ListParagraph"/>
        <w:numPr>
          <w:ilvl w:val="0"/>
          <w:numId w:val="9"/>
        </w:numPr>
        <w:ind w:left="1140"/>
        <w:rPr>
          <w:color w:val="000000" w:themeColor="text1"/>
          <w:sz w:val="20"/>
          <w:szCs w:val="20"/>
        </w:rPr>
      </w:pPr>
      <w:proofErr w:type="gramStart"/>
      <w:r w:rsidRPr="00DB4C7E">
        <w:rPr>
          <w:color w:val="000000" w:themeColor="text1"/>
          <w:sz w:val="20"/>
          <w:szCs w:val="20"/>
        </w:rPr>
        <w:t>If  Status</w:t>
      </w:r>
      <w:proofErr w:type="gramEnd"/>
      <w:r w:rsidRPr="00DB4C7E">
        <w:rPr>
          <w:color w:val="000000" w:themeColor="text1"/>
          <w:sz w:val="20"/>
          <w:szCs w:val="20"/>
        </w:rPr>
        <w:t xml:space="preserve"> = “S”  then BP contact will be closed.</w:t>
      </w:r>
    </w:p>
    <w:p w:rsidR="008411EA" w:rsidRPr="00DB4C7E" w:rsidRDefault="008411EA" w:rsidP="00DB4C7E">
      <w:pPr>
        <w:ind w:left="360"/>
        <w:rPr>
          <w:color w:val="000000" w:themeColor="text1"/>
          <w:sz w:val="20"/>
          <w:szCs w:val="20"/>
        </w:rPr>
      </w:pPr>
    </w:p>
    <w:p w:rsidR="008411EA" w:rsidRPr="00DB4C7E" w:rsidRDefault="008411EA" w:rsidP="00F90469">
      <w:pPr>
        <w:pStyle w:val="ListParagraph"/>
        <w:numPr>
          <w:ilvl w:val="0"/>
          <w:numId w:val="9"/>
        </w:numPr>
        <w:ind w:left="1140"/>
        <w:rPr>
          <w:color w:val="000000" w:themeColor="text1"/>
          <w:sz w:val="20"/>
          <w:szCs w:val="20"/>
        </w:rPr>
      </w:pPr>
      <w:r w:rsidRPr="00DB4C7E">
        <w:rPr>
          <w:color w:val="000000" w:themeColor="text1"/>
          <w:sz w:val="20"/>
          <w:szCs w:val="20"/>
        </w:rPr>
        <w:t>If Status = “E” then ZCUS/CPREF contact will be closed and created new BP contact</w:t>
      </w:r>
    </w:p>
    <w:p w:rsidR="008411EA" w:rsidRPr="00DB4C7E" w:rsidRDefault="008411EA" w:rsidP="00DB4C7E">
      <w:pPr>
        <w:ind w:left="360"/>
        <w:rPr>
          <w:color w:val="000000" w:themeColor="text1"/>
          <w:sz w:val="20"/>
          <w:szCs w:val="20"/>
        </w:rPr>
      </w:pPr>
      <w:r w:rsidRPr="00DB4C7E">
        <w:rPr>
          <w:color w:val="000000" w:themeColor="text1"/>
          <w:sz w:val="20"/>
          <w:szCs w:val="20"/>
        </w:rPr>
        <w:t xml:space="preserve">   </w:t>
      </w:r>
      <w:r w:rsidRPr="00DB4C7E">
        <w:rPr>
          <w:color w:val="000000" w:themeColor="text1"/>
          <w:sz w:val="20"/>
          <w:szCs w:val="20"/>
        </w:rPr>
        <w:tab/>
        <w:t xml:space="preserve">Class = ZCUS   </w:t>
      </w:r>
    </w:p>
    <w:p w:rsidR="008411EA" w:rsidRPr="00DB4C7E" w:rsidRDefault="008411EA" w:rsidP="00DB4C7E">
      <w:pPr>
        <w:ind w:left="360" w:firstLine="720"/>
        <w:rPr>
          <w:color w:val="000000" w:themeColor="text1"/>
          <w:sz w:val="20"/>
          <w:szCs w:val="20"/>
        </w:rPr>
      </w:pPr>
      <w:proofErr w:type="gramStart"/>
      <w:r w:rsidRPr="00DB4C7E">
        <w:rPr>
          <w:color w:val="000000" w:themeColor="text1"/>
          <w:sz w:val="20"/>
          <w:szCs w:val="20"/>
        </w:rPr>
        <w:t>Activity  =</w:t>
      </w:r>
      <w:proofErr w:type="gramEnd"/>
      <w:r w:rsidRPr="00DB4C7E">
        <w:rPr>
          <w:color w:val="000000" w:themeColor="text1"/>
          <w:sz w:val="20"/>
          <w:szCs w:val="20"/>
        </w:rPr>
        <w:t xml:space="preserve">  FPREF(copy preference filed) </w:t>
      </w:r>
    </w:p>
    <w:p w:rsidR="00952FD7" w:rsidRPr="00DB4C7E" w:rsidRDefault="00952FD7" w:rsidP="00DB4C7E">
      <w:pPr>
        <w:pStyle w:val="ListParagraph"/>
        <w:ind w:left="1080"/>
        <w:rPr>
          <w:i/>
          <w:color w:val="000000" w:themeColor="text1"/>
          <w:sz w:val="20"/>
          <w:szCs w:val="20"/>
        </w:rPr>
      </w:pPr>
      <w:r w:rsidRPr="00DB4C7E">
        <w:rPr>
          <w:color w:val="000000" w:themeColor="text1"/>
          <w:sz w:val="20"/>
          <w:szCs w:val="20"/>
        </w:rPr>
        <w:t>Long Text = “Copy Customer Preferences request from (</w:t>
      </w:r>
      <w:r w:rsidRPr="00DB4C7E">
        <w:rPr>
          <w:i/>
          <w:color w:val="000000" w:themeColor="text1"/>
          <w:sz w:val="20"/>
          <w:szCs w:val="20"/>
        </w:rPr>
        <w:t>move-out CA)</w:t>
      </w:r>
      <w:r w:rsidRPr="00DB4C7E">
        <w:rPr>
          <w:color w:val="000000" w:themeColor="text1"/>
          <w:sz w:val="20"/>
          <w:szCs w:val="20"/>
        </w:rPr>
        <w:t xml:space="preserve"> to (</w:t>
      </w:r>
      <w:r w:rsidRPr="00DB4C7E">
        <w:rPr>
          <w:i/>
          <w:color w:val="000000" w:themeColor="text1"/>
          <w:sz w:val="20"/>
          <w:szCs w:val="20"/>
        </w:rPr>
        <w:t xml:space="preserve">move-in CA) </w:t>
      </w:r>
      <w:r w:rsidRPr="00DB4C7E">
        <w:rPr>
          <w:color w:val="000000" w:themeColor="text1"/>
          <w:sz w:val="20"/>
          <w:szCs w:val="20"/>
        </w:rPr>
        <w:t>has been Failed</w:t>
      </w:r>
      <w:r w:rsidRPr="00DB4C7E">
        <w:rPr>
          <w:i/>
          <w:color w:val="000000" w:themeColor="text1"/>
          <w:sz w:val="20"/>
          <w:szCs w:val="20"/>
        </w:rPr>
        <w:t>”</w:t>
      </w:r>
    </w:p>
    <w:p w:rsidR="00952FD7" w:rsidRPr="00DB4C7E" w:rsidRDefault="00952FD7" w:rsidP="00DB4C7E">
      <w:pPr>
        <w:pStyle w:val="ListParagraph"/>
        <w:ind w:left="1080"/>
        <w:rPr>
          <w:i/>
          <w:color w:val="000000" w:themeColor="text1"/>
          <w:sz w:val="20"/>
          <w:szCs w:val="20"/>
        </w:rPr>
      </w:pPr>
    </w:p>
    <w:p w:rsidR="00952FD7" w:rsidRPr="00DB4C7E" w:rsidRDefault="00952FD7" w:rsidP="00F90469">
      <w:pPr>
        <w:pStyle w:val="ListParagraph"/>
        <w:numPr>
          <w:ilvl w:val="0"/>
          <w:numId w:val="9"/>
        </w:numPr>
        <w:ind w:left="1140"/>
        <w:rPr>
          <w:color w:val="000000" w:themeColor="text1"/>
          <w:sz w:val="20"/>
          <w:szCs w:val="20"/>
        </w:rPr>
      </w:pPr>
      <w:r w:rsidRPr="00DB4C7E">
        <w:rPr>
          <w:color w:val="000000" w:themeColor="text1"/>
          <w:sz w:val="20"/>
          <w:szCs w:val="20"/>
        </w:rPr>
        <w:t>If Status = “A” then ZCUS/CPREF contact will be closed and created new BP contact</w:t>
      </w:r>
    </w:p>
    <w:p w:rsidR="00952FD7" w:rsidRPr="00DB4C7E" w:rsidRDefault="00952FD7" w:rsidP="00DB4C7E">
      <w:pPr>
        <w:ind w:left="360"/>
        <w:rPr>
          <w:color w:val="000000" w:themeColor="text1"/>
          <w:sz w:val="20"/>
          <w:szCs w:val="20"/>
        </w:rPr>
      </w:pPr>
      <w:r w:rsidRPr="00DB4C7E">
        <w:rPr>
          <w:color w:val="000000" w:themeColor="text1"/>
          <w:sz w:val="20"/>
          <w:szCs w:val="20"/>
        </w:rPr>
        <w:t xml:space="preserve">   </w:t>
      </w:r>
      <w:r w:rsidRPr="00DB4C7E">
        <w:rPr>
          <w:color w:val="000000" w:themeColor="text1"/>
          <w:sz w:val="20"/>
          <w:szCs w:val="20"/>
        </w:rPr>
        <w:tab/>
        <w:t xml:space="preserve">Class = ZCUS   </w:t>
      </w:r>
    </w:p>
    <w:p w:rsidR="00952FD7" w:rsidRPr="00DB4C7E" w:rsidRDefault="00952FD7" w:rsidP="00DB4C7E">
      <w:pPr>
        <w:ind w:left="360" w:firstLine="720"/>
        <w:rPr>
          <w:color w:val="000000" w:themeColor="text1"/>
          <w:sz w:val="20"/>
          <w:szCs w:val="20"/>
        </w:rPr>
      </w:pPr>
      <w:proofErr w:type="gramStart"/>
      <w:r w:rsidRPr="00DB4C7E">
        <w:rPr>
          <w:color w:val="000000" w:themeColor="text1"/>
          <w:sz w:val="20"/>
          <w:szCs w:val="20"/>
        </w:rPr>
        <w:t>Activity  =</w:t>
      </w:r>
      <w:proofErr w:type="gramEnd"/>
      <w:r w:rsidRPr="00DB4C7E">
        <w:rPr>
          <w:color w:val="000000" w:themeColor="text1"/>
          <w:sz w:val="20"/>
          <w:szCs w:val="20"/>
        </w:rPr>
        <w:t xml:space="preserve">  FPREF(copy preference filed) </w:t>
      </w:r>
    </w:p>
    <w:p w:rsidR="00952FD7" w:rsidRPr="00DB4C7E" w:rsidRDefault="00952FD7" w:rsidP="00DB4C7E">
      <w:pPr>
        <w:pStyle w:val="ListParagraph"/>
        <w:ind w:left="1080"/>
        <w:rPr>
          <w:i/>
          <w:color w:val="000000" w:themeColor="text1"/>
          <w:sz w:val="20"/>
          <w:szCs w:val="20"/>
        </w:rPr>
      </w:pPr>
      <w:r w:rsidRPr="00DB4C7E">
        <w:rPr>
          <w:color w:val="000000" w:themeColor="text1"/>
          <w:sz w:val="20"/>
          <w:szCs w:val="20"/>
        </w:rPr>
        <w:t>Long Text = “Customer Preferences for (</w:t>
      </w:r>
      <w:r w:rsidRPr="00DB4C7E">
        <w:rPr>
          <w:i/>
          <w:color w:val="000000" w:themeColor="text1"/>
          <w:sz w:val="20"/>
          <w:szCs w:val="20"/>
        </w:rPr>
        <w:t xml:space="preserve">move-in CA) </w:t>
      </w:r>
      <w:r w:rsidRPr="00DB4C7E">
        <w:rPr>
          <w:color w:val="000000" w:themeColor="text1"/>
          <w:sz w:val="20"/>
          <w:szCs w:val="20"/>
        </w:rPr>
        <w:t>already exist</w:t>
      </w:r>
      <w:r w:rsidRPr="00DB4C7E">
        <w:rPr>
          <w:i/>
          <w:color w:val="000000" w:themeColor="text1"/>
          <w:sz w:val="20"/>
          <w:szCs w:val="20"/>
        </w:rPr>
        <w:t>”</w:t>
      </w:r>
    </w:p>
    <w:p w:rsidR="00952FD7" w:rsidRDefault="00952FD7" w:rsidP="001511A0">
      <w:pPr>
        <w:rPr>
          <w:i/>
          <w:color w:val="000000" w:themeColor="text1"/>
          <w:sz w:val="20"/>
          <w:szCs w:val="20"/>
        </w:rPr>
      </w:pPr>
    </w:p>
    <w:p w:rsidR="001511A0" w:rsidRPr="001511A0" w:rsidRDefault="001511A0" w:rsidP="001511A0">
      <w:pPr>
        <w:rPr>
          <w:b/>
          <w:color w:val="000000" w:themeColor="text1"/>
          <w:sz w:val="20"/>
          <w:szCs w:val="20"/>
          <w:u w:val="single"/>
        </w:rPr>
      </w:pPr>
      <w:r w:rsidRPr="001511A0">
        <w:rPr>
          <w:b/>
          <w:color w:val="000000" w:themeColor="text1"/>
          <w:sz w:val="20"/>
          <w:szCs w:val="20"/>
          <w:u w:val="single"/>
        </w:rPr>
        <w:t>ECC support code for CRM Opt-in:</w:t>
      </w:r>
    </w:p>
    <w:p w:rsidR="001511A0" w:rsidRDefault="001511A0" w:rsidP="001511A0">
      <w:pPr>
        <w:rPr>
          <w:i/>
          <w:color w:val="000000" w:themeColor="text1"/>
          <w:sz w:val="20"/>
          <w:szCs w:val="20"/>
        </w:rPr>
      </w:pPr>
    </w:p>
    <w:p w:rsidR="00DB4C7E" w:rsidRPr="00275C89" w:rsidRDefault="00245481" w:rsidP="00275C89">
      <w:pPr>
        <w:pStyle w:val="ListParagraph"/>
        <w:numPr>
          <w:ilvl w:val="0"/>
          <w:numId w:val="9"/>
        </w:numPr>
        <w:rPr>
          <w:color w:val="000000" w:themeColor="text1"/>
          <w:sz w:val="20"/>
          <w:szCs w:val="20"/>
        </w:rPr>
      </w:pPr>
      <w:r w:rsidRPr="00275C89">
        <w:rPr>
          <w:color w:val="000000" w:themeColor="text1"/>
          <w:sz w:val="20"/>
          <w:szCs w:val="20"/>
        </w:rPr>
        <w:t xml:space="preserve">When ECC receives auto enroll eligibility check from CRM, new function module will </w:t>
      </w:r>
      <w:r w:rsidR="003C0ADC" w:rsidRPr="00275C89">
        <w:rPr>
          <w:color w:val="000000" w:themeColor="text1"/>
          <w:sz w:val="20"/>
          <w:szCs w:val="20"/>
        </w:rPr>
        <w:t>check move-in account with below two conditions and send eligibility flag and Move-out contract number back to CRM.</w:t>
      </w:r>
    </w:p>
    <w:p w:rsidR="00245481" w:rsidRDefault="00245481" w:rsidP="00245481">
      <w:pPr>
        <w:rPr>
          <w:color w:val="000000" w:themeColor="text1"/>
          <w:sz w:val="20"/>
          <w:szCs w:val="20"/>
        </w:rPr>
      </w:pPr>
    </w:p>
    <w:p w:rsidR="00245481" w:rsidRDefault="00245481" w:rsidP="00F90469">
      <w:pPr>
        <w:pStyle w:val="ListParagraph"/>
        <w:numPr>
          <w:ilvl w:val="0"/>
          <w:numId w:val="14"/>
        </w:numPr>
        <w:rPr>
          <w:color w:val="000000" w:themeColor="text1"/>
          <w:sz w:val="20"/>
          <w:szCs w:val="20"/>
        </w:rPr>
      </w:pPr>
      <w:r>
        <w:rPr>
          <w:color w:val="000000" w:themeColor="text1"/>
          <w:sz w:val="20"/>
          <w:szCs w:val="20"/>
        </w:rPr>
        <w:t>Check if Move-in business partner has already requested a move-out on same date. Transfer check enhancement for workflow will be utilized here.</w:t>
      </w:r>
    </w:p>
    <w:p w:rsidR="00245481" w:rsidRDefault="00245481" w:rsidP="00245481">
      <w:pPr>
        <w:pStyle w:val="ListParagraph"/>
        <w:rPr>
          <w:color w:val="000000" w:themeColor="text1"/>
          <w:sz w:val="20"/>
          <w:szCs w:val="20"/>
        </w:rPr>
      </w:pPr>
    </w:p>
    <w:p w:rsidR="00245481" w:rsidRDefault="00245481" w:rsidP="00F90469">
      <w:pPr>
        <w:pStyle w:val="ListParagraph"/>
        <w:numPr>
          <w:ilvl w:val="0"/>
          <w:numId w:val="14"/>
        </w:numPr>
        <w:rPr>
          <w:color w:val="000000" w:themeColor="text1"/>
          <w:sz w:val="20"/>
          <w:szCs w:val="20"/>
        </w:rPr>
      </w:pPr>
      <w:r>
        <w:rPr>
          <w:color w:val="000000" w:themeColor="text1"/>
          <w:sz w:val="20"/>
          <w:szCs w:val="20"/>
        </w:rPr>
        <w:t>Check if Moved-out Contract account has already enrolled in preference communication program. Existing preference Enrollment check enhancement for workflow will be utilized here.</w:t>
      </w:r>
    </w:p>
    <w:p w:rsidR="003C0ADC" w:rsidRPr="003C0ADC" w:rsidRDefault="003C0ADC" w:rsidP="003C0ADC">
      <w:pPr>
        <w:pStyle w:val="ListParagraph"/>
        <w:rPr>
          <w:color w:val="000000" w:themeColor="text1"/>
          <w:sz w:val="20"/>
          <w:szCs w:val="20"/>
        </w:rPr>
      </w:pPr>
    </w:p>
    <w:p w:rsidR="003C0ADC" w:rsidRPr="001511A0" w:rsidRDefault="00275C89" w:rsidP="00275C89">
      <w:pPr>
        <w:pStyle w:val="ListParagraph"/>
        <w:keepLines/>
        <w:numPr>
          <w:ilvl w:val="0"/>
          <w:numId w:val="9"/>
        </w:numPr>
        <w:rPr>
          <w:bCs/>
          <w:i/>
          <w:sz w:val="20"/>
          <w:szCs w:val="20"/>
          <w:u w:val="single"/>
        </w:rPr>
      </w:pPr>
      <w:r>
        <w:rPr>
          <w:color w:val="000000" w:themeColor="text1"/>
          <w:sz w:val="20"/>
          <w:szCs w:val="20"/>
        </w:rPr>
        <w:t>When ECC receives</w:t>
      </w:r>
      <w:r w:rsidR="003C0ADC">
        <w:rPr>
          <w:color w:val="000000" w:themeColor="text1"/>
          <w:sz w:val="20"/>
          <w:szCs w:val="20"/>
        </w:rPr>
        <w:t xml:space="preserve"> Opt-out flag from CRM, New function module will set “N” to Move-in table (</w:t>
      </w:r>
      <w:r w:rsidR="003C0ADC">
        <w:rPr>
          <w:bCs/>
          <w:sz w:val="20"/>
          <w:szCs w:val="20"/>
        </w:rPr>
        <w:t xml:space="preserve">EEIN) field ZPREF. New </w:t>
      </w:r>
      <w:proofErr w:type="spellStart"/>
      <w:r w:rsidR="003C0ADC">
        <w:rPr>
          <w:bCs/>
          <w:sz w:val="20"/>
          <w:szCs w:val="20"/>
        </w:rPr>
        <w:t>Zfield</w:t>
      </w:r>
      <w:proofErr w:type="spellEnd"/>
      <w:r w:rsidR="003C0ADC">
        <w:rPr>
          <w:bCs/>
          <w:sz w:val="20"/>
          <w:szCs w:val="20"/>
        </w:rPr>
        <w:t xml:space="preserve"> (ZPREF) will be added to EEIN table.</w:t>
      </w:r>
    </w:p>
    <w:p w:rsidR="003C0ADC" w:rsidRPr="00245481" w:rsidRDefault="003C0ADC" w:rsidP="003C0ADC">
      <w:pPr>
        <w:pStyle w:val="ListParagraph"/>
        <w:rPr>
          <w:color w:val="000000" w:themeColor="text1"/>
          <w:sz w:val="20"/>
          <w:szCs w:val="20"/>
        </w:rPr>
      </w:pPr>
    </w:p>
    <w:p w:rsidR="00245481" w:rsidRDefault="00245481" w:rsidP="00245481">
      <w:pPr>
        <w:rPr>
          <w:color w:val="000000" w:themeColor="text1"/>
          <w:sz w:val="20"/>
          <w:szCs w:val="20"/>
        </w:rPr>
      </w:pPr>
    </w:p>
    <w:p w:rsidR="00245481" w:rsidRDefault="00245481" w:rsidP="00245481">
      <w:pPr>
        <w:rPr>
          <w:bCs/>
          <w:i/>
          <w:sz w:val="20"/>
          <w:szCs w:val="20"/>
          <w:u w:val="single"/>
        </w:rPr>
      </w:pPr>
    </w:p>
    <w:p w:rsidR="00952FD7" w:rsidRDefault="00952FD7" w:rsidP="00DB4C7E">
      <w:pPr>
        <w:keepLines/>
        <w:rPr>
          <w:bCs/>
          <w:i/>
          <w:sz w:val="20"/>
          <w:szCs w:val="20"/>
          <w:u w:val="single"/>
        </w:rPr>
      </w:pPr>
      <w:r>
        <w:rPr>
          <w:bCs/>
          <w:i/>
          <w:sz w:val="20"/>
          <w:szCs w:val="20"/>
          <w:u w:val="single"/>
        </w:rPr>
        <w:t xml:space="preserve">Solution </w:t>
      </w:r>
      <w:r w:rsidRPr="00021A34">
        <w:rPr>
          <w:bCs/>
          <w:i/>
          <w:sz w:val="20"/>
          <w:szCs w:val="20"/>
          <w:u w:val="single"/>
        </w:rPr>
        <w:t>Requirement</w:t>
      </w:r>
      <w:r w:rsidR="00FB7DE9">
        <w:rPr>
          <w:bCs/>
          <w:i/>
          <w:sz w:val="20"/>
          <w:szCs w:val="20"/>
          <w:u w:val="single"/>
        </w:rPr>
        <w:t xml:space="preserve"> 4</w:t>
      </w:r>
    </w:p>
    <w:p w:rsidR="00952FD7" w:rsidRDefault="00952FD7" w:rsidP="00952FD7">
      <w:pPr>
        <w:pStyle w:val="ListParagraph"/>
        <w:rPr>
          <w:rFonts w:asciiTheme="minorHAnsi" w:hAnsiTheme="minorHAnsi"/>
          <w:i/>
          <w:color w:val="000000" w:themeColor="text1"/>
        </w:rPr>
      </w:pPr>
    </w:p>
    <w:p w:rsidR="003A5BC7" w:rsidRPr="003A5BC7" w:rsidRDefault="003A5BC7" w:rsidP="003A5BC7">
      <w:pPr>
        <w:rPr>
          <w:sz w:val="20"/>
          <w:szCs w:val="20"/>
        </w:rPr>
      </w:pPr>
      <w:r w:rsidRPr="003A5BC7">
        <w:rPr>
          <w:b/>
          <w:sz w:val="20"/>
          <w:szCs w:val="20"/>
          <w:u w:val="single"/>
        </w:rPr>
        <w:t>New Enhancement to CRM start contract (CRM ABAP</w:t>
      </w:r>
      <w:r w:rsidRPr="003A5BC7">
        <w:rPr>
          <w:sz w:val="20"/>
          <w:szCs w:val="20"/>
        </w:rPr>
        <w:t>)</w:t>
      </w:r>
    </w:p>
    <w:p w:rsidR="003A5BC7" w:rsidRPr="00FB7DE9" w:rsidRDefault="003A5BC7" w:rsidP="00DB4C7E">
      <w:pPr>
        <w:ind w:firstLine="720"/>
        <w:rPr>
          <w:b/>
          <w:color w:val="000000" w:themeColor="text1"/>
          <w:u w:val="single"/>
        </w:rPr>
      </w:pPr>
    </w:p>
    <w:p w:rsidR="008D21CF" w:rsidRDefault="008D21CF" w:rsidP="00F90469">
      <w:pPr>
        <w:pStyle w:val="ListParagraph"/>
        <w:keepLines/>
        <w:numPr>
          <w:ilvl w:val="0"/>
          <w:numId w:val="9"/>
        </w:numPr>
        <w:rPr>
          <w:bCs/>
          <w:sz w:val="20"/>
          <w:szCs w:val="20"/>
        </w:rPr>
      </w:pPr>
      <w:r>
        <w:rPr>
          <w:bCs/>
          <w:sz w:val="20"/>
          <w:szCs w:val="20"/>
        </w:rPr>
        <w:t>After start contract submission gets processed, email address confirmation screen is currently displayed in CRM UI. Minor enhancement will be made to display in-screen or pop-up message with pre-selected option of automatic enrollment of preference communication programs.</w:t>
      </w:r>
      <w:r w:rsidR="001511A0">
        <w:rPr>
          <w:bCs/>
          <w:sz w:val="20"/>
          <w:szCs w:val="20"/>
        </w:rPr>
        <w:t xml:space="preserve"> This message will be displayed if business partner from start contract has already requested an end contract on same date and that contact account has already enrolled in preference communication program. Refer ECC ABAP section for backend enhancement.</w:t>
      </w:r>
      <w:r w:rsidR="003C0ADC">
        <w:rPr>
          <w:bCs/>
          <w:sz w:val="20"/>
          <w:szCs w:val="20"/>
        </w:rPr>
        <w:t xml:space="preserve"> Eligibility flag and Move-out Contract account numbers will be received from ECC.</w:t>
      </w:r>
    </w:p>
    <w:p w:rsidR="006D5E17" w:rsidRDefault="006D5E17" w:rsidP="006D5E17">
      <w:pPr>
        <w:pStyle w:val="ListParagraph"/>
        <w:keepLines/>
        <w:ind w:left="780"/>
        <w:rPr>
          <w:bCs/>
          <w:sz w:val="20"/>
          <w:szCs w:val="20"/>
        </w:rPr>
      </w:pPr>
    </w:p>
    <w:p w:rsidR="006D5E17" w:rsidRDefault="006D5E17" w:rsidP="00F90469">
      <w:pPr>
        <w:pStyle w:val="ListParagraph"/>
        <w:keepLines/>
        <w:numPr>
          <w:ilvl w:val="0"/>
          <w:numId w:val="9"/>
        </w:numPr>
        <w:rPr>
          <w:bCs/>
          <w:sz w:val="20"/>
          <w:szCs w:val="20"/>
        </w:rPr>
      </w:pPr>
      <w:r>
        <w:rPr>
          <w:bCs/>
          <w:sz w:val="20"/>
          <w:szCs w:val="20"/>
        </w:rPr>
        <w:t>Mock-up message:</w:t>
      </w:r>
    </w:p>
    <w:p w:rsidR="008D21CF" w:rsidRDefault="006D5E17" w:rsidP="006D5E17">
      <w:pPr>
        <w:keepLines/>
        <w:ind w:left="60" w:firstLine="720"/>
        <w:rPr>
          <w:bCs/>
          <w:sz w:val="20"/>
          <w:szCs w:val="20"/>
        </w:rPr>
      </w:pPr>
      <w:r>
        <w:rPr>
          <w:noProof/>
        </w:rPr>
        <w:drawing>
          <wp:inline distT="0" distB="0" distL="0" distR="0" wp14:anchorId="6A5EBDAB" wp14:editId="2C0C2F7E">
            <wp:extent cx="5124713" cy="123196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24713" cy="1231963"/>
                    </a:xfrm>
                    <a:prstGeom prst="rect">
                      <a:avLst/>
                    </a:prstGeom>
                  </pic:spPr>
                </pic:pic>
              </a:graphicData>
            </a:graphic>
          </wp:inline>
        </w:drawing>
      </w:r>
    </w:p>
    <w:p w:rsidR="006D5E17" w:rsidRPr="006D5E17" w:rsidRDefault="006D5E17" w:rsidP="006D5E17">
      <w:pPr>
        <w:keepLines/>
        <w:ind w:left="60" w:firstLine="720"/>
        <w:rPr>
          <w:bCs/>
          <w:sz w:val="20"/>
          <w:szCs w:val="20"/>
        </w:rPr>
      </w:pPr>
    </w:p>
    <w:p w:rsidR="003C0ADC" w:rsidRPr="003C0ADC" w:rsidRDefault="00275C89" w:rsidP="00F90469">
      <w:pPr>
        <w:pStyle w:val="ListParagraph"/>
        <w:keepLines/>
        <w:numPr>
          <w:ilvl w:val="0"/>
          <w:numId w:val="13"/>
        </w:numPr>
        <w:rPr>
          <w:bCs/>
          <w:i/>
          <w:sz w:val="20"/>
          <w:szCs w:val="20"/>
          <w:u w:val="single"/>
        </w:rPr>
      </w:pPr>
      <w:r>
        <w:rPr>
          <w:bCs/>
          <w:sz w:val="20"/>
          <w:szCs w:val="20"/>
        </w:rPr>
        <w:t xml:space="preserve">When </w:t>
      </w:r>
      <w:r w:rsidR="001511A0">
        <w:rPr>
          <w:bCs/>
          <w:sz w:val="20"/>
          <w:szCs w:val="20"/>
        </w:rPr>
        <w:t>user unchecked selection box</w:t>
      </w:r>
      <w:r>
        <w:rPr>
          <w:bCs/>
          <w:sz w:val="20"/>
          <w:szCs w:val="20"/>
        </w:rPr>
        <w:t>,</w:t>
      </w:r>
      <w:r w:rsidR="001511A0">
        <w:rPr>
          <w:bCs/>
          <w:sz w:val="20"/>
          <w:szCs w:val="20"/>
        </w:rPr>
        <w:t xml:space="preserve"> new enhancement will </w:t>
      </w:r>
      <w:r w:rsidR="003C0ADC">
        <w:rPr>
          <w:bCs/>
          <w:sz w:val="20"/>
          <w:szCs w:val="20"/>
        </w:rPr>
        <w:t>send opt-out flag (ZPREF) to ECC.</w:t>
      </w:r>
    </w:p>
    <w:p w:rsidR="003A5BC7" w:rsidRDefault="003A5BC7" w:rsidP="003A5BC7">
      <w:pPr>
        <w:keepLines/>
        <w:rPr>
          <w:bCs/>
          <w:i/>
          <w:sz w:val="20"/>
          <w:szCs w:val="20"/>
          <w:u w:val="single"/>
        </w:rPr>
      </w:pPr>
    </w:p>
    <w:p w:rsidR="00275C89" w:rsidRPr="00275C89" w:rsidRDefault="00275C89" w:rsidP="00275C89">
      <w:pPr>
        <w:rPr>
          <w:color w:val="000000" w:themeColor="text1"/>
          <w:sz w:val="20"/>
          <w:szCs w:val="20"/>
        </w:rPr>
      </w:pPr>
      <w:r>
        <w:rPr>
          <w:bCs/>
          <w:sz w:val="20"/>
          <w:szCs w:val="20"/>
        </w:rPr>
        <w:t xml:space="preserve">                                Note:   </w:t>
      </w:r>
      <w:r w:rsidRPr="00275C89">
        <w:rPr>
          <w:bCs/>
          <w:sz w:val="20"/>
          <w:szCs w:val="20"/>
        </w:rPr>
        <w:t xml:space="preserve">Refer </w:t>
      </w:r>
      <w:r w:rsidRPr="00275C89">
        <w:rPr>
          <w:color w:val="000000" w:themeColor="text1"/>
          <w:sz w:val="20"/>
          <w:szCs w:val="20"/>
        </w:rPr>
        <w:t>ECC supp</w:t>
      </w:r>
      <w:r>
        <w:rPr>
          <w:color w:val="000000" w:themeColor="text1"/>
          <w:sz w:val="20"/>
          <w:szCs w:val="20"/>
        </w:rPr>
        <w:t>ort code for CRM Opt-in for backend enhancement</w:t>
      </w:r>
    </w:p>
    <w:p w:rsidR="003A5BC7" w:rsidRDefault="003A5BC7" w:rsidP="003A5BC7">
      <w:pPr>
        <w:keepLines/>
        <w:rPr>
          <w:bCs/>
          <w:i/>
          <w:sz w:val="20"/>
          <w:szCs w:val="20"/>
          <w:u w:val="single"/>
        </w:rPr>
      </w:pPr>
    </w:p>
    <w:p w:rsidR="003A5BC7" w:rsidRDefault="003A5BC7" w:rsidP="003A5BC7">
      <w:pPr>
        <w:keepLines/>
        <w:rPr>
          <w:bCs/>
          <w:i/>
          <w:sz w:val="20"/>
          <w:szCs w:val="20"/>
          <w:u w:val="single"/>
        </w:rPr>
      </w:pPr>
    </w:p>
    <w:p w:rsidR="003A5BC7" w:rsidRDefault="003A5BC7" w:rsidP="003A5BC7">
      <w:pPr>
        <w:keepLines/>
        <w:rPr>
          <w:bCs/>
          <w:i/>
          <w:sz w:val="20"/>
          <w:szCs w:val="20"/>
          <w:u w:val="single"/>
        </w:rPr>
      </w:pPr>
      <w:r>
        <w:rPr>
          <w:bCs/>
          <w:i/>
          <w:sz w:val="20"/>
          <w:szCs w:val="20"/>
          <w:u w:val="single"/>
        </w:rPr>
        <w:t xml:space="preserve">Solution </w:t>
      </w:r>
      <w:r w:rsidRPr="00021A34">
        <w:rPr>
          <w:bCs/>
          <w:i/>
          <w:sz w:val="20"/>
          <w:szCs w:val="20"/>
          <w:u w:val="single"/>
        </w:rPr>
        <w:t>Requirement</w:t>
      </w:r>
      <w:r>
        <w:rPr>
          <w:bCs/>
          <w:i/>
          <w:sz w:val="20"/>
          <w:szCs w:val="20"/>
          <w:u w:val="single"/>
        </w:rPr>
        <w:t xml:space="preserve"> 5</w:t>
      </w:r>
    </w:p>
    <w:p w:rsidR="003A5BC7" w:rsidRDefault="003A5BC7" w:rsidP="003A5BC7">
      <w:pPr>
        <w:pStyle w:val="ListParagraph"/>
        <w:rPr>
          <w:rFonts w:asciiTheme="minorHAnsi" w:hAnsiTheme="minorHAnsi"/>
          <w:i/>
          <w:color w:val="000000" w:themeColor="text1"/>
        </w:rPr>
      </w:pPr>
    </w:p>
    <w:p w:rsidR="003A5BC7" w:rsidRPr="00DB4C7E" w:rsidRDefault="003A5BC7" w:rsidP="003A5BC7">
      <w:pPr>
        <w:rPr>
          <w:b/>
          <w:color w:val="000000" w:themeColor="text1"/>
          <w:u w:val="single"/>
        </w:rPr>
      </w:pPr>
      <w:r w:rsidRPr="00DB4C7E">
        <w:rPr>
          <w:b/>
          <w:sz w:val="20"/>
          <w:szCs w:val="20"/>
          <w:u w:val="single"/>
        </w:rPr>
        <w:t xml:space="preserve">Enhance </w:t>
      </w:r>
      <w:r w:rsidRPr="00DB4C7E">
        <w:rPr>
          <w:b/>
          <w:color w:val="000000" w:themeColor="text1"/>
          <w:u w:val="single"/>
        </w:rPr>
        <w:t>Z2WCC_CUST_PREF_BATCH_SYNC to include move-in reversal</w:t>
      </w:r>
    </w:p>
    <w:p w:rsidR="00222321" w:rsidRDefault="00222321" w:rsidP="00C062A8">
      <w:pPr>
        <w:pStyle w:val="OmniimStandardTableText"/>
        <w:ind w:left="1080"/>
        <w:rPr>
          <w:rFonts w:ascii="Arial" w:hAnsi="Arial" w:cs="Arial"/>
          <w:color w:val="808080" w:themeColor="background1" w:themeShade="80"/>
          <w:sz w:val="20"/>
        </w:rPr>
      </w:pPr>
    </w:p>
    <w:p w:rsidR="00FB7DE9" w:rsidRDefault="00FB7DE9" w:rsidP="00F90469">
      <w:pPr>
        <w:pStyle w:val="OmniimStandardTableText"/>
        <w:numPr>
          <w:ilvl w:val="0"/>
          <w:numId w:val="9"/>
        </w:numPr>
        <w:rPr>
          <w:rFonts w:ascii="Arial" w:hAnsi="Arial" w:cs="Arial"/>
          <w:sz w:val="20"/>
        </w:rPr>
      </w:pPr>
      <w:r w:rsidRPr="00DB4C7E">
        <w:rPr>
          <w:rFonts w:ascii="Arial" w:hAnsi="Arial" w:cs="Arial"/>
          <w:sz w:val="20"/>
        </w:rPr>
        <w:t xml:space="preserve">Z2WCC_CUST_PRED_BATCH_SYNC report program has logic exist to </w:t>
      </w:r>
      <w:r w:rsidR="00965D29">
        <w:rPr>
          <w:rFonts w:ascii="Arial" w:hAnsi="Arial" w:cs="Arial"/>
          <w:sz w:val="20"/>
        </w:rPr>
        <w:t xml:space="preserve">create preference program unsubscribe request for contract account that has been </w:t>
      </w:r>
      <w:r w:rsidRPr="00DB4C7E">
        <w:rPr>
          <w:rFonts w:ascii="Arial" w:hAnsi="Arial" w:cs="Arial"/>
          <w:sz w:val="20"/>
        </w:rPr>
        <w:t xml:space="preserve">final billed </w:t>
      </w:r>
      <w:r w:rsidR="00965D29">
        <w:rPr>
          <w:rFonts w:ascii="Arial" w:hAnsi="Arial" w:cs="Arial"/>
          <w:sz w:val="20"/>
        </w:rPr>
        <w:t xml:space="preserve">and past </w:t>
      </w:r>
      <w:r w:rsidRPr="00DB4C7E">
        <w:rPr>
          <w:rFonts w:ascii="Arial" w:hAnsi="Arial" w:cs="Arial"/>
          <w:sz w:val="20"/>
        </w:rPr>
        <w:t>45 days</w:t>
      </w:r>
      <w:r w:rsidR="00965D29">
        <w:rPr>
          <w:rFonts w:ascii="Arial" w:hAnsi="Arial" w:cs="Arial"/>
          <w:sz w:val="20"/>
        </w:rPr>
        <w:t xml:space="preserve"> of move-out date</w:t>
      </w:r>
      <w:r w:rsidRPr="00DB4C7E">
        <w:rPr>
          <w:rFonts w:ascii="Arial" w:hAnsi="Arial" w:cs="Arial"/>
          <w:sz w:val="20"/>
        </w:rPr>
        <w:t>.</w:t>
      </w:r>
      <w:r w:rsidR="00965D29">
        <w:rPr>
          <w:rFonts w:ascii="Arial" w:hAnsi="Arial" w:cs="Arial"/>
          <w:sz w:val="20"/>
        </w:rPr>
        <w:t xml:space="preserve"> This program will be modified to generate unsubscribe request for contract account that has existing preference program subscription with </w:t>
      </w:r>
      <w:proofErr w:type="spellStart"/>
      <w:r w:rsidR="00965D29">
        <w:rPr>
          <w:rFonts w:ascii="Arial" w:hAnsi="Arial" w:cs="Arial"/>
          <w:sz w:val="20"/>
        </w:rPr>
        <w:t>iFactor</w:t>
      </w:r>
      <w:proofErr w:type="spellEnd"/>
      <w:r w:rsidR="00965D29">
        <w:rPr>
          <w:rFonts w:ascii="Arial" w:hAnsi="Arial" w:cs="Arial"/>
          <w:sz w:val="20"/>
        </w:rPr>
        <w:t xml:space="preserve"> and has recent move-in reversal/cancel and no active energy contract exist.</w:t>
      </w:r>
    </w:p>
    <w:p w:rsidR="00965D29" w:rsidRPr="00965D29" w:rsidRDefault="00965D29" w:rsidP="00F90469">
      <w:pPr>
        <w:pStyle w:val="ListParagraph"/>
        <w:numPr>
          <w:ilvl w:val="0"/>
          <w:numId w:val="9"/>
        </w:numPr>
        <w:rPr>
          <w:color w:val="000000" w:themeColor="text1"/>
        </w:rPr>
      </w:pPr>
      <w:r w:rsidRPr="00965D29">
        <w:rPr>
          <w:sz w:val="20"/>
        </w:rPr>
        <w:t xml:space="preserve">Existing preference program subscriptions will be validated against table </w:t>
      </w:r>
      <w:r w:rsidRPr="00965D29">
        <w:rPr>
          <w:color w:val="000000" w:themeColor="text1"/>
        </w:rPr>
        <w:t>ZT2WCC_CUSTPREFA and ZT2WCC_CUSTPREFB</w:t>
      </w:r>
    </w:p>
    <w:p w:rsidR="00D84CA7" w:rsidRDefault="00D84CA7" w:rsidP="00F90469">
      <w:pPr>
        <w:pStyle w:val="OmniimStandardTableText"/>
        <w:numPr>
          <w:ilvl w:val="0"/>
          <w:numId w:val="9"/>
        </w:numPr>
        <w:rPr>
          <w:rStyle w:val="l0s551"/>
          <w:rFonts w:ascii="Arial" w:hAnsi="Arial" w:cs="Arial"/>
          <w:color w:val="auto"/>
        </w:rPr>
      </w:pPr>
      <w:r w:rsidRPr="00DB4C7E">
        <w:rPr>
          <w:rFonts w:ascii="Arial" w:hAnsi="Arial" w:cs="Arial"/>
          <w:sz w:val="20"/>
        </w:rPr>
        <w:t>New report header “</w:t>
      </w:r>
      <w:r w:rsidRPr="00DB4C7E">
        <w:rPr>
          <w:rStyle w:val="l0s521"/>
          <w:rFonts w:ascii="Arial" w:hAnsi="Arial" w:cs="Arial"/>
          <w:color w:val="auto"/>
        </w:rPr>
        <w:t>Number </w:t>
      </w:r>
      <w:r w:rsidRPr="00DB4C7E">
        <w:rPr>
          <w:rFonts w:ascii="Arial" w:hAnsi="Arial" w:cs="Arial"/>
          <w:sz w:val="20"/>
          <w:shd w:val="clear" w:color="auto" w:fill="FFFFFF"/>
        </w:rPr>
        <w:t>unsubscribed due </w:t>
      </w:r>
      <w:r w:rsidRPr="00DB4C7E">
        <w:rPr>
          <w:rStyle w:val="l0s521"/>
          <w:rFonts w:ascii="Arial" w:hAnsi="Arial" w:cs="Arial"/>
          <w:color w:val="auto"/>
        </w:rPr>
        <w:t>to move-in reversal</w:t>
      </w:r>
      <w:r w:rsidRPr="00DB4C7E">
        <w:rPr>
          <w:rStyle w:val="l0s551"/>
          <w:rFonts w:ascii="Arial" w:hAnsi="Arial" w:cs="Arial"/>
          <w:color w:val="auto"/>
        </w:rPr>
        <w:t>:” will be added</w:t>
      </w:r>
      <w:r w:rsidR="00965D29">
        <w:rPr>
          <w:rStyle w:val="l0s551"/>
          <w:rFonts w:ascii="Arial" w:hAnsi="Arial" w:cs="Arial"/>
          <w:color w:val="auto"/>
        </w:rPr>
        <w:t xml:space="preserve"> to existing </w:t>
      </w:r>
      <w:r w:rsidR="001140A6">
        <w:rPr>
          <w:rStyle w:val="l0s551"/>
          <w:rFonts w:ascii="Arial" w:hAnsi="Arial" w:cs="Arial"/>
          <w:color w:val="auto"/>
        </w:rPr>
        <w:t>spool output.</w:t>
      </w:r>
    </w:p>
    <w:p w:rsidR="001140A6" w:rsidRPr="00DB4C7E" w:rsidRDefault="001140A6" w:rsidP="001140A6">
      <w:pPr>
        <w:pStyle w:val="OmniimStandardTableText"/>
        <w:ind w:left="780"/>
        <w:rPr>
          <w:rStyle w:val="l0s551"/>
          <w:rFonts w:ascii="Arial" w:hAnsi="Arial" w:cs="Arial"/>
          <w:color w:val="auto"/>
        </w:rPr>
      </w:pPr>
    </w:p>
    <w:p w:rsidR="001140A6" w:rsidRDefault="00D84CA7" w:rsidP="00F90469">
      <w:pPr>
        <w:pStyle w:val="OmniimStandardTableText"/>
        <w:numPr>
          <w:ilvl w:val="0"/>
          <w:numId w:val="9"/>
        </w:numPr>
        <w:rPr>
          <w:rStyle w:val="l0s551"/>
          <w:rFonts w:ascii="Arial" w:hAnsi="Arial" w:cs="Arial"/>
          <w:color w:val="auto"/>
        </w:rPr>
      </w:pPr>
      <w:r w:rsidRPr="00DB4C7E">
        <w:rPr>
          <w:rStyle w:val="l0s551"/>
          <w:rFonts w:ascii="Arial" w:hAnsi="Arial" w:cs="Arial"/>
          <w:color w:val="auto"/>
        </w:rPr>
        <w:t xml:space="preserve">New unsubscribe reason  “Move-in reversed” will be added </w:t>
      </w:r>
      <w:r w:rsidR="001140A6">
        <w:rPr>
          <w:rStyle w:val="l0s551"/>
          <w:rFonts w:ascii="Arial" w:hAnsi="Arial" w:cs="Arial"/>
          <w:color w:val="auto"/>
        </w:rPr>
        <w:t xml:space="preserve">to following </w:t>
      </w:r>
      <w:r w:rsidRPr="00DB4C7E">
        <w:rPr>
          <w:rStyle w:val="l0s551"/>
          <w:rFonts w:ascii="Arial" w:hAnsi="Arial" w:cs="Arial"/>
          <w:color w:val="auto"/>
        </w:rPr>
        <w:t>spool report</w:t>
      </w:r>
      <w:r w:rsidR="001140A6">
        <w:rPr>
          <w:rStyle w:val="l0s551"/>
          <w:rFonts w:ascii="Arial" w:hAnsi="Arial" w:cs="Arial"/>
          <w:color w:val="auto"/>
        </w:rPr>
        <w:t>s</w:t>
      </w:r>
      <w:r w:rsidRPr="00DB4C7E">
        <w:rPr>
          <w:rStyle w:val="l0s551"/>
          <w:rFonts w:ascii="Arial" w:hAnsi="Arial" w:cs="Arial"/>
          <w:color w:val="auto"/>
        </w:rPr>
        <w:t xml:space="preserve"> </w:t>
      </w:r>
    </w:p>
    <w:p w:rsidR="001140A6" w:rsidRPr="001140A6" w:rsidRDefault="00D84CA7" w:rsidP="00F90469">
      <w:pPr>
        <w:pStyle w:val="OmniimStandardTableText"/>
        <w:numPr>
          <w:ilvl w:val="1"/>
          <w:numId w:val="9"/>
        </w:numPr>
        <w:rPr>
          <w:rFonts w:ascii="Arial" w:hAnsi="Arial" w:cs="Arial"/>
          <w:sz w:val="20"/>
        </w:rPr>
      </w:pPr>
      <w:r w:rsidRPr="00DB4C7E">
        <w:rPr>
          <w:rStyle w:val="l0s551"/>
          <w:rFonts w:ascii="Arial" w:hAnsi="Arial" w:cs="Arial"/>
          <w:color w:val="auto"/>
        </w:rPr>
        <w:t>“</w:t>
      </w:r>
      <w:proofErr w:type="spellStart"/>
      <w:r w:rsidRPr="00DB4C7E">
        <w:rPr>
          <w:rFonts w:ascii="Arial" w:hAnsi="Arial" w:cs="Arial"/>
          <w:sz w:val="20"/>
          <w:shd w:val="clear" w:color="auto" w:fill="FFFFFF"/>
        </w:rPr>
        <w:t>iFactor</w:t>
      </w:r>
      <w:proofErr w:type="spellEnd"/>
      <w:r w:rsidRPr="00DB4C7E">
        <w:rPr>
          <w:rFonts w:ascii="Arial" w:hAnsi="Arial" w:cs="Arial"/>
          <w:sz w:val="20"/>
          <w:shd w:val="clear" w:color="auto" w:fill="FFFFFF"/>
        </w:rPr>
        <w:t xml:space="preserve"> Unsubscribe Successful” </w:t>
      </w:r>
    </w:p>
    <w:p w:rsidR="00D84CA7" w:rsidRPr="00DB4C7E" w:rsidRDefault="00D84CA7" w:rsidP="00F90469">
      <w:pPr>
        <w:pStyle w:val="OmniimStandardTableText"/>
        <w:numPr>
          <w:ilvl w:val="1"/>
          <w:numId w:val="9"/>
        </w:numPr>
        <w:rPr>
          <w:rFonts w:ascii="Arial" w:hAnsi="Arial" w:cs="Arial"/>
          <w:sz w:val="20"/>
        </w:rPr>
      </w:pPr>
      <w:r w:rsidRPr="00DB4C7E">
        <w:rPr>
          <w:rFonts w:ascii="Arial" w:hAnsi="Arial" w:cs="Arial"/>
          <w:sz w:val="20"/>
          <w:shd w:val="clear" w:color="auto" w:fill="FFFFFF"/>
        </w:rPr>
        <w:t>“</w:t>
      </w:r>
      <w:proofErr w:type="spellStart"/>
      <w:r w:rsidRPr="00DB4C7E">
        <w:rPr>
          <w:rFonts w:ascii="Arial" w:hAnsi="Arial" w:cs="Arial"/>
          <w:sz w:val="20"/>
          <w:shd w:val="clear" w:color="auto" w:fill="FFFFFF"/>
        </w:rPr>
        <w:t>iFactor</w:t>
      </w:r>
      <w:proofErr w:type="spellEnd"/>
      <w:r w:rsidRPr="00DB4C7E">
        <w:rPr>
          <w:rFonts w:ascii="Arial" w:hAnsi="Arial" w:cs="Arial"/>
          <w:sz w:val="20"/>
          <w:shd w:val="clear" w:color="auto" w:fill="FFFFFF"/>
        </w:rPr>
        <w:t> Unsubscribe Failed”</w:t>
      </w:r>
    </w:p>
    <w:p w:rsidR="00D84CA7" w:rsidRPr="00DB4C7E" w:rsidRDefault="00D84CA7" w:rsidP="00FB7DE9">
      <w:pPr>
        <w:pStyle w:val="OmniimStandardTableText"/>
        <w:ind w:left="1080"/>
        <w:rPr>
          <w:rFonts w:ascii="Arial" w:hAnsi="Arial" w:cs="Arial"/>
          <w:sz w:val="20"/>
        </w:rPr>
      </w:pPr>
    </w:p>
    <w:p w:rsidR="00D84CA7" w:rsidRPr="00DB4C7E" w:rsidRDefault="00D84CA7" w:rsidP="001140A6">
      <w:pPr>
        <w:pStyle w:val="OmniimStandardTableText"/>
        <w:ind w:left="720"/>
        <w:rPr>
          <w:rFonts w:ascii="Arial" w:hAnsi="Arial" w:cs="Arial"/>
          <w:sz w:val="20"/>
        </w:rPr>
      </w:pPr>
      <w:r w:rsidRPr="00DB4C7E">
        <w:rPr>
          <w:rFonts w:ascii="Arial" w:hAnsi="Arial" w:cs="Arial"/>
          <w:sz w:val="20"/>
        </w:rPr>
        <w:t>Reference Report Programs:</w:t>
      </w:r>
    </w:p>
    <w:p w:rsidR="00D84CA7" w:rsidRPr="00DB4C7E" w:rsidRDefault="00D84CA7" w:rsidP="001140A6">
      <w:pPr>
        <w:pStyle w:val="OmniimStandardTableText"/>
        <w:ind w:left="1800"/>
        <w:rPr>
          <w:rFonts w:ascii="Arial" w:hAnsi="Arial" w:cs="Arial"/>
          <w:sz w:val="20"/>
        </w:rPr>
      </w:pPr>
      <w:r w:rsidRPr="00DB4C7E">
        <w:rPr>
          <w:rFonts w:ascii="Arial" w:hAnsi="Arial" w:cs="Arial"/>
          <w:sz w:val="20"/>
        </w:rPr>
        <w:t>Z2WCC_CUST_PRED_BATCH_SYNC</w:t>
      </w:r>
    </w:p>
    <w:p w:rsidR="00D84CA7" w:rsidRPr="00DB4C7E" w:rsidRDefault="00D84CA7" w:rsidP="001140A6">
      <w:pPr>
        <w:pStyle w:val="OmniimStandardTableText"/>
        <w:ind w:left="1800"/>
        <w:rPr>
          <w:rFonts w:ascii="Arial" w:hAnsi="Arial" w:cs="Arial"/>
          <w:sz w:val="20"/>
        </w:rPr>
      </w:pPr>
      <w:r w:rsidRPr="00DB4C7E">
        <w:rPr>
          <w:rFonts w:ascii="Arial" w:hAnsi="Arial" w:cs="Arial"/>
          <w:sz w:val="20"/>
        </w:rPr>
        <w:t>Z2WCC_CUST_PREF_BATCH_SYNC_CH</w:t>
      </w:r>
    </w:p>
    <w:p w:rsidR="00DB4C7E" w:rsidRDefault="001140A6" w:rsidP="001140A6">
      <w:pPr>
        <w:pStyle w:val="OmniimStandardTableText"/>
        <w:ind w:left="720"/>
        <w:rPr>
          <w:rFonts w:ascii="Arial" w:hAnsi="Arial" w:cs="Arial"/>
          <w:sz w:val="20"/>
        </w:rPr>
      </w:pPr>
      <w:r>
        <w:rPr>
          <w:rFonts w:ascii="Arial" w:hAnsi="Arial" w:cs="Arial"/>
          <w:sz w:val="20"/>
        </w:rPr>
        <w:t>Table Reference</w:t>
      </w:r>
    </w:p>
    <w:p w:rsidR="001140A6" w:rsidRDefault="001140A6" w:rsidP="001140A6">
      <w:pPr>
        <w:pStyle w:val="OmniimStandardTableText"/>
        <w:ind w:left="720"/>
        <w:rPr>
          <w:rFonts w:ascii="Arial" w:hAnsi="Arial" w:cs="Arial"/>
          <w:sz w:val="20"/>
        </w:rPr>
      </w:pPr>
      <w:r>
        <w:rPr>
          <w:rFonts w:ascii="Arial" w:hAnsi="Arial" w:cs="Arial"/>
          <w:sz w:val="20"/>
        </w:rPr>
        <w:t>EVER</w:t>
      </w:r>
    </w:p>
    <w:p w:rsidR="001140A6" w:rsidRDefault="001140A6" w:rsidP="001140A6">
      <w:pPr>
        <w:pStyle w:val="OmniimStandardTableText"/>
        <w:ind w:left="720"/>
        <w:rPr>
          <w:rFonts w:ascii="Arial" w:hAnsi="Arial" w:cs="Arial"/>
          <w:sz w:val="20"/>
        </w:rPr>
      </w:pPr>
      <w:r>
        <w:rPr>
          <w:rFonts w:ascii="Arial" w:hAnsi="Arial" w:cs="Arial"/>
          <w:sz w:val="20"/>
        </w:rPr>
        <w:t>EEIN</w:t>
      </w:r>
    </w:p>
    <w:p w:rsidR="001140A6" w:rsidRDefault="001140A6" w:rsidP="001140A6">
      <w:pPr>
        <w:pStyle w:val="OmniimStandardTableText"/>
        <w:ind w:left="720"/>
        <w:rPr>
          <w:color w:val="000000" w:themeColor="text1"/>
        </w:rPr>
      </w:pPr>
      <w:r w:rsidRPr="00965D29">
        <w:rPr>
          <w:color w:val="000000" w:themeColor="text1"/>
        </w:rPr>
        <w:t>ZT2WCC_CUSTPREFA</w:t>
      </w:r>
    </w:p>
    <w:p w:rsidR="001140A6" w:rsidRPr="00DB4C7E" w:rsidRDefault="001140A6" w:rsidP="001140A6">
      <w:pPr>
        <w:pStyle w:val="OmniimStandardTableText"/>
        <w:ind w:left="720"/>
        <w:rPr>
          <w:rFonts w:ascii="Arial" w:hAnsi="Arial" w:cs="Arial"/>
          <w:sz w:val="20"/>
        </w:rPr>
      </w:pPr>
      <w:r w:rsidRPr="00965D29">
        <w:rPr>
          <w:color w:val="000000" w:themeColor="text1"/>
        </w:rPr>
        <w:t>ZT2WCC_CUSTPREF</w:t>
      </w:r>
      <w:r>
        <w:rPr>
          <w:color w:val="000000" w:themeColor="text1"/>
        </w:rPr>
        <w:t>B</w:t>
      </w:r>
    </w:p>
    <w:p w:rsidR="00DB4C7E" w:rsidRPr="00DB4C7E" w:rsidRDefault="00DB4C7E" w:rsidP="00FB7DE9">
      <w:pPr>
        <w:pStyle w:val="OmniimStandardTableText"/>
        <w:ind w:left="1080"/>
        <w:rPr>
          <w:rFonts w:ascii="Arial" w:hAnsi="Arial" w:cs="Arial"/>
          <w:color w:val="000000" w:themeColor="text1"/>
          <w:sz w:val="20"/>
        </w:rPr>
      </w:pPr>
    </w:p>
    <w:p w:rsidR="00D75BCC" w:rsidRPr="00DB4C7E" w:rsidRDefault="009B347F" w:rsidP="00F90469">
      <w:pPr>
        <w:pStyle w:val="OmniimStandardTableText"/>
        <w:numPr>
          <w:ilvl w:val="0"/>
          <w:numId w:val="9"/>
        </w:numPr>
        <w:rPr>
          <w:rFonts w:ascii="Arial" w:hAnsi="Arial" w:cs="Arial"/>
          <w:i/>
          <w:color w:val="808080" w:themeColor="background1" w:themeShade="80"/>
          <w:sz w:val="20"/>
        </w:rPr>
      </w:pPr>
      <w:r w:rsidRPr="00DB4C7E">
        <w:rPr>
          <w:rFonts w:ascii="Arial" w:hAnsi="Arial" w:cs="Arial"/>
          <w:sz w:val="20"/>
        </w:rPr>
        <w:t>Performance Requirements:</w:t>
      </w:r>
      <w:r w:rsidR="00A96976" w:rsidRPr="00DB4C7E">
        <w:rPr>
          <w:rFonts w:ascii="Arial" w:hAnsi="Arial" w:cs="Arial"/>
          <w:sz w:val="20"/>
        </w:rPr>
        <w:t xml:space="preserve"> </w:t>
      </w:r>
    </w:p>
    <w:p w:rsidR="00A96976" w:rsidRPr="007B3D11" w:rsidRDefault="00D75BCC" w:rsidP="00D75BCC">
      <w:pPr>
        <w:pStyle w:val="ListParagraph"/>
        <w:rPr>
          <w:i/>
          <w:color w:val="808080" w:themeColor="background1" w:themeShade="80"/>
          <w:sz w:val="20"/>
          <w:szCs w:val="20"/>
        </w:rPr>
      </w:pPr>
      <w:r w:rsidRPr="007B3D11">
        <w:rPr>
          <w:sz w:val="20"/>
          <w:szCs w:val="20"/>
        </w:rPr>
        <w:t>NA</w:t>
      </w:r>
      <w:r w:rsidR="00A96976" w:rsidRPr="007B3D11">
        <w:rPr>
          <w:i/>
          <w:color w:val="808080" w:themeColor="background1" w:themeShade="80"/>
          <w:sz w:val="20"/>
          <w:szCs w:val="20"/>
        </w:rPr>
        <w:t xml:space="preserve"> </w:t>
      </w:r>
    </w:p>
    <w:p w:rsidR="009B347F" w:rsidRPr="007B3D11" w:rsidRDefault="009B347F" w:rsidP="009B347F">
      <w:pPr>
        <w:rPr>
          <w:sz w:val="20"/>
          <w:szCs w:val="20"/>
        </w:rPr>
      </w:pPr>
    </w:p>
    <w:p w:rsidR="00914818" w:rsidRPr="007B3D11" w:rsidRDefault="009B347F" w:rsidP="00F90469">
      <w:pPr>
        <w:pStyle w:val="ListParagraph"/>
        <w:numPr>
          <w:ilvl w:val="0"/>
          <w:numId w:val="2"/>
        </w:numPr>
        <w:rPr>
          <w:sz w:val="20"/>
          <w:szCs w:val="20"/>
        </w:rPr>
      </w:pPr>
      <w:r w:rsidRPr="007B3D11">
        <w:rPr>
          <w:sz w:val="20"/>
          <w:szCs w:val="20"/>
        </w:rPr>
        <w:t>Security Requirements:</w:t>
      </w:r>
      <w:r w:rsidR="00B54F41" w:rsidRPr="007B3D11">
        <w:rPr>
          <w:sz w:val="20"/>
          <w:szCs w:val="20"/>
        </w:rPr>
        <w:t xml:space="preserve">  </w:t>
      </w:r>
    </w:p>
    <w:p w:rsidR="00D75BCC" w:rsidRPr="007B3D11" w:rsidRDefault="00D75BCC" w:rsidP="00D75BCC">
      <w:pPr>
        <w:pStyle w:val="ListParagraph"/>
        <w:rPr>
          <w:sz w:val="20"/>
          <w:szCs w:val="20"/>
        </w:rPr>
      </w:pPr>
      <w:r w:rsidRPr="007B3D11">
        <w:rPr>
          <w:i/>
          <w:sz w:val="20"/>
          <w:szCs w:val="20"/>
        </w:rPr>
        <w:t>NA</w:t>
      </w:r>
    </w:p>
    <w:p w:rsidR="009B347F" w:rsidRPr="007B3D11" w:rsidRDefault="009B347F" w:rsidP="009B347F">
      <w:pPr>
        <w:pStyle w:val="ListParagraph"/>
        <w:rPr>
          <w:sz w:val="20"/>
          <w:szCs w:val="20"/>
        </w:rPr>
      </w:pPr>
    </w:p>
    <w:p w:rsidR="009B347F" w:rsidRPr="007B3D11" w:rsidRDefault="009B347F" w:rsidP="00F90469">
      <w:pPr>
        <w:pStyle w:val="ListParagraph"/>
        <w:numPr>
          <w:ilvl w:val="0"/>
          <w:numId w:val="2"/>
        </w:numPr>
        <w:rPr>
          <w:sz w:val="20"/>
          <w:szCs w:val="20"/>
        </w:rPr>
      </w:pPr>
      <w:r w:rsidRPr="007B3D11">
        <w:rPr>
          <w:sz w:val="20"/>
          <w:szCs w:val="20"/>
        </w:rPr>
        <w:t>Reliability Requirements:</w:t>
      </w:r>
      <w:r w:rsidR="00437369" w:rsidRPr="007B3D11">
        <w:rPr>
          <w:sz w:val="20"/>
          <w:szCs w:val="20"/>
        </w:rPr>
        <w:t xml:space="preserve"> </w:t>
      </w:r>
    </w:p>
    <w:p w:rsidR="000F0B25" w:rsidRPr="007B3D11" w:rsidRDefault="00D84CA7" w:rsidP="00D74A92">
      <w:pPr>
        <w:pStyle w:val="ListParagraph"/>
        <w:rPr>
          <w:sz w:val="20"/>
          <w:szCs w:val="20"/>
        </w:rPr>
      </w:pPr>
      <w:r>
        <w:rPr>
          <w:sz w:val="20"/>
          <w:szCs w:val="20"/>
        </w:rPr>
        <w:t>N/A</w:t>
      </w:r>
    </w:p>
    <w:p w:rsidR="00437369" w:rsidRPr="007B3D11" w:rsidRDefault="00437369" w:rsidP="00437369">
      <w:pPr>
        <w:pStyle w:val="ListParagraph"/>
        <w:rPr>
          <w:sz w:val="20"/>
          <w:szCs w:val="20"/>
        </w:rPr>
      </w:pPr>
    </w:p>
    <w:p w:rsidR="009B347F" w:rsidRPr="007B3D11" w:rsidRDefault="009B347F" w:rsidP="00F90469">
      <w:pPr>
        <w:pStyle w:val="ListParagraph"/>
        <w:numPr>
          <w:ilvl w:val="0"/>
          <w:numId w:val="2"/>
        </w:numPr>
        <w:rPr>
          <w:sz w:val="20"/>
          <w:szCs w:val="20"/>
        </w:rPr>
      </w:pPr>
      <w:r w:rsidRPr="007B3D11">
        <w:rPr>
          <w:sz w:val="20"/>
          <w:szCs w:val="20"/>
        </w:rPr>
        <w:t>Compatibility Requirements:</w:t>
      </w:r>
      <w:r w:rsidR="00437369" w:rsidRPr="007B3D11">
        <w:rPr>
          <w:sz w:val="20"/>
          <w:szCs w:val="20"/>
        </w:rPr>
        <w:t xml:space="preserve"> </w:t>
      </w:r>
    </w:p>
    <w:p w:rsidR="00D75BCC" w:rsidRPr="007B3D11" w:rsidRDefault="00D75BCC" w:rsidP="00D75BCC">
      <w:pPr>
        <w:ind w:left="720"/>
        <w:rPr>
          <w:sz w:val="20"/>
          <w:szCs w:val="20"/>
        </w:rPr>
      </w:pPr>
      <w:r w:rsidRPr="007B3D11">
        <w:rPr>
          <w:sz w:val="20"/>
          <w:szCs w:val="20"/>
        </w:rPr>
        <w:t>NA</w:t>
      </w:r>
    </w:p>
    <w:p w:rsidR="00D75BCC" w:rsidRPr="007B3D11" w:rsidRDefault="00D75BCC" w:rsidP="00D75BCC">
      <w:pPr>
        <w:ind w:left="720"/>
        <w:rPr>
          <w:sz w:val="20"/>
          <w:szCs w:val="20"/>
        </w:rPr>
      </w:pPr>
    </w:p>
    <w:p w:rsidR="009B347F" w:rsidRPr="007B3D11" w:rsidRDefault="009B347F" w:rsidP="00F90469">
      <w:pPr>
        <w:pStyle w:val="ListParagraph"/>
        <w:numPr>
          <w:ilvl w:val="0"/>
          <w:numId w:val="2"/>
        </w:numPr>
        <w:rPr>
          <w:i/>
          <w:sz w:val="20"/>
          <w:szCs w:val="20"/>
        </w:rPr>
      </w:pPr>
      <w:r w:rsidRPr="007B3D11">
        <w:rPr>
          <w:sz w:val="20"/>
          <w:szCs w:val="20"/>
        </w:rPr>
        <w:t>Usability Requirements:</w:t>
      </w:r>
      <w:r w:rsidR="00437369" w:rsidRPr="007B3D11">
        <w:rPr>
          <w:sz w:val="20"/>
          <w:szCs w:val="20"/>
        </w:rPr>
        <w:t xml:space="preserve"> </w:t>
      </w:r>
    </w:p>
    <w:p w:rsidR="00663229" w:rsidRPr="007B3D11" w:rsidRDefault="00D75BCC" w:rsidP="008B399C">
      <w:pPr>
        <w:pStyle w:val="ListParagraph"/>
        <w:rPr>
          <w:i/>
          <w:sz w:val="20"/>
          <w:szCs w:val="20"/>
        </w:rPr>
      </w:pPr>
      <w:r w:rsidRPr="007B3D11">
        <w:rPr>
          <w:i/>
          <w:sz w:val="20"/>
          <w:szCs w:val="20"/>
        </w:rPr>
        <w:t>NA</w:t>
      </w:r>
    </w:p>
    <w:p w:rsidR="00663229" w:rsidRPr="007B3D11" w:rsidRDefault="00663229" w:rsidP="009B347F">
      <w:pPr>
        <w:pStyle w:val="ListParagraph"/>
        <w:rPr>
          <w:sz w:val="20"/>
          <w:szCs w:val="20"/>
        </w:rPr>
      </w:pPr>
    </w:p>
    <w:p w:rsidR="009B347F" w:rsidRPr="007B3D11" w:rsidRDefault="009B347F" w:rsidP="00F90469">
      <w:pPr>
        <w:pStyle w:val="ListParagraph"/>
        <w:numPr>
          <w:ilvl w:val="0"/>
          <w:numId w:val="2"/>
        </w:numPr>
        <w:rPr>
          <w:sz w:val="20"/>
          <w:szCs w:val="20"/>
        </w:rPr>
      </w:pPr>
      <w:r w:rsidRPr="007B3D11">
        <w:rPr>
          <w:sz w:val="20"/>
          <w:szCs w:val="20"/>
        </w:rPr>
        <w:t>Maintainability Requirements:</w:t>
      </w:r>
      <w:r w:rsidR="00437369" w:rsidRPr="007B3D11">
        <w:rPr>
          <w:sz w:val="20"/>
          <w:szCs w:val="20"/>
        </w:rPr>
        <w:t xml:space="preserve"> </w:t>
      </w:r>
    </w:p>
    <w:p w:rsidR="00DE243E" w:rsidRDefault="00D74A92" w:rsidP="00CB6BAC">
      <w:pPr>
        <w:ind w:left="720"/>
        <w:rPr>
          <w:sz w:val="20"/>
          <w:szCs w:val="20"/>
        </w:rPr>
      </w:pPr>
      <w:r>
        <w:rPr>
          <w:sz w:val="20"/>
          <w:szCs w:val="20"/>
        </w:rPr>
        <w:t>N/A</w:t>
      </w:r>
    </w:p>
    <w:p w:rsidR="009B347F" w:rsidRPr="00EA33F1" w:rsidRDefault="009B347F" w:rsidP="00EA33F1">
      <w:pPr>
        <w:rPr>
          <w:sz w:val="20"/>
          <w:szCs w:val="20"/>
        </w:rPr>
      </w:pPr>
    </w:p>
    <w:p w:rsidR="009B347F" w:rsidRPr="007B3D11" w:rsidRDefault="009B347F" w:rsidP="00F90469">
      <w:pPr>
        <w:pStyle w:val="ListParagraph"/>
        <w:numPr>
          <w:ilvl w:val="0"/>
          <w:numId w:val="2"/>
        </w:numPr>
        <w:rPr>
          <w:sz w:val="20"/>
          <w:szCs w:val="20"/>
        </w:rPr>
      </w:pPr>
      <w:r w:rsidRPr="007B3D11">
        <w:rPr>
          <w:sz w:val="20"/>
          <w:szCs w:val="20"/>
        </w:rPr>
        <w:t>Transferability Requirements:</w:t>
      </w:r>
      <w:r w:rsidR="009E6C18" w:rsidRPr="007B3D11">
        <w:rPr>
          <w:sz w:val="20"/>
          <w:szCs w:val="20"/>
        </w:rPr>
        <w:t xml:space="preserve"> </w:t>
      </w:r>
    </w:p>
    <w:p w:rsidR="00D75BCC" w:rsidRPr="007B3D11" w:rsidRDefault="00D75BCC" w:rsidP="00D75BCC">
      <w:pPr>
        <w:ind w:left="720"/>
        <w:rPr>
          <w:sz w:val="20"/>
          <w:szCs w:val="20"/>
        </w:rPr>
      </w:pPr>
      <w:r w:rsidRPr="007B3D11">
        <w:rPr>
          <w:sz w:val="20"/>
          <w:szCs w:val="20"/>
        </w:rPr>
        <w:t>N</w:t>
      </w:r>
      <w:r w:rsidR="00D74A92">
        <w:rPr>
          <w:sz w:val="20"/>
          <w:szCs w:val="20"/>
        </w:rPr>
        <w:t>/</w:t>
      </w:r>
      <w:r w:rsidRPr="007B3D11">
        <w:rPr>
          <w:sz w:val="20"/>
          <w:szCs w:val="20"/>
        </w:rPr>
        <w:t>A</w:t>
      </w:r>
    </w:p>
    <w:p w:rsidR="00D74A92" w:rsidRDefault="00A96976" w:rsidP="00F90469">
      <w:pPr>
        <w:pStyle w:val="ListParagraph"/>
        <w:numPr>
          <w:ilvl w:val="0"/>
          <w:numId w:val="2"/>
        </w:numPr>
        <w:spacing w:before="240"/>
        <w:rPr>
          <w:sz w:val="20"/>
          <w:szCs w:val="20"/>
        </w:rPr>
      </w:pPr>
      <w:r w:rsidRPr="007B3D11">
        <w:rPr>
          <w:sz w:val="20"/>
          <w:szCs w:val="20"/>
        </w:rPr>
        <w:t xml:space="preserve">Hardware Requirements: </w:t>
      </w:r>
    </w:p>
    <w:p w:rsidR="00071239" w:rsidRDefault="005B0403" w:rsidP="00D74A92">
      <w:pPr>
        <w:pStyle w:val="ListParagraph"/>
        <w:spacing w:before="240"/>
        <w:rPr>
          <w:sz w:val="20"/>
          <w:szCs w:val="20"/>
        </w:rPr>
      </w:pPr>
      <w:r>
        <w:rPr>
          <w:sz w:val="20"/>
          <w:szCs w:val="20"/>
        </w:rPr>
        <w:t>N/A</w:t>
      </w:r>
    </w:p>
    <w:p w:rsidR="00EA33F1" w:rsidRPr="00EA33F1" w:rsidRDefault="00EA33F1" w:rsidP="00EA33F1">
      <w:pPr>
        <w:pStyle w:val="ListParagraph"/>
        <w:spacing w:before="240"/>
        <w:rPr>
          <w:sz w:val="20"/>
          <w:szCs w:val="20"/>
        </w:rPr>
      </w:pPr>
    </w:p>
    <w:p w:rsidR="00A96976" w:rsidRPr="007B3D11" w:rsidRDefault="00A96976" w:rsidP="00F90469">
      <w:pPr>
        <w:pStyle w:val="ListParagraph"/>
        <w:numPr>
          <w:ilvl w:val="0"/>
          <w:numId w:val="2"/>
        </w:numPr>
        <w:rPr>
          <w:sz w:val="20"/>
          <w:szCs w:val="20"/>
        </w:rPr>
      </w:pPr>
      <w:r w:rsidRPr="007B3D11">
        <w:rPr>
          <w:sz w:val="20"/>
          <w:szCs w:val="20"/>
        </w:rPr>
        <w:t xml:space="preserve">Software Requirements:  </w:t>
      </w:r>
    </w:p>
    <w:p w:rsidR="00D51647" w:rsidRPr="007B3D11" w:rsidRDefault="00D51647" w:rsidP="00D51647">
      <w:pPr>
        <w:pStyle w:val="ListParagraph"/>
        <w:rPr>
          <w:sz w:val="20"/>
          <w:szCs w:val="20"/>
        </w:rPr>
      </w:pPr>
      <w:r w:rsidRPr="007B3D11">
        <w:rPr>
          <w:sz w:val="20"/>
          <w:szCs w:val="20"/>
        </w:rPr>
        <w:t>N</w:t>
      </w:r>
      <w:r w:rsidR="00D74A92">
        <w:rPr>
          <w:sz w:val="20"/>
          <w:szCs w:val="20"/>
        </w:rPr>
        <w:t>/</w:t>
      </w:r>
      <w:r w:rsidRPr="007B3D11">
        <w:rPr>
          <w:sz w:val="20"/>
          <w:szCs w:val="20"/>
        </w:rPr>
        <w:t>A</w:t>
      </w:r>
    </w:p>
    <w:p w:rsidR="007859F5" w:rsidRPr="007B3D11" w:rsidRDefault="007859F5" w:rsidP="007859F5">
      <w:pPr>
        <w:pStyle w:val="ListParagraph"/>
        <w:rPr>
          <w:sz w:val="20"/>
          <w:szCs w:val="20"/>
        </w:rPr>
      </w:pPr>
    </w:p>
    <w:p w:rsidR="00D54BB4" w:rsidRPr="007B3D11" w:rsidRDefault="007859F5" w:rsidP="00F90469">
      <w:pPr>
        <w:pStyle w:val="ListParagraph"/>
        <w:numPr>
          <w:ilvl w:val="0"/>
          <w:numId w:val="2"/>
        </w:numPr>
        <w:rPr>
          <w:sz w:val="20"/>
          <w:szCs w:val="20"/>
        </w:rPr>
      </w:pPr>
      <w:r w:rsidRPr="007B3D11">
        <w:rPr>
          <w:sz w:val="20"/>
          <w:szCs w:val="20"/>
        </w:rPr>
        <w:t xml:space="preserve">Batch job Requirements: </w:t>
      </w:r>
    </w:p>
    <w:p w:rsidR="00AB6A88" w:rsidRPr="007B3D11" w:rsidRDefault="003B6CE3" w:rsidP="000C7DC2">
      <w:pPr>
        <w:pStyle w:val="ListParagraph"/>
        <w:rPr>
          <w:sz w:val="20"/>
          <w:szCs w:val="20"/>
        </w:rPr>
      </w:pPr>
      <w:r>
        <w:rPr>
          <w:sz w:val="20"/>
          <w:szCs w:val="20"/>
        </w:rPr>
        <w:t>N/A</w:t>
      </w:r>
      <w:r w:rsidR="00FD3AF3">
        <w:rPr>
          <w:sz w:val="20"/>
          <w:szCs w:val="20"/>
        </w:rPr>
        <w:t xml:space="preserve"> </w:t>
      </w:r>
    </w:p>
    <w:p w:rsidR="000A78AB" w:rsidRDefault="000A78AB" w:rsidP="00781016">
      <w:pPr>
        <w:rPr>
          <w:b/>
          <w:bCs/>
          <w:highlight w:val="lightGray"/>
          <w:u w:val="single"/>
        </w:rPr>
      </w:pPr>
    </w:p>
    <w:p w:rsidR="000A78AB" w:rsidRDefault="000A78AB" w:rsidP="00781016">
      <w:pPr>
        <w:rPr>
          <w:b/>
          <w:bCs/>
          <w:highlight w:val="lightGray"/>
          <w:u w:val="single"/>
        </w:rPr>
      </w:pPr>
    </w:p>
    <w:p w:rsidR="00AF05CF" w:rsidRDefault="00AF05CF" w:rsidP="00781016">
      <w:pPr>
        <w:rPr>
          <w:b/>
          <w:bCs/>
          <w:highlight w:val="lightGray"/>
          <w:u w:val="single"/>
        </w:rPr>
      </w:pPr>
    </w:p>
    <w:p w:rsidR="00781016" w:rsidRPr="00956D97" w:rsidRDefault="00781016" w:rsidP="00781016">
      <w:pPr>
        <w:rPr>
          <w:u w:val="single"/>
        </w:rPr>
      </w:pPr>
      <w:r w:rsidRPr="00956D97">
        <w:rPr>
          <w:b/>
          <w:bCs/>
          <w:highlight w:val="lightGray"/>
          <w:u w:val="single"/>
        </w:rPr>
        <w:t>Testing Considerations</w:t>
      </w:r>
    </w:p>
    <w:p w:rsidR="00863202" w:rsidRDefault="00863202" w:rsidP="00914818">
      <w:pPr>
        <w:keepLines/>
        <w:rPr>
          <w:sz w:val="18"/>
          <w:szCs w:val="18"/>
        </w:rPr>
      </w:pPr>
    </w:p>
    <w:p w:rsidR="003B6CE3" w:rsidRDefault="003B6CE3" w:rsidP="0066245A">
      <w:pPr>
        <w:rPr>
          <w:sz w:val="20"/>
          <w:szCs w:val="20"/>
        </w:rPr>
      </w:pPr>
      <w:r>
        <w:rPr>
          <w:sz w:val="20"/>
          <w:szCs w:val="20"/>
        </w:rPr>
        <w:t xml:space="preserve">Interface between </w:t>
      </w:r>
      <w:proofErr w:type="spellStart"/>
      <w:r>
        <w:rPr>
          <w:sz w:val="20"/>
          <w:szCs w:val="20"/>
        </w:rPr>
        <w:t>iFactor</w:t>
      </w:r>
      <w:proofErr w:type="spellEnd"/>
      <w:r>
        <w:rPr>
          <w:sz w:val="20"/>
          <w:szCs w:val="20"/>
        </w:rPr>
        <w:t xml:space="preserve"> and SAP PI should be working </w:t>
      </w:r>
    </w:p>
    <w:p w:rsidR="00EB6979" w:rsidRDefault="00D7360C" w:rsidP="0066245A">
      <w:pPr>
        <w:rPr>
          <w:sz w:val="20"/>
          <w:szCs w:val="20"/>
        </w:rPr>
      </w:pPr>
      <w:r w:rsidRPr="00D7360C">
        <w:rPr>
          <w:sz w:val="20"/>
          <w:szCs w:val="20"/>
        </w:rPr>
        <w:t xml:space="preserve">RFC connection between ECC and </w:t>
      </w:r>
      <w:r w:rsidR="00F96166">
        <w:rPr>
          <w:sz w:val="20"/>
          <w:szCs w:val="20"/>
        </w:rPr>
        <w:t>CRM system</w:t>
      </w:r>
      <w:r w:rsidRPr="00D7360C">
        <w:rPr>
          <w:sz w:val="20"/>
          <w:szCs w:val="20"/>
        </w:rPr>
        <w:t xml:space="preserve"> should be working</w:t>
      </w:r>
      <w:r>
        <w:rPr>
          <w:sz w:val="20"/>
          <w:szCs w:val="20"/>
        </w:rPr>
        <w:t>.</w:t>
      </w:r>
    </w:p>
    <w:p w:rsidR="003B6CE3" w:rsidRDefault="003B6CE3" w:rsidP="0066245A">
      <w:pPr>
        <w:rPr>
          <w:sz w:val="20"/>
          <w:szCs w:val="20"/>
        </w:rPr>
      </w:pPr>
      <w:r>
        <w:rPr>
          <w:sz w:val="20"/>
          <w:szCs w:val="20"/>
        </w:rPr>
        <w:t>Interface from eService to SAP should be working</w:t>
      </w:r>
    </w:p>
    <w:p w:rsidR="003B6CE3" w:rsidRDefault="003B6CE3" w:rsidP="003B6CE3">
      <w:pPr>
        <w:rPr>
          <w:sz w:val="20"/>
          <w:szCs w:val="20"/>
        </w:rPr>
      </w:pPr>
      <w:r>
        <w:rPr>
          <w:sz w:val="20"/>
          <w:szCs w:val="20"/>
        </w:rPr>
        <w:t>Interface from Landlord portal to SAP should be working</w:t>
      </w:r>
    </w:p>
    <w:p w:rsidR="003B6CE3" w:rsidRPr="0066245A" w:rsidRDefault="003B6CE3" w:rsidP="003B6CE3">
      <w:pPr>
        <w:rPr>
          <w:sz w:val="20"/>
          <w:szCs w:val="20"/>
        </w:rPr>
      </w:pPr>
      <w:r>
        <w:rPr>
          <w:sz w:val="20"/>
          <w:szCs w:val="20"/>
        </w:rPr>
        <w:t>Interface from CE website to SAP should be working</w:t>
      </w:r>
    </w:p>
    <w:p w:rsidR="003B6CE3" w:rsidRPr="0066245A" w:rsidRDefault="003B6CE3" w:rsidP="003B6CE3">
      <w:pPr>
        <w:rPr>
          <w:sz w:val="20"/>
          <w:szCs w:val="20"/>
        </w:rPr>
      </w:pPr>
    </w:p>
    <w:p w:rsidR="003B6CE3" w:rsidRPr="0066245A" w:rsidRDefault="003B6CE3" w:rsidP="0066245A">
      <w:pPr>
        <w:rPr>
          <w:sz w:val="20"/>
          <w:szCs w:val="20"/>
        </w:rPr>
      </w:pPr>
    </w:p>
    <w:p w:rsidR="00EB6979" w:rsidRDefault="00EB6979" w:rsidP="00914818">
      <w:pPr>
        <w:keepLines/>
        <w:rPr>
          <w:b/>
          <w:bCs/>
          <w:sz w:val="18"/>
          <w:szCs w:val="18"/>
          <w:highlight w:val="lightGray"/>
          <w:u w:val="single"/>
        </w:rPr>
      </w:pPr>
    </w:p>
    <w:p w:rsidR="00EB6979" w:rsidRDefault="00EB6979" w:rsidP="00914818">
      <w:pPr>
        <w:keepLines/>
        <w:rPr>
          <w:b/>
          <w:bCs/>
          <w:sz w:val="18"/>
          <w:szCs w:val="18"/>
          <w:highlight w:val="lightGray"/>
          <w:u w:val="single"/>
        </w:rPr>
      </w:pPr>
    </w:p>
    <w:p w:rsidR="0060557E" w:rsidRDefault="0060557E" w:rsidP="00914818">
      <w:pPr>
        <w:keepLines/>
        <w:rPr>
          <w:b/>
          <w:bCs/>
          <w:sz w:val="18"/>
          <w:szCs w:val="18"/>
          <w:highlight w:val="lightGray"/>
          <w:u w:val="single"/>
        </w:rPr>
      </w:pPr>
      <w:r>
        <w:rPr>
          <w:b/>
          <w:bCs/>
          <w:sz w:val="18"/>
          <w:szCs w:val="18"/>
          <w:highlight w:val="lightGray"/>
          <w:u w:val="single"/>
        </w:rPr>
        <w:t>Test Scenarios:</w:t>
      </w:r>
    </w:p>
    <w:p w:rsidR="0060557E" w:rsidRDefault="0060557E" w:rsidP="00914818">
      <w:pPr>
        <w:keepLines/>
        <w:rPr>
          <w:b/>
          <w:bCs/>
          <w:sz w:val="18"/>
          <w:szCs w:val="18"/>
          <w:highlight w:val="lightGray"/>
          <w:u w:val="single"/>
        </w:rPr>
      </w:pPr>
    </w:p>
    <w:p w:rsidR="000A78AB" w:rsidRDefault="000A78AB" w:rsidP="00914818">
      <w:pPr>
        <w:keepLines/>
        <w:rPr>
          <w:sz w:val="20"/>
          <w:szCs w:val="20"/>
        </w:rPr>
      </w:pPr>
    </w:p>
    <w:tbl>
      <w:tblPr>
        <w:tblW w:w="9140" w:type="dxa"/>
        <w:tblInd w:w="93" w:type="dxa"/>
        <w:tblLook w:val="04A0" w:firstRow="1" w:lastRow="0" w:firstColumn="1" w:lastColumn="0" w:noHBand="0" w:noVBand="1"/>
      </w:tblPr>
      <w:tblGrid>
        <w:gridCol w:w="6260"/>
        <w:gridCol w:w="2880"/>
      </w:tblGrid>
      <w:tr w:rsidR="00BB16FB" w:rsidRPr="00BB16FB" w:rsidTr="00BB16FB">
        <w:trPr>
          <w:trHeight w:val="290"/>
        </w:trPr>
        <w:tc>
          <w:tcPr>
            <w:tcW w:w="6260" w:type="dxa"/>
            <w:tcBorders>
              <w:top w:val="single" w:sz="4" w:space="0" w:color="auto"/>
              <w:left w:val="single" w:sz="4" w:space="0" w:color="auto"/>
              <w:bottom w:val="single" w:sz="4" w:space="0" w:color="auto"/>
              <w:right w:val="single" w:sz="4" w:space="0" w:color="auto"/>
            </w:tcBorders>
            <w:shd w:val="clear" w:color="000000" w:fill="4F81BD"/>
            <w:vAlign w:val="bottom"/>
            <w:hideMark/>
          </w:tcPr>
          <w:p w:rsidR="00BB16FB" w:rsidRPr="00BB16FB" w:rsidRDefault="00BB16FB" w:rsidP="00BB16FB">
            <w:pPr>
              <w:rPr>
                <w:b/>
                <w:bCs/>
                <w:sz w:val="18"/>
                <w:szCs w:val="18"/>
              </w:rPr>
            </w:pPr>
            <w:r w:rsidRPr="00BB16FB">
              <w:rPr>
                <w:b/>
                <w:bCs/>
                <w:sz w:val="18"/>
                <w:szCs w:val="18"/>
              </w:rPr>
              <w:t>Test Scenario</w:t>
            </w:r>
          </w:p>
        </w:tc>
        <w:tc>
          <w:tcPr>
            <w:tcW w:w="2880" w:type="dxa"/>
            <w:tcBorders>
              <w:top w:val="single" w:sz="4" w:space="0" w:color="auto"/>
              <w:left w:val="nil"/>
              <w:bottom w:val="single" w:sz="4" w:space="0" w:color="auto"/>
              <w:right w:val="single" w:sz="4" w:space="0" w:color="auto"/>
            </w:tcBorders>
            <w:shd w:val="clear" w:color="000000" w:fill="4F81BD"/>
            <w:vAlign w:val="bottom"/>
            <w:hideMark/>
          </w:tcPr>
          <w:p w:rsidR="00BB16FB" w:rsidRPr="00BB16FB" w:rsidRDefault="00BB16FB" w:rsidP="00BB16FB">
            <w:pPr>
              <w:rPr>
                <w:b/>
                <w:bCs/>
                <w:sz w:val="18"/>
                <w:szCs w:val="18"/>
              </w:rPr>
            </w:pPr>
            <w:r w:rsidRPr="00BB16FB">
              <w:rPr>
                <w:b/>
                <w:bCs/>
                <w:sz w:val="18"/>
                <w:szCs w:val="18"/>
              </w:rPr>
              <w:t>Expected Result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eService and enroll in preference program</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CRM and enroll in preference program via CRM</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ECC and enroll in preference program via eService</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LLP and enroll in preference program via eService</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MIMO website and enroll in preference program via eService</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Enroll in preference program for existing energy account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lastRenderedPageBreak/>
              <w:t>New move-in via CRM and enroll in preference program via eService</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ECC and enroll in preference program via CRM</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LLP and enroll in preference program via CRM</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New move-in via MIMO website and enroll in preference program CRM</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Elec Transfer Service via eService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Elec Transfer Service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Elec Transfer Service via LLP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Elec Transfer Service via ECC(Move-out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Transfer Service via eService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Transfer Service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Transfer Service via LLP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Transfer Service via ECC(Move-out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Combo Transfer Service via eService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Combo Transfer Service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Combo Transfer Service via LLP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Combo Transfer Service via ECC(Move-out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Transfer Service via eService (Move-out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Perf </w:t>
            </w:r>
            <w:proofErr w:type="spellStart"/>
            <w:r w:rsidRPr="00BB16FB">
              <w:rPr>
                <w:color w:val="000000"/>
                <w:sz w:val="18"/>
                <w:szCs w:val="18"/>
              </w:rPr>
              <w:t>Prog</w:t>
            </w:r>
            <w:proofErr w:type="spellEnd"/>
            <w:r w:rsidRPr="00BB16FB">
              <w:rPr>
                <w:color w:val="000000"/>
                <w:sz w:val="18"/>
                <w:szCs w:val="18"/>
              </w:rPr>
              <w:t xml:space="preserve"> Enrollment request should not be made</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Transfer Service via CRM (Move-out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Perf </w:t>
            </w:r>
            <w:proofErr w:type="spellStart"/>
            <w:r w:rsidRPr="00BB16FB">
              <w:rPr>
                <w:color w:val="000000"/>
                <w:sz w:val="18"/>
                <w:szCs w:val="18"/>
              </w:rPr>
              <w:t>Prog</w:t>
            </w:r>
            <w:proofErr w:type="spellEnd"/>
            <w:r w:rsidRPr="00BB16FB">
              <w:rPr>
                <w:color w:val="000000"/>
                <w:sz w:val="18"/>
                <w:szCs w:val="18"/>
              </w:rPr>
              <w:t xml:space="preserve"> Enrollment request should not be made</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Transfer Service via LLP (Move-out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Perf </w:t>
            </w:r>
            <w:proofErr w:type="spellStart"/>
            <w:r w:rsidRPr="00BB16FB">
              <w:rPr>
                <w:color w:val="000000"/>
                <w:sz w:val="18"/>
                <w:szCs w:val="18"/>
              </w:rPr>
              <w:t>Prog</w:t>
            </w:r>
            <w:proofErr w:type="spellEnd"/>
            <w:r w:rsidRPr="00BB16FB">
              <w:rPr>
                <w:color w:val="000000"/>
                <w:sz w:val="18"/>
                <w:szCs w:val="18"/>
              </w:rPr>
              <w:t xml:space="preserve"> Enrollment request should not be made</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Transfer Service via ECC(Move-out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Perf </w:t>
            </w:r>
            <w:proofErr w:type="spellStart"/>
            <w:r w:rsidRPr="00BB16FB">
              <w:rPr>
                <w:color w:val="000000"/>
                <w:sz w:val="18"/>
                <w:szCs w:val="18"/>
              </w:rPr>
              <w:t>Prog</w:t>
            </w:r>
            <w:proofErr w:type="spellEnd"/>
            <w:r w:rsidRPr="00BB16FB">
              <w:rPr>
                <w:color w:val="000000"/>
                <w:sz w:val="18"/>
                <w:szCs w:val="18"/>
              </w:rPr>
              <w:t xml:space="preserve"> Enrollment request should not be made</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Com Transfer Service via eService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Com Transfer Service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Com Transfer Service via LLP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Com Transfer Service via ECC(Move-out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IND Transfer Service via eService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IND Transfer Service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IND Transfer Service via LLP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IND Transfer Service via ECC(Move-out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lastRenderedPageBreak/>
              <w:t xml:space="preserve">Res Elec move-out and Gas Move-in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move-out and Elec Move-in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Elec move-out and Combo Move-in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Gas move-out and Combo Move-in via CRM (Move-out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Res Transfer Service via eService (Move-out and move-in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pgm</w:t>
            </w:r>
            <w:proofErr w:type="spellEnd"/>
            <w:r w:rsidRPr="00BB16FB">
              <w:rPr>
                <w:color w:val="000000"/>
                <w:sz w:val="18"/>
                <w:szCs w:val="18"/>
              </w:rPr>
              <w:t>)</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Successful Perf </w:t>
            </w:r>
            <w:proofErr w:type="spellStart"/>
            <w:r w:rsidRPr="00BB16FB">
              <w:rPr>
                <w:color w:val="000000"/>
                <w:sz w:val="18"/>
                <w:szCs w:val="18"/>
              </w:rPr>
              <w:t>Prog</w:t>
            </w:r>
            <w:proofErr w:type="spellEnd"/>
            <w:r w:rsidRPr="00BB16FB">
              <w:rPr>
                <w:color w:val="000000"/>
                <w:sz w:val="18"/>
                <w:szCs w:val="18"/>
              </w:rPr>
              <w:t xml:space="preserve"> Enrollment</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Res contract via CRM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Res Move-in via ECC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Change Move-in Date via CRM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29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Change Move-in Date via ECC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contract via CRM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Move-in via ECC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Change Move-in Date via CRM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Change Move-in Date via ECC  (Account should not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contract via CRM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and not downloaded to SAP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Move-in via ECC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and not downloaded to SAP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No change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Com contract via CRM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Com Move-in via ECC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w:t>
            </w:r>
            <w:proofErr w:type="spellStart"/>
            <w:r w:rsidRPr="00BB16FB">
              <w:rPr>
                <w:color w:val="000000"/>
                <w:sz w:val="18"/>
                <w:szCs w:val="18"/>
              </w:rPr>
              <w:t>Ind</w:t>
            </w:r>
            <w:proofErr w:type="spellEnd"/>
            <w:r w:rsidRPr="00BB16FB">
              <w:rPr>
                <w:color w:val="000000"/>
                <w:sz w:val="18"/>
                <w:szCs w:val="18"/>
              </w:rPr>
              <w:t xml:space="preserve"> contract via CRM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r w:rsidR="00BB16FB" w:rsidRPr="00BB16FB" w:rsidTr="00BB16FB">
        <w:trPr>
          <w:trHeight w:val="480"/>
        </w:trPr>
        <w:tc>
          <w:tcPr>
            <w:tcW w:w="6260" w:type="dxa"/>
            <w:tcBorders>
              <w:top w:val="nil"/>
              <w:left w:val="single" w:sz="4" w:space="0" w:color="auto"/>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r w:rsidRPr="00BB16FB">
              <w:rPr>
                <w:color w:val="000000"/>
                <w:sz w:val="18"/>
                <w:szCs w:val="18"/>
              </w:rPr>
              <w:t xml:space="preserve">Cancel/Reverse </w:t>
            </w:r>
            <w:proofErr w:type="spellStart"/>
            <w:r w:rsidRPr="00BB16FB">
              <w:rPr>
                <w:color w:val="000000"/>
                <w:sz w:val="18"/>
                <w:szCs w:val="18"/>
              </w:rPr>
              <w:t>Ind</w:t>
            </w:r>
            <w:proofErr w:type="spellEnd"/>
            <w:r w:rsidRPr="00BB16FB">
              <w:rPr>
                <w:color w:val="000000"/>
                <w:sz w:val="18"/>
                <w:szCs w:val="18"/>
              </w:rPr>
              <w:t xml:space="preserve"> Move-in via ECC  (Account should have enrolled in </w:t>
            </w: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w:t>
            </w:r>
          </w:p>
        </w:tc>
        <w:tc>
          <w:tcPr>
            <w:tcW w:w="2880" w:type="dxa"/>
            <w:tcBorders>
              <w:top w:val="nil"/>
              <w:left w:val="nil"/>
              <w:bottom w:val="single" w:sz="4" w:space="0" w:color="auto"/>
              <w:right w:val="single" w:sz="4" w:space="0" w:color="auto"/>
            </w:tcBorders>
            <w:shd w:val="clear" w:color="auto" w:fill="auto"/>
            <w:vAlign w:val="bottom"/>
            <w:hideMark/>
          </w:tcPr>
          <w:p w:rsidR="00BB16FB" w:rsidRPr="00BB16FB" w:rsidRDefault="00BB16FB" w:rsidP="00BB16FB">
            <w:pPr>
              <w:rPr>
                <w:color w:val="000000"/>
                <w:sz w:val="18"/>
                <w:szCs w:val="18"/>
              </w:rPr>
            </w:pPr>
            <w:proofErr w:type="spellStart"/>
            <w:r w:rsidRPr="00BB16FB">
              <w:rPr>
                <w:color w:val="000000"/>
                <w:sz w:val="18"/>
                <w:szCs w:val="18"/>
              </w:rPr>
              <w:t>Pref</w:t>
            </w:r>
            <w:proofErr w:type="spellEnd"/>
            <w:r w:rsidRPr="00BB16FB">
              <w:rPr>
                <w:color w:val="000000"/>
                <w:sz w:val="18"/>
                <w:szCs w:val="18"/>
              </w:rPr>
              <w:t xml:space="preserve"> </w:t>
            </w:r>
            <w:proofErr w:type="spellStart"/>
            <w:r w:rsidRPr="00BB16FB">
              <w:rPr>
                <w:color w:val="000000"/>
                <w:sz w:val="18"/>
                <w:szCs w:val="18"/>
              </w:rPr>
              <w:t>Prog</w:t>
            </w:r>
            <w:proofErr w:type="spellEnd"/>
            <w:r w:rsidRPr="00BB16FB">
              <w:rPr>
                <w:color w:val="000000"/>
                <w:sz w:val="18"/>
                <w:szCs w:val="18"/>
              </w:rPr>
              <w:t xml:space="preserve"> should be de-enrolled</w:t>
            </w:r>
          </w:p>
        </w:tc>
      </w:tr>
    </w:tbl>
    <w:p w:rsidR="00BB16FB" w:rsidRDefault="00BB16FB" w:rsidP="00914818">
      <w:pPr>
        <w:keepLines/>
        <w:rPr>
          <w:sz w:val="20"/>
          <w:szCs w:val="20"/>
        </w:rPr>
      </w:pPr>
    </w:p>
    <w:p w:rsidR="0072540C" w:rsidRDefault="0072540C" w:rsidP="00862530">
      <w:pPr>
        <w:keepLines/>
        <w:rPr>
          <w:sz w:val="18"/>
          <w:szCs w:val="18"/>
        </w:rPr>
      </w:pPr>
    </w:p>
    <w:p w:rsidR="0072540C" w:rsidRDefault="0072540C" w:rsidP="00862530">
      <w:pPr>
        <w:keepLines/>
        <w:rPr>
          <w:sz w:val="18"/>
          <w:szCs w:val="18"/>
        </w:rPr>
      </w:pPr>
    </w:p>
    <w:p w:rsidR="0072540C" w:rsidRPr="00862530" w:rsidRDefault="0072540C" w:rsidP="00862530">
      <w:pPr>
        <w:keepLines/>
        <w:rPr>
          <w:sz w:val="18"/>
          <w:szCs w:val="18"/>
        </w:rPr>
      </w:pPr>
    </w:p>
    <w:p w:rsidR="00240BFA" w:rsidRDefault="00240BFA" w:rsidP="00240BFA">
      <w:pPr>
        <w:keepLines/>
        <w:rPr>
          <w:b/>
          <w:bCs/>
          <w:sz w:val="18"/>
          <w:szCs w:val="18"/>
          <w:highlight w:val="lightGray"/>
          <w:u w:val="single"/>
        </w:rPr>
      </w:pPr>
    </w:p>
    <w:p w:rsidR="00240BFA" w:rsidRDefault="00240BFA" w:rsidP="00240BFA">
      <w:pPr>
        <w:keepLines/>
        <w:rPr>
          <w:b/>
          <w:bCs/>
          <w:sz w:val="18"/>
          <w:szCs w:val="18"/>
          <w:highlight w:val="lightGray"/>
          <w:u w:val="single"/>
        </w:rPr>
      </w:pPr>
      <w:r>
        <w:rPr>
          <w:b/>
          <w:bCs/>
          <w:sz w:val="18"/>
          <w:szCs w:val="18"/>
          <w:highlight w:val="lightGray"/>
          <w:u w:val="single"/>
        </w:rPr>
        <w:t>Back out Plan:</w:t>
      </w:r>
    </w:p>
    <w:p w:rsidR="00AA7CFD" w:rsidRDefault="00AA7CFD" w:rsidP="00914818">
      <w:pPr>
        <w:keepLines/>
        <w:rPr>
          <w:b/>
          <w:bCs/>
          <w:highlight w:val="lightGray"/>
          <w:u w:val="single"/>
        </w:rPr>
      </w:pPr>
    </w:p>
    <w:p w:rsidR="00937FE8" w:rsidRDefault="00041C1C" w:rsidP="00914818">
      <w:pPr>
        <w:keepLines/>
        <w:rPr>
          <w:sz w:val="20"/>
          <w:szCs w:val="20"/>
        </w:rPr>
      </w:pPr>
      <w:r>
        <w:rPr>
          <w:sz w:val="20"/>
          <w:szCs w:val="20"/>
        </w:rPr>
        <w:t>In case of any issues, below ac</w:t>
      </w:r>
      <w:r w:rsidR="00121189">
        <w:rPr>
          <w:sz w:val="20"/>
          <w:szCs w:val="20"/>
        </w:rPr>
        <w:t>tions will be executed to reverse</w:t>
      </w:r>
      <w:r>
        <w:rPr>
          <w:sz w:val="20"/>
          <w:szCs w:val="20"/>
        </w:rPr>
        <w:t xml:space="preserve"> the changes</w:t>
      </w:r>
      <w:r w:rsidR="00937FE8" w:rsidRPr="00937FE8">
        <w:rPr>
          <w:sz w:val="20"/>
          <w:szCs w:val="20"/>
        </w:rPr>
        <w:t>:</w:t>
      </w:r>
    </w:p>
    <w:p w:rsidR="003B6CE3" w:rsidRDefault="003B6CE3" w:rsidP="00914818">
      <w:pPr>
        <w:keepLines/>
        <w:rPr>
          <w:sz w:val="20"/>
          <w:szCs w:val="20"/>
        </w:rPr>
      </w:pPr>
    </w:p>
    <w:p w:rsidR="00937FE8" w:rsidRDefault="003B6CE3" w:rsidP="00914818">
      <w:pPr>
        <w:keepLines/>
        <w:rPr>
          <w:sz w:val="20"/>
          <w:szCs w:val="20"/>
        </w:rPr>
      </w:pPr>
      <w:r>
        <w:rPr>
          <w:sz w:val="20"/>
          <w:szCs w:val="20"/>
        </w:rPr>
        <w:t>New transports will be created with pointing to earlier version of Move-in workflow and earlier version of ABAP report program.</w:t>
      </w:r>
    </w:p>
    <w:p w:rsidR="003B6CE3" w:rsidRDefault="003B6CE3" w:rsidP="00914818">
      <w:pPr>
        <w:keepLines/>
        <w:rPr>
          <w:sz w:val="20"/>
          <w:szCs w:val="20"/>
        </w:rPr>
      </w:pPr>
    </w:p>
    <w:p w:rsidR="003B6CE3" w:rsidRDefault="003B6CE3" w:rsidP="00914818">
      <w:pPr>
        <w:keepLines/>
        <w:rPr>
          <w:sz w:val="20"/>
          <w:szCs w:val="20"/>
        </w:rPr>
      </w:pPr>
      <w:proofErr w:type="spellStart"/>
      <w:r>
        <w:rPr>
          <w:sz w:val="20"/>
          <w:szCs w:val="20"/>
        </w:rPr>
        <w:t>Tranports</w:t>
      </w:r>
      <w:proofErr w:type="spellEnd"/>
      <w:r>
        <w:rPr>
          <w:sz w:val="20"/>
          <w:szCs w:val="20"/>
        </w:rPr>
        <w:t xml:space="preserve"> for new enha</w:t>
      </w:r>
      <w:r w:rsidR="00BB16FB">
        <w:rPr>
          <w:sz w:val="20"/>
          <w:szCs w:val="20"/>
        </w:rPr>
        <w:t xml:space="preserve">ncement will be </w:t>
      </w:r>
      <w:proofErr w:type="spellStart"/>
      <w:r w:rsidR="00BB16FB">
        <w:rPr>
          <w:sz w:val="20"/>
          <w:szCs w:val="20"/>
        </w:rPr>
        <w:t>backedout</w:t>
      </w:r>
      <w:proofErr w:type="spellEnd"/>
      <w:r w:rsidR="00BB16FB">
        <w:rPr>
          <w:sz w:val="20"/>
          <w:szCs w:val="20"/>
        </w:rPr>
        <w:t xml:space="preserve"> by engaging basis support.</w:t>
      </w:r>
    </w:p>
    <w:p w:rsidR="003B6CE3" w:rsidRPr="00937FE8" w:rsidRDefault="003B6CE3" w:rsidP="00914818">
      <w:pPr>
        <w:keepLines/>
        <w:rPr>
          <w:sz w:val="20"/>
          <w:szCs w:val="20"/>
        </w:rPr>
      </w:pPr>
    </w:p>
    <w:p w:rsidR="00240BFA" w:rsidRPr="00217BAC" w:rsidRDefault="00240BFA" w:rsidP="00914818">
      <w:pPr>
        <w:keepLines/>
        <w:rPr>
          <w:sz w:val="20"/>
          <w:szCs w:val="20"/>
        </w:rPr>
      </w:pPr>
    </w:p>
    <w:p w:rsidR="00240BFA" w:rsidRDefault="00240BFA" w:rsidP="00914818">
      <w:pPr>
        <w:keepLines/>
        <w:rPr>
          <w:b/>
          <w:bCs/>
          <w:highlight w:val="lightGray"/>
          <w:u w:val="single"/>
        </w:rPr>
      </w:pPr>
    </w:p>
    <w:p w:rsidR="008A5BCE" w:rsidRPr="00277268" w:rsidRDefault="008A5BCE" w:rsidP="008A5BCE">
      <w:pPr>
        <w:rPr>
          <w:b/>
          <w:bCs/>
          <w:highlight w:val="lightGray"/>
          <w:u w:val="single"/>
        </w:rPr>
      </w:pPr>
      <w:r w:rsidRPr="00277268">
        <w:rPr>
          <w:b/>
          <w:bCs/>
          <w:highlight w:val="lightGray"/>
          <w:u w:val="single"/>
        </w:rPr>
        <w:t>Business Rules (Optional)</w:t>
      </w:r>
    </w:p>
    <w:p w:rsidR="00C56D3F" w:rsidRDefault="00C56D3F" w:rsidP="00914818">
      <w:pPr>
        <w:keepLines/>
        <w:rPr>
          <w:sz w:val="18"/>
          <w:szCs w:val="18"/>
        </w:rPr>
      </w:pPr>
    </w:p>
    <w:p w:rsidR="00914818" w:rsidRPr="00C56D3F" w:rsidRDefault="00C56D3F" w:rsidP="00914818">
      <w:pPr>
        <w:keepLines/>
        <w:rPr>
          <w:sz w:val="18"/>
          <w:szCs w:val="18"/>
        </w:rPr>
      </w:pPr>
      <w:r w:rsidRPr="00C56D3F">
        <w:rPr>
          <w:sz w:val="18"/>
          <w:szCs w:val="18"/>
        </w:rPr>
        <w:lastRenderedPageBreak/>
        <w:t>N</w:t>
      </w:r>
      <w:r w:rsidR="00C96591">
        <w:rPr>
          <w:sz w:val="18"/>
          <w:szCs w:val="18"/>
        </w:rPr>
        <w:t>/</w:t>
      </w:r>
      <w:r w:rsidRPr="00C56D3F">
        <w:rPr>
          <w:sz w:val="18"/>
          <w:szCs w:val="18"/>
        </w:rPr>
        <w:t>A</w:t>
      </w:r>
    </w:p>
    <w:p w:rsidR="00277268" w:rsidRDefault="00277268" w:rsidP="00914818">
      <w:pPr>
        <w:keepLines/>
        <w:rPr>
          <w:b/>
          <w:bCs/>
          <w:highlight w:val="lightGray"/>
          <w:u w:val="single"/>
        </w:rPr>
      </w:pPr>
    </w:p>
    <w:p w:rsidR="00914818" w:rsidRPr="00277268" w:rsidRDefault="00521BB1" w:rsidP="00914818">
      <w:pPr>
        <w:keepLines/>
        <w:rPr>
          <w:b/>
          <w:bCs/>
          <w:highlight w:val="lightGray"/>
          <w:u w:val="single"/>
        </w:rPr>
      </w:pPr>
      <w:r>
        <w:rPr>
          <w:b/>
          <w:bCs/>
          <w:highlight w:val="lightGray"/>
          <w:u w:val="single"/>
        </w:rPr>
        <w:t>D</w:t>
      </w:r>
      <w:r w:rsidR="00914818" w:rsidRPr="00956D97">
        <w:rPr>
          <w:b/>
          <w:bCs/>
          <w:highlight w:val="lightGray"/>
          <w:u w:val="single"/>
        </w:rPr>
        <w:t>ata Requirements &amp; Mapping</w:t>
      </w:r>
      <w:r w:rsidR="00583897" w:rsidRPr="00277268">
        <w:rPr>
          <w:b/>
          <w:bCs/>
          <w:highlight w:val="lightGray"/>
          <w:u w:val="single"/>
        </w:rPr>
        <w:t xml:space="preserve"> (Optional)</w:t>
      </w:r>
    </w:p>
    <w:p w:rsidR="00521BB1" w:rsidRDefault="00521BB1" w:rsidP="009F5BED">
      <w:pPr>
        <w:rPr>
          <w:b/>
          <w:bCs/>
          <w:highlight w:val="lightGray"/>
          <w:u w:val="single"/>
        </w:rPr>
      </w:pPr>
    </w:p>
    <w:p w:rsidR="00521BB1" w:rsidRPr="000C7DC2" w:rsidRDefault="00C56D3F" w:rsidP="000C7DC2">
      <w:pPr>
        <w:keepLines/>
        <w:rPr>
          <w:sz w:val="18"/>
          <w:szCs w:val="18"/>
        </w:rPr>
      </w:pPr>
      <w:r w:rsidRPr="00C56D3F">
        <w:rPr>
          <w:sz w:val="18"/>
          <w:szCs w:val="18"/>
        </w:rPr>
        <w:t>N</w:t>
      </w:r>
      <w:r w:rsidR="00C96591">
        <w:rPr>
          <w:sz w:val="18"/>
          <w:szCs w:val="18"/>
        </w:rPr>
        <w:t>/</w:t>
      </w:r>
      <w:r w:rsidRPr="00C56D3F">
        <w:rPr>
          <w:sz w:val="18"/>
          <w:szCs w:val="18"/>
        </w:rPr>
        <w:t>A</w:t>
      </w:r>
    </w:p>
    <w:p w:rsidR="00237BDF" w:rsidRDefault="00237BDF" w:rsidP="009F5BED">
      <w:pPr>
        <w:rPr>
          <w:b/>
          <w:bCs/>
          <w:highlight w:val="lightGray"/>
          <w:u w:val="single"/>
        </w:rPr>
      </w:pPr>
    </w:p>
    <w:p w:rsidR="00237BDF" w:rsidRDefault="00237BDF" w:rsidP="009F5BED">
      <w:pPr>
        <w:rPr>
          <w:b/>
          <w:bCs/>
          <w:highlight w:val="lightGray"/>
          <w:u w:val="single"/>
        </w:rPr>
      </w:pPr>
    </w:p>
    <w:p w:rsidR="00D54BB4" w:rsidRPr="00521BB1" w:rsidRDefault="00D54BB4" w:rsidP="009F5BED">
      <w:pPr>
        <w:rPr>
          <w:b/>
          <w:bCs/>
          <w:highlight w:val="lightGray"/>
          <w:u w:val="single"/>
        </w:rPr>
      </w:pPr>
      <w:r w:rsidRPr="00956D97">
        <w:rPr>
          <w:b/>
          <w:bCs/>
          <w:highlight w:val="lightGray"/>
          <w:u w:val="single"/>
        </w:rPr>
        <w:t>Reports</w:t>
      </w:r>
      <w:r w:rsidR="00583897" w:rsidRPr="00521BB1">
        <w:rPr>
          <w:b/>
          <w:bCs/>
          <w:highlight w:val="lightGray"/>
          <w:u w:val="single"/>
        </w:rPr>
        <w:t xml:space="preserve"> (Optional)</w:t>
      </w:r>
    </w:p>
    <w:p w:rsidR="00D54BB4" w:rsidRDefault="00D54BB4" w:rsidP="009F5BED">
      <w:pPr>
        <w:rPr>
          <w:sz w:val="18"/>
          <w:szCs w:val="18"/>
        </w:rPr>
      </w:pPr>
    </w:p>
    <w:p w:rsidR="00EB1449" w:rsidRDefault="003B6CE3" w:rsidP="005C1DF7">
      <w:pPr>
        <w:keepLines/>
        <w:rPr>
          <w:sz w:val="20"/>
          <w:szCs w:val="20"/>
        </w:rPr>
      </w:pPr>
      <w:r>
        <w:rPr>
          <w:sz w:val="20"/>
          <w:szCs w:val="20"/>
        </w:rPr>
        <w:t>Existing Spool report will be enhanced</w:t>
      </w:r>
    </w:p>
    <w:p w:rsidR="003B6CE3" w:rsidRDefault="003B6CE3" w:rsidP="005C1DF7">
      <w:pPr>
        <w:keepLines/>
        <w:rPr>
          <w:rFonts w:ascii="Courier New" w:hAnsi="Courier New" w:cs="Courier New"/>
          <w:color w:val="000000"/>
          <w:sz w:val="20"/>
          <w:szCs w:val="20"/>
          <w:shd w:val="clear" w:color="auto" w:fill="FFFFFF"/>
        </w:rPr>
      </w:pPr>
      <w:proofErr w:type="spellStart"/>
      <w:proofErr w:type="gramStart"/>
      <w:r>
        <w:rPr>
          <w:rFonts w:ascii="Courier New" w:hAnsi="Courier New" w:cs="Courier New"/>
          <w:color w:val="000000"/>
          <w:sz w:val="20"/>
          <w:szCs w:val="20"/>
          <w:shd w:val="clear" w:color="auto" w:fill="FFFFFF"/>
        </w:rPr>
        <w:t>iFactor</w:t>
      </w:r>
      <w:proofErr w:type="spellEnd"/>
      <w:proofErr w:type="gramEnd"/>
      <w:r>
        <w:rPr>
          <w:rFonts w:ascii="Courier New" w:hAnsi="Courier New" w:cs="Courier New"/>
          <w:color w:val="000000"/>
          <w:sz w:val="20"/>
          <w:szCs w:val="20"/>
          <w:shd w:val="clear" w:color="auto" w:fill="FFFFFF"/>
        </w:rPr>
        <w:t> Unsubscribe Failed</w:t>
      </w:r>
    </w:p>
    <w:p w:rsidR="003B6CE3" w:rsidRPr="0072540C" w:rsidRDefault="003B6CE3" w:rsidP="005C1DF7">
      <w:pPr>
        <w:keepLines/>
        <w:rPr>
          <w:sz w:val="20"/>
          <w:szCs w:val="20"/>
        </w:rPr>
      </w:pPr>
      <w:proofErr w:type="spellStart"/>
      <w:proofErr w:type="gramStart"/>
      <w:r>
        <w:rPr>
          <w:rFonts w:ascii="Courier New" w:hAnsi="Courier New" w:cs="Courier New"/>
          <w:color w:val="000000"/>
          <w:sz w:val="20"/>
          <w:szCs w:val="20"/>
          <w:shd w:val="clear" w:color="auto" w:fill="FFFFFF"/>
        </w:rPr>
        <w:t>iFactor</w:t>
      </w:r>
      <w:proofErr w:type="spellEnd"/>
      <w:proofErr w:type="gramEnd"/>
      <w:r>
        <w:rPr>
          <w:rFonts w:ascii="Courier New" w:hAnsi="Courier New" w:cs="Courier New"/>
          <w:color w:val="000000"/>
          <w:sz w:val="20"/>
          <w:szCs w:val="20"/>
          <w:shd w:val="clear" w:color="auto" w:fill="FFFFFF"/>
        </w:rPr>
        <w:t> Unsubscribe Successfu</w:t>
      </w:r>
      <w:r>
        <w:rPr>
          <w:rFonts w:ascii="Courier New" w:hAnsi="Courier New" w:cs="Courier New"/>
          <w:color w:val="000000"/>
          <w:sz w:val="20"/>
          <w:shd w:val="clear" w:color="auto" w:fill="FFFFFF"/>
        </w:rPr>
        <w:t>l</w:t>
      </w:r>
    </w:p>
    <w:tbl>
      <w:tblPr>
        <w:tblStyle w:val="TableGrid"/>
        <w:tblpPr w:leftFromText="180" w:rightFromText="180" w:vertAnchor="text" w:horzAnchor="margin" w:tblpY="403"/>
        <w:tblW w:w="0" w:type="auto"/>
        <w:tblLook w:val="01E0" w:firstRow="1" w:lastRow="1" w:firstColumn="1" w:lastColumn="1" w:noHBand="0" w:noVBand="0"/>
      </w:tblPr>
      <w:tblGrid>
        <w:gridCol w:w="1998"/>
        <w:gridCol w:w="4320"/>
        <w:gridCol w:w="4590"/>
      </w:tblGrid>
      <w:tr w:rsidR="006F1CD6" w:rsidRPr="00A31BF2" w:rsidTr="006F1CD6">
        <w:tc>
          <w:tcPr>
            <w:tcW w:w="6318" w:type="dxa"/>
            <w:gridSpan w:val="2"/>
            <w:tcBorders>
              <w:right w:val="single" w:sz="4" w:space="0" w:color="auto"/>
            </w:tcBorders>
            <w:shd w:val="clear" w:color="auto" w:fill="C0C0C0"/>
          </w:tcPr>
          <w:p w:rsidR="00ED6BDA" w:rsidRDefault="00ED6BDA" w:rsidP="006F1CD6">
            <w:pPr>
              <w:rPr>
                <w:b/>
                <w:bCs/>
              </w:rPr>
            </w:pPr>
          </w:p>
          <w:p w:rsidR="00521BB1" w:rsidRPr="005349EE" w:rsidRDefault="00521BB1" w:rsidP="006F1CD6">
            <w:pPr>
              <w:rPr>
                <w:b/>
                <w:bCs/>
              </w:rPr>
            </w:pPr>
          </w:p>
        </w:tc>
        <w:tc>
          <w:tcPr>
            <w:tcW w:w="4590" w:type="dxa"/>
            <w:tcBorders>
              <w:top w:val="nil"/>
              <w:left w:val="single" w:sz="4" w:space="0" w:color="auto"/>
              <w:bottom w:val="nil"/>
              <w:right w:val="nil"/>
            </w:tcBorders>
            <w:shd w:val="clear" w:color="auto" w:fill="auto"/>
          </w:tcPr>
          <w:p w:rsidR="006F1CD6" w:rsidRPr="00A31BF2" w:rsidRDefault="006F1CD6" w:rsidP="006F1CD6"/>
        </w:tc>
      </w:tr>
      <w:tr w:rsidR="006F1CD6" w:rsidRPr="00A31BF2" w:rsidTr="006F1CD6">
        <w:trPr>
          <w:trHeight w:val="1142"/>
        </w:trPr>
        <w:tc>
          <w:tcPr>
            <w:tcW w:w="10908" w:type="dxa"/>
            <w:gridSpan w:val="3"/>
          </w:tcPr>
          <w:p w:rsidR="006F1CD6" w:rsidRPr="0025016D" w:rsidRDefault="00277268" w:rsidP="006F1CD6">
            <w:pPr>
              <w:keepLines/>
              <w:rPr>
                <w:i/>
                <w:color w:val="808080" w:themeColor="background1" w:themeShade="80"/>
                <w:sz w:val="20"/>
                <w:szCs w:val="20"/>
              </w:rPr>
            </w:pPr>
            <w:r>
              <w:rPr>
                <w:b/>
                <w:color w:val="808080" w:themeColor="background1" w:themeShade="80"/>
                <w:sz w:val="20"/>
                <w:szCs w:val="20"/>
              </w:rPr>
              <w:t xml:space="preserve">Risks &amp; </w:t>
            </w:r>
            <w:r w:rsidR="006F1CD6" w:rsidRPr="0025016D">
              <w:rPr>
                <w:b/>
                <w:color w:val="808080" w:themeColor="background1" w:themeShade="80"/>
                <w:sz w:val="20"/>
                <w:szCs w:val="20"/>
              </w:rPr>
              <w:t>Assumptions</w:t>
            </w:r>
            <w:r w:rsidR="006F1CD6" w:rsidRPr="0025016D">
              <w:rPr>
                <w:color w:val="808080" w:themeColor="background1" w:themeShade="80"/>
                <w:sz w:val="20"/>
                <w:szCs w:val="20"/>
              </w:rPr>
              <w:t xml:space="preserve">: </w:t>
            </w:r>
            <w:r w:rsidR="006F1CD6" w:rsidRPr="0025016D">
              <w:rPr>
                <w:i/>
                <w:color w:val="808080" w:themeColor="background1" w:themeShade="80"/>
                <w:sz w:val="20"/>
                <w:szCs w:val="20"/>
              </w:rPr>
              <w:t xml:space="preserve">This section should include things like predecessors, scope clarification, dependencies, resource expectations, etc. These may relate both to business issues and system design issues. </w:t>
            </w:r>
          </w:p>
          <w:p w:rsidR="006F1CD6" w:rsidRPr="0025016D" w:rsidRDefault="006F1CD6" w:rsidP="006F1CD6">
            <w:pPr>
              <w:pStyle w:val="Instructions"/>
              <w:rPr>
                <w:color w:val="808080" w:themeColor="background1" w:themeShade="80"/>
                <w:sz w:val="20"/>
                <w:szCs w:val="20"/>
              </w:rPr>
            </w:pPr>
            <w:r w:rsidRPr="0025016D">
              <w:rPr>
                <w:b/>
                <w:i w:val="0"/>
                <w:color w:val="808080" w:themeColor="background1" w:themeShade="80"/>
                <w:sz w:val="20"/>
                <w:szCs w:val="20"/>
              </w:rPr>
              <w:t>Constraints:</w:t>
            </w:r>
            <w:r w:rsidRPr="0025016D">
              <w:rPr>
                <w:i w:val="0"/>
                <w:color w:val="808080" w:themeColor="background1" w:themeShade="80"/>
                <w:sz w:val="20"/>
                <w:szCs w:val="20"/>
              </w:rPr>
              <w:t xml:space="preserve"> </w:t>
            </w:r>
            <w:r w:rsidRPr="0025016D">
              <w:rPr>
                <w:color w:val="808080" w:themeColor="background1" w:themeShade="80"/>
                <w:sz w:val="20"/>
                <w:szCs w:val="20"/>
              </w:rPr>
              <w:t>This section should list all the constraints under which the solution has been designed. E.g. a certain database type must be used, Enterprise Architecture says we must do this way, cannot do VMware, etc</w:t>
            </w:r>
          </w:p>
          <w:p w:rsidR="006F1CD6" w:rsidRPr="00A31BF2" w:rsidRDefault="006F1CD6" w:rsidP="006F1CD6"/>
        </w:tc>
      </w:tr>
      <w:tr w:rsidR="00277268" w:rsidRPr="00A31BF2" w:rsidTr="006F1CD6">
        <w:trPr>
          <w:trHeight w:val="233"/>
        </w:trPr>
        <w:tc>
          <w:tcPr>
            <w:tcW w:w="1998" w:type="dxa"/>
          </w:tcPr>
          <w:p w:rsidR="00277268" w:rsidRDefault="00277268" w:rsidP="006F1CD6">
            <w:pPr>
              <w:keepLines/>
              <w:rPr>
                <w:b/>
              </w:rPr>
            </w:pPr>
            <w:r>
              <w:rPr>
                <w:b/>
              </w:rPr>
              <w:t>Risks</w:t>
            </w:r>
          </w:p>
        </w:tc>
        <w:tc>
          <w:tcPr>
            <w:tcW w:w="8910" w:type="dxa"/>
            <w:gridSpan w:val="2"/>
          </w:tcPr>
          <w:p w:rsidR="00277268" w:rsidRDefault="00E568BC" w:rsidP="006F1CD6">
            <w:pPr>
              <w:keepLines/>
              <w:rPr>
                <w:b/>
              </w:rPr>
            </w:pPr>
            <w:r>
              <w:rPr>
                <w:b/>
              </w:rPr>
              <w:t>Description</w:t>
            </w:r>
          </w:p>
        </w:tc>
      </w:tr>
      <w:tr w:rsidR="00277268" w:rsidRPr="00A31BF2" w:rsidTr="006F1CD6">
        <w:trPr>
          <w:trHeight w:val="233"/>
        </w:trPr>
        <w:tc>
          <w:tcPr>
            <w:tcW w:w="1998" w:type="dxa"/>
          </w:tcPr>
          <w:p w:rsidR="00277268" w:rsidRDefault="00277268" w:rsidP="006F1CD6">
            <w:pPr>
              <w:keepLines/>
              <w:rPr>
                <w:b/>
              </w:rPr>
            </w:pPr>
          </w:p>
        </w:tc>
        <w:tc>
          <w:tcPr>
            <w:tcW w:w="8910" w:type="dxa"/>
            <w:gridSpan w:val="2"/>
          </w:tcPr>
          <w:p w:rsidR="000514D9" w:rsidRDefault="000514D9" w:rsidP="005F6BE6">
            <w:pPr>
              <w:ind w:left="720"/>
              <w:rPr>
                <w:b/>
              </w:rPr>
            </w:pPr>
          </w:p>
        </w:tc>
      </w:tr>
      <w:tr w:rsidR="006F1CD6" w:rsidRPr="00A31BF2" w:rsidTr="006F1CD6">
        <w:trPr>
          <w:trHeight w:val="233"/>
        </w:trPr>
        <w:tc>
          <w:tcPr>
            <w:tcW w:w="1998" w:type="dxa"/>
          </w:tcPr>
          <w:p w:rsidR="004C09A1" w:rsidRDefault="004C09A1" w:rsidP="006F1CD6">
            <w:pPr>
              <w:keepLines/>
              <w:rPr>
                <w:b/>
              </w:rPr>
            </w:pPr>
          </w:p>
          <w:p w:rsidR="006F1CD6" w:rsidRDefault="006F1CD6" w:rsidP="006F1CD6">
            <w:pPr>
              <w:keepLines/>
              <w:rPr>
                <w:b/>
              </w:rPr>
            </w:pPr>
            <w:r>
              <w:rPr>
                <w:b/>
              </w:rPr>
              <w:t>Assumptions</w:t>
            </w:r>
          </w:p>
        </w:tc>
        <w:tc>
          <w:tcPr>
            <w:tcW w:w="8910" w:type="dxa"/>
            <w:gridSpan w:val="2"/>
          </w:tcPr>
          <w:p w:rsidR="003B6CE3" w:rsidRPr="003B6CE3" w:rsidRDefault="003B6CE3" w:rsidP="003B6CE3">
            <w:pPr>
              <w:rPr>
                <w:sz w:val="20"/>
                <w:szCs w:val="20"/>
              </w:rPr>
            </w:pPr>
            <w:r w:rsidRPr="003B6CE3">
              <w:t xml:space="preserve">Workflow </w:t>
            </w:r>
            <w:r w:rsidRPr="003B6CE3">
              <w:rPr>
                <w:sz w:val="20"/>
                <w:szCs w:val="20"/>
              </w:rPr>
              <w:t xml:space="preserve"> other than WS93000115 and WS93100281 are not impacted</w:t>
            </w:r>
          </w:p>
          <w:p w:rsidR="00BF4563" w:rsidRPr="00AC136E" w:rsidRDefault="004C6DFB" w:rsidP="003B6CE3">
            <w:pPr>
              <w:ind w:left="360"/>
              <w:rPr>
                <w:sz w:val="20"/>
                <w:szCs w:val="20"/>
              </w:rPr>
            </w:pPr>
            <w:r>
              <w:rPr>
                <w:sz w:val="20"/>
                <w:szCs w:val="20"/>
              </w:rPr>
              <w:t xml:space="preserve"> </w:t>
            </w:r>
          </w:p>
        </w:tc>
      </w:tr>
      <w:tr w:rsidR="006F1CD6" w:rsidRPr="00A31BF2" w:rsidTr="006F1CD6">
        <w:trPr>
          <w:trHeight w:val="233"/>
        </w:trPr>
        <w:tc>
          <w:tcPr>
            <w:tcW w:w="1998" w:type="dxa"/>
          </w:tcPr>
          <w:p w:rsidR="006F1CD6" w:rsidRDefault="006F1CD6" w:rsidP="006F1CD6">
            <w:pPr>
              <w:keepLines/>
              <w:rPr>
                <w:b/>
              </w:rPr>
            </w:pPr>
          </w:p>
        </w:tc>
        <w:tc>
          <w:tcPr>
            <w:tcW w:w="8910" w:type="dxa"/>
            <w:gridSpan w:val="2"/>
          </w:tcPr>
          <w:p w:rsidR="006F1CD6" w:rsidRDefault="006F1CD6" w:rsidP="006F1CD6">
            <w:pPr>
              <w:keepLines/>
              <w:rPr>
                <w:b/>
              </w:rPr>
            </w:pPr>
          </w:p>
        </w:tc>
      </w:tr>
      <w:tr w:rsidR="006F1CD6" w:rsidRPr="00A31BF2" w:rsidTr="006F1CD6">
        <w:trPr>
          <w:trHeight w:val="233"/>
        </w:trPr>
        <w:tc>
          <w:tcPr>
            <w:tcW w:w="1998" w:type="dxa"/>
          </w:tcPr>
          <w:p w:rsidR="006F1CD6" w:rsidRDefault="006F1CD6" w:rsidP="006F1CD6">
            <w:pPr>
              <w:keepLines/>
              <w:rPr>
                <w:b/>
              </w:rPr>
            </w:pPr>
            <w:r>
              <w:rPr>
                <w:b/>
              </w:rPr>
              <w:t>Constraints</w:t>
            </w:r>
          </w:p>
        </w:tc>
        <w:tc>
          <w:tcPr>
            <w:tcW w:w="8910" w:type="dxa"/>
            <w:gridSpan w:val="2"/>
          </w:tcPr>
          <w:p w:rsidR="006F1CD6" w:rsidRDefault="006F1CD6" w:rsidP="006F1CD6">
            <w:pPr>
              <w:keepLines/>
              <w:rPr>
                <w:b/>
              </w:rPr>
            </w:pPr>
            <w:r>
              <w:rPr>
                <w:b/>
              </w:rPr>
              <w:t>Description</w:t>
            </w:r>
          </w:p>
        </w:tc>
      </w:tr>
      <w:tr w:rsidR="006F1CD6" w:rsidRPr="00A31BF2" w:rsidTr="006F1CD6">
        <w:trPr>
          <w:trHeight w:val="233"/>
        </w:trPr>
        <w:tc>
          <w:tcPr>
            <w:tcW w:w="1998" w:type="dxa"/>
          </w:tcPr>
          <w:p w:rsidR="006F1CD6" w:rsidRDefault="006F1CD6" w:rsidP="006F1CD6">
            <w:pPr>
              <w:keepLines/>
              <w:rPr>
                <w:b/>
              </w:rPr>
            </w:pPr>
          </w:p>
        </w:tc>
        <w:tc>
          <w:tcPr>
            <w:tcW w:w="8910" w:type="dxa"/>
            <w:gridSpan w:val="2"/>
          </w:tcPr>
          <w:p w:rsidR="006F1CD6" w:rsidRDefault="006F1CD6" w:rsidP="006F1CD6">
            <w:pPr>
              <w:keepLines/>
              <w:rPr>
                <w:b/>
              </w:rPr>
            </w:pPr>
          </w:p>
        </w:tc>
      </w:tr>
    </w:tbl>
    <w:p w:rsidR="00AF0AF4" w:rsidRDefault="00AF0AF4" w:rsidP="00B84212">
      <w:pPr>
        <w:rPr>
          <w:b/>
          <w:bCs/>
          <w:highlight w:val="lightGray"/>
          <w:u w:val="single"/>
        </w:rPr>
      </w:pPr>
    </w:p>
    <w:p w:rsidR="00AF0AF4" w:rsidRDefault="00AF0AF4" w:rsidP="00B84212">
      <w:pPr>
        <w:rPr>
          <w:b/>
          <w:bCs/>
          <w:highlight w:val="lightGray"/>
          <w:u w:val="single"/>
        </w:rPr>
      </w:pPr>
    </w:p>
    <w:p w:rsidR="00EE2316" w:rsidRDefault="00EE2316" w:rsidP="00B84212">
      <w:pPr>
        <w:rPr>
          <w:b/>
          <w:bCs/>
          <w:highlight w:val="lightGray"/>
          <w:u w:val="single"/>
        </w:rPr>
      </w:pPr>
    </w:p>
    <w:p w:rsidR="00B84212" w:rsidRPr="00B84212" w:rsidRDefault="009A1FED" w:rsidP="00B84212">
      <w:pPr>
        <w:rPr>
          <w:b/>
          <w:bCs/>
          <w:highlight w:val="lightGray"/>
          <w:u w:val="single"/>
        </w:rPr>
      </w:pPr>
      <w:r>
        <w:rPr>
          <w:b/>
          <w:bCs/>
          <w:highlight w:val="lightGray"/>
          <w:u w:val="single"/>
        </w:rPr>
        <w:t>Supporting Documentation</w:t>
      </w:r>
    </w:p>
    <w:p w:rsidR="00B84212" w:rsidRDefault="00B84212" w:rsidP="009A1FED">
      <w:pPr>
        <w:pStyle w:val="Header"/>
        <w:tabs>
          <w:tab w:val="clear" w:pos="4320"/>
          <w:tab w:val="clear" w:pos="8640"/>
        </w:tabs>
        <w:rPr>
          <w:b/>
          <w:i/>
        </w:rPr>
      </w:pPr>
    </w:p>
    <w:p w:rsidR="00B84212" w:rsidRPr="005B0403" w:rsidRDefault="005B0403" w:rsidP="005B0403">
      <w:pPr>
        <w:rPr>
          <w:sz w:val="18"/>
          <w:szCs w:val="18"/>
        </w:rPr>
      </w:pPr>
      <w:r w:rsidRPr="005B0403">
        <w:rPr>
          <w:sz w:val="18"/>
          <w:szCs w:val="18"/>
        </w:rPr>
        <w:t>N/A</w:t>
      </w:r>
    </w:p>
    <w:p w:rsidR="00261031" w:rsidRDefault="00261031" w:rsidP="006D5EBC">
      <w:pPr>
        <w:pStyle w:val="Header"/>
        <w:tabs>
          <w:tab w:val="clear" w:pos="4320"/>
          <w:tab w:val="clear" w:pos="8640"/>
        </w:tabs>
        <w:rPr>
          <w:b/>
          <w:i/>
        </w:rPr>
      </w:pPr>
    </w:p>
    <w:p w:rsidR="00CE2AF1" w:rsidRDefault="00EB11DD" w:rsidP="006D5EBC">
      <w:pPr>
        <w:pStyle w:val="Header"/>
        <w:tabs>
          <w:tab w:val="clear" w:pos="4320"/>
          <w:tab w:val="clear" w:pos="8640"/>
        </w:tabs>
        <w:rPr>
          <w:b/>
          <w:i/>
        </w:rPr>
      </w:pPr>
      <w:r>
        <w:rPr>
          <w:b/>
          <w:i/>
        </w:rPr>
        <w:tab/>
      </w:r>
    </w:p>
    <w:p w:rsidR="00F94759" w:rsidRDefault="00F94759" w:rsidP="00F94759">
      <w:pPr>
        <w:rPr>
          <w:b/>
          <w:bCs/>
          <w:highlight w:val="lightGray"/>
          <w:u w:val="single"/>
        </w:rPr>
      </w:pPr>
      <w:r>
        <w:rPr>
          <w:b/>
          <w:bCs/>
          <w:highlight w:val="lightGray"/>
          <w:u w:val="single"/>
        </w:rPr>
        <w:t>Solution Design Document Validation/Approval</w:t>
      </w:r>
    </w:p>
    <w:p w:rsidR="00F94759" w:rsidRDefault="00F94759" w:rsidP="00F94759">
      <w:pPr>
        <w:rPr>
          <w:b/>
          <w:bCs/>
          <w:highlight w:val="lightGray"/>
          <w:u w:val="single"/>
        </w:rPr>
      </w:pPr>
    </w:p>
    <w:tbl>
      <w:tblPr>
        <w:tblStyle w:val="TableGrid"/>
        <w:tblW w:w="0" w:type="auto"/>
        <w:tblLook w:val="04A0" w:firstRow="1" w:lastRow="0" w:firstColumn="1" w:lastColumn="0" w:noHBand="0" w:noVBand="1"/>
      </w:tblPr>
      <w:tblGrid>
        <w:gridCol w:w="3672"/>
        <w:gridCol w:w="3672"/>
        <w:gridCol w:w="3672"/>
      </w:tblGrid>
      <w:tr w:rsidR="00F94759" w:rsidTr="00F94759">
        <w:tc>
          <w:tcPr>
            <w:tcW w:w="3672" w:type="dxa"/>
          </w:tcPr>
          <w:p w:rsidR="00F94759" w:rsidRDefault="00F94759" w:rsidP="00F94759">
            <w:pPr>
              <w:rPr>
                <w:b/>
                <w:bCs/>
                <w:highlight w:val="lightGray"/>
                <w:u w:val="single"/>
              </w:rPr>
            </w:pPr>
            <w:r>
              <w:rPr>
                <w:b/>
                <w:bCs/>
                <w:highlight w:val="lightGray"/>
                <w:u w:val="single"/>
              </w:rPr>
              <w:t>Name</w:t>
            </w:r>
          </w:p>
        </w:tc>
        <w:tc>
          <w:tcPr>
            <w:tcW w:w="3672" w:type="dxa"/>
          </w:tcPr>
          <w:p w:rsidR="00F94759" w:rsidRDefault="00F94759" w:rsidP="00F94759">
            <w:pPr>
              <w:rPr>
                <w:b/>
                <w:bCs/>
                <w:highlight w:val="lightGray"/>
                <w:u w:val="single"/>
              </w:rPr>
            </w:pPr>
            <w:r>
              <w:rPr>
                <w:b/>
                <w:bCs/>
                <w:highlight w:val="lightGray"/>
                <w:u w:val="single"/>
              </w:rPr>
              <w:t>Comments</w:t>
            </w:r>
          </w:p>
        </w:tc>
        <w:tc>
          <w:tcPr>
            <w:tcW w:w="3672" w:type="dxa"/>
          </w:tcPr>
          <w:p w:rsidR="00F94759" w:rsidRDefault="00F94759" w:rsidP="00F94759">
            <w:pPr>
              <w:rPr>
                <w:b/>
                <w:bCs/>
                <w:highlight w:val="lightGray"/>
                <w:u w:val="single"/>
              </w:rPr>
            </w:pPr>
            <w:r>
              <w:rPr>
                <w:b/>
                <w:bCs/>
                <w:highlight w:val="lightGray"/>
                <w:u w:val="single"/>
              </w:rPr>
              <w:t>Date</w:t>
            </w:r>
          </w:p>
        </w:tc>
      </w:tr>
      <w:tr w:rsidR="00F94759" w:rsidTr="005B0403">
        <w:trPr>
          <w:trHeight w:val="58"/>
        </w:trPr>
        <w:tc>
          <w:tcPr>
            <w:tcW w:w="3672" w:type="dxa"/>
          </w:tcPr>
          <w:p w:rsidR="00F94759" w:rsidRPr="000A78AB" w:rsidRDefault="000842C4" w:rsidP="000842C4">
            <w:pPr>
              <w:rPr>
                <w:bCs/>
                <w:sz w:val="20"/>
                <w:szCs w:val="20"/>
                <w:highlight w:val="lightGray"/>
              </w:rPr>
            </w:pPr>
            <w:r w:rsidRPr="000842C4">
              <w:rPr>
                <w:bCs/>
                <w:sz w:val="20"/>
                <w:szCs w:val="20"/>
              </w:rPr>
              <w:t xml:space="preserve">DANIEL L. HARRY </w:t>
            </w:r>
          </w:p>
        </w:tc>
        <w:tc>
          <w:tcPr>
            <w:tcW w:w="3672" w:type="dxa"/>
          </w:tcPr>
          <w:p w:rsidR="00F94759" w:rsidRDefault="00F94759" w:rsidP="00F94759">
            <w:pPr>
              <w:rPr>
                <w:b/>
                <w:bCs/>
                <w:highlight w:val="lightGray"/>
                <w:u w:val="single"/>
              </w:rPr>
            </w:pPr>
          </w:p>
        </w:tc>
        <w:tc>
          <w:tcPr>
            <w:tcW w:w="3672" w:type="dxa"/>
          </w:tcPr>
          <w:p w:rsidR="00F94759" w:rsidRDefault="00F94759" w:rsidP="00F94759">
            <w:pPr>
              <w:rPr>
                <w:b/>
                <w:bCs/>
                <w:highlight w:val="lightGray"/>
                <w:u w:val="single"/>
              </w:rPr>
            </w:pPr>
          </w:p>
        </w:tc>
      </w:tr>
      <w:tr w:rsidR="00F94759" w:rsidTr="00F94759">
        <w:tc>
          <w:tcPr>
            <w:tcW w:w="3672" w:type="dxa"/>
          </w:tcPr>
          <w:p w:rsidR="00F94759" w:rsidRPr="000A78AB" w:rsidRDefault="000842C4" w:rsidP="000842C4">
            <w:pPr>
              <w:rPr>
                <w:bCs/>
                <w:sz w:val="20"/>
                <w:szCs w:val="20"/>
                <w:highlight w:val="lightGray"/>
              </w:rPr>
            </w:pPr>
            <w:r w:rsidRPr="000842C4">
              <w:rPr>
                <w:bCs/>
                <w:sz w:val="20"/>
                <w:szCs w:val="20"/>
              </w:rPr>
              <w:t xml:space="preserve">LISA M. COMPTON </w:t>
            </w:r>
          </w:p>
        </w:tc>
        <w:tc>
          <w:tcPr>
            <w:tcW w:w="3672" w:type="dxa"/>
          </w:tcPr>
          <w:p w:rsidR="00F94759" w:rsidRDefault="00F94759" w:rsidP="00F94759">
            <w:pPr>
              <w:rPr>
                <w:b/>
                <w:bCs/>
                <w:highlight w:val="lightGray"/>
                <w:u w:val="single"/>
              </w:rPr>
            </w:pPr>
          </w:p>
        </w:tc>
        <w:tc>
          <w:tcPr>
            <w:tcW w:w="3672" w:type="dxa"/>
          </w:tcPr>
          <w:p w:rsidR="00F94759" w:rsidRDefault="00F94759" w:rsidP="00F94759">
            <w:pPr>
              <w:rPr>
                <w:b/>
                <w:bCs/>
                <w:highlight w:val="lightGray"/>
                <w:u w:val="single"/>
              </w:rPr>
            </w:pPr>
          </w:p>
        </w:tc>
      </w:tr>
      <w:tr w:rsidR="00F94759" w:rsidTr="00F94759">
        <w:tc>
          <w:tcPr>
            <w:tcW w:w="3672" w:type="dxa"/>
          </w:tcPr>
          <w:p w:rsidR="00F94759" w:rsidRPr="000A78AB" w:rsidRDefault="000842C4" w:rsidP="000842C4">
            <w:pPr>
              <w:rPr>
                <w:bCs/>
                <w:sz w:val="20"/>
                <w:szCs w:val="20"/>
                <w:highlight w:val="lightGray"/>
              </w:rPr>
            </w:pPr>
            <w:r w:rsidRPr="000842C4">
              <w:rPr>
                <w:bCs/>
                <w:sz w:val="20"/>
                <w:szCs w:val="20"/>
              </w:rPr>
              <w:t xml:space="preserve">Tonya L. Keilen </w:t>
            </w:r>
          </w:p>
        </w:tc>
        <w:tc>
          <w:tcPr>
            <w:tcW w:w="3672" w:type="dxa"/>
          </w:tcPr>
          <w:p w:rsidR="00F94759" w:rsidRDefault="00F94759" w:rsidP="00F94759">
            <w:pPr>
              <w:rPr>
                <w:b/>
                <w:bCs/>
                <w:highlight w:val="lightGray"/>
                <w:u w:val="single"/>
              </w:rPr>
            </w:pPr>
          </w:p>
        </w:tc>
        <w:tc>
          <w:tcPr>
            <w:tcW w:w="3672" w:type="dxa"/>
          </w:tcPr>
          <w:p w:rsidR="00F94759" w:rsidRDefault="00F94759" w:rsidP="00F94759">
            <w:pPr>
              <w:rPr>
                <w:b/>
                <w:bCs/>
                <w:highlight w:val="lightGray"/>
                <w:u w:val="single"/>
              </w:rPr>
            </w:pPr>
          </w:p>
        </w:tc>
      </w:tr>
      <w:tr w:rsidR="000A78AB" w:rsidTr="00F94759">
        <w:tc>
          <w:tcPr>
            <w:tcW w:w="3672" w:type="dxa"/>
          </w:tcPr>
          <w:p w:rsidR="000A78AB" w:rsidRPr="000A78AB" w:rsidRDefault="00926877" w:rsidP="00926877">
            <w:pPr>
              <w:rPr>
                <w:bCs/>
                <w:sz w:val="20"/>
                <w:szCs w:val="20"/>
              </w:rPr>
            </w:pPr>
            <w:r w:rsidRPr="00926877">
              <w:rPr>
                <w:bCs/>
                <w:sz w:val="20"/>
                <w:szCs w:val="20"/>
              </w:rPr>
              <w:t xml:space="preserve">Adam D. Radvansky </w:t>
            </w:r>
          </w:p>
        </w:tc>
        <w:tc>
          <w:tcPr>
            <w:tcW w:w="3672" w:type="dxa"/>
          </w:tcPr>
          <w:p w:rsidR="000A78AB" w:rsidRDefault="000A78AB" w:rsidP="00F94759">
            <w:pPr>
              <w:rPr>
                <w:b/>
                <w:bCs/>
                <w:highlight w:val="lightGray"/>
                <w:u w:val="single"/>
              </w:rPr>
            </w:pPr>
          </w:p>
        </w:tc>
        <w:tc>
          <w:tcPr>
            <w:tcW w:w="3672" w:type="dxa"/>
          </w:tcPr>
          <w:p w:rsidR="000A78AB" w:rsidRDefault="000A78AB" w:rsidP="00F94759">
            <w:pPr>
              <w:rPr>
                <w:b/>
                <w:bCs/>
                <w:highlight w:val="lightGray"/>
                <w:u w:val="single"/>
              </w:rPr>
            </w:pPr>
          </w:p>
        </w:tc>
      </w:tr>
      <w:tr w:rsidR="000A78AB" w:rsidTr="00F94759">
        <w:tc>
          <w:tcPr>
            <w:tcW w:w="3672" w:type="dxa"/>
          </w:tcPr>
          <w:p w:rsidR="000A78AB" w:rsidRPr="000A78AB" w:rsidRDefault="000A78AB" w:rsidP="00F94759">
            <w:pPr>
              <w:rPr>
                <w:bCs/>
                <w:sz w:val="20"/>
                <w:szCs w:val="20"/>
              </w:rPr>
            </w:pPr>
          </w:p>
        </w:tc>
        <w:tc>
          <w:tcPr>
            <w:tcW w:w="3672" w:type="dxa"/>
          </w:tcPr>
          <w:p w:rsidR="000A78AB" w:rsidRDefault="000A78AB" w:rsidP="00F94759">
            <w:pPr>
              <w:rPr>
                <w:b/>
                <w:bCs/>
                <w:highlight w:val="lightGray"/>
                <w:u w:val="single"/>
              </w:rPr>
            </w:pPr>
          </w:p>
        </w:tc>
        <w:tc>
          <w:tcPr>
            <w:tcW w:w="3672" w:type="dxa"/>
          </w:tcPr>
          <w:p w:rsidR="000A78AB" w:rsidRDefault="000A78AB" w:rsidP="00F94759">
            <w:pPr>
              <w:rPr>
                <w:b/>
                <w:bCs/>
                <w:highlight w:val="lightGray"/>
                <w:u w:val="single"/>
              </w:rPr>
            </w:pPr>
          </w:p>
        </w:tc>
      </w:tr>
    </w:tbl>
    <w:p w:rsidR="00583897" w:rsidRDefault="00583897" w:rsidP="006D5EBC">
      <w:pPr>
        <w:pStyle w:val="Header"/>
        <w:tabs>
          <w:tab w:val="clear" w:pos="4320"/>
          <w:tab w:val="clear" w:pos="8640"/>
        </w:tabs>
        <w:rPr>
          <w:b/>
          <w:i/>
        </w:rPr>
      </w:pPr>
    </w:p>
    <w:sectPr w:rsidR="00583897" w:rsidSect="00750E15">
      <w:headerReference w:type="default" r:id="rId20"/>
      <w:footerReference w:type="default" r:id="rId21"/>
      <w:pgSz w:w="12240" w:h="15840" w:code="1"/>
      <w:pgMar w:top="1440" w:right="720" w:bottom="1008" w:left="720" w:header="720" w:footer="43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3BB" w:rsidRDefault="00BC63BB">
      <w:r>
        <w:separator/>
      </w:r>
    </w:p>
  </w:endnote>
  <w:endnote w:type="continuationSeparator" w:id="0">
    <w:p w:rsidR="00BC63BB" w:rsidRDefault="00BC6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Bold">
    <w:panose1 w:val="020B0704020202020204"/>
    <w:charset w:val="00"/>
    <w:family w:val="swiss"/>
    <w:notTrueType/>
    <w:pitch w:val="default"/>
    <w:sig w:usb0="00000003" w:usb1="00000000" w:usb2="00000000" w:usb3="00000000" w:csb0="00000001" w:csb1="00000000"/>
  </w:font>
  <w:font w:name="BellStone Sans">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enturyGothicBold">
    <w:panose1 w:val="00000000000000000000"/>
    <w:charset w:val="00"/>
    <w:family w:val="auto"/>
    <w:notTrueType/>
    <w:pitch w:val="default"/>
    <w:sig w:usb0="00000003" w:usb1="00000000" w:usb2="00000000" w:usb3="00000000" w:csb0="00000001" w:csb1="00000000"/>
  </w:font>
  <w:font w:name="ConsolasRegular">
    <w:panose1 w:val="00000000000000000000"/>
    <w:charset w:val="00"/>
    <w:family w:val="auto"/>
    <w:notTrueType/>
    <w:pitch w:val="default"/>
    <w:sig w:usb0="00000003" w:usb1="00000000" w:usb2="00000000" w:usb3="00000000" w:csb0="00000001" w:csb1="00000000"/>
  </w:font>
  <w:font w:name="CenturyGothic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5C89" w:rsidRDefault="00275C89">
    <w:pPr>
      <w:pStyle w:val="Footer"/>
      <w:tabs>
        <w:tab w:val="clear" w:pos="8640"/>
        <w:tab w:val="right" w:pos="9360"/>
      </w:tabs>
      <w:rPr>
        <w:noProof/>
        <w:lang w:val="fr-FR"/>
      </w:rPr>
    </w:pPr>
    <w:r>
      <w:rPr>
        <w:lang w:val="fr-FR"/>
      </w:rPr>
      <w:tab/>
    </w:r>
    <w:r>
      <w:rPr>
        <w:lang w:val="fr-FR"/>
      </w:rPr>
      <w:tab/>
    </w:r>
    <w:r>
      <w:rPr>
        <w:rStyle w:val="PageNumber"/>
      </w:rPr>
      <w:fldChar w:fldCharType="begin"/>
    </w:r>
    <w:r>
      <w:rPr>
        <w:rStyle w:val="PageNumber"/>
        <w:lang w:val="fr-FR"/>
      </w:rPr>
      <w:instrText xml:space="preserve"> PAGE </w:instrText>
    </w:r>
    <w:r>
      <w:rPr>
        <w:rStyle w:val="PageNumber"/>
      </w:rPr>
      <w:fldChar w:fldCharType="separate"/>
    </w:r>
    <w:r w:rsidR="00E45E24">
      <w:rPr>
        <w:rStyle w:val="PageNumber"/>
        <w:noProof/>
        <w:lang w:val="fr-FR"/>
      </w:rPr>
      <w:t>1</w:t>
    </w:r>
    <w:r>
      <w:rPr>
        <w:rStyle w:val="PageNumber"/>
      </w:rPr>
      <w:fldChar w:fldCharType="end"/>
    </w:r>
    <w:r>
      <w:rPr>
        <w:rStyle w:val="PageNumber"/>
        <w:lang w:val="fr-FR"/>
      </w:rPr>
      <w:t xml:space="preserve"> of </w:t>
    </w:r>
    <w:r>
      <w:rPr>
        <w:rStyle w:val="PageNumber"/>
      </w:rPr>
      <w:fldChar w:fldCharType="begin"/>
    </w:r>
    <w:r>
      <w:rPr>
        <w:rStyle w:val="PageNumber"/>
        <w:lang w:val="fr-FR"/>
      </w:rPr>
      <w:instrText xml:space="preserve"> NUMPAGES </w:instrText>
    </w:r>
    <w:r>
      <w:rPr>
        <w:rStyle w:val="PageNumber"/>
      </w:rPr>
      <w:fldChar w:fldCharType="separate"/>
    </w:r>
    <w:r w:rsidR="00E45E24">
      <w:rPr>
        <w:rStyle w:val="PageNumber"/>
        <w:noProof/>
        <w:lang w:val="fr-FR"/>
      </w:rPr>
      <w:t>13</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3BB" w:rsidRDefault="00BC63BB">
      <w:r>
        <w:separator/>
      </w:r>
    </w:p>
  </w:footnote>
  <w:footnote w:type="continuationSeparator" w:id="0">
    <w:p w:rsidR="00BC63BB" w:rsidRDefault="00BC63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5C89" w:rsidRDefault="00275C89">
    <w:pPr>
      <w:pStyle w:val="Header"/>
      <w:ind w:left="-1260"/>
    </w:pPr>
    <w:r w:rsidRPr="00EA35F7">
      <w:rPr>
        <w:noProof/>
      </w:rPr>
      <mc:AlternateContent>
        <mc:Choice Requires="wpg">
          <w:drawing>
            <wp:anchor distT="0" distB="0" distL="114300" distR="114300" simplePos="0" relativeHeight="251661312" behindDoc="0" locked="0" layoutInCell="1" allowOverlap="1" wp14:anchorId="5900F9B5" wp14:editId="3FCDBAE5">
              <wp:simplePos x="0" y="0"/>
              <wp:positionH relativeFrom="column">
                <wp:posOffset>-474133</wp:posOffset>
              </wp:positionH>
              <wp:positionV relativeFrom="paragraph">
                <wp:posOffset>-254000</wp:posOffset>
              </wp:positionV>
              <wp:extent cx="7791450" cy="707391"/>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91450" cy="707391"/>
                        <a:chOff x="-276225" y="-525208"/>
                        <a:chExt cx="7776375" cy="709968"/>
                      </a:xfrm>
                    </wpg:grpSpPr>
                    <pic:pic xmlns:pic="http://schemas.openxmlformats.org/drawingml/2006/picture">
                      <pic:nvPicPr>
                        <pic:cNvPr id="11" name="Picture 47" descr="Topba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276225" y="9832"/>
                          <a:ext cx="7776375" cy="174928"/>
                        </a:xfrm>
                        <a:prstGeom prst="rect">
                          <a:avLst/>
                        </a:prstGeom>
                        <a:noFill/>
                        <a:ln>
                          <a:noFill/>
                        </a:ln>
                      </pic:spPr>
                    </pic:pic>
                    <wps:wsp>
                      <wps:cNvPr id="2" name="Text Box 168"/>
                      <wps:cNvSpPr txBox="1">
                        <a:spLocks noChangeArrowheads="1"/>
                      </wps:cNvSpPr>
                      <wps:spPr bwMode="auto">
                        <a:xfrm>
                          <a:off x="1045188" y="-525208"/>
                          <a:ext cx="5028976" cy="594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5C89" w:rsidRPr="000842C4" w:rsidRDefault="00275C89" w:rsidP="00A9635D">
                            <w:pPr>
                              <w:jc w:val="center"/>
                              <w:rPr>
                                <w:b/>
                                <w:sz w:val="20"/>
                                <w:szCs w:val="20"/>
                              </w:rPr>
                            </w:pPr>
                            <w:r w:rsidRPr="000842C4">
                              <w:rPr>
                                <w:b/>
                                <w:sz w:val="20"/>
                                <w:szCs w:val="20"/>
                              </w:rPr>
                              <w:t>Application Solution Design Document</w:t>
                            </w:r>
                          </w:p>
                          <w:p w:rsidR="00275C89" w:rsidRPr="00750E15" w:rsidRDefault="00A6437E" w:rsidP="000842C4">
                            <w:pPr>
                              <w:jc w:val="center"/>
                              <w:rPr>
                                <w:b/>
                                <w:sz w:val="32"/>
                                <w:szCs w:val="32"/>
                              </w:rPr>
                            </w:pPr>
                            <w:r>
                              <w:rPr>
                                <w:b/>
                                <w:sz w:val="20"/>
                                <w:szCs w:val="20"/>
                              </w:rPr>
                              <w:t>Automatic P</w:t>
                            </w:r>
                            <w:r w:rsidR="00275C89" w:rsidRPr="000842C4">
                              <w:rPr>
                                <w:b/>
                                <w:sz w:val="20"/>
                                <w:szCs w:val="20"/>
                              </w:rPr>
                              <w:t xml:space="preserve">references </w:t>
                            </w:r>
                            <w:r>
                              <w:rPr>
                                <w:b/>
                                <w:sz w:val="20"/>
                                <w:szCs w:val="20"/>
                              </w:rPr>
                              <w:t>Communication Program Enrollment</w:t>
                            </w:r>
                            <w:r w:rsidR="00FA100C">
                              <w:rPr>
                                <w:b/>
                                <w:sz w:val="20"/>
                                <w:szCs w:val="20"/>
                              </w:rPr>
                              <w:t xml:space="preserve"> during Transfer Service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Group 10" o:spid="_x0000_s1026" style="position:absolute;left:0;text-align:left;margin-left:-37.35pt;margin-top:-20pt;width:613.5pt;height:55.7pt;z-index:251661312;mso-height-relative:margin" coordorigin="-2762,-5252" coordsize="77763,7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OEJJTQQwAAAA&#10;AAGi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BoAAAAAUmdo&#10;dGxvbmcAAAKA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alt="Topbar" style="position:absolute;left:-2762;top:98;width:77763;height:17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oVHjDAAAA2wAAAA8AAABkcnMvZG93bnJldi54bWxET0trwkAQvhf8D8sI3nQTLUWiqxSxUC8F&#10;H0h7G7NjEpudjdk1Rn+9WxB6m4/vOdN5a0rRUO0KywriQQSCOLW64EzBbvvRH4NwHlljaZkU3MjB&#10;fNZ5mWKi7ZXX1Gx8JkIIuwQV5N5XiZQuzcmgG9iKOHBHWxv0AdaZ1DVeQ7gp5TCK3qTBgkNDjhUt&#10;ckp/Nxej4DXaH472a7T62S8P5+r2fW/i012pXrd9n4Dw1Pp/8dP9qcP8GP5+CQfI2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yhUeMMAAADbAAAADwAAAAAAAAAAAAAAAACf&#10;AgAAZHJzL2Rvd25yZXYueG1sUEsFBgAAAAAEAAQA9wAAAI8DAAAAAA==&#10;">
                <v:imagedata r:id="rId2" o:title="Topbar"/>
                <v:path arrowok="t"/>
              </v:shape>
              <v:shapetype id="_x0000_t202" coordsize="21600,21600" o:spt="202" path="m,l,21600r21600,l21600,xe">
                <v:stroke joinstyle="miter"/>
                <v:path gradientshapeok="t" o:connecttype="rect"/>
              </v:shapetype>
              <v:shape id="Text Box 168" o:spid="_x0000_s1028" type="#_x0000_t202" style="position:absolute;left:10451;top:-5252;width:50290;height:59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tKMEA&#10;AADaAAAADwAAAGRycy9kb3ducmV2LnhtbESPT4vCMBTE74LfITzBmyaKiluNIrsInhT/7MLeHs2z&#10;LTYvpYm2fnuzsOBxmJnfMMt1a0vxoNoXjjWMhgoEcepMwZmGy3k7mIPwAdlg6Zg0PMnDetXtLDEx&#10;ruEjPU4hExHCPkENeQhVIqVPc7Loh64ijt7V1RZDlHUmTY1NhNtSjpWaSYsFx4UcK/rMKb2d7lbD&#10;9/76+zNRh+zLTqvGtUqy/ZBa93vtZgEiUBve4f/2zmgYw9+Ve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TrSjBAAAA2gAAAA8AAAAAAAAAAAAAAAAAmAIAAGRycy9kb3du&#10;cmV2LnhtbFBLBQYAAAAABAAEAPUAAACGAwAAAAA=&#10;" filled="f" stroked="f">
                <v:textbox>
                  <w:txbxContent>
                    <w:p w:rsidR="00275C89" w:rsidRPr="000842C4" w:rsidRDefault="00275C89" w:rsidP="00A9635D">
                      <w:pPr>
                        <w:jc w:val="center"/>
                        <w:rPr>
                          <w:b/>
                          <w:sz w:val="20"/>
                          <w:szCs w:val="20"/>
                        </w:rPr>
                      </w:pPr>
                      <w:r w:rsidRPr="000842C4">
                        <w:rPr>
                          <w:b/>
                          <w:sz w:val="20"/>
                          <w:szCs w:val="20"/>
                        </w:rPr>
                        <w:t>Application Solution Design Document</w:t>
                      </w:r>
                    </w:p>
                    <w:p w:rsidR="00275C89" w:rsidRPr="00750E15" w:rsidRDefault="00A6437E" w:rsidP="000842C4">
                      <w:pPr>
                        <w:jc w:val="center"/>
                        <w:rPr>
                          <w:b/>
                          <w:sz w:val="32"/>
                          <w:szCs w:val="32"/>
                        </w:rPr>
                      </w:pPr>
                      <w:r>
                        <w:rPr>
                          <w:b/>
                          <w:sz w:val="20"/>
                          <w:szCs w:val="20"/>
                        </w:rPr>
                        <w:t>Automatic P</w:t>
                      </w:r>
                      <w:r w:rsidR="00275C89" w:rsidRPr="000842C4">
                        <w:rPr>
                          <w:b/>
                          <w:sz w:val="20"/>
                          <w:szCs w:val="20"/>
                        </w:rPr>
                        <w:t xml:space="preserve">references </w:t>
                      </w:r>
                      <w:r>
                        <w:rPr>
                          <w:b/>
                          <w:sz w:val="20"/>
                          <w:szCs w:val="20"/>
                        </w:rPr>
                        <w:t>Communication Program Enrollment</w:t>
                      </w:r>
                      <w:r w:rsidR="00FA100C">
                        <w:rPr>
                          <w:b/>
                          <w:sz w:val="20"/>
                          <w:szCs w:val="20"/>
                        </w:rPr>
                        <w:t xml:space="preserve"> during Transfer Service</w:t>
                      </w:r>
                    </w:p>
                  </w:txbxContent>
                </v:textbox>
              </v:shape>
            </v:group>
          </w:pict>
        </mc:Fallback>
      </mc:AlternateContent>
    </w:r>
    <w:r w:rsidRPr="00EA35F7">
      <w:rPr>
        <w:noProof/>
      </w:rPr>
      <w:drawing>
        <wp:anchor distT="0" distB="0" distL="114300" distR="114300" simplePos="0" relativeHeight="251659264" behindDoc="0" locked="0" layoutInCell="1" allowOverlap="1" wp14:anchorId="5900F9B7" wp14:editId="5900F9B8">
          <wp:simplePos x="0" y="0"/>
          <wp:positionH relativeFrom="column">
            <wp:posOffset>-219075</wp:posOffset>
          </wp:positionH>
          <wp:positionV relativeFrom="paragraph">
            <wp:posOffset>-325755</wp:posOffset>
          </wp:positionV>
          <wp:extent cx="942975" cy="485566"/>
          <wp:effectExtent l="0" t="0" r="0" b="0"/>
          <wp:wrapNone/>
          <wp:docPr id="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scription: New BTS Logo"/>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942975" cy="4855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5F7">
      <w:rPr>
        <w:noProof/>
      </w:rPr>
      <w:drawing>
        <wp:anchor distT="0" distB="0" distL="114300" distR="114300" simplePos="0" relativeHeight="251660288" behindDoc="0" locked="0" layoutInCell="1" allowOverlap="1" wp14:anchorId="5900F9B9" wp14:editId="5900F9BA">
          <wp:simplePos x="0" y="0"/>
          <wp:positionH relativeFrom="margin">
            <wp:posOffset>5788660</wp:posOffset>
          </wp:positionH>
          <wp:positionV relativeFrom="margin">
            <wp:posOffset>-757555</wp:posOffset>
          </wp:positionV>
          <wp:extent cx="1322705" cy="44323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22705" cy="4432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p</w:t>
    </w:r>
    <w:proofErr w:type="gramEnd"/>
  </w:p>
  <w:p w:rsidR="00275C89" w:rsidRDefault="00275C89">
    <w:pPr>
      <w:pStyle w:val="Header"/>
      <w:ind w:left="-14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70540"/>
    <w:multiLevelType w:val="hybridMultilevel"/>
    <w:tmpl w:val="13F85D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1F8C05BA"/>
    <w:multiLevelType w:val="singleLevel"/>
    <w:tmpl w:val="04090005"/>
    <w:lvl w:ilvl="0">
      <w:start w:val="1"/>
      <w:numFmt w:val="bullet"/>
      <w:pStyle w:val="TEXT"/>
      <w:lvlText w:val=""/>
      <w:lvlJc w:val="left"/>
      <w:pPr>
        <w:tabs>
          <w:tab w:val="num" w:pos="360"/>
        </w:tabs>
        <w:ind w:left="360" w:hanging="360"/>
      </w:pPr>
      <w:rPr>
        <w:rFonts w:ascii="Wingdings" w:hAnsi="Wingdings" w:hint="default"/>
      </w:rPr>
    </w:lvl>
  </w:abstractNum>
  <w:abstractNum w:abstractNumId="2">
    <w:nsid w:val="20203576"/>
    <w:multiLevelType w:val="hybridMultilevel"/>
    <w:tmpl w:val="F83CD020"/>
    <w:lvl w:ilvl="0" w:tplc="07CC788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D070C4"/>
    <w:multiLevelType w:val="hybridMultilevel"/>
    <w:tmpl w:val="E128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532E42"/>
    <w:multiLevelType w:val="hybridMultilevel"/>
    <w:tmpl w:val="033EB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4449A7"/>
    <w:multiLevelType w:val="hybridMultilevel"/>
    <w:tmpl w:val="7CF8A066"/>
    <w:lvl w:ilvl="0" w:tplc="29621E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F86FB1"/>
    <w:multiLevelType w:val="hybridMultilevel"/>
    <w:tmpl w:val="43E4F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0C8743C"/>
    <w:multiLevelType w:val="hybridMultilevel"/>
    <w:tmpl w:val="5CA6A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CB196C"/>
    <w:multiLevelType w:val="hybridMultilevel"/>
    <w:tmpl w:val="DA488FCA"/>
    <w:lvl w:ilvl="0" w:tplc="29621E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B95577"/>
    <w:multiLevelType w:val="hybridMultilevel"/>
    <w:tmpl w:val="E15415E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555607F8"/>
    <w:multiLevelType w:val="hybridMultilevel"/>
    <w:tmpl w:val="5CA6A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812BDC"/>
    <w:multiLevelType w:val="hybridMultilevel"/>
    <w:tmpl w:val="C2B63E6E"/>
    <w:lvl w:ilvl="0" w:tplc="0409000F">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nsid w:val="607F231B"/>
    <w:multiLevelType w:val="hybridMultilevel"/>
    <w:tmpl w:val="E82EB97E"/>
    <w:lvl w:ilvl="0" w:tplc="5A8AB24E">
      <w:start w:val="1"/>
      <w:numFmt w:val="decimal"/>
      <w:lvlText w:val="%1."/>
      <w:lvlJc w:val="left"/>
      <w:pPr>
        <w:ind w:left="136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3">
    <w:nsid w:val="64DD4944"/>
    <w:multiLevelType w:val="hybridMultilevel"/>
    <w:tmpl w:val="D8747290"/>
    <w:lvl w:ilvl="0" w:tplc="29621E8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BD26977"/>
    <w:multiLevelType w:val="hybridMultilevel"/>
    <w:tmpl w:val="4092B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10"/>
  </w:num>
  <w:num w:numId="6">
    <w:abstractNumId w:val="12"/>
  </w:num>
  <w:num w:numId="7">
    <w:abstractNumId w:val="7"/>
  </w:num>
  <w:num w:numId="8">
    <w:abstractNumId w:val="3"/>
  </w:num>
  <w:num w:numId="9">
    <w:abstractNumId w:val="9"/>
  </w:num>
  <w:num w:numId="10">
    <w:abstractNumId w:val="13"/>
  </w:num>
  <w:num w:numId="11">
    <w:abstractNumId w:val="8"/>
  </w:num>
  <w:num w:numId="12">
    <w:abstractNumId w:val="14"/>
  </w:num>
  <w:num w:numId="13">
    <w:abstractNumId w:val="0"/>
  </w:num>
  <w:num w:numId="14">
    <w:abstractNumId w:val="11"/>
  </w:num>
  <w:num w:numId="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B90"/>
    <w:rsid w:val="000024C7"/>
    <w:rsid w:val="00003946"/>
    <w:rsid w:val="00010CCF"/>
    <w:rsid w:val="000213B7"/>
    <w:rsid w:val="00021A34"/>
    <w:rsid w:val="00022F2F"/>
    <w:rsid w:val="00035CC1"/>
    <w:rsid w:val="00041C1C"/>
    <w:rsid w:val="000425D8"/>
    <w:rsid w:val="00046232"/>
    <w:rsid w:val="000514D9"/>
    <w:rsid w:val="00051613"/>
    <w:rsid w:val="00051F08"/>
    <w:rsid w:val="00053710"/>
    <w:rsid w:val="00055C24"/>
    <w:rsid w:val="00064CCC"/>
    <w:rsid w:val="00071239"/>
    <w:rsid w:val="00080AF6"/>
    <w:rsid w:val="000810F5"/>
    <w:rsid w:val="00082DE0"/>
    <w:rsid w:val="00084114"/>
    <w:rsid w:val="000842C4"/>
    <w:rsid w:val="0008496B"/>
    <w:rsid w:val="00084A67"/>
    <w:rsid w:val="000871D6"/>
    <w:rsid w:val="00095ED1"/>
    <w:rsid w:val="00096B28"/>
    <w:rsid w:val="000A032D"/>
    <w:rsid w:val="000A1AD9"/>
    <w:rsid w:val="000A2264"/>
    <w:rsid w:val="000A78AB"/>
    <w:rsid w:val="000A7EF4"/>
    <w:rsid w:val="000B3CF3"/>
    <w:rsid w:val="000B422A"/>
    <w:rsid w:val="000B445B"/>
    <w:rsid w:val="000B5A5F"/>
    <w:rsid w:val="000B7C81"/>
    <w:rsid w:val="000C0F42"/>
    <w:rsid w:val="000C2F8A"/>
    <w:rsid w:val="000C563C"/>
    <w:rsid w:val="000C7908"/>
    <w:rsid w:val="000C7DC2"/>
    <w:rsid w:val="000D4894"/>
    <w:rsid w:val="000D5B5B"/>
    <w:rsid w:val="000E041D"/>
    <w:rsid w:val="000E0F29"/>
    <w:rsid w:val="000E449A"/>
    <w:rsid w:val="000E49B1"/>
    <w:rsid w:val="000F0B25"/>
    <w:rsid w:val="000F1D28"/>
    <w:rsid w:val="000F5D69"/>
    <w:rsid w:val="000F5E97"/>
    <w:rsid w:val="000F63EF"/>
    <w:rsid w:val="00104581"/>
    <w:rsid w:val="00105163"/>
    <w:rsid w:val="00106050"/>
    <w:rsid w:val="001102C7"/>
    <w:rsid w:val="00112A72"/>
    <w:rsid w:val="001140A6"/>
    <w:rsid w:val="001158DB"/>
    <w:rsid w:val="001176E9"/>
    <w:rsid w:val="00121189"/>
    <w:rsid w:val="00125183"/>
    <w:rsid w:val="001350AE"/>
    <w:rsid w:val="001357A2"/>
    <w:rsid w:val="00136480"/>
    <w:rsid w:val="00144BA0"/>
    <w:rsid w:val="0014560F"/>
    <w:rsid w:val="00147E5F"/>
    <w:rsid w:val="00147E7D"/>
    <w:rsid w:val="00151179"/>
    <w:rsid w:val="001511A0"/>
    <w:rsid w:val="00157011"/>
    <w:rsid w:val="00160452"/>
    <w:rsid w:val="0016411B"/>
    <w:rsid w:val="00165BBE"/>
    <w:rsid w:val="00167003"/>
    <w:rsid w:val="001729FD"/>
    <w:rsid w:val="00173002"/>
    <w:rsid w:val="00173730"/>
    <w:rsid w:val="00173858"/>
    <w:rsid w:val="001760A7"/>
    <w:rsid w:val="0017672E"/>
    <w:rsid w:val="00187373"/>
    <w:rsid w:val="00192EA7"/>
    <w:rsid w:val="00192EDE"/>
    <w:rsid w:val="001967A8"/>
    <w:rsid w:val="00196B66"/>
    <w:rsid w:val="00196E2E"/>
    <w:rsid w:val="00197119"/>
    <w:rsid w:val="001B090F"/>
    <w:rsid w:val="001B49B8"/>
    <w:rsid w:val="001B5F82"/>
    <w:rsid w:val="001C3EEC"/>
    <w:rsid w:val="001C622F"/>
    <w:rsid w:val="001D22ED"/>
    <w:rsid w:val="001D236A"/>
    <w:rsid w:val="001D2DFE"/>
    <w:rsid w:val="001D3823"/>
    <w:rsid w:val="001D3EAD"/>
    <w:rsid w:val="001D5838"/>
    <w:rsid w:val="001E24EF"/>
    <w:rsid w:val="001E5B89"/>
    <w:rsid w:val="001F1960"/>
    <w:rsid w:val="001F55B1"/>
    <w:rsid w:val="001F61E5"/>
    <w:rsid w:val="002018C8"/>
    <w:rsid w:val="002069B5"/>
    <w:rsid w:val="00215D82"/>
    <w:rsid w:val="00216AD6"/>
    <w:rsid w:val="00217BAC"/>
    <w:rsid w:val="002213BD"/>
    <w:rsid w:val="00222321"/>
    <w:rsid w:val="00223340"/>
    <w:rsid w:val="00230D2E"/>
    <w:rsid w:val="00234330"/>
    <w:rsid w:val="00237BDF"/>
    <w:rsid w:val="00240BFA"/>
    <w:rsid w:val="00240F70"/>
    <w:rsid w:val="00245481"/>
    <w:rsid w:val="00246F52"/>
    <w:rsid w:val="0025016D"/>
    <w:rsid w:val="002516E0"/>
    <w:rsid w:val="00252BB9"/>
    <w:rsid w:val="002545A9"/>
    <w:rsid w:val="00254937"/>
    <w:rsid w:val="00254CE9"/>
    <w:rsid w:val="00255265"/>
    <w:rsid w:val="0026000A"/>
    <w:rsid w:val="00261031"/>
    <w:rsid w:val="00263C07"/>
    <w:rsid w:val="002641E4"/>
    <w:rsid w:val="00266684"/>
    <w:rsid w:val="00267E13"/>
    <w:rsid w:val="00274F78"/>
    <w:rsid w:val="00275C89"/>
    <w:rsid w:val="00277268"/>
    <w:rsid w:val="00280A25"/>
    <w:rsid w:val="00283545"/>
    <w:rsid w:val="00283B49"/>
    <w:rsid w:val="0028416A"/>
    <w:rsid w:val="00284E5A"/>
    <w:rsid w:val="00287C03"/>
    <w:rsid w:val="00291431"/>
    <w:rsid w:val="002915B3"/>
    <w:rsid w:val="002935DE"/>
    <w:rsid w:val="0029700B"/>
    <w:rsid w:val="002A1AD3"/>
    <w:rsid w:val="002A2442"/>
    <w:rsid w:val="002A780A"/>
    <w:rsid w:val="002B064B"/>
    <w:rsid w:val="002B2B3B"/>
    <w:rsid w:val="002B4675"/>
    <w:rsid w:val="002B586C"/>
    <w:rsid w:val="002B5C8F"/>
    <w:rsid w:val="002C0225"/>
    <w:rsid w:val="002C0A3E"/>
    <w:rsid w:val="002C1364"/>
    <w:rsid w:val="002C2893"/>
    <w:rsid w:val="002C3DCE"/>
    <w:rsid w:val="002C70F0"/>
    <w:rsid w:val="002C7C21"/>
    <w:rsid w:val="002D2D49"/>
    <w:rsid w:val="002D3D6E"/>
    <w:rsid w:val="002D54FD"/>
    <w:rsid w:val="002E2CCB"/>
    <w:rsid w:val="002E3F09"/>
    <w:rsid w:val="002E4B52"/>
    <w:rsid w:val="002F62D7"/>
    <w:rsid w:val="00301CBC"/>
    <w:rsid w:val="00302FA8"/>
    <w:rsid w:val="00303A1B"/>
    <w:rsid w:val="00303FE5"/>
    <w:rsid w:val="00305CAE"/>
    <w:rsid w:val="003103CA"/>
    <w:rsid w:val="003108AA"/>
    <w:rsid w:val="00314DC0"/>
    <w:rsid w:val="00316F52"/>
    <w:rsid w:val="00317BE8"/>
    <w:rsid w:val="00320DBF"/>
    <w:rsid w:val="003246CA"/>
    <w:rsid w:val="00325F0D"/>
    <w:rsid w:val="00326AD0"/>
    <w:rsid w:val="00334BA9"/>
    <w:rsid w:val="00337D96"/>
    <w:rsid w:val="00340B1F"/>
    <w:rsid w:val="003410B5"/>
    <w:rsid w:val="00342501"/>
    <w:rsid w:val="00344DDA"/>
    <w:rsid w:val="00346C85"/>
    <w:rsid w:val="0035058E"/>
    <w:rsid w:val="003522C2"/>
    <w:rsid w:val="00355644"/>
    <w:rsid w:val="00355834"/>
    <w:rsid w:val="00355BB5"/>
    <w:rsid w:val="00356797"/>
    <w:rsid w:val="003619DC"/>
    <w:rsid w:val="00362E9D"/>
    <w:rsid w:val="00362FE2"/>
    <w:rsid w:val="00367A61"/>
    <w:rsid w:val="00371440"/>
    <w:rsid w:val="00374118"/>
    <w:rsid w:val="003747CC"/>
    <w:rsid w:val="003809A1"/>
    <w:rsid w:val="003826EF"/>
    <w:rsid w:val="00384E82"/>
    <w:rsid w:val="00386747"/>
    <w:rsid w:val="00392AA6"/>
    <w:rsid w:val="00394693"/>
    <w:rsid w:val="00395F48"/>
    <w:rsid w:val="003A222E"/>
    <w:rsid w:val="003A305D"/>
    <w:rsid w:val="003A36F7"/>
    <w:rsid w:val="003A4D39"/>
    <w:rsid w:val="003A55E9"/>
    <w:rsid w:val="003A5BC7"/>
    <w:rsid w:val="003A703A"/>
    <w:rsid w:val="003A752E"/>
    <w:rsid w:val="003B0D66"/>
    <w:rsid w:val="003B4B98"/>
    <w:rsid w:val="003B5F6A"/>
    <w:rsid w:val="003B6CE3"/>
    <w:rsid w:val="003B7447"/>
    <w:rsid w:val="003C0ADC"/>
    <w:rsid w:val="003C14DA"/>
    <w:rsid w:val="003C599F"/>
    <w:rsid w:val="003C5DFD"/>
    <w:rsid w:val="003C7078"/>
    <w:rsid w:val="003D0210"/>
    <w:rsid w:val="003D0EB7"/>
    <w:rsid w:val="003D14BC"/>
    <w:rsid w:val="003D232E"/>
    <w:rsid w:val="003D2FF5"/>
    <w:rsid w:val="003D3AA8"/>
    <w:rsid w:val="003D3D1A"/>
    <w:rsid w:val="003D4299"/>
    <w:rsid w:val="003D463D"/>
    <w:rsid w:val="003E047D"/>
    <w:rsid w:val="003E2523"/>
    <w:rsid w:val="003E43B8"/>
    <w:rsid w:val="003E69EB"/>
    <w:rsid w:val="003F269D"/>
    <w:rsid w:val="003F3EBE"/>
    <w:rsid w:val="003F4698"/>
    <w:rsid w:val="003F659E"/>
    <w:rsid w:val="003F6A6C"/>
    <w:rsid w:val="003F7C0D"/>
    <w:rsid w:val="00400831"/>
    <w:rsid w:val="004046ED"/>
    <w:rsid w:val="004101F9"/>
    <w:rsid w:val="00416BAF"/>
    <w:rsid w:val="00417A66"/>
    <w:rsid w:val="00417AF0"/>
    <w:rsid w:val="00421071"/>
    <w:rsid w:val="0042126F"/>
    <w:rsid w:val="00421484"/>
    <w:rsid w:val="00427A5E"/>
    <w:rsid w:val="00432742"/>
    <w:rsid w:val="00437369"/>
    <w:rsid w:val="00442C2C"/>
    <w:rsid w:val="00443DD0"/>
    <w:rsid w:val="004445AF"/>
    <w:rsid w:val="00444F1C"/>
    <w:rsid w:val="004458BA"/>
    <w:rsid w:val="0044672C"/>
    <w:rsid w:val="00447912"/>
    <w:rsid w:val="00450992"/>
    <w:rsid w:val="004563B4"/>
    <w:rsid w:val="00457256"/>
    <w:rsid w:val="00460BDD"/>
    <w:rsid w:val="0046169A"/>
    <w:rsid w:val="004620F7"/>
    <w:rsid w:val="00464FB1"/>
    <w:rsid w:val="00465C0C"/>
    <w:rsid w:val="00465CE8"/>
    <w:rsid w:val="00465E36"/>
    <w:rsid w:val="00467F0D"/>
    <w:rsid w:val="004700C9"/>
    <w:rsid w:val="00471AFD"/>
    <w:rsid w:val="00476F9C"/>
    <w:rsid w:val="00487715"/>
    <w:rsid w:val="00493846"/>
    <w:rsid w:val="00494707"/>
    <w:rsid w:val="00494A4C"/>
    <w:rsid w:val="0049609C"/>
    <w:rsid w:val="0049644F"/>
    <w:rsid w:val="00496B90"/>
    <w:rsid w:val="00496E18"/>
    <w:rsid w:val="00497079"/>
    <w:rsid w:val="004A2402"/>
    <w:rsid w:val="004A39E5"/>
    <w:rsid w:val="004A40C3"/>
    <w:rsid w:val="004A48F1"/>
    <w:rsid w:val="004A4ABC"/>
    <w:rsid w:val="004B2021"/>
    <w:rsid w:val="004B2262"/>
    <w:rsid w:val="004B2DC6"/>
    <w:rsid w:val="004B363C"/>
    <w:rsid w:val="004B59CF"/>
    <w:rsid w:val="004B5F97"/>
    <w:rsid w:val="004B72EE"/>
    <w:rsid w:val="004C09A1"/>
    <w:rsid w:val="004C0AF7"/>
    <w:rsid w:val="004C3883"/>
    <w:rsid w:val="004C6DFB"/>
    <w:rsid w:val="004C7635"/>
    <w:rsid w:val="004D04B4"/>
    <w:rsid w:val="004D69B5"/>
    <w:rsid w:val="004E1342"/>
    <w:rsid w:val="004E1C5B"/>
    <w:rsid w:val="004E2ED7"/>
    <w:rsid w:val="004E4AC4"/>
    <w:rsid w:val="004E5484"/>
    <w:rsid w:val="004E594A"/>
    <w:rsid w:val="004E6CEE"/>
    <w:rsid w:val="004E6EBE"/>
    <w:rsid w:val="004F289C"/>
    <w:rsid w:val="004F40E1"/>
    <w:rsid w:val="004F7F12"/>
    <w:rsid w:val="005070CA"/>
    <w:rsid w:val="00507312"/>
    <w:rsid w:val="00510142"/>
    <w:rsid w:val="00510850"/>
    <w:rsid w:val="005131F7"/>
    <w:rsid w:val="00515D94"/>
    <w:rsid w:val="00515EBF"/>
    <w:rsid w:val="00517827"/>
    <w:rsid w:val="00521BB1"/>
    <w:rsid w:val="00523D33"/>
    <w:rsid w:val="00526D6D"/>
    <w:rsid w:val="00527013"/>
    <w:rsid w:val="0052705A"/>
    <w:rsid w:val="00527E63"/>
    <w:rsid w:val="005349EE"/>
    <w:rsid w:val="00535772"/>
    <w:rsid w:val="0053662E"/>
    <w:rsid w:val="005412EB"/>
    <w:rsid w:val="00542385"/>
    <w:rsid w:val="005436AC"/>
    <w:rsid w:val="00544AAD"/>
    <w:rsid w:val="0054608C"/>
    <w:rsid w:val="005502DC"/>
    <w:rsid w:val="00552860"/>
    <w:rsid w:val="005531F7"/>
    <w:rsid w:val="00562FAA"/>
    <w:rsid w:val="00563895"/>
    <w:rsid w:val="00566930"/>
    <w:rsid w:val="00567F01"/>
    <w:rsid w:val="00571B9E"/>
    <w:rsid w:val="005722AB"/>
    <w:rsid w:val="00572A90"/>
    <w:rsid w:val="00572C32"/>
    <w:rsid w:val="00572D82"/>
    <w:rsid w:val="00574DBD"/>
    <w:rsid w:val="00577B86"/>
    <w:rsid w:val="00577E71"/>
    <w:rsid w:val="00580591"/>
    <w:rsid w:val="005828FF"/>
    <w:rsid w:val="00583897"/>
    <w:rsid w:val="0058523C"/>
    <w:rsid w:val="005915EC"/>
    <w:rsid w:val="00591D8E"/>
    <w:rsid w:val="00594A63"/>
    <w:rsid w:val="00596CAB"/>
    <w:rsid w:val="005A0572"/>
    <w:rsid w:val="005A0B0E"/>
    <w:rsid w:val="005A0E81"/>
    <w:rsid w:val="005A1A9E"/>
    <w:rsid w:val="005A5ADE"/>
    <w:rsid w:val="005A5D7D"/>
    <w:rsid w:val="005A61AE"/>
    <w:rsid w:val="005B0403"/>
    <w:rsid w:val="005B2123"/>
    <w:rsid w:val="005B3A55"/>
    <w:rsid w:val="005C0621"/>
    <w:rsid w:val="005C1DF7"/>
    <w:rsid w:val="005C3EB1"/>
    <w:rsid w:val="005C418C"/>
    <w:rsid w:val="005C5AED"/>
    <w:rsid w:val="005D1459"/>
    <w:rsid w:val="005D2B6B"/>
    <w:rsid w:val="005D430E"/>
    <w:rsid w:val="005D6A7D"/>
    <w:rsid w:val="005D7359"/>
    <w:rsid w:val="005D781B"/>
    <w:rsid w:val="005E1FE9"/>
    <w:rsid w:val="005E25A0"/>
    <w:rsid w:val="005E41E1"/>
    <w:rsid w:val="005E472B"/>
    <w:rsid w:val="005E5252"/>
    <w:rsid w:val="005E5A39"/>
    <w:rsid w:val="005F6BE6"/>
    <w:rsid w:val="006009B1"/>
    <w:rsid w:val="006020A2"/>
    <w:rsid w:val="00604480"/>
    <w:rsid w:val="0060557E"/>
    <w:rsid w:val="006060E4"/>
    <w:rsid w:val="00610269"/>
    <w:rsid w:val="00611B60"/>
    <w:rsid w:val="006150C2"/>
    <w:rsid w:val="00620C2F"/>
    <w:rsid w:val="006330D3"/>
    <w:rsid w:val="00641B2E"/>
    <w:rsid w:val="00646041"/>
    <w:rsid w:val="0065130C"/>
    <w:rsid w:val="00653E63"/>
    <w:rsid w:val="00654460"/>
    <w:rsid w:val="00654D5E"/>
    <w:rsid w:val="0066245A"/>
    <w:rsid w:val="00662EC6"/>
    <w:rsid w:val="00663229"/>
    <w:rsid w:val="0066384E"/>
    <w:rsid w:val="00671E91"/>
    <w:rsid w:val="00673D65"/>
    <w:rsid w:val="00675EF9"/>
    <w:rsid w:val="00676816"/>
    <w:rsid w:val="006812FD"/>
    <w:rsid w:val="00684C98"/>
    <w:rsid w:val="00691627"/>
    <w:rsid w:val="0069241D"/>
    <w:rsid w:val="00692E39"/>
    <w:rsid w:val="00693086"/>
    <w:rsid w:val="00693643"/>
    <w:rsid w:val="006947E0"/>
    <w:rsid w:val="00696FF0"/>
    <w:rsid w:val="006A29C7"/>
    <w:rsid w:val="006A6A68"/>
    <w:rsid w:val="006B14D1"/>
    <w:rsid w:val="006B2926"/>
    <w:rsid w:val="006B43D9"/>
    <w:rsid w:val="006B4EB0"/>
    <w:rsid w:val="006C27E6"/>
    <w:rsid w:val="006C5352"/>
    <w:rsid w:val="006C7D05"/>
    <w:rsid w:val="006D5E17"/>
    <w:rsid w:val="006D5EBC"/>
    <w:rsid w:val="006D6542"/>
    <w:rsid w:val="006D674E"/>
    <w:rsid w:val="006D6766"/>
    <w:rsid w:val="006D68CB"/>
    <w:rsid w:val="006E01FD"/>
    <w:rsid w:val="006E2A0E"/>
    <w:rsid w:val="006E4226"/>
    <w:rsid w:val="006E5B3B"/>
    <w:rsid w:val="006E5C71"/>
    <w:rsid w:val="006F001F"/>
    <w:rsid w:val="006F1CD6"/>
    <w:rsid w:val="006F2F71"/>
    <w:rsid w:val="006F4010"/>
    <w:rsid w:val="006F47D9"/>
    <w:rsid w:val="006F6CA4"/>
    <w:rsid w:val="0070397F"/>
    <w:rsid w:val="00704CC6"/>
    <w:rsid w:val="00710D3D"/>
    <w:rsid w:val="00714388"/>
    <w:rsid w:val="00714500"/>
    <w:rsid w:val="00716409"/>
    <w:rsid w:val="00717241"/>
    <w:rsid w:val="00723390"/>
    <w:rsid w:val="00724362"/>
    <w:rsid w:val="00724372"/>
    <w:rsid w:val="0072454A"/>
    <w:rsid w:val="007247CE"/>
    <w:rsid w:val="0072540C"/>
    <w:rsid w:val="00731973"/>
    <w:rsid w:val="00732C98"/>
    <w:rsid w:val="00733CD3"/>
    <w:rsid w:val="0073442B"/>
    <w:rsid w:val="00743C53"/>
    <w:rsid w:val="0075065E"/>
    <w:rsid w:val="00750E15"/>
    <w:rsid w:val="00752D55"/>
    <w:rsid w:val="00752F9F"/>
    <w:rsid w:val="007536C2"/>
    <w:rsid w:val="007562AC"/>
    <w:rsid w:val="00757A3B"/>
    <w:rsid w:val="00760F3E"/>
    <w:rsid w:val="00762F23"/>
    <w:rsid w:val="00766FC8"/>
    <w:rsid w:val="0077034D"/>
    <w:rsid w:val="00773019"/>
    <w:rsid w:val="00774F59"/>
    <w:rsid w:val="00776746"/>
    <w:rsid w:val="00777294"/>
    <w:rsid w:val="00781016"/>
    <w:rsid w:val="00783048"/>
    <w:rsid w:val="007859F5"/>
    <w:rsid w:val="00786FB9"/>
    <w:rsid w:val="00792EFF"/>
    <w:rsid w:val="00793531"/>
    <w:rsid w:val="00795A6A"/>
    <w:rsid w:val="007963D4"/>
    <w:rsid w:val="007A113E"/>
    <w:rsid w:val="007A1558"/>
    <w:rsid w:val="007A2AE4"/>
    <w:rsid w:val="007A5542"/>
    <w:rsid w:val="007B0A74"/>
    <w:rsid w:val="007B177A"/>
    <w:rsid w:val="007B23A1"/>
    <w:rsid w:val="007B3961"/>
    <w:rsid w:val="007B3D11"/>
    <w:rsid w:val="007B3F75"/>
    <w:rsid w:val="007B5EE8"/>
    <w:rsid w:val="007B6C33"/>
    <w:rsid w:val="007C0A1C"/>
    <w:rsid w:val="007C114A"/>
    <w:rsid w:val="007C3BBD"/>
    <w:rsid w:val="007C3D91"/>
    <w:rsid w:val="007C796D"/>
    <w:rsid w:val="007D2A3C"/>
    <w:rsid w:val="007D3D38"/>
    <w:rsid w:val="007D5269"/>
    <w:rsid w:val="007D5F2E"/>
    <w:rsid w:val="007D6E90"/>
    <w:rsid w:val="007E0C50"/>
    <w:rsid w:val="007E12C4"/>
    <w:rsid w:val="007E1479"/>
    <w:rsid w:val="007E183B"/>
    <w:rsid w:val="007E2502"/>
    <w:rsid w:val="007E7C26"/>
    <w:rsid w:val="007F0FF2"/>
    <w:rsid w:val="007F12F8"/>
    <w:rsid w:val="007F2776"/>
    <w:rsid w:val="007F2BDA"/>
    <w:rsid w:val="007F5444"/>
    <w:rsid w:val="007F6423"/>
    <w:rsid w:val="007F7541"/>
    <w:rsid w:val="0080151C"/>
    <w:rsid w:val="008028C7"/>
    <w:rsid w:val="008046EB"/>
    <w:rsid w:val="00812D35"/>
    <w:rsid w:val="00815960"/>
    <w:rsid w:val="00816B28"/>
    <w:rsid w:val="00817AA3"/>
    <w:rsid w:val="00820CDA"/>
    <w:rsid w:val="00825E79"/>
    <w:rsid w:val="00831D57"/>
    <w:rsid w:val="00832D99"/>
    <w:rsid w:val="00833CCA"/>
    <w:rsid w:val="00837111"/>
    <w:rsid w:val="0084084C"/>
    <w:rsid w:val="008411EA"/>
    <w:rsid w:val="00844FC1"/>
    <w:rsid w:val="00850F3B"/>
    <w:rsid w:val="00853DE4"/>
    <w:rsid w:val="00853EFD"/>
    <w:rsid w:val="008569E9"/>
    <w:rsid w:val="00862530"/>
    <w:rsid w:val="0086291F"/>
    <w:rsid w:val="00863202"/>
    <w:rsid w:val="00867B48"/>
    <w:rsid w:val="0087201B"/>
    <w:rsid w:val="00873013"/>
    <w:rsid w:val="00880960"/>
    <w:rsid w:val="00881756"/>
    <w:rsid w:val="00881FB1"/>
    <w:rsid w:val="00883057"/>
    <w:rsid w:val="008876B6"/>
    <w:rsid w:val="00891304"/>
    <w:rsid w:val="00891C66"/>
    <w:rsid w:val="00892186"/>
    <w:rsid w:val="00894A8A"/>
    <w:rsid w:val="008970E3"/>
    <w:rsid w:val="008A4EBD"/>
    <w:rsid w:val="008A576A"/>
    <w:rsid w:val="008A5BCE"/>
    <w:rsid w:val="008A677B"/>
    <w:rsid w:val="008B0F97"/>
    <w:rsid w:val="008B1883"/>
    <w:rsid w:val="008B30CA"/>
    <w:rsid w:val="008B3544"/>
    <w:rsid w:val="008B399C"/>
    <w:rsid w:val="008B4A82"/>
    <w:rsid w:val="008B660D"/>
    <w:rsid w:val="008B66D5"/>
    <w:rsid w:val="008C086C"/>
    <w:rsid w:val="008C2556"/>
    <w:rsid w:val="008C3182"/>
    <w:rsid w:val="008C3E71"/>
    <w:rsid w:val="008C46C5"/>
    <w:rsid w:val="008C6322"/>
    <w:rsid w:val="008D21CF"/>
    <w:rsid w:val="008D42F9"/>
    <w:rsid w:val="008E0E37"/>
    <w:rsid w:val="008E11ED"/>
    <w:rsid w:val="008F7452"/>
    <w:rsid w:val="008F7457"/>
    <w:rsid w:val="008F7780"/>
    <w:rsid w:val="00904FBF"/>
    <w:rsid w:val="009051F0"/>
    <w:rsid w:val="00905C21"/>
    <w:rsid w:val="00906C7E"/>
    <w:rsid w:val="00913600"/>
    <w:rsid w:val="00914818"/>
    <w:rsid w:val="009178F1"/>
    <w:rsid w:val="009205DE"/>
    <w:rsid w:val="00923902"/>
    <w:rsid w:val="0092625D"/>
    <w:rsid w:val="00926877"/>
    <w:rsid w:val="00926EF2"/>
    <w:rsid w:val="00935F0A"/>
    <w:rsid w:val="00937FE8"/>
    <w:rsid w:val="009410AD"/>
    <w:rsid w:val="00945D2E"/>
    <w:rsid w:val="00952041"/>
    <w:rsid w:val="00952DCB"/>
    <w:rsid w:val="00952FD7"/>
    <w:rsid w:val="00953951"/>
    <w:rsid w:val="00953B5C"/>
    <w:rsid w:val="009542B6"/>
    <w:rsid w:val="00956D97"/>
    <w:rsid w:val="00961E33"/>
    <w:rsid w:val="0096240A"/>
    <w:rsid w:val="00965D29"/>
    <w:rsid w:val="00966D93"/>
    <w:rsid w:val="00967357"/>
    <w:rsid w:val="009712CF"/>
    <w:rsid w:val="00971BA0"/>
    <w:rsid w:val="00973568"/>
    <w:rsid w:val="00974311"/>
    <w:rsid w:val="009744AF"/>
    <w:rsid w:val="0098300A"/>
    <w:rsid w:val="00985E89"/>
    <w:rsid w:val="009933BB"/>
    <w:rsid w:val="009A1DFE"/>
    <w:rsid w:val="009A1FED"/>
    <w:rsid w:val="009A3B30"/>
    <w:rsid w:val="009A5387"/>
    <w:rsid w:val="009A5874"/>
    <w:rsid w:val="009A7206"/>
    <w:rsid w:val="009B320A"/>
    <w:rsid w:val="009B347F"/>
    <w:rsid w:val="009B3EBC"/>
    <w:rsid w:val="009B5645"/>
    <w:rsid w:val="009B635F"/>
    <w:rsid w:val="009B7907"/>
    <w:rsid w:val="009C4D00"/>
    <w:rsid w:val="009C6D2A"/>
    <w:rsid w:val="009C779A"/>
    <w:rsid w:val="009D0A5F"/>
    <w:rsid w:val="009D14B1"/>
    <w:rsid w:val="009D18B1"/>
    <w:rsid w:val="009D6CB4"/>
    <w:rsid w:val="009E3467"/>
    <w:rsid w:val="009E3980"/>
    <w:rsid w:val="009E4B42"/>
    <w:rsid w:val="009E6C18"/>
    <w:rsid w:val="009F2522"/>
    <w:rsid w:val="009F2B8D"/>
    <w:rsid w:val="009F4E99"/>
    <w:rsid w:val="009F5922"/>
    <w:rsid w:val="009F5BED"/>
    <w:rsid w:val="009F72F5"/>
    <w:rsid w:val="00A00C1D"/>
    <w:rsid w:val="00A00F66"/>
    <w:rsid w:val="00A01D21"/>
    <w:rsid w:val="00A03BB9"/>
    <w:rsid w:val="00A078B0"/>
    <w:rsid w:val="00A10A06"/>
    <w:rsid w:val="00A11B8F"/>
    <w:rsid w:val="00A200A0"/>
    <w:rsid w:val="00A239C2"/>
    <w:rsid w:val="00A24FA2"/>
    <w:rsid w:val="00A26409"/>
    <w:rsid w:val="00A30291"/>
    <w:rsid w:val="00A31BF2"/>
    <w:rsid w:val="00A37400"/>
    <w:rsid w:val="00A37A04"/>
    <w:rsid w:val="00A52032"/>
    <w:rsid w:val="00A52B25"/>
    <w:rsid w:val="00A540C9"/>
    <w:rsid w:val="00A54BEB"/>
    <w:rsid w:val="00A563A0"/>
    <w:rsid w:val="00A62C03"/>
    <w:rsid w:val="00A63D5E"/>
    <w:rsid w:val="00A63EE8"/>
    <w:rsid w:val="00A6437E"/>
    <w:rsid w:val="00A652B2"/>
    <w:rsid w:val="00A70A8E"/>
    <w:rsid w:val="00A70EAC"/>
    <w:rsid w:val="00A7334E"/>
    <w:rsid w:val="00A7589F"/>
    <w:rsid w:val="00A83B73"/>
    <w:rsid w:val="00A84FCA"/>
    <w:rsid w:val="00A86701"/>
    <w:rsid w:val="00A917D1"/>
    <w:rsid w:val="00A930DD"/>
    <w:rsid w:val="00A9635D"/>
    <w:rsid w:val="00A96976"/>
    <w:rsid w:val="00A9779E"/>
    <w:rsid w:val="00A97F50"/>
    <w:rsid w:val="00AA07CD"/>
    <w:rsid w:val="00AA2D7B"/>
    <w:rsid w:val="00AA3481"/>
    <w:rsid w:val="00AA3D8B"/>
    <w:rsid w:val="00AA444F"/>
    <w:rsid w:val="00AA6838"/>
    <w:rsid w:val="00AA7658"/>
    <w:rsid w:val="00AA7CFD"/>
    <w:rsid w:val="00AB11AF"/>
    <w:rsid w:val="00AB1CD2"/>
    <w:rsid w:val="00AB3222"/>
    <w:rsid w:val="00AB5F8A"/>
    <w:rsid w:val="00AB6A88"/>
    <w:rsid w:val="00AB71F7"/>
    <w:rsid w:val="00AB7DD9"/>
    <w:rsid w:val="00AC136E"/>
    <w:rsid w:val="00AC1E22"/>
    <w:rsid w:val="00AC2284"/>
    <w:rsid w:val="00AC325A"/>
    <w:rsid w:val="00AC7D88"/>
    <w:rsid w:val="00AD06D2"/>
    <w:rsid w:val="00AD34D1"/>
    <w:rsid w:val="00AD5E82"/>
    <w:rsid w:val="00AD73CF"/>
    <w:rsid w:val="00AE0BDF"/>
    <w:rsid w:val="00AE0D7A"/>
    <w:rsid w:val="00AE4666"/>
    <w:rsid w:val="00AE5C47"/>
    <w:rsid w:val="00AE5D29"/>
    <w:rsid w:val="00AE718C"/>
    <w:rsid w:val="00AE7786"/>
    <w:rsid w:val="00AE7ABD"/>
    <w:rsid w:val="00AF01E2"/>
    <w:rsid w:val="00AF05CF"/>
    <w:rsid w:val="00AF0AF4"/>
    <w:rsid w:val="00AF1080"/>
    <w:rsid w:val="00AF1615"/>
    <w:rsid w:val="00AF2C12"/>
    <w:rsid w:val="00AF2ED4"/>
    <w:rsid w:val="00AF59B9"/>
    <w:rsid w:val="00AF6E9A"/>
    <w:rsid w:val="00AF73A6"/>
    <w:rsid w:val="00B010BC"/>
    <w:rsid w:val="00B03F75"/>
    <w:rsid w:val="00B11EAD"/>
    <w:rsid w:val="00B12F20"/>
    <w:rsid w:val="00B13344"/>
    <w:rsid w:val="00B14D87"/>
    <w:rsid w:val="00B21115"/>
    <w:rsid w:val="00B307BE"/>
    <w:rsid w:val="00B31776"/>
    <w:rsid w:val="00B3482A"/>
    <w:rsid w:val="00B36DA6"/>
    <w:rsid w:val="00B41FDA"/>
    <w:rsid w:val="00B47C8C"/>
    <w:rsid w:val="00B522F3"/>
    <w:rsid w:val="00B5315A"/>
    <w:rsid w:val="00B54B45"/>
    <w:rsid w:val="00B54F41"/>
    <w:rsid w:val="00B555BB"/>
    <w:rsid w:val="00B56FD3"/>
    <w:rsid w:val="00B61207"/>
    <w:rsid w:val="00B61F6B"/>
    <w:rsid w:val="00B641F6"/>
    <w:rsid w:val="00B64B5E"/>
    <w:rsid w:val="00B70ADA"/>
    <w:rsid w:val="00B768C0"/>
    <w:rsid w:val="00B82984"/>
    <w:rsid w:val="00B84212"/>
    <w:rsid w:val="00B858E0"/>
    <w:rsid w:val="00B87BE0"/>
    <w:rsid w:val="00B901ED"/>
    <w:rsid w:val="00B953EB"/>
    <w:rsid w:val="00B97BE0"/>
    <w:rsid w:val="00BA243C"/>
    <w:rsid w:val="00BB16FB"/>
    <w:rsid w:val="00BB4740"/>
    <w:rsid w:val="00BB4FA6"/>
    <w:rsid w:val="00BB6FFD"/>
    <w:rsid w:val="00BB709D"/>
    <w:rsid w:val="00BC29FC"/>
    <w:rsid w:val="00BC35E1"/>
    <w:rsid w:val="00BC5790"/>
    <w:rsid w:val="00BC63BB"/>
    <w:rsid w:val="00BD2BE7"/>
    <w:rsid w:val="00BD3683"/>
    <w:rsid w:val="00BE287B"/>
    <w:rsid w:val="00BE3D07"/>
    <w:rsid w:val="00BF2C22"/>
    <w:rsid w:val="00BF44B9"/>
    <w:rsid w:val="00BF4563"/>
    <w:rsid w:val="00BF5906"/>
    <w:rsid w:val="00BF6D94"/>
    <w:rsid w:val="00BF6DCE"/>
    <w:rsid w:val="00BF715D"/>
    <w:rsid w:val="00C017AA"/>
    <w:rsid w:val="00C02EA3"/>
    <w:rsid w:val="00C0393C"/>
    <w:rsid w:val="00C04C29"/>
    <w:rsid w:val="00C05B81"/>
    <w:rsid w:val="00C06070"/>
    <w:rsid w:val="00C062A8"/>
    <w:rsid w:val="00C07624"/>
    <w:rsid w:val="00C07736"/>
    <w:rsid w:val="00C07CAB"/>
    <w:rsid w:val="00C07EF4"/>
    <w:rsid w:val="00C15494"/>
    <w:rsid w:val="00C161C3"/>
    <w:rsid w:val="00C21079"/>
    <w:rsid w:val="00C24DE9"/>
    <w:rsid w:val="00C30742"/>
    <w:rsid w:val="00C318D0"/>
    <w:rsid w:val="00C31E84"/>
    <w:rsid w:val="00C33448"/>
    <w:rsid w:val="00C34372"/>
    <w:rsid w:val="00C37AF9"/>
    <w:rsid w:val="00C43BC4"/>
    <w:rsid w:val="00C43F94"/>
    <w:rsid w:val="00C44AFD"/>
    <w:rsid w:val="00C46E97"/>
    <w:rsid w:val="00C4789F"/>
    <w:rsid w:val="00C56623"/>
    <w:rsid w:val="00C56D3F"/>
    <w:rsid w:val="00C57C4C"/>
    <w:rsid w:val="00C603CF"/>
    <w:rsid w:val="00C6144E"/>
    <w:rsid w:val="00C61908"/>
    <w:rsid w:val="00C62873"/>
    <w:rsid w:val="00C63794"/>
    <w:rsid w:val="00C66295"/>
    <w:rsid w:val="00C67FB7"/>
    <w:rsid w:val="00C70A9F"/>
    <w:rsid w:val="00C72DA0"/>
    <w:rsid w:val="00C736F0"/>
    <w:rsid w:val="00C75206"/>
    <w:rsid w:val="00C76092"/>
    <w:rsid w:val="00C77BEF"/>
    <w:rsid w:val="00C910C3"/>
    <w:rsid w:val="00C9575F"/>
    <w:rsid w:val="00C96591"/>
    <w:rsid w:val="00C96CFA"/>
    <w:rsid w:val="00CA36BD"/>
    <w:rsid w:val="00CA4599"/>
    <w:rsid w:val="00CA5980"/>
    <w:rsid w:val="00CB1519"/>
    <w:rsid w:val="00CB21DE"/>
    <w:rsid w:val="00CB4593"/>
    <w:rsid w:val="00CB5A1F"/>
    <w:rsid w:val="00CB6BAC"/>
    <w:rsid w:val="00CB6BE1"/>
    <w:rsid w:val="00CC05BA"/>
    <w:rsid w:val="00CC2366"/>
    <w:rsid w:val="00CC2A7D"/>
    <w:rsid w:val="00CC76A5"/>
    <w:rsid w:val="00CD0F32"/>
    <w:rsid w:val="00CD70E4"/>
    <w:rsid w:val="00CD7AF9"/>
    <w:rsid w:val="00CE0FC1"/>
    <w:rsid w:val="00CE2AF1"/>
    <w:rsid w:val="00CF175F"/>
    <w:rsid w:val="00CF1F04"/>
    <w:rsid w:val="00CF3323"/>
    <w:rsid w:val="00CF62C4"/>
    <w:rsid w:val="00CF7EEA"/>
    <w:rsid w:val="00D00226"/>
    <w:rsid w:val="00D00C7A"/>
    <w:rsid w:val="00D00D1C"/>
    <w:rsid w:val="00D02835"/>
    <w:rsid w:val="00D048BA"/>
    <w:rsid w:val="00D063F5"/>
    <w:rsid w:val="00D10F82"/>
    <w:rsid w:val="00D11528"/>
    <w:rsid w:val="00D1258E"/>
    <w:rsid w:val="00D170F2"/>
    <w:rsid w:val="00D2025E"/>
    <w:rsid w:val="00D2143A"/>
    <w:rsid w:val="00D225FF"/>
    <w:rsid w:val="00D24EDA"/>
    <w:rsid w:val="00D265D7"/>
    <w:rsid w:val="00D324D0"/>
    <w:rsid w:val="00D33F42"/>
    <w:rsid w:val="00D360BA"/>
    <w:rsid w:val="00D365C0"/>
    <w:rsid w:val="00D40005"/>
    <w:rsid w:val="00D41292"/>
    <w:rsid w:val="00D41900"/>
    <w:rsid w:val="00D449DF"/>
    <w:rsid w:val="00D51647"/>
    <w:rsid w:val="00D54BB4"/>
    <w:rsid w:val="00D57768"/>
    <w:rsid w:val="00D60400"/>
    <w:rsid w:val="00D67AB5"/>
    <w:rsid w:val="00D67FB8"/>
    <w:rsid w:val="00D7360C"/>
    <w:rsid w:val="00D74A92"/>
    <w:rsid w:val="00D75BCC"/>
    <w:rsid w:val="00D8013C"/>
    <w:rsid w:val="00D8320C"/>
    <w:rsid w:val="00D84CA7"/>
    <w:rsid w:val="00D84FE5"/>
    <w:rsid w:val="00D85158"/>
    <w:rsid w:val="00D86D11"/>
    <w:rsid w:val="00D91948"/>
    <w:rsid w:val="00D94510"/>
    <w:rsid w:val="00D94620"/>
    <w:rsid w:val="00D95885"/>
    <w:rsid w:val="00D95988"/>
    <w:rsid w:val="00D96AFC"/>
    <w:rsid w:val="00D97B4A"/>
    <w:rsid w:val="00DA4791"/>
    <w:rsid w:val="00DA5B78"/>
    <w:rsid w:val="00DA6F77"/>
    <w:rsid w:val="00DA740C"/>
    <w:rsid w:val="00DB282D"/>
    <w:rsid w:val="00DB311C"/>
    <w:rsid w:val="00DB3BE5"/>
    <w:rsid w:val="00DB3D3D"/>
    <w:rsid w:val="00DB4C7E"/>
    <w:rsid w:val="00DB7D6C"/>
    <w:rsid w:val="00DC0E5C"/>
    <w:rsid w:val="00DC258A"/>
    <w:rsid w:val="00DC2B80"/>
    <w:rsid w:val="00DC7D23"/>
    <w:rsid w:val="00DD40D0"/>
    <w:rsid w:val="00DD46E0"/>
    <w:rsid w:val="00DD6564"/>
    <w:rsid w:val="00DD7313"/>
    <w:rsid w:val="00DD73E6"/>
    <w:rsid w:val="00DD76D0"/>
    <w:rsid w:val="00DE243E"/>
    <w:rsid w:val="00DE36B3"/>
    <w:rsid w:val="00DE439C"/>
    <w:rsid w:val="00DE7E39"/>
    <w:rsid w:val="00DF0805"/>
    <w:rsid w:val="00DF41F3"/>
    <w:rsid w:val="00DF59D4"/>
    <w:rsid w:val="00DF7882"/>
    <w:rsid w:val="00E01FE4"/>
    <w:rsid w:val="00E02371"/>
    <w:rsid w:val="00E02595"/>
    <w:rsid w:val="00E04B47"/>
    <w:rsid w:val="00E07069"/>
    <w:rsid w:val="00E155C3"/>
    <w:rsid w:val="00E15922"/>
    <w:rsid w:val="00E17C7C"/>
    <w:rsid w:val="00E17D9C"/>
    <w:rsid w:val="00E223E7"/>
    <w:rsid w:val="00E23214"/>
    <w:rsid w:val="00E268AE"/>
    <w:rsid w:val="00E302BD"/>
    <w:rsid w:val="00E307A1"/>
    <w:rsid w:val="00E327B5"/>
    <w:rsid w:val="00E45E24"/>
    <w:rsid w:val="00E511BA"/>
    <w:rsid w:val="00E532D8"/>
    <w:rsid w:val="00E55FFF"/>
    <w:rsid w:val="00E568BC"/>
    <w:rsid w:val="00E60D53"/>
    <w:rsid w:val="00E62F11"/>
    <w:rsid w:val="00E652DF"/>
    <w:rsid w:val="00E67D25"/>
    <w:rsid w:val="00E71BF0"/>
    <w:rsid w:val="00E737D0"/>
    <w:rsid w:val="00E76394"/>
    <w:rsid w:val="00E8198A"/>
    <w:rsid w:val="00E84F33"/>
    <w:rsid w:val="00E91A0C"/>
    <w:rsid w:val="00E95CEC"/>
    <w:rsid w:val="00E962FD"/>
    <w:rsid w:val="00EA33F1"/>
    <w:rsid w:val="00EA35F7"/>
    <w:rsid w:val="00EA55E6"/>
    <w:rsid w:val="00EA6260"/>
    <w:rsid w:val="00EB11DD"/>
    <w:rsid w:val="00EB1449"/>
    <w:rsid w:val="00EB39B1"/>
    <w:rsid w:val="00EB6979"/>
    <w:rsid w:val="00EB721B"/>
    <w:rsid w:val="00EC0608"/>
    <w:rsid w:val="00EC628C"/>
    <w:rsid w:val="00EC6575"/>
    <w:rsid w:val="00ED38AC"/>
    <w:rsid w:val="00ED4647"/>
    <w:rsid w:val="00ED6BDA"/>
    <w:rsid w:val="00ED79BC"/>
    <w:rsid w:val="00EE2316"/>
    <w:rsid w:val="00EE55A1"/>
    <w:rsid w:val="00EE78D9"/>
    <w:rsid w:val="00EF3712"/>
    <w:rsid w:val="00EF52B0"/>
    <w:rsid w:val="00EF65A2"/>
    <w:rsid w:val="00F04A55"/>
    <w:rsid w:val="00F05166"/>
    <w:rsid w:val="00F06639"/>
    <w:rsid w:val="00F06A6D"/>
    <w:rsid w:val="00F11ABD"/>
    <w:rsid w:val="00F14FED"/>
    <w:rsid w:val="00F16002"/>
    <w:rsid w:val="00F16463"/>
    <w:rsid w:val="00F16953"/>
    <w:rsid w:val="00F246EE"/>
    <w:rsid w:val="00F31358"/>
    <w:rsid w:val="00F33567"/>
    <w:rsid w:val="00F335F6"/>
    <w:rsid w:val="00F354B9"/>
    <w:rsid w:val="00F362B5"/>
    <w:rsid w:val="00F3790F"/>
    <w:rsid w:val="00F37F15"/>
    <w:rsid w:val="00F44FEE"/>
    <w:rsid w:val="00F502A0"/>
    <w:rsid w:val="00F50547"/>
    <w:rsid w:val="00F52A18"/>
    <w:rsid w:val="00F54476"/>
    <w:rsid w:val="00F54FF8"/>
    <w:rsid w:val="00F554C0"/>
    <w:rsid w:val="00F57170"/>
    <w:rsid w:val="00F57A3E"/>
    <w:rsid w:val="00F63FBE"/>
    <w:rsid w:val="00F70F49"/>
    <w:rsid w:val="00F7450C"/>
    <w:rsid w:val="00F74D25"/>
    <w:rsid w:val="00F77756"/>
    <w:rsid w:val="00F80BE9"/>
    <w:rsid w:val="00F80E8F"/>
    <w:rsid w:val="00F80F10"/>
    <w:rsid w:val="00F80F2C"/>
    <w:rsid w:val="00F81883"/>
    <w:rsid w:val="00F81C5E"/>
    <w:rsid w:val="00F87D7A"/>
    <w:rsid w:val="00F90469"/>
    <w:rsid w:val="00F925E2"/>
    <w:rsid w:val="00F92827"/>
    <w:rsid w:val="00F94759"/>
    <w:rsid w:val="00F96166"/>
    <w:rsid w:val="00F977CE"/>
    <w:rsid w:val="00F979D8"/>
    <w:rsid w:val="00F97A2C"/>
    <w:rsid w:val="00FA0163"/>
    <w:rsid w:val="00FA0CB3"/>
    <w:rsid w:val="00FA100C"/>
    <w:rsid w:val="00FA520D"/>
    <w:rsid w:val="00FA6E35"/>
    <w:rsid w:val="00FB3BCD"/>
    <w:rsid w:val="00FB4885"/>
    <w:rsid w:val="00FB4D1E"/>
    <w:rsid w:val="00FB4EEA"/>
    <w:rsid w:val="00FB5E9E"/>
    <w:rsid w:val="00FB7DE9"/>
    <w:rsid w:val="00FC39B4"/>
    <w:rsid w:val="00FC48F0"/>
    <w:rsid w:val="00FC5E7A"/>
    <w:rsid w:val="00FC7C2A"/>
    <w:rsid w:val="00FD3AF3"/>
    <w:rsid w:val="00FD458D"/>
    <w:rsid w:val="00FD68D1"/>
    <w:rsid w:val="00FD6F1C"/>
    <w:rsid w:val="00FD6F3B"/>
    <w:rsid w:val="00FE50B8"/>
    <w:rsid w:val="00FE6F4D"/>
    <w:rsid w:val="00FF0B0D"/>
    <w:rsid w:val="00FF4B07"/>
    <w:rsid w:val="00FF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1"/>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paragraph" w:customStyle="1" w:styleId="BodyCopy">
    <w:name w:val="Body Copy"/>
    <w:basedOn w:val="Normal"/>
    <w:qFormat/>
    <w:rsid w:val="000024C7"/>
    <w:rPr>
      <w:rFonts w:ascii="Calibri" w:eastAsia="Calibri" w:hAnsi="Calibri" w:cs="Times New Roman"/>
      <w:spacing w:val="8"/>
      <w:sz w:val="16"/>
    </w:rPr>
  </w:style>
  <w:style w:type="character" w:customStyle="1" w:styleId="srch-bb-url2">
    <w:name w:val="srch-bb-url2"/>
    <w:basedOn w:val="DefaultParagraphFont"/>
    <w:rsid w:val="00CB6BAC"/>
  </w:style>
  <w:style w:type="paragraph" w:customStyle="1" w:styleId="NormalArial">
    <w:name w:val="Normal + Arial"/>
    <w:basedOn w:val="Normal"/>
    <w:rsid w:val="00AB11AF"/>
    <w:pPr>
      <w:jc w:val="both"/>
    </w:pPr>
    <w:rPr>
      <w:sz w:val="20"/>
      <w:szCs w:val="20"/>
    </w:rPr>
  </w:style>
  <w:style w:type="character" w:customStyle="1" w:styleId="ppmreadonlyvalue">
    <w:name w:val="ppm_read_only_value"/>
    <w:basedOn w:val="DefaultParagraphFont"/>
    <w:rsid w:val="0008496B"/>
  </w:style>
  <w:style w:type="character" w:styleId="Emphasis">
    <w:name w:val="Emphasis"/>
    <w:basedOn w:val="DefaultParagraphFont"/>
    <w:qFormat/>
    <w:rsid w:val="00196B66"/>
    <w:rPr>
      <w:i/>
      <w:iCs/>
    </w:rPr>
  </w:style>
  <w:style w:type="paragraph" w:styleId="NormalWeb">
    <w:name w:val="Normal (Web)"/>
    <w:basedOn w:val="Normal"/>
    <w:uiPriority w:val="99"/>
    <w:unhideWhenUsed/>
    <w:rsid w:val="00BF6DCE"/>
    <w:pPr>
      <w:spacing w:before="100" w:beforeAutospacing="1" w:after="100" w:afterAutospacing="1"/>
    </w:pPr>
    <w:rPr>
      <w:rFonts w:ascii="Times New Roman" w:hAnsi="Times New Roman" w:cs="Times New Roman"/>
      <w:sz w:val="24"/>
      <w:szCs w:val="24"/>
    </w:rPr>
  </w:style>
  <w:style w:type="character" w:customStyle="1" w:styleId="t1">
    <w:name w:val="t1"/>
    <w:basedOn w:val="DefaultParagraphFont"/>
    <w:rsid w:val="000E0F29"/>
    <w:rPr>
      <w:color w:val="990000"/>
    </w:rPr>
  </w:style>
  <w:style w:type="paragraph" w:styleId="NoSpacing">
    <w:name w:val="No Spacing"/>
    <w:uiPriority w:val="1"/>
    <w:qFormat/>
    <w:rsid w:val="000E0F29"/>
    <w:rPr>
      <w:rFonts w:asciiTheme="minorHAnsi" w:eastAsiaTheme="minorHAnsi" w:hAnsiTheme="minorHAnsi" w:cstheme="minorBidi"/>
      <w:sz w:val="22"/>
      <w:szCs w:val="22"/>
    </w:rPr>
  </w:style>
  <w:style w:type="character" w:customStyle="1" w:styleId="l0s521">
    <w:name w:val="l0s521"/>
    <w:basedOn w:val="DefaultParagraphFont"/>
    <w:rsid w:val="00D84CA7"/>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D84CA7"/>
    <w:rPr>
      <w:rFonts w:ascii="Courier New" w:hAnsi="Courier New" w:cs="Courier New" w:hint="default"/>
      <w:color w:val="800080"/>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2"/>
      <w:szCs w:val="22"/>
    </w:rPr>
  </w:style>
  <w:style w:type="paragraph" w:styleId="Heading1">
    <w:name w:val="heading 1"/>
    <w:basedOn w:val="Normal"/>
    <w:next w:val="Normal"/>
    <w:qFormat/>
    <w:rsid w:val="00022F2F"/>
    <w:pPr>
      <w:keepNext/>
      <w:spacing w:before="240" w:after="60"/>
      <w:outlineLvl w:val="0"/>
    </w:pPr>
    <w:rPr>
      <w:b/>
      <w:bCs/>
      <w:kern w:val="32"/>
      <w:sz w:val="32"/>
      <w:szCs w:val="32"/>
    </w:rPr>
  </w:style>
  <w:style w:type="paragraph" w:styleId="Heading2">
    <w:name w:val="heading 2"/>
    <w:basedOn w:val="Normal"/>
    <w:next w:val="Normal"/>
    <w:qFormat/>
    <w:rsid w:val="00022F2F"/>
    <w:pPr>
      <w:keepNext/>
      <w:spacing w:before="240" w:after="60"/>
      <w:outlineLvl w:val="1"/>
    </w:pPr>
    <w:rPr>
      <w:b/>
      <w:bCs/>
      <w:i/>
      <w:iCs/>
      <w:sz w:val="28"/>
      <w:szCs w:val="28"/>
    </w:rPr>
  </w:style>
  <w:style w:type="paragraph" w:styleId="Heading3">
    <w:name w:val="heading 3"/>
    <w:basedOn w:val="Normal"/>
    <w:next w:val="Normal"/>
    <w:qFormat/>
    <w:pPr>
      <w:keepNext/>
      <w:tabs>
        <w:tab w:val="left" w:pos="1620"/>
      </w:tabs>
      <w:outlineLvl w:val="2"/>
    </w:pPr>
    <w:rPr>
      <w:rFonts w:cs="Times New Roman"/>
      <w:b/>
      <w:sz w:val="28"/>
      <w:szCs w:val="20"/>
    </w:rPr>
  </w:style>
  <w:style w:type="paragraph" w:styleId="Heading4">
    <w:name w:val="heading 4"/>
    <w:basedOn w:val="Normal"/>
    <w:next w:val="Normal"/>
    <w:qFormat/>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tabs>
        <w:tab w:val="num" w:pos="1152"/>
      </w:tabs>
      <w:spacing w:before="240" w:after="60"/>
      <w:ind w:left="1152" w:hanging="1152"/>
      <w:outlineLvl w:val="5"/>
    </w:pPr>
    <w:rPr>
      <w:rFonts w:ascii="Times New Roman" w:hAnsi="Times New Roman" w:cs="Times New Roman"/>
      <w:i/>
      <w:szCs w:val="20"/>
    </w:rPr>
  </w:style>
  <w:style w:type="paragraph" w:styleId="Heading7">
    <w:name w:val="heading 7"/>
    <w:basedOn w:val="Normal"/>
    <w:next w:val="Normal"/>
    <w:qFormat/>
    <w:pPr>
      <w:tabs>
        <w:tab w:val="num" w:pos="1296"/>
      </w:tabs>
      <w:spacing w:before="240" w:after="60"/>
      <w:ind w:left="1296" w:hanging="1296"/>
      <w:outlineLvl w:val="6"/>
    </w:pPr>
    <w:rPr>
      <w:rFonts w:cs="Times New Roman"/>
      <w:sz w:val="20"/>
      <w:szCs w:val="20"/>
    </w:rPr>
  </w:style>
  <w:style w:type="paragraph" w:styleId="Heading8">
    <w:name w:val="heading 8"/>
    <w:basedOn w:val="Normal"/>
    <w:next w:val="Normal"/>
    <w:qFormat/>
    <w:pPr>
      <w:tabs>
        <w:tab w:val="num" w:pos="1440"/>
      </w:tabs>
      <w:spacing w:before="240" w:after="60"/>
      <w:ind w:left="1440" w:hanging="1440"/>
      <w:outlineLvl w:val="7"/>
    </w:pPr>
    <w:rPr>
      <w:rFonts w:cs="Times New Roman"/>
      <w:i/>
      <w:sz w:val="20"/>
      <w:szCs w:val="20"/>
    </w:rPr>
  </w:style>
  <w:style w:type="paragraph" w:styleId="Heading9">
    <w:name w:val="heading 9"/>
    <w:basedOn w:val="Normal"/>
    <w:next w:val="Normal"/>
    <w:qFormat/>
    <w:pPr>
      <w:tabs>
        <w:tab w:val="num" w:pos="1584"/>
      </w:tabs>
      <w:spacing w:before="240" w:after="60"/>
      <w:ind w:left="1584" w:hanging="1584"/>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aliases w:val="body text,contents,bt,body,Bodytext"/>
    <w:basedOn w:val="Normal"/>
    <w:pPr>
      <w:jc w:val="center"/>
    </w:pPr>
    <w:rPr>
      <w:rFonts w:ascii="Comic Sans MS" w:hAnsi="Comic Sans MS" w:cs="Times New Roman"/>
      <w:sz w:val="24"/>
      <w:szCs w:val="20"/>
    </w:rPr>
  </w:style>
  <w:style w:type="paragraph" w:customStyle="1" w:styleId="ScriptTitle">
    <w:name w:val="Script Title"/>
    <w:basedOn w:val="Normal"/>
    <w:rPr>
      <w:rFonts w:ascii="Times New Roman" w:hAnsi="Times New Roman" w:cs="Times New Roman"/>
      <w:sz w:val="20"/>
      <w:szCs w:val="20"/>
    </w:rPr>
  </w:style>
  <w:style w:type="character" w:styleId="Hyperlink">
    <w:name w:val="Hyperlink"/>
    <w:basedOn w:val="DefaultParagraphFont"/>
    <w:rPr>
      <w:color w:val="0000FF"/>
      <w:u w:val="single"/>
    </w:rPr>
  </w:style>
  <w:style w:type="paragraph" w:styleId="TOC3">
    <w:name w:val="toc 3"/>
    <w:basedOn w:val="Normal"/>
    <w:next w:val="Normal"/>
    <w:autoRedefine/>
    <w:semiHidden/>
    <w:pPr>
      <w:ind w:left="400"/>
    </w:pPr>
    <w:rPr>
      <w:rFonts w:cs="Times New Roman"/>
      <w:sz w:val="24"/>
      <w:szCs w:val="20"/>
    </w:rPr>
  </w:style>
  <w:style w:type="paragraph" w:customStyle="1" w:styleId="ABLOCKPARA">
    <w:name w:val="A BLOCK PARA"/>
    <w:basedOn w:val="Normal"/>
    <w:rPr>
      <w:rFonts w:ascii="Book Antiqua" w:eastAsia="Batang" w:hAnsi="Book Antiqua" w:cs="Times New Roman"/>
      <w:szCs w:val="20"/>
      <w:lang w:val="en-CA"/>
    </w:rPr>
  </w:style>
  <w:style w:type="paragraph" w:customStyle="1" w:styleId="OmniimSecondLevelHeading">
    <w:name w:val="Omniim: Second Level Heading"/>
    <w:basedOn w:val="Normal"/>
    <w:next w:val="Normal"/>
    <w:pPr>
      <w:spacing w:before="120" w:after="60"/>
    </w:pPr>
    <w:rPr>
      <w:rFonts w:ascii="Times New Roman" w:hAnsi="Times New Roman" w:cs="Times New Roman"/>
      <w:b/>
      <w:sz w:val="24"/>
      <w:szCs w:val="20"/>
    </w:rPr>
  </w:style>
  <w:style w:type="paragraph" w:customStyle="1" w:styleId="OmniimStandardTableFirstRow">
    <w:name w:val="Omniim: Standard Table First Row"/>
    <w:basedOn w:val="Normal"/>
    <w:next w:val="Normal"/>
    <w:pPr>
      <w:spacing w:before="120" w:after="60"/>
    </w:pPr>
    <w:rPr>
      <w:rFonts w:ascii="Times New Roman" w:hAnsi="Times New Roman" w:cs="Times New Roman"/>
      <w:b/>
      <w:sz w:val="24"/>
      <w:szCs w:val="20"/>
    </w:rPr>
  </w:style>
  <w:style w:type="paragraph" w:customStyle="1" w:styleId="OmniimStandardTableText">
    <w:name w:val="Omniim: Standard Table Text"/>
    <w:basedOn w:val="Normal"/>
    <w:pPr>
      <w:spacing w:before="60" w:after="60"/>
    </w:pPr>
    <w:rPr>
      <w:rFonts w:ascii="Times New Roman" w:hAnsi="Times New Roman" w:cs="Times New Roman"/>
      <w:sz w:val="24"/>
      <w:szCs w:val="20"/>
    </w:rPr>
  </w:style>
  <w:style w:type="paragraph" w:customStyle="1" w:styleId="OmniimSectionHeading">
    <w:name w:val="Omniim: Section Heading"/>
    <w:next w:val="Normal"/>
    <w:pPr>
      <w:pBdr>
        <w:top w:val="single" w:sz="4" w:space="3" w:color="auto"/>
        <w:left w:val="single" w:sz="4" w:space="3" w:color="auto"/>
        <w:bottom w:val="single" w:sz="4" w:space="3" w:color="auto"/>
        <w:right w:val="single" w:sz="4" w:space="3" w:color="auto"/>
      </w:pBdr>
      <w:shd w:val="pct5" w:color="auto" w:fill="FFFFFF"/>
      <w:tabs>
        <w:tab w:val="num" w:pos="360"/>
      </w:tabs>
      <w:spacing w:before="240" w:after="120"/>
      <w:ind w:left="360" w:hanging="360"/>
    </w:pPr>
    <w:rPr>
      <w:rFonts w:ascii="Arial Bold" w:hAnsi="Arial Bold"/>
      <w:b/>
      <w:smallCaps/>
      <w:noProof/>
      <w:sz w:val="24"/>
    </w:rPr>
  </w:style>
  <w:style w:type="paragraph" w:customStyle="1" w:styleId="TEXT">
    <w:name w:val="TEXT"/>
    <w:basedOn w:val="Normal"/>
    <w:pPr>
      <w:numPr>
        <w:ilvl w:val="3"/>
        <w:numId w:val="1"/>
      </w:numPr>
    </w:pPr>
    <w:rPr>
      <w:rFonts w:ascii="Times New Roman" w:hAnsi="Times New Roman" w:cs="Times New Roman"/>
      <w:sz w:val="20"/>
      <w:szCs w:val="20"/>
    </w:rPr>
  </w:style>
  <w:style w:type="paragraph" w:styleId="DocumentMap">
    <w:name w:val="Document Map"/>
    <w:basedOn w:val="Normal"/>
    <w:semiHidden/>
    <w:pPr>
      <w:shd w:val="clear" w:color="auto" w:fill="000080"/>
    </w:pPr>
    <w:rPr>
      <w:rFonts w:ascii="Tahoma" w:hAnsi="Tahoma" w:cs="Tahoma"/>
      <w:sz w:val="20"/>
      <w:szCs w:val="20"/>
    </w:rPr>
  </w:style>
  <w:style w:type="paragraph" w:styleId="NormalIndent">
    <w:name w:val="Normal Indent"/>
    <w:basedOn w:val="Normal"/>
    <w:pPr>
      <w:ind w:left="1701"/>
    </w:pPr>
    <w:rPr>
      <w:rFonts w:ascii="BellStone Sans" w:hAnsi="BellStone Sans" w:cs="Times New Roman"/>
      <w:sz w:val="20"/>
      <w:szCs w:val="20"/>
    </w:rPr>
  </w:style>
  <w:style w:type="paragraph" w:customStyle="1" w:styleId="Header1">
    <w:name w:val="Header 1"/>
    <w:basedOn w:val="Heading1"/>
    <w:rsid w:val="00022F2F"/>
    <w:pPr>
      <w:pBdr>
        <w:top w:val="single" w:sz="6" w:space="1" w:color="auto"/>
        <w:left w:val="single" w:sz="6" w:space="4" w:color="auto"/>
        <w:bottom w:val="single" w:sz="6" w:space="1" w:color="auto"/>
        <w:right w:val="single" w:sz="6" w:space="4" w:color="auto"/>
      </w:pBdr>
      <w:shd w:val="clear" w:color="auto" w:fill="B3B3B3"/>
      <w:tabs>
        <w:tab w:val="num" w:pos="360"/>
      </w:tabs>
      <w:spacing w:before="0" w:after="0"/>
    </w:pPr>
    <w:rPr>
      <w:rFonts w:cs="Times New Roman"/>
      <w:bCs w:val="0"/>
      <w:kern w:val="0"/>
      <w:sz w:val="28"/>
      <w:szCs w:val="20"/>
    </w:rPr>
  </w:style>
  <w:style w:type="paragraph" w:customStyle="1" w:styleId="Header2Char">
    <w:name w:val="Header 2 Char"/>
    <w:basedOn w:val="Heading2"/>
    <w:link w:val="Header2CharChar"/>
    <w:rsid w:val="00022F2F"/>
    <w:pPr>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after="0"/>
    </w:pPr>
    <w:rPr>
      <w:bCs w:val="0"/>
      <w:i w:val="0"/>
      <w:iCs w:val="0"/>
      <w:sz w:val="24"/>
      <w:szCs w:val="20"/>
    </w:rPr>
  </w:style>
  <w:style w:type="character" w:customStyle="1" w:styleId="Header2CharChar">
    <w:name w:val="Header 2 Char Char"/>
    <w:basedOn w:val="DefaultParagraphFont"/>
    <w:link w:val="Header2Char"/>
    <w:rsid w:val="00022F2F"/>
    <w:rPr>
      <w:rFonts w:ascii="Arial" w:hAnsi="Arial" w:cs="Arial"/>
      <w:b/>
      <w:sz w:val="24"/>
      <w:lang w:val="en-US" w:eastAsia="en-US" w:bidi="ar-SA"/>
    </w:rPr>
  </w:style>
  <w:style w:type="character" w:styleId="FollowedHyperlink">
    <w:name w:val="FollowedHyperlink"/>
    <w:basedOn w:val="DefaultParagraphFont"/>
    <w:rsid w:val="00A31BF2"/>
    <w:rPr>
      <w:color w:val="606420"/>
      <w:u w:val="single"/>
    </w:rPr>
  </w:style>
  <w:style w:type="character" w:styleId="CommentReference">
    <w:name w:val="annotation reference"/>
    <w:basedOn w:val="DefaultParagraphFont"/>
    <w:rsid w:val="00CB6BE1"/>
    <w:rPr>
      <w:sz w:val="16"/>
      <w:szCs w:val="16"/>
    </w:rPr>
  </w:style>
  <w:style w:type="paragraph" w:styleId="CommentText">
    <w:name w:val="annotation text"/>
    <w:basedOn w:val="Normal"/>
    <w:link w:val="CommentTextChar"/>
    <w:rsid w:val="00CB6BE1"/>
    <w:rPr>
      <w:sz w:val="20"/>
      <w:szCs w:val="20"/>
    </w:rPr>
  </w:style>
  <w:style w:type="character" w:customStyle="1" w:styleId="CommentTextChar">
    <w:name w:val="Comment Text Char"/>
    <w:basedOn w:val="DefaultParagraphFont"/>
    <w:link w:val="CommentText"/>
    <w:rsid w:val="00CB6BE1"/>
    <w:rPr>
      <w:rFonts w:ascii="Arial" w:hAnsi="Arial" w:cs="Arial"/>
    </w:rPr>
  </w:style>
  <w:style w:type="paragraph" w:styleId="CommentSubject">
    <w:name w:val="annotation subject"/>
    <w:basedOn w:val="CommentText"/>
    <w:next w:val="CommentText"/>
    <w:link w:val="CommentSubjectChar"/>
    <w:rsid w:val="00CB6BE1"/>
    <w:rPr>
      <w:b/>
      <w:bCs/>
    </w:rPr>
  </w:style>
  <w:style w:type="character" w:customStyle="1" w:styleId="CommentSubjectChar">
    <w:name w:val="Comment Subject Char"/>
    <w:basedOn w:val="CommentTextChar"/>
    <w:link w:val="CommentSubject"/>
    <w:rsid w:val="00CB6BE1"/>
    <w:rPr>
      <w:rFonts w:ascii="Arial" w:hAnsi="Arial" w:cs="Arial"/>
      <w:b/>
      <w:bCs/>
    </w:rPr>
  </w:style>
  <w:style w:type="paragraph" w:customStyle="1" w:styleId="TableHeading">
    <w:name w:val="Table Heading"/>
    <w:basedOn w:val="Normal"/>
    <w:rsid w:val="005915EC"/>
    <w:pPr>
      <w:keepNext/>
    </w:pPr>
    <w:rPr>
      <w:rFonts w:cs="Times New Roman"/>
      <w:b/>
      <w:szCs w:val="20"/>
    </w:rPr>
  </w:style>
  <w:style w:type="paragraph" w:customStyle="1" w:styleId="Instructions">
    <w:name w:val="Instructions"/>
    <w:basedOn w:val="Normal"/>
    <w:next w:val="Normal"/>
    <w:link w:val="InstructionsChar"/>
    <w:rsid w:val="00291431"/>
    <w:rPr>
      <w:rFonts w:cs="Times New Roman"/>
      <w:i/>
      <w:color w:val="0000FF"/>
      <w:szCs w:val="24"/>
      <w:lang w:val="en-CA"/>
    </w:rPr>
  </w:style>
  <w:style w:type="character" w:customStyle="1" w:styleId="InstructionsChar">
    <w:name w:val="Instructions Char"/>
    <w:basedOn w:val="DefaultParagraphFont"/>
    <w:link w:val="Instructions"/>
    <w:rsid w:val="00291431"/>
    <w:rPr>
      <w:rFonts w:ascii="Arial" w:hAnsi="Arial"/>
      <w:i/>
      <w:color w:val="0000FF"/>
      <w:sz w:val="22"/>
      <w:szCs w:val="24"/>
      <w:lang w:val="en-CA"/>
    </w:rPr>
  </w:style>
  <w:style w:type="paragraph" w:styleId="ListParagraph">
    <w:name w:val="List Paragraph"/>
    <w:basedOn w:val="Normal"/>
    <w:uiPriority w:val="34"/>
    <w:qFormat/>
    <w:rsid w:val="00340B1F"/>
    <w:pPr>
      <w:ind w:left="720"/>
      <w:contextualSpacing/>
    </w:pPr>
  </w:style>
  <w:style w:type="paragraph" w:styleId="IntenseQuote">
    <w:name w:val="Intense Quote"/>
    <w:basedOn w:val="Normal"/>
    <w:next w:val="Normal"/>
    <w:link w:val="IntenseQuoteChar"/>
    <w:uiPriority w:val="30"/>
    <w:qFormat/>
    <w:rsid w:val="00D54B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54BB4"/>
    <w:rPr>
      <w:rFonts w:ascii="Arial" w:hAnsi="Arial" w:cs="Arial"/>
      <w:b/>
      <w:bCs/>
      <w:i/>
      <w:iCs/>
      <w:color w:val="4F81BD" w:themeColor="accent1"/>
      <w:sz w:val="22"/>
      <w:szCs w:val="22"/>
    </w:rPr>
  </w:style>
  <w:style w:type="paragraph" w:customStyle="1" w:styleId="BodyCopy">
    <w:name w:val="Body Copy"/>
    <w:basedOn w:val="Normal"/>
    <w:qFormat/>
    <w:rsid w:val="000024C7"/>
    <w:rPr>
      <w:rFonts w:ascii="Calibri" w:eastAsia="Calibri" w:hAnsi="Calibri" w:cs="Times New Roman"/>
      <w:spacing w:val="8"/>
      <w:sz w:val="16"/>
    </w:rPr>
  </w:style>
  <w:style w:type="character" w:customStyle="1" w:styleId="srch-bb-url2">
    <w:name w:val="srch-bb-url2"/>
    <w:basedOn w:val="DefaultParagraphFont"/>
    <w:rsid w:val="00CB6BAC"/>
  </w:style>
  <w:style w:type="paragraph" w:customStyle="1" w:styleId="NormalArial">
    <w:name w:val="Normal + Arial"/>
    <w:basedOn w:val="Normal"/>
    <w:rsid w:val="00AB11AF"/>
    <w:pPr>
      <w:jc w:val="both"/>
    </w:pPr>
    <w:rPr>
      <w:sz w:val="20"/>
      <w:szCs w:val="20"/>
    </w:rPr>
  </w:style>
  <w:style w:type="character" w:customStyle="1" w:styleId="ppmreadonlyvalue">
    <w:name w:val="ppm_read_only_value"/>
    <w:basedOn w:val="DefaultParagraphFont"/>
    <w:rsid w:val="0008496B"/>
  </w:style>
  <w:style w:type="character" w:styleId="Emphasis">
    <w:name w:val="Emphasis"/>
    <w:basedOn w:val="DefaultParagraphFont"/>
    <w:qFormat/>
    <w:rsid w:val="00196B66"/>
    <w:rPr>
      <w:i/>
      <w:iCs/>
    </w:rPr>
  </w:style>
  <w:style w:type="paragraph" w:styleId="NormalWeb">
    <w:name w:val="Normal (Web)"/>
    <w:basedOn w:val="Normal"/>
    <w:uiPriority w:val="99"/>
    <w:unhideWhenUsed/>
    <w:rsid w:val="00BF6DCE"/>
    <w:pPr>
      <w:spacing w:before="100" w:beforeAutospacing="1" w:after="100" w:afterAutospacing="1"/>
    </w:pPr>
    <w:rPr>
      <w:rFonts w:ascii="Times New Roman" w:hAnsi="Times New Roman" w:cs="Times New Roman"/>
      <w:sz w:val="24"/>
      <w:szCs w:val="24"/>
    </w:rPr>
  </w:style>
  <w:style w:type="character" w:customStyle="1" w:styleId="t1">
    <w:name w:val="t1"/>
    <w:basedOn w:val="DefaultParagraphFont"/>
    <w:rsid w:val="000E0F29"/>
    <w:rPr>
      <w:color w:val="990000"/>
    </w:rPr>
  </w:style>
  <w:style w:type="paragraph" w:styleId="NoSpacing">
    <w:name w:val="No Spacing"/>
    <w:uiPriority w:val="1"/>
    <w:qFormat/>
    <w:rsid w:val="000E0F29"/>
    <w:rPr>
      <w:rFonts w:asciiTheme="minorHAnsi" w:eastAsiaTheme="minorHAnsi" w:hAnsiTheme="minorHAnsi" w:cstheme="minorBidi"/>
      <w:sz w:val="22"/>
      <w:szCs w:val="22"/>
    </w:rPr>
  </w:style>
  <w:style w:type="character" w:customStyle="1" w:styleId="l0s521">
    <w:name w:val="l0s521"/>
    <w:basedOn w:val="DefaultParagraphFont"/>
    <w:rsid w:val="00D84CA7"/>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D84CA7"/>
    <w:rPr>
      <w:rFonts w:ascii="Courier New" w:hAnsi="Courier New" w:cs="Courier New" w:hint="default"/>
      <w:color w:val="800080"/>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795820">
      <w:bodyDiv w:val="1"/>
      <w:marLeft w:val="0"/>
      <w:marRight w:val="0"/>
      <w:marTop w:val="0"/>
      <w:marBottom w:val="0"/>
      <w:divBdr>
        <w:top w:val="none" w:sz="0" w:space="0" w:color="auto"/>
        <w:left w:val="none" w:sz="0" w:space="0" w:color="auto"/>
        <w:bottom w:val="none" w:sz="0" w:space="0" w:color="auto"/>
        <w:right w:val="none" w:sz="0" w:space="0" w:color="auto"/>
      </w:divBdr>
    </w:div>
    <w:div w:id="489907535">
      <w:bodyDiv w:val="1"/>
      <w:marLeft w:val="0"/>
      <w:marRight w:val="0"/>
      <w:marTop w:val="0"/>
      <w:marBottom w:val="0"/>
      <w:divBdr>
        <w:top w:val="none" w:sz="0" w:space="0" w:color="auto"/>
        <w:left w:val="none" w:sz="0" w:space="0" w:color="auto"/>
        <w:bottom w:val="none" w:sz="0" w:space="0" w:color="auto"/>
        <w:right w:val="none" w:sz="0" w:space="0" w:color="auto"/>
      </w:divBdr>
    </w:div>
    <w:div w:id="492990496">
      <w:bodyDiv w:val="1"/>
      <w:marLeft w:val="0"/>
      <w:marRight w:val="0"/>
      <w:marTop w:val="0"/>
      <w:marBottom w:val="0"/>
      <w:divBdr>
        <w:top w:val="none" w:sz="0" w:space="0" w:color="auto"/>
        <w:left w:val="none" w:sz="0" w:space="0" w:color="auto"/>
        <w:bottom w:val="none" w:sz="0" w:space="0" w:color="auto"/>
        <w:right w:val="none" w:sz="0" w:space="0" w:color="auto"/>
      </w:divBdr>
    </w:div>
    <w:div w:id="496653491">
      <w:bodyDiv w:val="1"/>
      <w:marLeft w:val="0"/>
      <w:marRight w:val="0"/>
      <w:marTop w:val="0"/>
      <w:marBottom w:val="0"/>
      <w:divBdr>
        <w:top w:val="none" w:sz="0" w:space="0" w:color="auto"/>
        <w:left w:val="none" w:sz="0" w:space="0" w:color="auto"/>
        <w:bottom w:val="none" w:sz="0" w:space="0" w:color="auto"/>
        <w:right w:val="none" w:sz="0" w:space="0" w:color="auto"/>
      </w:divBdr>
    </w:div>
    <w:div w:id="631326640">
      <w:bodyDiv w:val="1"/>
      <w:marLeft w:val="0"/>
      <w:marRight w:val="0"/>
      <w:marTop w:val="0"/>
      <w:marBottom w:val="0"/>
      <w:divBdr>
        <w:top w:val="none" w:sz="0" w:space="0" w:color="auto"/>
        <w:left w:val="none" w:sz="0" w:space="0" w:color="auto"/>
        <w:bottom w:val="none" w:sz="0" w:space="0" w:color="auto"/>
        <w:right w:val="none" w:sz="0" w:space="0" w:color="auto"/>
      </w:divBdr>
    </w:div>
    <w:div w:id="716778385">
      <w:bodyDiv w:val="1"/>
      <w:marLeft w:val="0"/>
      <w:marRight w:val="0"/>
      <w:marTop w:val="0"/>
      <w:marBottom w:val="0"/>
      <w:divBdr>
        <w:top w:val="none" w:sz="0" w:space="0" w:color="auto"/>
        <w:left w:val="none" w:sz="0" w:space="0" w:color="auto"/>
        <w:bottom w:val="none" w:sz="0" w:space="0" w:color="auto"/>
        <w:right w:val="none" w:sz="0" w:space="0" w:color="auto"/>
      </w:divBdr>
    </w:div>
    <w:div w:id="718210629">
      <w:bodyDiv w:val="1"/>
      <w:marLeft w:val="0"/>
      <w:marRight w:val="0"/>
      <w:marTop w:val="0"/>
      <w:marBottom w:val="0"/>
      <w:divBdr>
        <w:top w:val="none" w:sz="0" w:space="0" w:color="auto"/>
        <w:left w:val="none" w:sz="0" w:space="0" w:color="auto"/>
        <w:bottom w:val="none" w:sz="0" w:space="0" w:color="auto"/>
        <w:right w:val="none" w:sz="0" w:space="0" w:color="auto"/>
      </w:divBdr>
    </w:div>
    <w:div w:id="718868851">
      <w:bodyDiv w:val="1"/>
      <w:marLeft w:val="0"/>
      <w:marRight w:val="0"/>
      <w:marTop w:val="0"/>
      <w:marBottom w:val="0"/>
      <w:divBdr>
        <w:top w:val="none" w:sz="0" w:space="0" w:color="auto"/>
        <w:left w:val="none" w:sz="0" w:space="0" w:color="auto"/>
        <w:bottom w:val="none" w:sz="0" w:space="0" w:color="auto"/>
        <w:right w:val="none" w:sz="0" w:space="0" w:color="auto"/>
      </w:divBdr>
    </w:div>
    <w:div w:id="791872136">
      <w:bodyDiv w:val="1"/>
      <w:marLeft w:val="0"/>
      <w:marRight w:val="0"/>
      <w:marTop w:val="0"/>
      <w:marBottom w:val="0"/>
      <w:divBdr>
        <w:top w:val="none" w:sz="0" w:space="0" w:color="auto"/>
        <w:left w:val="none" w:sz="0" w:space="0" w:color="auto"/>
        <w:bottom w:val="none" w:sz="0" w:space="0" w:color="auto"/>
        <w:right w:val="none" w:sz="0" w:space="0" w:color="auto"/>
      </w:divBdr>
    </w:div>
    <w:div w:id="792098570">
      <w:bodyDiv w:val="1"/>
      <w:marLeft w:val="0"/>
      <w:marRight w:val="0"/>
      <w:marTop w:val="0"/>
      <w:marBottom w:val="0"/>
      <w:divBdr>
        <w:top w:val="none" w:sz="0" w:space="0" w:color="auto"/>
        <w:left w:val="none" w:sz="0" w:space="0" w:color="auto"/>
        <w:bottom w:val="none" w:sz="0" w:space="0" w:color="auto"/>
        <w:right w:val="none" w:sz="0" w:space="0" w:color="auto"/>
      </w:divBdr>
    </w:div>
    <w:div w:id="803279535">
      <w:bodyDiv w:val="1"/>
      <w:marLeft w:val="0"/>
      <w:marRight w:val="0"/>
      <w:marTop w:val="0"/>
      <w:marBottom w:val="0"/>
      <w:divBdr>
        <w:top w:val="none" w:sz="0" w:space="0" w:color="auto"/>
        <w:left w:val="none" w:sz="0" w:space="0" w:color="auto"/>
        <w:bottom w:val="none" w:sz="0" w:space="0" w:color="auto"/>
        <w:right w:val="none" w:sz="0" w:space="0" w:color="auto"/>
      </w:divBdr>
    </w:div>
    <w:div w:id="974986624">
      <w:bodyDiv w:val="1"/>
      <w:marLeft w:val="0"/>
      <w:marRight w:val="0"/>
      <w:marTop w:val="0"/>
      <w:marBottom w:val="0"/>
      <w:divBdr>
        <w:top w:val="none" w:sz="0" w:space="0" w:color="auto"/>
        <w:left w:val="none" w:sz="0" w:space="0" w:color="auto"/>
        <w:bottom w:val="none" w:sz="0" w:space="0" w:color="auto"/>
        <w:right w:val="none" w:sz="0" w:space="0" w:color="auto"/>
      </w:divBdr>
    </w:div>
    <w:div w:id="1137837330">
      <w:bodyDiv w:val="1"/>
      <w:marLeft w:val="0"/>
      <w:marRight w:val="0"/>
      <w:marTop w:val="0"/>
      <w:marBottom w:val="0"/>
      <w:divBdr>
        <w:top w:val="none" w:sz="0" w:space="0" w:color="auto"/>
        <w:left w:val="none" w:sz="0" w:space="0" w:color="auto"/>
        <w:bottom w:val="none" w:sz="0" w:space="0" w:color="auto"/>
        <w:right w:val="none" w:sz="0" w:space="0" w:color="auto"/>
      </w:divBdr>
    </w:div>
    <w:div w:id="1207524759">
      <w:bodyDiv w:val="1"/>
      <w:marLeft w:val="0"/>
      <w:marRight w:val="0"/>
      <w:marTop w:val="0"/>
      <w:marBottom w:val="0"/>
      <w:divBdr>
        <w:top w:val="none" w:sz="0" w:space="0" w:color="auto"/>
        <w:left w:val="none" w:sz="0" w:space="0" w:color="auto"/>
        <w:bottom w:val="none" w:sz="0" w:space="0" w:color="auto"/>
        <w:right w:val="none" w:sz="0" w:space="0" w:color="auto"/>
      </w:divBdr>
    </w:div>
    <w:div w:id="1268343078">
      <w:bodyDiv w:val="1"/>
      <w:marLeft w:val="0"/>
      <w:marRight w:val="0"/>
      <w:marTop w:val="0"/>
      <w:marBottom w:val="0"/>
      <w:divBdr>
        <w:top w:val="none" w:sz="0" w:space="0" w:color="auto"/>
        <w:left w:val="none" w:sz="0" w:space="0" w:color="auto"/>
        <w:bottom w:val="none" w:sz="0" w:space="0" w:color="auto"/>
        <w:right w:val="none" w:sz="0" w:space="0" w:color="auto"/>
      </w:divBdr>
      <w:divsChild>
        <w:div w:id="486750547">
          <w:marLeft w:val="0"/>
          <w:marRight w:val="0"/>
          <w:marTop w:val="0"/>
          <w:marBottom w:val="0"/>
          <w:divBdr>
            <w:top w:val="none" w:sz="0" w:space="0" w:color="auto"/>
            <w:left w:val="none" w:sz="0" w:space="0" w:color="auto"/>
            <w:bottom w:val="none" w:sz="0" w:space="0" w:color="auto"/>
            <w:right w:val="none" w:sz="0" w:space="0" w:color="auto"/>
          </w:divBdr>
          <w:divsChild>
            <w:div w:id="1451782880">
              <w:marLeft w:val="0"/>
              <w:marRight w:val="0"/>
              <w:marTop w:val="0"/>
              <w:marBottom w:val="0"/>
              <w:divBdr>
                <w:top w:val="none" w:sz="0" w:space="0" w:color="auto"/>
                <w:left w:val="none" w:sz="0" w:space="0" w:color="auto"/>
                <w:bottom w:val="none" w:sz="0" w:space="0" w:color="auto"/>
                <w:right w:val="none" w:sz="0" w:space="0" w:color="auto"/>
              </w:divBdr>
              <w:divsChild>
                <w:div w:id="1028876337">
                  <w:marLeft w:val="0"/>
                  <w:marRight w:val="0"/>
                  <w:marTop w:val="0"/>
                  <w:marBottom w:val="0"/>
                  <w:divBdr>
                    <w:top w:val="none" w:sz="0" w:space="0" w:color="auto"/>
                    <w:left w:val="none" w:sz="0" w:space="0" w:color="auto"/>
                    <w:bottom w:val="none" w:sz="0" w:space="0" w:color="auto"/>
                    <w:right w:val="none" w:sz="0" w:space="0" w:color="auto"/>
                  </w:divBdr>
                  <w:divsChild>
                    <w:div w:id="773328942">
                      <w:marLeft w:val="0"/>
                      <w:marRight w:val="0"/>
                      <w:marTop w:val="0"/>
                      <w:marBottom w:val="0"/>
                      <w:divBdr>
                        <w:top w:val="none" w:sz="0" w:space="0" w:color="auto"/>
                        <w:left w:val="none" w:sz="0" w:space="0" w:color="auto"/>
                        <w:bottom w:val="none" w:sz="0" w:space="0" w:color="auto"/>
                        <w:right w:val="none" w:sz="0" w:space="0" w:color="auto"/>
                      </w:divBdr>
                      <w:divsChild>
                        <w:div w:id="2030836218">
                          <w:marLeft w:val="0"/>
                          <w:marRight w:val="0"/>
                          <w:marTop w:val="0"/>
                          <w:marBottom w:val="0"/>
                          <w:divBdr>
                            <w:top w:val="none" w:sz="0" w:space="0" w:color="auto"/>
                            <w:left w:val="none" w:sz="0" w:space="0" w:color="auto"/>
                            <w:bottom w:val="none" w:sz="0" w:space="0" w:color="auto"/>
                            <w:right w:val="none" w:sz="0" w:space="0" w:color="auto"/>
                          </w:divBdr>
                          <w:divsChild>
                            <w:div w:id="1991402756">
                              <w:marLeft w:val="0"/>
                              <w:marRight w:val="0"/>
                              <w:marTop w:val="0"/>
                              <w:marBottom w:val="0"/>
                              <w:divBdr>
                                <w:top w:val="none" w:sz="0" w:space="0" w:color="auto"/>
                                <w:left w:val="none" w:sz="0" w:space="0" w:color="auto"/>
                                <w:bottom w:val="none" w:sz="0" w:space="0" w:color="auto"/>
                                <w:right w:val="none" w:sz="0" w:space="0" w:color="auto"/>
                              </w:divBdr>
                              <w:divsChild>
                                <w:div w:id="1803310059">
                                  <w:marLeft w:val="0"/>
                                  <w:marRight w:val="0"/>
                                  <w:marTop w:val="0"/>
                                  <w:marBottom w:val="0"/>
                                  <w:divBdr>
                                    <w:top w:val="none" w:sz="0" w:space="0" w:color="auto"/>
                                    <w:left w:val="none" w:sz="0" w:space="0" w:color="auto"/>
                                    <w:bottom w:val="none" w:sz="0" w:space="0" w:color="auto"/>
                                    <w:right w:val="none" w:sz="0" w:space="0" w:color="auto"/>
                                  </w:divBdr>
                                  <w:divsChild>
                                    <w:div w:id="335116923">
                                      <w:marLeft w:val="0"/>
                                      <w:marRight w:val="0"/>
                                      <w:marTop w:val="0"/>
                                      <w:marBottom w:val="0"/>
                                      <w:divBdr>
                                        <w:top w:val="none" w:sz="0" w:space="0" w:color="auto"/>
                                        <w:left w:val="none" w:sz="0" w:space="0" w:color="auto"/>
                                        <w:bottom w:val="none" w:sz="0" w:space="0" w:color="auto"/>
                                        <w:right w:val="none" w:sz="0" w:space="0" w:color="auto"/>
                                      </w:divBdr>
                                      <w:divsChild>
                                        <w:div w:id="1780221279">
                                          <w:marLeft w:val="0"/>
                                          <w:marRight w:val="0"/>
                                          <w:marTop w:val="0"/>
                                          <w:marBottom w:val="0"/>
                                          <w:divBdr>
                                            <w:top w:val="none" w:sz="0" w:space="0" w:color="auto"/>
                                            <w:left w:val="none" w:sz="0" w:space="0" w:color="auto"/>
                                            <w:bottom w:val="none" w:sz="0" w:space="0" w:color="auto"/>
                                            <w:right w:val="none" w:sz="0" w:space="0" w:color="auto"/>
                                          </w:divBdr>
                                          <w:divsChild>
                                            <w:div w:id="105464389">
                                              <w:marLeft w:val="75"/>
                                              <w:marRight w:val="75"/>
                                              <w:marTop w:val="0"/>
                                              <w:marBottom w:val="0"/>
                                              <w:divBdr>
                                                <w:top w:val="none" w:sz="0" w:space="0" w:color="auto"/>
                                                <w:left w:val="none" w:sz="0" w:space="0" w:color="auto"/>
                                                <w:bottom w:val="none" w:sz="0" w:space="0" w:color="auto"/>
                                                <w:right w:val="none" w:sz="0" w:space="0" w:color="auto"/>
                                              </w:divBdr>
                                              <w:divsChild>
                                                <w:div w:id="917060729">
                                                  <w:marLeft w:val="0"/>
                                                  <w:marRight w:val="0"/>
                                                  <w:marTop w:val="0"/>
                                                  <w:marBottom w:val="0"/>
                                                  <w:divBdr>
                                                    <w:top w:val="none" w:sz="0" w:space="0" w:color="auto"/>
                                                    <w:left w:val="none" w:sz="0" w:space="0" w:color="auto"/>
                                                    <w:bottom w:val="none" w:sz="0" w:space="0" w:color="auto"/>
                                                    <w:right w:val="none" w:sz="0" w:space="0" w:color="auto"/>
                                                  </w:divBdr>
                                                  <w:divsChild>
                                                    <w:div w:id="1562326300">
                                                      <w:marLeft w:val="0"/>
                                                      <w:marRight w:val="0"/>
                                                      <w:marTop w:val="0"/>
                                                      <w:marBottom w:val="0"/>
                                                      <w:divBdr>
                                                        <w:top w:val="none" w:sz="0" w:space="0" w:color="auto"/>
                                                        <w:left w:val="none" w:sz="0" w:space="0" w:color="auto"/>
                                                        <w:bottom w:val="none" w:sz="0" w:space="0" w:color="auto"/>
                                                        <w:right w:val="none" w:sz="0" w:space="0" w:color="auto"/>
                                                      </w:divBdr>
                                                      <w:divsChild>
                                                        <w:div w:id="1632058905">
                                                          <w:marLeft w:val="0"/>
                                                          <w:marRight w:val="0"/>
                                                          <w:marTop w:val="0"/>
                                                          <w:marBottom w:val="0"/>
                                                          <w:divBdr>
                                                            <w:top w:val="none" w:sz="0" w:space="0" w:color="auto"/>
                                                            <w:left w:val="none" w:sz="0" w:space="0" w:color="auto"/>
                                                            <w:bottom w:val="none" w:sz="0" w:space="0" w:color="auto"/>
                                                            <w:right w:val="none" w:sz="0" w:space="0" w:color="auto"/>
                                                          </w:divBdr>
                                                          <w:divsChild>
                                                            <w:div w:id="409548493">
                                                              <w:marLeft w:val="0"/>
                                                              <w:marRight w:val="0"/>
                                                              <w:marTop w:val="0"/>
                                                              <w:marBottom w:val="0"/>
                                                              <w:divBdr>
                                                                <w:top w:val="none" w:sz="0" w:space="0" w:color="auto"/>
                                                                <w:left w:val="none" w:sz="0" w:space="0" w:color="auto"/>
                                                                <w:bottom w:val="none" w:sz="0" w:space="0" w:color="auto"/>
                                                                <w:right w:val="none" w:sz="0" w:space="0" w:color="auto"/>
                                                              </w:divBdr>
                                                              <w:divsChild>
                                                                <w:div w:id="585849639">
                                                                  <w:marLeft w:val="0"/>
                                                                  <w:marRight w:val="0"/>
                                                                  <w:marTop w:val="0"/>
                                                                  <w:marBottom w:val="0"/>
                                                                  <w:divBdr>
                                                                    <w:top w:val="none" w:sz="0" w:space="0" w:color="auto"/>
                                                                    <w:left w:val="none" w:sz="0" w:space="0" w:color="auto"/>
                                                                    <w:bottom w:val="none" w:sz="0" w:space="0" w:color="auto"/>
                                                                    <w:right w:val="none" w:sz="0" w:space="0" w:color="auto"/>
                                                                  </w:divBdr>
                                                                  <w:divsChild>
                                                                    <w:div w:id="386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3364862">
      <w:bodyDiv w:val="1"/>
      <w:marLeft w:val="0"/>
      <w:marRight w:val="0"/>
      <w:marTop w:val="0"/>
      <w:marBottom w:val="0"/>
      <w:divBdr>
        <w:top w:val="none" w:sz="0" w:space="0" w:color="auto"/>
        <w:left w:val="none" w:sz="0" w:space="0" w:color="auto"/>
        <w:bottom w:val="none" w:sz="0" w:space="0" w:color="auto"/>
        <w:right w:val="none" w:sz="0" w:space="0" w:color="auto"/>
      </w:divBdr>
    </w:div>
    <w:div w:id="1489442257">
      <w:bodyDiv w:val="1"/>
      <w:marLeft w:val="0"/>
      <w:marRight w:val="0"/>
      <w:marTop w:val="0"/>
      <w:marBottom w:val="0"/>
      <w:divBdr>
        <w:top w:val="none" w:sz="0" w:space="0" w:color="auto"/>
        <w:left w:val="none" w:sz="0" w:space="0" w:color="auto"/>
        <w:bottom w:val="none" w:sz="0" w:space="0" w:color="auto"/>
        <w:right w:val="none" w:sz="0" w:space="0" w:color="auto"/>
      </w:divBdr>
    </w:div>
    <w:div w:id="1503662057">
      <w:bodyDiv w:val="1"/>
      <w:marLeft w:val="0"/>
      <w:marRight w:val="0"/>
      <w:marTop w:val="0"/>
      <w:marBottom w:val="0"/>
      <w:divBdr>
        <w:top w:val="none" w:sz="0" w:space="0" w:color="auto"/>
        <w:left w:val="none" w:sz="0" w:space="0" w:color="auto"/>
        <w:bottom w:val="none" w:sz="0" w:space="0" w:color="auto"/>
        <w:right w:val="none" w:sz="0" w:space="0" w:color="auto"/>
      </w:divBdr>
    </w:div>
    <w:div w:id="1514681082">
      <w:bodyDiv w:val="1"/>
      <w:marLeft w:val="0"/>
      <w:marRight w:val="0"/>
      <w:marTop w:val="0"/>
      <w:marBottom w:val="0"/>
      <w:divBdr>
        <w:top w:val="none" w:sz="0" w:space="0" w:color="auto"/>
        <w:left w:val="none" w:sz="0" w:space="0" w:color="auto"/>
        <w:bottom w:val="none" w:sz="0" w:space="0" w:color="auto"/>
        <w:right w:val="none" w:sz="0" w:space="0" w:color="auto"/>
      </w:divBdr>
    </w:div>
    <w:div w:id="1614048745">
      <w:bodyDiv w:val="1"/>
      <w:marLeft w:val="0"/>
      <w:marRight w:val="0"/>
      <w:marTop w:val="0"/>
      <w:marBottom w:val="0"/>
      <w:divBdr>
        <w:top w:val="none" w:sz="0" w:space="0" w:color="auto"/>
        <w:left w:val="none" w:sz="0" w:space="0" w:color="auto"/>
        <w:bottom w:val="none" w:sz="0" w:space="0" w:color="auto"/>
        <w:right w:val="none" w:sz="0" w:space="0" w:color="auto"/>
      </w:divBdr>
    </w:div>
    <w:div w:id="1624652494">
      <w:bodyDiv w:val="1"/>
      <w:marLeft w:val="0"/>
      <w:marRight w:val="0"/>
      <w:marTop w:val="0"/>
      <w:marBottom w:val="0"/>
      <w:divBdr>
        <w:top w:val="none" w:sz="0" w:space="0" w:color="auto"/>
        <w:left w:val="none" w:sz="0" w:space="0" w:color="auto"/>
        <w:bottom w:val="none" w:sz="0" w:space="0" w:color="auto"/>
        <w:right w:val="none" w:sz="0" w:space="0" w:color="auto"/>
      </w:divBdr>
    </w:div>
    <w:div w:id="1692225583">
      <w:bodyDiv w:val="1"/>
      <w:marLeft w:val="0"/>
      <w:marRight w:val="0"/>
      <w:marTop w:val="0"/>
      <w:marBottom w:val="0"/>
      <w:divBdr>
        <w:top w:val="none" w:sz="0" w:space="0" w:color="auto"/>
        <w:left w:val="none" w:sz="0" w:space="0" w:color="auto"/>
        <w:bottom w:val="none" w:sz="0" w:space="0" w:color="auto"/>
        <w:right w:val="none" w:sz="0" w:space="0" w:color="auto"/>
      </w:divBdr>
    </w:div>
    <w:div w:id="1879126223">
      <w:bodyDiv w:val="1"/>
      <w:marLeft w:val="30"/>
      <w:marRight w:val="30"/>
      <w:marTop w:val="0"/>
      <w:marBottom w:val="0"/>
      <w:divBdr>
        <w:top w:val="none" w:sz="0" w:space="0" w:color="auto"/>
        <w:left w:val="none" w:sz="0" w:space="0" w:color="auto"/>
        <w:bottom w:val="none" w:sz="0" w:space="0" w:color="auto"/>
        <w:right w:val="none" w:sz="0" w:space="0" w:color="auto"/>
      </w:divBdr>
      <w:divsChild>
        <w:div w:id="1900046897">
          <w:marLeft w:val="0"/>
          <w:marRight w:val="0"/>
          <w:marTop w:val="0"/>
          <w:marBottom w:val="0"/>
          <w:divBdr>
            <w:top w:val="none" w:sz="0" w:space="0" w:color="auto"/>
            <w:left w:val="none" w:sz="0" w:space="0" w:color="auto"/>
            <w:bottom w:val="none" w:sz="0" w:space="0" w:color="auto"/>
            <w:right w:val="none" w:sz="0" w:space="0" w:color="auto"/>
          </w:divBdr>
          <w:divsChild>
            <w:div w:id="1337029953">
              <w:marLeft w:val="0"/>
              <w:marRight w:val="0"/>
              <w:marTop w:val="0"/>
              <w:marBottom w:val="0"/>
              <w:divBdr>
                <w:top w:val="none" w:sz="0" w:space="0" w:color="auto"/>
                <w:left w:val="none" w:sz="0" w:space="0" w:color="auto"/>
                <w:bottom w:val="none" w:sz="0" w:space="0" w:color="auto"/>
                <w:right w:val="none" w:sz="0" w:space="0" w:color="auto"/>
              </w:divBdr>
              <w:divsChild>
                <w:div w:id="2014911308">
                  <w:marLeft w:val="180"/>
                  <w:marRight w:val="0"/>
                  <w:marTop w:val="0"/>
                  <w:marBottom w:val="0"/>
                  <w:divBdr>
                    <w:top w:val="none" w:sz="0" w:space="0" w:color="auto"/>
                    <w:left w:val="none" w:sz="0" w:space="0" w:color="auto"/>
                    <w:bottom w:val="none" w:sz="0" w:space="0" w:color="auto"/>
                    <w:right w:val="none" w:sz="0" w:space="0" w:color="auto"/>
                  </w:divBdr>
                  <w:divsChild>
                    <w:div w:id="7492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39381">
      <w:bodyDiv w:val="1"/>
      <w:marLeft w:val="0"/>
      <w:marRight w:val="0"/>
      <w:marTop w:val="0"/>
      <w:marBottom w:val="0"/>
      <w:divBdr>
        <w:top w:val="none" w:sz="0" w:space="0" w:color="auto"/>
        <w:left w:val="none" w:sz="0" w:space="0" w:color="auto"/>
        <w:bottom w:val="none" w:sz="0" w:space="0" w:color="auto"/>
        <w:right w:val="none" w:sz="0" w:space="0" w:color="auto"/>
      </w:divBdr>
    </w:div>
    <w:div w:id="2088382089">
      <w:bodyDiv w:val="1"/>
      <w:marLeft w:val="0"/>
      <w:marRight w:val="0"/>
      <w:marTop w:val="0"/>
      <w:marBottom w:val="0"/>
      <w:divBdr>
        <w:top w:val="none" w:sz="0" w:space="0" w:color="auto"/>
        <w:left w:val="none" w:sz="0" w:space="0" w:color="auto"/>
        <w:bottom w:val="none" w:sz="0" w:space="0" w:color="auto"/>
        <w:right w:val="none" w:sz="0" w:space="0" w:color="auto"/>
      </w:divBdr>
    </w:div>
    <w:div w:id="213197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C:/Users/skamalba/AppData/Local/Temp/95d1ca0_3741HTML000002.xml" TargetMode="External"/><Relationship Id="rId18" Type="http://schemas.openxmlformats.org/officeDocument/2006/relationships/hyperlink" Target="file:///C:/Users/skamalba/AppData/Local/Temp/250c7de8_4959HTML000002.xml" TargetMode="External"/><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file:///C:/Users/skamalba/AppData/Local/Temp/250c7de8_4959HTML000002.xml" TargetMode="External"/><Relationship Id="rId2" Type="http://schemas.openxmlformats.org/officeDocument/2006/relationships/customXml" Target="../customXml/item2.xml"/><Relationship Id="rId16" Type="http://schemas.openxmlformats.org/officeDocument/2006/relationships/hyperlink" Target="file:///C:/Users/skamalba/AppData/Local/Temp/250c8a08_4909HTML000002.x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file:///C:/Users/skamalba/AppData/Local/Temp/250c8a08_4909HTML000002.xml"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ortfolio xmlns="c9d1a548-64a7-4265-825f-29ec6c85fd8c">APS</Portfolio>
    <DMND_x0020_Number xmlns="c9d1a548-64a7-4265-825f-29ec6c85fd8c">DMND0041885</DMND_x0020_Number>
    <PJT_x0020_Number xmlns="c9d1a548-64a7-4265-825f-29ec6c85fd8c">PJT12469</PJT_x0020_Numb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67EC2F8D2B0B40895948F012912CEF" ma:contentTypeVersion="3" ma:contentTypeDescription="Create a new document." ma:contentTypeScope="" ma:versionID="82be095c0c377eef4f067191465dc989">
  <xsd:schema xmlns:xsd="http://www.w3.org/2001/XMLSchema" xmlns:xs="http://www.w3.org/2001/XMLSchema" xmlns:p="http://schemas.microsoft.com/office/2006/metadata/properties" xmlns:ns2="c9d1a548-64a7-4265-825f-29ec6c85fd8c" targetNamespace="http://schemas.microsoft.com/office/2006/metadata/properties" ma:root="true" ma:fieldsID="f986400a3ee9cd9ae3ea8759a3527d43" ns2:_="">
    <xsd:import namespace="c9d1a548-64a7-4265-825f-29ec6c85fd8c"/>
    <xsd:element name="properties">
      <xsd:complexType>
        <xsd:sequence>
          <xsd:element name="documentManagement">
            <xsd:complexType>
              <xsd:all>
                <xsd:element ref="ns2:PJT_x0020_Number" minOccurs="0"/>
                <xsd:element ref="ns2:DMND_x0020_Number" minOccurs="0"/>
                <xsd:element ref="ns2:Portfol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1a548-64a7-4265-825f-29ec6c85fd8c" elementFormDefault="qualified">
    <xsd:import namespace="http://schemas.microsoft.com/office/2006/documentManagement/types"/>
    <xsd:import namespace="http://schemas.microsoft.com/office/infopath/2007/PartnerControls"/>
    <xsd:element name="PJT_x0020_Number" ma:index="8" nillable="true" ma:displayName="PJT Number" ma:internalName="PJT_x0020_Number">
      <xsd:simpleType>
        <xsd:restriction base="dms:Text">
          <xsd:maxLength value="255"/>
        </xsd:restriction>
      </xsd:simpleType>
    </xsd:element>
    <xsd:element name="DMND_x0020_Number" ma:index="9" nillable="true" ma:displayName="DMND Number" ma:internalName="DMND_x0020_Number">
      <xsd:simpleType>
        <xsd:restriction base="dms:Text">
          <xsd:maxLength value="255"/>
        </xsd:restriction>
      </xsd:simpleType>
    </xsd:element>
    <xsd:element name="Portfolio" ma:index="10" nillable="true" ma:displayName="Portfolio" ma:default="APS" ma:format="Dropdown" ma:internalName="Portfolio">
      <xsd:simpleType>
        <xsd:restriction base="dms:Choice">
          <xsd:enumeration value="APS"/>
          <xsd:enumeration value="Corp/Shared Services"/>
          <xsd:enumeration value="Customer-BO"/>
          <xsd:enumeration value="Customer-FO"/>
          <xsd:enumeration value="DCO"/>
          <xsd:enumeration value="Energy Resourc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EE742E-FDF1-4295-AC78-72C956DEF159}"/>
</file>

<file path=customXml/itemProps2.xml><?xml version="1.0" encoding="utf-8"?>
<ds:datastoreItem xmlns:ds="http://schemas.openxmlformats.org/officeDocument/2006/customXml" ds:itemID="{A2DD2D74-DEFF-43BE-9348-B19B4BBB6169}"/>
</file>

<file path=customXml/itemProps3.xml><?xml version="1.0" encoding="utf-8"?>
<ds:datastoreItem xmlns:ds="http://schemas.openxmlformats.org/officeDocument/2006/customXml" ds:itemID="{72EA8BD0-5D3A-4C40-99D0-15F50A05D0A6}"/>
</file>

<file path=customXml/itemProps4.xml><?xml version="1.0" encoding="utf-8"?>
<ds:datastoreItem xmlns:ds="http://schemas.openxmlformats.org/officeDocument/2006/customXml" ds:itemID="{B556EAE4-4B56-4195-8848-AB8E2F6E46AC}"/>
</file>

<file path=docProps/app.xml><?xml version="1.0" encoding="utf-8"?>
<Properties xmlns="http://schemas.openxmlformats.org/officeDocument/2006/extended-properties" xmlns:vt="http://schemas.openxmlformats.org/officeDocument/2006/docPropsVTypes">
  <Template>Normal</Template>
  <TotalTime>1</TotalTime>
  <Pages>13</Pages>
  <Words>3967</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Plan-Define-Execute phase support document</vt:lpstr>
    </vt:vector>
  </TitlesOfParts>
  <Company>Deloitte &amp; Touche</Company>
  <LinksUpToDate>false</LinksUpToDate>
  <CharactersWithSpaces>26526</CharactersWithSpaces>
  <SharedDoc>false</SharedDoc>
  <HLinks>
    <vt:vector size="66" baseType="variant">
      <vt:variant>
        <vt:i4>3080306</vt:i4>
      </vt:variant>
      <vt:variant>
        <vt:i4>30</vt:i4>
      </vt:variant>
      <vt:variant>
        <vt:i4>0</vt:i4>
      </vt:variant>
      <vt:variant>
        <vt:i4>5</vt:i4>
      </vt:variant>
      <vt:variant>
        <vt:lpwstr>https://pk3.cmsenergy.com/852570C2006E161A/(DDMAutoLaunch)?OpenAgent&amp;DocID=E3EE2407924971188525718B0041094F</vt:lpwstr>
      </vt:variant>
      <vt:variant>
        <vt:lpwstr/>
      </vt:variant>
      <vt:variant>
        <vt:i4>8126587</vt:i4>
      </vt:variant>
      <vt:variant>
        <vt:i4>27</vt:i4>
      </vt:variant>
      <vt:variant>
        <vt:i4>0</vt:i4>
      </vt:variant>
      <vt:variant>
        <vt:i4>5</vt:i4>
      </vt:variant>
      <vt:variant>
        <vt:lpwstr>https://pk3.cmsenergy.com/852570C2006E161A/(DDMAutoLaunch)?OpenAgent&amp;DocID=D11CBAAC76FE7633852571C40053D5C2</vt:lpwstr>
      </vt:variant>
      <vt:variant>
        <vt:lpwstr/>
      </vt:variant>
      <vt:variant>
        <vt:i4>2949152</vt:i4>
      </vt:variant>
      <vt:variant>
        <vt:i4>24</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21</vt:i4>
      </vt:variant>
      <vt:variant>
        <vt:i4>0</vt:i4>
      </vt:variant>
      <vt:variant>
        <vt:i4>5</vt:i4>
      </vt:variant>
      <vt:variant>
        <vt:lpwstr>https://pk3.cmsenergy.com/852570C2006E161A/(DDMAutoLaunch)?OpenAgent&amp;DocID=FCEBFAA9132080BC85257181005B55F8</vt:lpwstr>
      </vt:variant>
      <vt:variant>
        <vt:lpwstr/>
      </vt:variant>
      <vt:variant>
        <vt:i4>7733372</vt:i4>
      </vt:variant>
      <vt:variant>
        <vt:i4>18</vt:i4>
      </vt:variant>
      <vt:variant>
        <vt:i4>0</vt:i4>
      </vt:variant>
      <vt:variant>
        <vt:i4>5</vt:i4>
      </vt:variant>
      <vt:variant>
        <vt:lpwstr>https://pk3.cmsenergy.com/852570C2006E161A/(DDMAutoLaunch)?OpenAgent&amp;DocID=20E2365ECD93F07C852571B5006C50CC</vt:lpwstr>
      </vt:variant>
      <vt:variant>
        <vt:lpwstr/>
      </vt:variant>
      <vt:variant>
        <vt:i4>2949152</vt:i4>
      </vt:variant>
      <vt:variant>
        <vt:i4>15</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12</vt:i4>
      </vt:variant>
      <vt:variant>
        <vt:i4>0</vt:i4>
      </vt:variant>
      <vt:variant>
        <vt:i4>5</vt:i4>
      </vt:variant>
      <vt:variant>
        <vt:lpwstr>https://pk3.cmsenergy.com/852570C2006E161A/(DDMAutoLaunch)?OpenAgent&amp;DocID=FCEBFAA9132080BC85257181005B55F8</vt:lpwstr>
      </vt:variant>
      <vt:variant>
        <vt:lpwstr/>
      </vt:variant>
      <vt:variant>
        <vt:i4>7471217</vt:i4>
      </vt:variant>
      <vt:variant>
        <vt:i4>9</vt:i4>
      </vt:variant>
      <vt:variant>
        <vt:i4>0</vt:i4>
      </vt:variant>
      <vt:variant>
        <vt:i4>5</vt:i4>
      </vt:variant>
      <vt:variant>
        <vt:lpwstr>https://pk3.cmsenergy.com/852570C2006E161A/(DDMAutoLaunch)?OpenAgent&amp;DocID=AE2C168AD56CBBFC852571CE006DD9A8</vt:lpwstr>
      </vt:variant>
      <vt:variant>
        <vt:lpwstr/>
      </vt:variant>
      <vt:variant>
        <vt:i4>2949152</vt:i4>
      </vt:variant>
      <vt:variant>
        <vt:i4>6</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2</vt:i4>
      </vt:variant>
      <vt:variant>
        <vt:i4>0</vt:i4>
      </vt:variant>
      <vt:variant>
        <vt:i4>5</vt:i4>
      </vt:variant>
      <vt:variant>
        <vt:lpwstr>https://pk3.cmsenergy.com/852570C2006E161A/(DDMAutoLaunch)?OpenAgent&amp;DocID=FCEBFAA9132080BC85257181005B55F8</vt:lpwstr>
      </vt:variant>
      <vt:variant>
        <vt:lpwstr/>
      </vt:variant>
      <vt:variant>
        <vt:i4>2949152</vt:i4>
      </vt:variant>
      <vt:variant>
        <vt:i4>0</vt:i4>
      </vt:variant>
      <vt:variant>
        <vt:i4>0</vt:i4>
      </vt:variant>
      <vt:variant>
        <vt:i4>5</vt:i4>
      </vt:variant>
      <vt:variant>
        <vt:lpwstr>https://pk3.cmsenergy.com/852570C2006E161A/(DDMAutoLaunch)?OpenAgent&amp;DocID=FCEBFAA9132080BC85257181005B55F8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Plan-Define-Execute phase support document</dc:title>
  <dc:creator>Wagner, Ron</dc:creator>
  <cp:lastModifiedBy>MARK S. WILSON</cp:lastModifiedBy>
  <cp:revision>2</cp:revision>
  <cp:lastPrinted>2013-12-04T18:00:00Z</cp:lastPrinted>
  <dcterms:created xsi:type="dcterms:W3CDTF">2017-02-24T14:33:00Z</dcterms:created>
  <dcterms:modified xsi:type="dcterms:W3CDTF">2017-02-24T14:33:00Z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0x0101001867EC2F8D2B0B40895948F012912CEF</vt:lpwstr>
  </property>
</Properties>
</file>