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5553A" w14:textId="328D2302" w:rsidR="00604E29" w:rsidRDefault="007250C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250C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250CB">
            <w:r>
              <w:t>Date</w:t>
            </w:r>
          </w:p>
        </w:tc>
        <w:tc>
          <w:tcPr>
            <w:tcW w:w="4335" w:type="dxa"/>
          </w:tcPr>
          <w:p w14:paraId="49DC5AF5" w14:textId="558961F3" w:rsidR="00604E29" w:rsidRDefault="007250CB" w:rsidP="007250CB">
            <w:r>
              <w:t>30</w:t>
            </w:r>
            <w:r w:rsidR="00C27B72" w:rsidRPr="00C27B72">
              <w:t xml:space="preserve"> </w:t>
            </w:r>
            <w:r w:rsidR="003F4EE5"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250CB">
            <w:r>
              <w:t>Team ID</w:t>
            </w:r>
          </w:p>
        </w:tc>
        <w:tc>
          <w:tcPr>
            <w:tcW w:w="4335" w:type="dxa"/>
          </w:tcPr>
          <w:p w14:paraId="1AD8634F" w14:textId="71C77CBA" w:rsidR="00604E29" w:rsidRDefault="007250C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LTVIP2025TMID30150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250CB">
            <w:r>
              <w:t>Project Name</w:t>
            </w:r>
          </w:p>
        </w:tc>
        <w:tc>
          <w:tcPr>
            <w:tcW w:w="4335" w:type="dxa"/>
          </w:tcPr>
          <w:p w14:paraId="56EAF34F" w14:textId="1A72FF2D" w:rsidR="00604E29" w:rsidRDefault="007250CB">
            <w:r>
              <w:t>Streamlining Ticket Assignment for Efficient Project Management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250C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250CB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250CB">
      <w:r>
        <w:t xml:space="preserve">Project team shall fill the following information in the </w:t>
      </w:r>
      <w:r>
        <w:t>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250C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250C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250C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250C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6EDBF85C" w:rsidR="00604E29" w:rsidRDefault="007250CB">
            <w:r>
              <w:t>Manu</w:t>
            </w:r>
            <w:r>
              <w:t xml:space="preserve">al ticket assignment in </w:t>
            </w:r>
            <w:proofErr w:type="spellStart"/>
            <w:r>
              <w:t>Servicen</w:t>
            </w:r>
            <w:r>
              <w:t>ow</w:t>
            </w:r>
            <w:proofErr w:type="spellEnd"/>
            <w:r>
              <w:t xml:space="preserve"> is inefficient, inflexible, and leads to delayed resolutions, unbalanced team workload, and SLA violations. Project managers and admins spend exces</w:t>
            </w:r>
            <w:bookmarkStart w:id="0" w:name="_GoBack"/>
            <w:bookmarkEnd w:id="0"/>
            <w:r>
              <w:t>sive time managing queues and configurations without adapting to workload, priority, or assignee performance.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250C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D829AA9" w:rsidR="00604E29" w:rsidRDefault="007250CB">
            <w:r>
              <w:t xml:space="preserve">Our solution is an intelligent ticket routing system integrated into </w:t>
            </w:r>
            <w:proofErr w:type="spellStart"/>
            <w:r>
              <w:t>ServiceNow</w:t>
            </w:r>
            <w:proofErr w:type="spellEnd"/>
            <w:r>
              <w:t>. It combines rule-based assignment logic with workload analysis and optional machine learning prediction. A real-time dashboard displays current assignments, and SLA-based logic ensures time-sensitive tickets are prioritized and reassigned automatically if needed.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250C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0CB59AD" w:rsidR="00604E29" w:rsidRDefault="007250CB" w:rsidP="007250CB">
            <w:r>
              <w:t>- Integrates rule-based and ML-based logic for flexible ticket routing</w:t>
            </w:r>
            <w:r>
              <w:br/>
              <w:t>- Includes dynamic workload monitoring dashboard</w:t>
            </w:r>
            <w:r>
              <w:br/>
              <w:t>- Real-time reassignment based on inactivity or overload</w:t>
            </w:r>
            <w:r>
              <w:br/>
              <w:t>- Adaptable for multiple domains: IT support, HR service delivery, facilities management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250C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7C1D2A6" w:rsidR="00604E29" w:rsidRDefault="007250CB">
            <w:r>
              <w:t>- Increases SLA compliance and customer satisfaction through faster resolution</w:t>
            </w:r>
            <w:r>
              <w:t>.</w:t>
            </w:r>
            <w:r>
              <w:br/>
              <w:t>- Reduces stress on support teams by balancing workload automatically</w:t>
            </w:r>
            <w:r>
              <w:t>.</w:t>
            </w:r>
            <w:r>
              <w:br/>
              <w:t>- Minimizes manual intervention, saving time for admins and managers</w:t>
            </w:r>
            <w:r>
              <w:t>.</w:t>
            </w:r>
            <w:r>
              <w:br/>
              <w:t>- Builds trust with requesters due to more consistent service delivery</w:t>
            </w:r>
            <w:r>
              <w:t>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7250CB">
            <w:r>
              <w:rPr>
                <w:color w:val="222222"/>
              </w:rPr>
              <w:t>Business Model (Revenue Mode</w:t>
            </w:r>
            <w:r>
              <w:rPr>
                <w:color w:val="222222"/>
              </w:rPr>
              <w:t>l)</w:t>
            </w:r>
          </w:p>
        </w:tc>
        <w:tc>
          <w:tcPr>
            <w:tcW w:w="4508" w:type="dxa"/>
          </w:tcPr>
          <w:p w14:paraId="3E97F94F" w14:textId="584B831F" w:rsidR="00604E29" w:rsidRDefault="007250CB">
            <w:r>
              <w:t xml:space="preserve">- Offer as a </w:t>
            </w:r>
            <w:proofErr w:type="spellStart"/>
            <w:r>
              <w:t>ServiceNow</w:t>
            </w:r>
            <w:proofErr w:type="spellEnd"/>
            <w:r>
              <w:t xml:space="preserve"> app (paid plugin</w:t>
            </w:r>
            <w:proofErr w:type="gramStart"/>
            <w:r>
              <w:t>)</w:t>
            </w:r>
            <w:proofErr w:type="gramEnd"/>
            <w:r>
              <w:br/>
              <w:t>- Subscription-based licensing for enterprise clients</w:t>
            </w:r>
            <w:r>
              <w:t>.</w:t>
            </w:r>
            <w:r>
              <w:br/>
              <w:t>- Custom integration and support services for large ITSM implementations</w:t>
            </w:r>
            <w:r>
              <w:t>.</w:t>
            </w:r>
            <w:r>
              <w:br/>
              <w:t>- Freemium model for educational or pilot usage</w:t>
            </w:r>
            <w:r>
              <w:t>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7250CB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16E85EC2" w:rsidR="00604E29" w:rsidRDefault="007250CB">
            <w:r>
              <w:t>- Scales across</w:t>
            </w:r>
            <w:r>
              <w:t xml:space="preserve"> departments and global </w:t>
            </w:r>
            <w:proofErr w:type="spellStart"/>
            <w:r>
              <w:t>Servicen</w:t>
            </w:r>
            <w:r>
              <w:t>ow</w:t>
            </w:r>
            <w:proofErr w:type="spellEnd"/>
            <w:r>
              <w:t xml:space="preserve"> instances</w:t>
            </w:r>
            <w:r>
              <w:t>.</w:t>
            </w:r>
            <w:r>
              <w:br/>
              <w:t>- Can be extended to integrate AI models trained on organization-specific ticket patterns</w:t>
            </w:r>
            <w:r>
              <w:br/>
              <w:t>- Supports multi-language and multi-region configur</w:t>
            </w:r>
            <w:r>
              <w:t>ations.</w:t>
            </w:r>
            <w:r>
              <w:br/>
              <w:t xml:space="preserve">- Deployable via </w:t>
            </w:r>
            <w:proofErr w:type="spellStart"/>
            <w:r>
              <w:t>Servicen</w:t>
            </w:r>
            <w:r>
              <w:t>ow</w:t>
            </w:r>
            <w:proofErr w:type="spellEnd"/>
            <w:r>
              <w:t xml:space="preserve"> Store or private marketplace</w:t>
            </w:r>
            <w:r>
              <w:t>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AD7"/>
    <w:multiLevelType w:val="hybridMultilevel"/>
    <w:tmpl w:val="D028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A5221C5"/>
    <w:multiLevelType w:val="hybridMultilevel"/>
    <w:tmpl w:val="ACFCD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DB6194"/>
    <w:multiLevelType w:val="hybridMultilevel"/>
    <w:tmpl w:val="6AA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01514"/>
    <w:multiLevelType w:val="hybridMultilevel"/>
    <w:tmpl w:val="9FE80B88"/>
    <w:lvl w:ilvl="0" w:tplc="0E6A63F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AB40F7"/>
    <w:multiLevelType w:val="hybridMultilevel"/>
    <w:tmpl w:val="FA367946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123E9"/>
    <w:multiLevelType w:val="multilevel"/>
    <w:tmpl w:val="A55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0058CE"/>
    <w:multiLevelType w:val="hybridMultilevel"/>
    <w:tmpl w:val="4504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37D34"/>
    <w:multiLevelType w:val="hybridMultilevel"/>
    <w:tmpl w:val="B198AD48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36640"/>
    <w:multiLevelType w:val="multilevel"/>
    <w:tmpl w:val="E7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29"/>
    <w:rsid w:val="00122776"/>
    <w:rsid w:val="00350B1D"/>
    <w:rsid w:val="003F4EE5"/>
    <w:rsid w:val="00604E29"/>
    <w:rsid w:val="006311E5"/>
    <w:rsid w:val="007250CB"/>
    <w:rsid w:val="00C27B72"/>
    <w:rsid w:val="00C60830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dcterms:created xsi:type="dcterms:W3CDTF">2025-06-30T17:29:00Z</dcterms:created>
  <dcterms:modified xsi:type="dcterms:W3CDTF">2025-06-30T17:29:00Z</dcterms:modified>
</cp:coreProperties>
</file>