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D85A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53" w:afterAutospacing="0" w:line="256" w:lineRule="auto"/>
        <w:ind w:left="485" w:right="0" w:hanging="485"/>
        <w:jc w:val="left"/>
        <w:rPr>
          <w:b w:val="0"/>
          <w:bCs/>
          <w:lang w:val="en-US"/>
        </w:rPr>
      </w:pPr>
      <w:r>
        <w:rPr>
          <w:rFonts w:hint="eastAsia" w:ascii="Times New Roman" w:hAnsi="Times New Roman" w:eastAsia="Times New Roman" w:cs="Times New Roman"/>
          <w:b w:val="0"/>
          <w:bCs/>
          <w:color w:val="000000"/>
          <w:kern w:val="2"/>
          <w:sz w:val="32"/>
          <w:szCs w:val="24"/>
          <w:lang w:val="en-US" w:eastAsia="zh-CN" w:bidi="ar"/>
        </w:rPr>
        <w:t xml:space="preserve">PROCEDURE TO DISPLAY ALL CUSTOMERS  </w:t>
      </w:r>
    </w:p>
    <w:p w14:paraId="35DB2844">
      <w:pPr>
        <w:keepNext w:val="0"/>
        <w:keepLines w:val="0"/>
        <w:widowControl/>
        <w:suppressLineNumbers w:val="0"/>
        <w:spacing w:before="0" w:beforeAutospacing="0" w:after="173" w:afterAutospacing="0" w:line="256" w:lineRule="auto"/>
        <w:ind w:left="0" w:right="0" w:firstLine="0"/>
        <w:jc w:val="right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32"/>
          <w:szCs w:val="24"/>
          <w:lang w:val="en-US" w:eastAsia="zh-CN" w:bidi="ar"/>
        </w:rPr>
        <w:drawing>
          <wp:inline distT="0" distB="0" distL="114300" distR="114300">
            <wp:extent cx="5730240" cy="3048000"/>
            <wp:effectExtent l="0" t="0" r="0" b="0"/>
            <wp:docPr id="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32"/>
          <w:szCs w:val="24"/>
          <w:lang w:val="en-US" w:eastAsia="zh-CN" w:bidi="ar"/>
        </w:rPr>
        <w:t xml:space="preserve">  </w:t>
      </w:r>
    </w:p>
    <w:p w14:paraId="7EC503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309" w:afterAutospacing="0" w:line="256" w:lineRule="auto"/>
        <w:ind w:left="485" w:right="0" w:hanging="485"/>
        <w:jc w:val="left"/>
        <w:rPr>
          <w:b w:val="0"/>
          <w:bCs/>
          <w:lang w:val="en-US"/>
        </w:rPr>
      </w:pPr>
      <w:r>
        <w:rPr>
          <w:rFonts w:hint="eastAsia" w:ascii="Times New Roman" w:hAnsi="Times New Roman" w:eastAsia="Times New Roman" w:cs="Times New Roman"/>
          <w:b w:val="0"/>
          <w:bCs/>
          <w:color w:val="000000"/>
          <w:kern w:val="2"/>
          <w:sz w:val="32"/>
          <w:szCs w:val="24"/>
          <w:lang w:val="en-US" w:eastAsia="zh-CN" w:bidi="ar"/>
        </w:rPr>
        <w:t xml:space="preserve">PROCEDURE TO DISPLAY ACCOUNT DETAILS  </w:t>
      </w:r>
    </w:p>
    <w:p w14:paraId="2444F624">
      <w:pPr>
        <w:keepNext w:val="0"/>
        <w:keepLines w:val="0"/>
        <w:widowControl/>
        <w:suppressLineNumbers w:val="0"/>
        <w:spacing w:before="0" w:beforeAutospacing="0" w:after="153" w:afterAutospacing="0" w:line="256" w:lineRule="auto"/>
        <w:ind w:left="9" w:right="0" w:hanging="10"/>
        <w:jc w:val="left"/>
        <w:rPr>
          <w:b w:val="0"/>
          <w:bCs/>
          <w:lang w:val="en-US"/>
        </w:rPr>
      </w:pPr>
      <w:r>
        <w:rPr>
          <w:rFonts w:hint="eastAsia" w:ascii="Times New Roman" w:hAnsi="Times New Roman" w:eastAsia="Times New Roman" w:cs="Times New Roman"/>
          <w:b w:val="0"/>
          <w:bCs/>
          <w:color w:val="000000"/>
          <w:kern w:val="2"/>
          <w:sz w:val="32"/>
          <w:szCs w:val="24"/>
          <w:lang w:val="en-US" w:eastAsia="zh-CN" w:bidi="ar"/>
        </w:rPr>
        <w:t xml:space="preserve">    FOR A GIVEN ACCOUNT NUMBER  </w:t>
      </w:r>
    </w:p>
    <w:p w14:paraId="50AE0656">
      <w:pPr>
        <w:keepNext w:val="0"/>
        <w:keepLines w:val="0"/>
        <w:widowControl/>
        <w:suppressLineNumbers w:val="0"/>
        <w:spacing w:before="0" w:beforeAutospacing="0" w:after="0" w:afterAutospacing="0" w:line="256" w:lineRule="auto"/>
        <w:ind w:left="0" w:right="0" w:firstLine="0"/>
        <w:jc w:val="right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32"/>
          <w:szCs w:val="24"/>
          <w:lang w:val="en-US" w:eastAsia="zh-CN" w:bidi="ar"/>
        </w:rPr>
        <w:drawing>
          <wp:inline distT="0" distB="0" distL="114300" distR="114300">
            <wp:extent cx="5737860" cy="3429000"/>
            <wp:effectExtent l="0" t="0" r="7620" b="0"/>
            <wp:docPr id="1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32"/>
          <w:szCs w:val="24"/>
          <w:lang w:val="en-US" w:eastAsia="zh-CN" w:bidi="ar"/>
        </w:rPr>
        <w:t xml:space="preserve">  </w:t>
      </w:r>
    </w:p>
    <w:p w14:paraId="110ED0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53" w:afterAutospacing="0" w:line="256" w:lineRule="auto"/>
        <w:ind w:left="485" w:right="0" w:hanging="485"/>
        <w:jc w:val="left"/>
        <w:rPr>
          <w:b w:val="0"/>
          <w:bCs/>
          <w:lang w:val="en-US"/>
        </w:rPr>
      </w:pPr>
      <w:r>
        <w:rPr>
          <w:rFonts w:hint="eastAsia" w:ascii="Times New Roman" w:hAnsi="Times New Roman" w:eastAsia="Times New Roman" w:cs="Times New Roman"/>
          <w:b w:val="0"/>
          <w:bCs/>
          <w:color w:val="000000"/>
          <w:kern w:val="2"/>
          <w:sz w:val="32"/>
          <w:szCs w:val="24"/>
          <w:lang w:val="en-US" w:eastAsia="zh-CN" w:bidi="ar"/>
        </w:rPr>
        <w:t xml:space="preserve">PROCEDURE TO FIND CUSTOMER ACCOUNTS  </w:t>
      </w:r>
    </w:p>
    <w:p w14:paraId="1EF2B887">
      <w:pPr>
        <w:keepNext w:val="0"/>
        <w:keepLines w:val="0"/>
        <w:widowControl/>
        <w:suppressLineNumbers w:val="0"/>
        <w:spacing w:before="0" w:beforeAutospacing="0" w:after="168" w:afterAutospacing="0" w:line="256" w:lineRule="auto"/>
        <w:ind w:left="0" w:right="0" w:firstLine="0"/>
        <w:jc w:val="right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32"/>
          <w:szCs w:val="24"/>
          <w:lang w:val="en-US" w:eastAsia="zh-CN" w:bidi="ar"/>
        </w:rPr>
        <w:drawing>
          <wp:inline distT="0" distB="0" distL="114300" distR="114300">
            <wp:extent cx="5730240" cy="3924300"/>
            <wp:effectExtent l="0" t="0" r="0" b="7620"/>
            <wp:docPr id="1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32"/>
          <w:szCs w:val="24"/>
          <w:lang w:val="en-US" w:eastAsia="zh-CN" w:bidi="ar"/>
        </w:rPr>
        <w:t xml:space="preserve">  </w:t>
      </w:r>
    </w:p>
    <w:p w14:paraId="735ECDA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53" w:afterAutospacing="0" w:line="256" w:lineRule="auto"/>
        <w:ind w:left="485" w:right="0" w:hanging="485"/>
        <w:jc w:val="left"/>
        <w:rPr>
          <w:b w:val="0"/>
          <w:bCs/>
          <w:lang w:val="en-US"/>
        </w:rPr>
      </w:pPr>
      <w:r>
        <w:rPr>
          <w:rFonts w:hint="eastAsia" w:ascii="Times New Roman" w:hAnsi="Times New Roman" w:eastAsia="Times New Roman" w:cs="Times New Roman"/>
          <w:b w:val="0"/>
          <w:bCs/>
          <w:color w:val="000000"/>
          <w:kern w:val="2"/>
          <w:sz w:val="32"/>
          <w:szCs w:val="24"/>
          <w:lang w:val="en-US" w:eastAsia="zh-CN" w:bidi="ar"/>
        </w:rPr>
        <w:t xml:space="preserve">PROCEDURE TO DEPOSIT MONEY  </w:t>
      </w:r>
    </w:p>
    <w:p w14:paraId="27347B32">
      <w:pPr>
        <w:keepNext w:val="0"/>
        <w:keepLines w:val="0"/>
        <w:widowControl/>
        <w:suppressLineNumbers w:val="0"/>
        <w:spacing w:before="0" w:beforeAutospacing="0" w:after="0" w:afterAutospacing="0" w:line="256" w:lineRule="auto"/>
        <w:ind w:left="0" w:right="0" w:firstLine="0"/>
        <w:jc w:val="right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32"/>
          <w:szCs w:val="24"/>
          <w:lang w:val="en-US" w:eastAsia="zh-CN" w:bidi="ar"/>
        </w:rPr>
        <w:drawing>
          <wp:inline distT="0" distB="0" distL="114300" distR="114300">
            <wp:extent cx="5730240" cy="4030980"/>
            <wp:effectExtent l="0" t="0" r="0" b="7620"/>
            <wp:docPr id="6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32"/>
          <w:szCs w:val="24"/>
          <w:lang w:val="en-US" w:eastAsia="zh-CN" w:bidi="ar"/>
        </w:rPr>
        <w:t xml:space="preserve">  </w:t>
      </w:r>
    </w:p>
    <w:p w14:paraId="498115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53" w:afterAutospacing="0" w:line="256" w:lineRule="auto"/>
        <w:ind w:left="485" w:right="0" w:hanging="485"/>
        <w:jc w:val="left"/>
        <w:rPr>
          <w:b w:val="0"/>
          <w:bCs/>
          <w:lang w:val="en-US"/>
        </w:rPr>
      </w:pPr>
      <w:r>
        <w:rPr>
          <w:rFonts w:hint="eastAsia" w:ascii="Times New Roman" w:hAnsi="Times New Roman" w:eastAsia="Times New Roman" w:cs="Times New Roman"/>
          <w:b w:val="0"/>
          <w:bCs/>
          <w:color w:val="000000"/>
          <w:kern w:val="2"/>
          <w:sz w:val="32"/>
          <w:szCs w:val="24"/>
          <w:lang w:val="en-US" w:eastAsia="zh-CN" w:bidi="ar"/>
        </w:rPr>
        <w:t xml:space="preserve">PROCEDURE TO WITHDRAW MONEY  </w:t>
      </w:r>
    </w:p>
    <w:p w14:paraId="23874FA6">
      <w:pPr>
        <w:keepNext w:val="0"/>
        <w:keepLines w:val="0"/>
        <w:widowControl/>
        <w:suppressLineNumbers w:val="0"/>
        <w:spacing w:before="0" w:beforeAutospacing="0" w:after="178" w:afterAutospacing="0" w:line="256" w:lineRule="auto"/>
        <w:ind w:left="0" w:right="0" w:firstLine="0"/>
        <w:jc w:val="right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32"/>
          <w:szCs w:val="24"/>
          <w:lang w:val="en-US" w:eastAsia="zh-CN" w:bidi="ar"/>
        </w:rPr>
        <w:drawing>
          <wp:inline distT="0" distB="0" distL="114300" distR="114300">
            <wp:extent cx="5730240" cy="3870960"/>
            <wp:effectExtent l="0" t="0" r="0" b="0"/>
            <wp:docPr id="1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32"/>
          <w:szCs w:val="24"/>
          <w:lang w:val="en-US" w:eastAsia="zh-CN" w:bidi="ar"/>
        </w:rPr>
        <w:t xml:space="preserve">  </w:t>
      </w:r>
    </w:p>
    <w:p w14:paraId="691720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53" w:afterAutospacing="0" w:line="256" w:lineRule="auto"/>
        <w:ind w:left="485" w:right="0" w:hanging="485"/>
        <w:jc w:val="left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32"/>
          <w:szCs w:val="24"/>
          <w:lang w:val="en-US" w:eastAsia="zh-CN" w:bidi="ar"/>
        </w:rPr>
        <w:t xml:space="preserve">TRIGGER – PREVENT NEGATIVE BALANCE  </w:t>
      </w:r>
      <w:bookmarkStart w:id="0" w:name="_GoBack"/>
      <w:bookmarkEnd w:id="0"/>
    </w:p>
    <w:p w14:paraId="6B6CA6FE">
      <w:pPr>
        <w:keepNext w:val="0"/>
        <w:keepLines w:val="0"/>
        <w:widowControl/>
        <w:suppressLineNumbers w:val="0"/>
        <w:spacing w:before="0" w:beforeAutospacing="0" w:after="0" w:afterAutospacing="0" w:line="256" w:lineRule="auto"/>
        <w:ind w:left="0" w:right="0" w:firstLine="0"/>
        <w:jc w:val="right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32"/>
          <w:szCs w:val="24"/>
          <w:lang w:val="en-US" w:eastAsia="zh-CN" w:bidi="ar"/>
        </w:rPr>
        <w:drawing>
          <wp:inline distT="0" distB="0" distL="114300" distR="114300">
            <wp:extent cx="5730240" cy="3947160"/>
            <wp:effectExtent l="0" t="0" r="0" b="0"/>
            <wp:docPr id="7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32"/>
          <w:szCs w:val="24"/>
          <w:lang w:val="en-US" w:eastAsia="zh-CN" w:bidi="ar"/>
        </w:rPr>
        <w:t xml:space="preserve">  </w:t>
      </w:r>
    </w:p>
    <w:p w14:paraId="13B6AD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53" w:afterAutospacing="0" w:line="256" w:lineRule="auto"/>
        <w:ind w:left="485" w:right="0" w:hanging="485"/>
        <w:jc w:val="left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32"/>
          <w:szCs w:val="24"/>
          <w:lang w:val="en-US" w:eastAsia="zh-CN" w:bidi="ar"/>
        </w:rPr>
        <w:t xml:space="preserve">CREATE TRANSACTION AUDIT TABLE  </w:t>
      </w:r>
    </w:p>
    <w:p w14:paraId="3C67B97B">
      <w:pPr>
        <w:keepNext w:val="0"/>
        <w:keepLines w:val="0"/>
        <w:widowControl/>
        <w:suppressLineNumbers w:val="0"/>
        <w:spacing w:before="0" w:beforeAutospacing="0" w:after="173" w:afterAutospacing="0" w:line="256" w:lineRule="auto"/>
        <w:ind w:left="0" w:right="0" w:firstLine="0"/>
        <w:jc w:val="right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32"/>
          <w:szCs w:val="24"/>
          <w:lang w:val="en-US" w:eastAsia="zh-CN" w:bidi="ar"/>
        </w:rPr>
        <w:drawing>
          <wp:inline distT="0" distB="0" distL="114300" distR="114300">
            <wp:extent cx="5730240" cy="3970020"/>
            <wp:effectExtent l="0" t="0" r="0" b="7620"/>
            <wp:docPr id="8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0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32"/>
          <w:szCs w:val="24"/>
          <w:lang w:val="en-US" w:eastAsia="zh-CN" w:bidi="ar"/>
        </w:rPr>
        <w:t xml:space="preserve">  </w:t>
      </w:r>
    </w:p>
    <w:p w14:paraId="64C8C3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56" w:lineRule="auto"/>
        <w:ind w:left="485" w:right="0" w:hanging="485"/>
        <w:jc w:val="left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32"/>
          <w:szCs w:val="24"/>
          <w:lang w:val="en-US" w:eastAsia="zh-CN" w:bidi="ar"/>
        </w:rPr>
        <w:t xml:space="preserve">TRIGGER – TRANSACTION AUDIT  </w:t>
      </w:r>
    </w:p>
    <w:p w14:paraId="73BD42E0">
      <w:pPr>
        <w:keepNext w:val="0"/>
        <w:keepLines w:val="0"/>
        <w:widowControl/>
        <w:suppressLineNumbers w:val="0"/>
        <w:spacing w:before="0" w:beforeAutospacing="0" w:after="106" w:afterAutospacing="0" w:line="256" w:lineRule="auto"/>
        <w:ind w:left="14" w:right="0" w:firstLine="0"/>
        <w:jc w:val="left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32"/>
          <w:szCs w:val="24"/>
          <w:lang w:val="en-US" w:eastAsia="zh-CN" w:bidi="ar"/>
        </w:rPr>
        <w:drawing>
          <wp:inline distT="0" distB="0" distL="114300" distR="114300">
            <wp:extent cx="5737860" cy="3916680"/>
            <wp:effectExtent l="0" t="0" r="7620" b="0"/>
            <wp:docPr id="16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0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3C1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53" w:afterAutospacing="0" w:line="256" w:lineRule="auto"/>
        <w:ind w:left="485" w:right="0" w:hanging="485"/>
        <w:jc w:val="left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32"/>
          <w:szCs w:val="24"/>
          <w:lang w:val="en-US" w:eastAsia="zh-CN" w:bidi="ar"/>
        </w:rPr>
        <w:t xml:space="preserve">TRIGGER – TRANSACTION AUDIT  </w:t>
      </w:r>
    </w:p>
    <w:p w14:paraId="42040925">
      <w:pPr>
        <w:keepNext w:val="0"/>
        <w:keepLines w:val="0"/>
        <w:widowControl/>
        <w:suppressLineNumbers w:val="0"/>
        <w:spacing w:before="0" w:beforeAutospacing="0" w:after="107" w:afterAutospacing="0" w:line="256" w:lineRule="auto"/>
        <w:ind w:left="0" w:right="0" w:firstLine="0"/>
        <w:jc w:val="right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32"/>
          <w:szCs w:val="24"/>
          <w:lang w:val="en-US" w:eastAsia="zh-CN" w:bidi="ar"/>
        </w:rPr>
        <w:drawing>
          <wp:inline distT="0" distB="0" distL="114300" distR="114300">
            <wp:extent cx="5730240" cy="3649980"/>
            <wp:effectExtent l="0" t="0" r="0" b="7620"/>
            <wp:docPr id="12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32"/>
          <w:szCs w:val="24"/>
          <w:lang w:val="en-US" w:eastAsia="zh-CN" w:bidi="ar"/>
        </w:rPr>
        <w:t xml:space="preserve">  </w:t>
      </w:r>
    </w:p>
    <w:p w14:paraId="2B8186E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53" w:afterAutospacing="0" w:line="256" w:lineRule="auto"/>
        <w:ind w:left="485" w:right="0" w:hanging="485"/>
        <w:jc w:val="left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32"/>
          <w:szCs w:val="24"/>
          <w:lang w:val="en-US" w:eastAsia="zh-CN" w:bidi="ar"/>
        </w:rPr>
        <w:t xml:space="preserve">TRIGGER – AUTOMATICALLY UPDATE ACCOUNT  </w:t>
      </w:r>
    </w:p>
    <w:p w14:paraId="39DD090D">
      <w:pPr>
        <w:keepNext w:val="0"/>
        <w:keepLines w:val="0"/>
        <w:widowControl/>
        <w:suppressLineNumbers w:val="0"/>
        <w:spacing w:before="0" w:beforeAutospacing="0" w:after="153" w:afterAutospacing="0" w:line="256" w:lineRule="auto"/>
        <w:ind w:left="9" w:right="0" w:hanging="10"/>
        <w:jc w:val="left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32"/>
          <w:szCs w:val="24"/>
          <w:lang w:val="en-US" w:eastAsia="zh-CN" w:bidi="ar"/>
        </w:rPr>
        <w:t xml:space="preserve">BALANCE  </w:t>
      </w:r>
    </w:p>
    <w:p w14:paraId="2CB8A74B">
      <w:pPr>
        <w:keepNext w:val="0"/>
        <w:keepLines w:val="0"/>
        <w:widowControl/>
        <w:suppressLineNumbers w:val="0"/>
        <w:spacing w:before="0" w:beforeAutospacing="0" w:after="0" w:afterAutospacing="0" w:line="256" w:lineRule="auto"/>
        <w:ind w:left="0" w:right="0" w:firstLine="0"/>
        <w:jc w:val="right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32"/>
          <w:szCs w:val="24"/>
          <w:lang w:val="en-US" w:eastAsia="zh-CN" w:bidi="ar"/>
        </w:rPr>
        <w:drawing>
          <wp:inline distT="0" distB="0" distL="114300" distR="114300">
            <wp:extent cx="5730240" cy="3695700"/>
            <wp:effectExtent l="0" t="0" r="0" b="7620"/>
            <wp:docPr id="3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2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32"/>
          <w:szCs w:val="24"/>
          <w:lang w:val="en-US" w:eastAsia="zh-CN" w:bidi="ar"/>
        </w:rPr>
        <w:t xml:space="preserve">  </w:t>
      </w:r>
    </w:p>
    <w:p w14:paraId="6D9780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53" w:afterAutospacing="0" w:line="256" w:lineRule="auto"/>
        <w:ind w:left="485" w:right="0" w:hanging="485"/>
        <w:jc w:val="left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32"/>
          <w:szCs w:val="24"/>
          <w:lang w:val="en-US" w:eastAsia="zh-CN" w:bidi="ar"/>
        </w:rPr>
        <w:t xml:space="preserve">TRIGGER – PREVENT WITHDRAWAL ABOVE BALANCE  </w:t>
      </w:r>
    </w:p>
    <w:p w14:paraId="59A7520F">
      <w:pPr>
        <w:keepNext w:val="0"/>
        <w:keepLines w:val="0"/>
        <w:widowControl/>
        <w:suppressLineNumbers w:val="0"/>
        <w:spacing w:before="0" w:beforeAutospacing="0" w:after="173" w:afterAutospacing="0" w:line="256" w:lineRule="auto"/>
        <w:ind w:left="0" w:right="0" w:firstLine="0"/>
        <w:jc w:val="right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32"/>
          <w:szCs w:val="24"/>
          <w:lang w:val="en-US" w:eastAsia="zh-CN" w:bidi="ar"/>
        </w:rPr>
        <w:drawing>
          <wp:inline distT="0" distB="0" distL="114300" distR="114300">
            <wp:extent cx="5730240" cy="4274820"/>
            <wp:effectExtent l="0" t="0" r="0" b="7620"/>
            <wp:docPr id="1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5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32"/>
          <w:szCs w:val="24"/>
          <w:lang w:val="en-US" w:eastAsia="zh-CN" w:bidi="ar"/>
        </w:rPr>
        <w:t xml:space="preserve">  </w:t>
      </w:r>
    </w:p>
    <w:p w14:paraId="4123A1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56" w:lineRule="auto"/>
        <w:ind w:left="485" w:right="0" w:hanging="485"/>
        <w:jc w:val="left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32"/>
          <w:szCs w:val="24"/>
          <w:lang w:val="en-US" w:eastAsia="zh-CN" w:bidi="ar"/>
        </w:rPr>
        <w:t xml:space="preserve">PROCEDURE – ACCOUNT TRANSFER  </w:t>
      </w:r>
    </w:p>
    <w:p w14:paraId="7D7C86D2">
      <w:pPr>
        <w:keepNext w:val="0"/>
        <w:keepLines w:val="0"/>
        <w:widowControl/>
        <w:suppressLineNumbers w:val="0"/>
        <w:spacing w:before="0" w:beforeAutospacing="0" w:after="106" w:afterAutospacing="0" w:line="256" w:lineRule="auto"/>
        <w:ind w:left="14" w:right="0" w:firstLine="0"/>
        <w:jc w:val="left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32"/>
          <w:szCs w:val="24"/>
          <w:lang w:val="en-US" w:eastAsia="zh-CN" w:bidi="ar"/>
        </w:rPr>
        <w:drawing>
          <wp:inline distT="0" distB="0" distL="114300" distR="114300">
            <wp:extent cx="5737860" cy="3596640"/>
            <wp:effectExtent l="0" t="0" r="7620" b="0"/>
            <wp:docPr id="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5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863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53" w:afterAutospacing="0" w:line="256" w:lineRule="auto"/>
        <w:ind w:left="485" w:right="0" w:hanging="485"/>
        <w:jc w:val="left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32"/>
          <w:szCs w:val="24"/>
          <w:lang w:val="en-US" w:eastAsia="zh-CN" w:bidi="ar"/>
        </w:rPr>
        <w:t xml:space="preserve">PROCEDURE – CUSTOMER LOAN DETAILS  </w:t>
      </w:r>
    </w:p>
    <w:p w14:paraId="016AD304">
      <w:pPr>
        <w:keepNext w:val="0"/>
        <w:keepLines w:val="0"/>
        <w:widowControl/>
        <w:suppressLineNumbers w:val="0"/>
        <w:spacing w:before="0" w:beforeAutospacing="0" w:after="173" w:afterAutospacing="0" w:line="256" w:lineRule="auto"/>
        <w:ind w:left="0" w:right="0" w:firstLine="0"/>
        <w:jc w:val="right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32"/>
          <w:szCs w:val="24"/>
          <w:lang w:val="en-US" w:eastAsia="zh-CN" w:bidi="ar"/>
        </w:rPr>
        <w:drawing>
          <wp:inline distT="0" distB="0" distL="114300" distR="114300">
            <wp:extent cx="5737860" cy="4076700"/>
            <wp:effectExtent l="0" t="0" r="7620" b="7620"/>
            <wp:docPr id="4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7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32"/>
          <w:szCs w:val="24"/>
          <w:lang w:val="en-US" w:eastAsia="zh-CN" w:bidi="ar"/>
        </w:rPr>
        <w:t xml:space="preserve">  </w:t>
      </w:r>
    </w:p>
    <w:p w14:paraId="35907B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53" w:afterAutospacing="0" w:line="256" w:lineRule="auto"/>
        <w:ind w:left="485" w:right="0" w:hanging="485"/>
        <w:jc w:val="left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32"/>
          <w:szCs w:val="24"/>
          <w:lang w:val="en-US" w:eastAsia="zh-CN" w:bidi="ar"/>
        </w:rPr>
        <w:t xml:space="preserve">PROCEDURE – HIGH BALANCE ACCOUNTS  </w:t>
      </w:r>
    </w:p>
    <w:p w14:paraId="08C9EF5F">
      <w:pPr>
        <w:keepNext w:val="0"/>
        <w:keepLines w:val="0"/>
        <w:widowControl/>
        <w:suppressLineNumbers w:val="0"/>
        <w:spacing w:before="0" w:beforeAutospacing="0" w:after="0" w:afterAutospacing="0" w:line="256" w:lineRule="auto"/>
        <w:ind w:left="0" w:right="0" w:firstLine="0"/>
        <w:jc w:val="right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32"/>
          <w:szCs w:val="24"/>
          <w:lang w:val="en-US" w:eastAsia="zh-CN" w:bidi="ar"/>
        </w:rPr>
        <w:drawing>
          <wp:inline distT="0" distB="0" distL="114300" distR="114300">
            <wp:extent cx="5737860" cy="3878580"/>
            <wp:effectExtent l="0" t="0" r="7620" b="7620"/>
            <wp:docPr id="11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7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32"/>
          <w:szCs w:val="24"/>
          <w:lang w:val="en-US" w:eastAsia="zh-CN" w:bidi="ar"/>
        </w:rPr>
        <w:t xml:space="preserve">  </w:t>
      </w:r>
    </w:p>
    <w:p w14:paraId="5AEAD6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53" w:afterAutospacing="0" w:line="256" w:lineRule="auto"/>
        <w:ind w:left="485" w:right="0" w:hanging="485"/>
        <w:jc w:val="left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32"/>
          <w:szCs w:val="24"/>
          <w:lang w:val="en-US" w:eastAsia="zh-CN" w:bidi="ar"/>
        </w:rPr>
        <w:t xml:space="preserve">PROCEDURE WITH IN, OUT PARAMETERS  </w:t>
      </w:r>
    </w:p>
    <w:p w14:paraId="65CE6202">
      <w:pPr>
        <w:keepNext w:val="0"/>
        <w:keepLines w:val="0"/>
        <w:widowControl/>
        <w:suppressLineNumbers w:val="0"/>
        <w:spacing w:before="0" w:beforeAutospacing="0" w:after="178" w:afterAutospacing="0" w:line="256" w:lineRule="auto"/>
        <w:ind w:left="0" w:right="0" w:firstLine="0"/>
        <w:jc w:val="right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32"/>
          <w:szCs w:val="24"/>
          <w:lang w:val="en-US" w:eastAsia="zh-CN" w:bidi="ar"/>
        </w:rPr>
        <w:drawing>
          <wp:inline distT="0" distB="0" distL="114300" distR="114300">
            <wp:extent cx="5730240" cy="3825240"/>
            <wp:effectExtent l="0" t="0" r="0" b="0"/>
            <wp:docPr id="14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8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32"/>
          <w:szCs w:val="24"/>
          <w:lang w:val="en-US" w:eastAsia="zh-CN" w:bidi="ar"/>
        </w:rPr>
        <w:t xml:space="preserve">  </w:t>
      </w:r>
    </w:p>
    <w:p w14:paraId="5599D5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56" w:lineRule="auto"/>
        <w:ind w:left="485" w:right="0" w:hanging="485"/>
        <w:jc w:val="left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32"/>
          <w:szCs w:val="24"/>
          <w:lang w:val="en-US" w:eastAsia="zh-CN" w:bidi="ar"/>
        </w:rPr>
        <w:t xml:space="preserve">TRIGGER MANAGEMENT COMMANDS  </w:t>
      </w:r>
    </w:p>
    <w:p w14:paraId="569D8670">
      <w:pPr>
        <w:keepNext w:val="0"/>
        <w:keepLines w:val="0"/>
        <w:widowControl/>
        <w:suppressLineNumbers w:val="0"/>
        <w:spacing w:before="0" w:beforeAutospacing="0" w:after="106" w:afterAutospacing="0" w:line="256" w:lineRule="auto"/>
        <w:ind w:left="14" w:right="0" w:firstLine="0"/>
        <w:jc w:val="left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32"/>
          <w:szCs w:val="24"/>
          <w:lang w:val="en-US" w:eastAsia="zh-CN" w:bidi="ar"/>
        </w:rPr>
        <w:drawing>
          <wp:inline distT="0" distB="0" distL="114300" distR="114300">
            <wp:extent cx="5730240" cy="4030980"/>
            <wp:effectExtent l="0" t="0" r="0" b="7620"/>
            <wp:docPr id="15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9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E16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53" w:afterAutospacing="0" w:line="256" w:lineRule="auto"/>
        <w:ind w:left="485" w:right="0" w:hanging="485"/>
        <w:jc w:val="left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32"/>
          <w:szCs w:val="24"/>
          <w:lang w:val="en-US" w:eastAsia="zh-CN" w:bidi="ar"/>
        </w:rPr>
        <w:t xml:space="preserve">PROCEDURE MANAGEMENT COMMANDS  </w:t>
      </w:r>
    </w:p>
    <w:p w14:paraId="673E0805">
      <w:pPr>
        <w:keepNext w:val="0"/>
        <w:keepLines w:val="0"/>
        <w:widowControl/>
        <w:suppressLineNumbers w:val="0"/>
        <w:spacing w:before="0" w:beforeAutospacing="0" w:after="0" w:afterAutospacing="0" w:line="256" w:lineRule="auto"/>
        <w:ind w:left="14" w:right="0" w:firstLine="0"/>
        <w:jc w:val="both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32"/>
          <w:szCs w:val="24"/>
          <w:lang w:val="en-US" w:eastAsia="zh-CN" w:bidi="ar"/>
        </w:rPr>
        <w:drawing>
          <wp:inline distT="0" distB="0" distL="114300" distR="114300">
            <wp:extent cx="5730240" cy="4023360"/>
            <wp:effectExtent l="0" t="0" r="0" b="0"/>
            <wp:docPr id="5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9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32"/>
          <w:szCs w:val="24"/>
          <w:lang w:val="en-US" w:eastAsia="zh-CN" w:bidi="ar"/>
        </w:rPr>
        <w:t xml:space="preserve">   </w:t>
      </w:r>
    </w:p>
    <w:p w14:paraId="6E200FF1"/>
    <w:sectPr>
      <w:pgSz w:w="11904" w:h="16838"/>
      <w:pgMar w:top="1519" w:right="1183" w:bottom="1433" w:left="1426" w:header="720" w:footer="720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12EC73"/>
    <w:multiLevelType w:val="multilevel"/>
    <w:tmpl w:val="B912EC73"/>
    <w:lvl w:ilvl="0" w:tentative="0">
      <w:start w:val="1"/>
      <w:numFmt w:val="decimal"/>
      <w:lvlText w:val="%1."/>
      <w:lvlJc w:val="left"/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485" w:firstLine="0"/>
        <w:textAlignment w:val="baseline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</w:rPr>
    </w:lvl>
    <w:lvl w:ilvl="1" w:tentative="0">
      <w:start w:val="1"/>
      <w:numFmt w:val="lowerLetter"/>
      <w:lvlText w:val="%2"/>
      <w:lvlJc w:val="left"/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1084" w:firstLine="0"/>
        <w:textAlignment w:val="baseline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</w:rPr>
    </w:lvl>
    <w:lvl w:ilvl="2" w:tentative="0">
      <w:start w:val="1"/>
      <w:numFmt w:val="lowerRoman"/>
      <w:lvlText w:val="%3"/>
      <w:lvlJc w:val="left"/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1804" w:firstLine="0"/>
        <w:textAlignment w:val="baseline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</w:rPr>
    </w:lvl>
    <w:lvl w:ilvl="3" w:tentative="0">
      <w:start w:val="1"/>
      <w:numFmt w:val="decimal"/>
      <w:lvlText w:val="%4"/>
      <w:lvlJc w:val="left"/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2524" w:firstLine="0"/>
        <w:textAlignment w:val="baseline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</w:rPr>
    </w:lvl>
    <w:lvl w:ilvl="4" w:tentative="0">
      <w:start w:val="1"/>
      <w:numFmt w:val="lowerLetter"/>
      <w:lvlText w:val="%5"/>
      <w:lvlJc w:val="left"/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3244" w:firstLine="0"/>
        <w:textAlignment w:val="baseline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</w:rPr>
    </w:lvl>
    <w:lvl w:ilvl="5" w:tentative="0">
      <w:start w:val="1"/>
      <w:numFmt w:val="lowerRoman"/>
      <w:lvlText w:val="%6"/>
      <w:lvlJc w:val="left"/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3964" w:firstLine="0"/>
        <w:textAlignment w:val="baseline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</w:rPr>
    </w:lvl>
    <w:lvl w:ilvl="6" w:tentative="0">
      <w:start w:val="1"/>
      <w:numFmt w:val="decimal"/>
      <w:lvlText w:val="%7"/>
      <w:lvlJc w:val="left"/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4684" w:firstLine="0"/>
        <w:textAlignment w:val="baseline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</w:rPr>
    </w:lvl>
    <w:lvl w:ilvl="7" w:tentative="0">
      <w:start w:val="1"/>
      <w:numFmt w:val="lowerLetter"/>
      <w:lvlText w:val="%8"/>
      <w:lvlJc w:val="left"/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5404" w:firstLine="0"/>
        <w:textAlignment w:val="baseline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</w:rPr>
    </w:lvl>
    <w:lvl w:ilvl="8" w:tentative="0">
      <w:start w:val="1"/>
      <w:numFmt w:val="lowerRoman"/>
      <w:lvlText w:val="%9"/>
      <w:lvlJc w:val="left"/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6124" w:firstLine="0"/>
        <w:textAlignment w:val="baseline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4A2289"/>
    <w:rsid w:val="044A2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Times New Roman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default" w:ascii="Aptos" w:hAnsi="Aptos" w:eastAsia="Aptos" w:cs="Aptos"/>
      <w:kern w:val="2"/>
      <w:sz w:val="24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2026-10-06T05:09:00Z</dcterms:created>
  <dc:creator>Sri Chaitanya Amaravadi</dc:creator>
  <cp:lastModifiedBy>Sri Chaitanya Amaravadi</cp:lastModifiedBy>
  <dcterms:modified xsi:type="dcterms:W3CDTF">2026-10-06T05:10:05Z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F5ECD20D4BDB40A7AF7629BFF8E1041C_11</vt:lpwstr>
  </property>
  <property fmtid="{D5CDD505-2E9C-101B-9397-08002B2CF9AE}" pid="4" name="KSOTemplateDocerSaveRecord">
    <vt:lpwstr>eyJoZGlkIjoiZGYxMTJiMGY2ZGVlOWJhOTQyMGI0ZTljZjM5MDY0NjgiLCJ1c2VySWQiOiI1NDk3NjAyNjM5NDMifQ==</vt:lpwstr>
  </property>
</Properties>
</file>