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Inter" w:hAnsi="Inter" w:eastAsia="Inter"/>
          <w:b/>
          <w:color w:val="0D1F2D"/>
          <w:sz w:val="48"/>
        </w:rPr>
        <w:t>DYNALEKTRIC</w:t>
      </w:r>
    </w:p>
    <w:p>
      <w:r>
        <w:rPr>
          <w:rFonts w:ascii="Inter" w:hAnsi="Inter" w:eastAsia="Inter"/>
          <w:b/>
          <w:color w:val="009EB5"/>
          <w:sz w:val="36"/>
        </w:rPr>
        <w:t>Claude Design Handover Brief</w:t>
      </w:r>
    </w:p>
    <w:p>
      <w:r>
        <w:rPr>
          <w:rFonts w:ascii="Inter" w:hAnsi="Inter" w:eastAsia="Inter"/>
          <w:color w:val="232D37"/>
          <w:sz w:val="20"/>
        </w:rPr>
        <w:t>Prepared for Sri Balaji</w:t>
      </w:r>
    </w:p>
    <w:p>
      <w:r>
        <w:rPr>
          <w:rFonts w:ascii="Inter" w:hAnsi="Inter" w:eastAsia="Inter"/>
          <w:color w:val="232D37"/>
          <w:sz w:val="20"/>
        </w:rPr>
        <w:t>Purpose: Continue the approved Dynalektric website prototype in Claude Design or ChatGPT without losing project context.</w:t>
      </w:r>
    </w:p>
    <w:p>
      <w:r>
        <w:rPr>
          <w:rFonts w:ascii="Inter" w:hAnsi="Inter" w:eastAsia="Inter"/>
          <w:b/>
          <w:color w:val="646E78"/>
          <w:sz w:val="18"/>
        </w:rPr>
        <w:t>Sanitized note: This document excludes pricing, credentials, access details, private commercial terms and sensitive client account information.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shd w:fill="009EB5"/>
          </w:tcPr>
          <w:p>
            <w:r/>
          </w:p>
        </w:tc>
      </w:tr>
    </w:tbl>
    <w:p/>
    <w:p>
      <w:pPr>
        <w:pStyle w:val="Title"/>
      </w:pPr>
      <w:r>
        <w:t>Dynalektric Website Revamp: Claude Design Handover Brief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Prepared for: Sri Balaji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Purpose: Continue the approved Dynalektric website prototype in Claude Design or ChatGPT without losing project context.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Note: This brief is sanitized. It excludes pricing, credentials, access details, private commercial terms, and sensitive client account information.</w:t>
      </w:r>
    </w:p>
    <w:p/>
    <w:p>
      <w:pPr>
        <w:pStyle w:val="Heading1"/>
      </w:pPr>
      <w:r>
        <w:t>1. Project Context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Dynalektric has signed the SOW for a website revamp project with InnooRyze. The goal is to create a modern, SEO-ready, export-focused, B2B industrial website that supports global buyer confidence, supplier qualification, and RFQ generation.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The client liked the current Claude Design prototype direction. The next step is to refine and prepare the design for implementation without losing the approved visual direction.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The prototype should not be rebuilt from scratch. Continue from the approved direction and refine only what is needed.</w:t>
      </w:r>
    </w:p>
    <w:p/>
    <w:p>
      <w:pPr>
        <w:pStyle w:val="Heading1"/>
      </w:pPr>
      <w:r>
        <w:t>2. Core Business Goal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The website should help Dynalektric present itself clearly to: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European OEMs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EPC companies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Utilities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Railways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Industrial automation companies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Global procurement teams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Global SCM teams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Engineering and technical evaluation teams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The website should help visitors understand: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What Dynalektric manufactures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Which product groups are available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Which industries and applications Dynalektric serves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What export and documentation readiness is available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What quality and testing support can be discussed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How to submit an RFQ or enquiry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The website should feel like a supplier qualification platform, not only a marketing website.</w:t>
      </w:r>
    </w:p>
    <w:p/>
    <w:p>
      <w:pPr>
        <w:pStyle w:val="Heading1"/>
      </w:pPr>
      <w:r>
        <w:t>3. Approved Design Direction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Continue using the current approved Prototype 4 visual direction.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Design direction: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Premium white or light background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Modern industrial style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Editorial spacing and large typography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Teal and dark navy accent system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Clean cards and structured sections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Engineering-inspired visual cues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Procurement-ready and export-ready feel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Simple, polished, and credible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Not a generic corporate template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Not a heavy dark website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Not a standard SaaS or startup design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Not an outdated industrial catalog design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Important: Keep the existing design language. Do not redesign the full website unless specifically requested.</w:t>
      </w:r>
    </w:p>
    <w:p/>
    <w:p>
      <w:pPr>
        <w:pStyle w:val="Heading1"/>
      </w:pPr>
      <w:r>
        <w:t>4. Key Design Rules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Follow these rules across the prototype: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Keep layout clean and spacious.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Keep typography readable and professional.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Avoid cluttered product grids.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Avoid horizontal scroll.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Do not allow content to be truncated.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Keep left and right page margins consistent.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Keep mobile experience clean and usable.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Use meaningful sections with clear headings.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Keep CTA wording consistent.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Keep the website practical for business buyers.</w:t>
      </w:r>
    </w:p>
    <w:p/>
    <w:p>
      <w:pPr>
        <w:pStyle w:val="Heading1"/>
      </w:pPr>
      <w:r>
        <w:t>5. Copywriting Rules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Mandatory copy rules: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Remove all em dashes.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Do not use double-dash style writing.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Avoid unsupported generic claims.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Avoid words and phrases such as: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best in class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world class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industry leading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cutting edge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global leader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one-stop solution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revolutionary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future-proof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unmatched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superior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Use simple, specific, practical wording.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Write for procurement, SCM, engineering and technical buyers.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Keep copy credible and clear.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Use commas, periods and colons instead of long dash-heavy sentences.</w:t>
      </w:r>
    </w:p>
    <w:p/>
    <w:p>
      <w:pPr>
        <w:pStyle w:val="Heading1"/>
      </w:pPr>
      <w:r>
        <w:t>6. Final Main Navigation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The final menu order should be: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About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Products &amp; Solutions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Innovation &amp; R&amp;D Portfolio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Industries &amp; Applications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Export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Contact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Important: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Rename any old "R&amp;D / Engineering" labels to "Innovation &amp; R&amp;D Portfolio".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Add the new Export page between Industries &amp; Applications and Contact.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Ensure the same navigation appears correctly on desktop and mobile.</w:t>
      </w:r>
    </w:p>
    <w:p/>
    <w:p>
      <w:pPr>
        <w:pStyle w:val="Heading1"/>
      </w:pPr>
      <w:r>
        <w:t>7. Pages in Scope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The current phase includes these pages: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About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Products &amp; Solutions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Innovation &amp; R&amp;D Portfolio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Industries &amp; Applications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Export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Contact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Home is also part of the website experience and should remain aligned with the final design direction.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Phase 1 keeps product groups and industries consolidated within main pages. Separate product detail pages or individual industry pages can be future scope.</w:t>
      </w:r>
    </w:p>
    <w:p/>
    <w:p>
      <w:pPr>
        <w:pStyle w:val="Heading1"/>
      </w:pPr>
      <w:r>
        <w:t>8. Product Grouping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Update the Products &amp; Solutions page using the following exact product grouping.</w:t>
      </w:r>
    </w:p>
    <w:p>
      <w:pPr>
        <w:pStyle w:val="Heading2"/>
      </w:pPr>
      <w:r>
        <w:t>Product Group 1: Magnetics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Sub-categories: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LV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MV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K-Rated Transformers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Air-Core Reactor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Oil-Cooled Reactors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De-tuned Reactor</w:t>
      </w:r>
    </w:p>
    <w:p>
      <w:pPr>
        <w:pStyle w:val="Heading2"/>
      </w:pPr>
      <w:r>
        <w:t>Product Group 2: Control Panel Assemblies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Sub-categories: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Locomotive Panels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Driver Desk Panels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PDUs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Power Panels</w:t>
      </w:r>
    </w:p>
    <w:p>
      <w:pPr>
        <w:pStyle w:val="Heading2"/>
      </w:pPr>
      <w:r>
        <w:t>Product Group 3: Power Electronics Systems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Sub-categories: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MHE Battery Chargers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Float Cum Boost Chargers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Special Application Battery Chargers</w:t>
      </w:r>
    </w:p>
    <w:p>
      <w:pPr>
        <w:pStyle w:val="Heading2"/>
      </w:pPr>
      <w:r>
        <w:t>Product Group 4: Cross-Segment Solutions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Sub-categories: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Busbars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Cable Harnessing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UPS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Driver's Display Unit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Current Sensors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DC-DC Converts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Fire Detection Unit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Maximum Voltage Relay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Important: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Do not miss any sub-category.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Do not move sub-categories into the wrong group.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Do not hide sub-categories inside paragraphs.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Product sub-categories should be clearly visible and ideally interactive.</w:t>
      </w:r>
    </w:p>
    <w:p/>
    <w:p>
      <w:pPr>
        <w:pStyle w:val="Heading1"/>
      </w:pPr>
      <w:r>
        <w:t>9. Product Page Experience Requirement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The current product page direction is liked, but it needs refinement.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Issues seen: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Horizontal scroll appeared.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Some content was cut off or truncated.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Sub-category structure was visible but not useful enough.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Product sub-categories should feel interactive.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Recommended product page behavior: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Keep main product groups on the left or as a clear navigation.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When a user selects a main product group, show its overview and sub-categories.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Each sub-category should be clickable.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When a sub-category is selected, update a detail panel.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For the selected sub-category, show: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Selected Product Group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Selected Sub-Category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Short buyer-friendly description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Typical applications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Specification placeholders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Relevant industries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Datasheet on request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Submit RFQ CTA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Specification placeholders to include where suitable: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Rating range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Voltage class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Insulation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Cooling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Enclosure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Tests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Standards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Applications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Custom options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Datasheets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The layout must be responsive and must not create horizontal scroll.</w:t>
      </w:r>
    </w:p>
    <w:p/>
    <w:p>
      <w:pPr>
        <w:pStyle w:val="Heading1"/>
      </w:pPr>
      <w:r>
        <w:t>10. Industry Grouping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Update Industries &amp; Applications using this final industry order: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Railway &amp; Traction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Renewable Sectors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Power &amp; Utilities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Heavy Industries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Material Handling &amp; Warehousing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Data Centers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Each industry section should include: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Industry name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Relevant product groups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Application examples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Typical buyer need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Quality or testing consideration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CTA to Submit RFQ or Send Enquiry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If the current industry matrix is retained, make it easy to understand: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Clear title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Simple explanation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Legend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Active selected state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Hover states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Clear right-side detail panel</w:t>
      </w:r>
    </w:p>
    <w:p/>
    <w:p>
      <w:pPr>
        <w:pStyle w:val="Heading1"/>
      </w:pPr>
      <w:r>
        <w:t>11. Innovation &amp; R&amp;D Portfolio Page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The previous R&amp;D page should be renamed to: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Innovation &amp; R&amp;D Portfolio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Include focus areas: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Traction product development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Renewable product development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IOT &amp; Communication Systems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Power Modules &amp; IPS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Do not add a calculator or estimator. The client has confirmed the calculator is not required.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The page should show engineering capability, product development, and innovation portfolio in a practical and buyer-relevant way.</w:t>
      </w:r>
    </w:p>
    <w:p/>
    <w:p>
      <w:pPr>
        <w:pStyle w:val="Heading1"/>
      </w:pPr>
      <w:r>
        <w:t>12. Export Page Requirement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Add a new page called Export.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Navigation position: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Industries &amp; Applications &gt; Export &gt; Contact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Purpose: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The Export page should position Dynalektric as an export-ready supplier for international buyers and support supplier qualification.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Suggested H1: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Export-ready supply for global industrial buyers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Suggested subtitle: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Documentation, inspection support and supply readiness for OEMs, EPCs, utilities, railways and industrial buyers.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Recommended sections: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Export Readiness Overview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Documentation Support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Testing and Inspection Support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Packaging and Logistics Readiness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Engineering and Communication Support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Product Category Export View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Supplier Qualification CTA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Documentation support can include: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IEC code reference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Export-ready documentation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Certificate of origin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Product documentation pack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Technical datasheets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Compliance support based on product category and destination market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Test certificates, where applicable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Packing list and dispatch documentation, where applicable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Testing and inspection support can include: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FAT support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Routine test support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Type-test availability, where applicable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Third-party inspection readiness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Inspection checkpoints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Calibration support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Quality documentation pack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Use practical language and avoid unsupported claims.</w:t>
      </w:r>
    </w:p>
    <w:p/>
    <w:p>
      <w:pPr>
        <w:pStyle w:val="Heading1"/>
      </w:pPr>
      <w:r>
        <w:t>13. RFQ and Contact Page Requirement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The primary CTA across the website should be: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Submit RFQ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Secondary CTA can be: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Send Enquiry or Contact Sales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Important: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Do not add WhatsApp CTA.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Do not add WhatsApp button.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Do not add WhatsApp icon.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Do not add WhatsApp floating action.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WhatsApp is not part of the project scope.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Contact page should be a structured RFQ page, not a generic contact page.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RFQ form fields: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Name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Company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Email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Phone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Country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Product Interest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Industry or Application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Requirement Type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Quantity Range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Message or Requirement Details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File Upload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Product Interest options: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Magnetics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Control Panel Assemblies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Power Electronics Systems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Cross-Segment Solutions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Not Sure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Industry or Application options: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Railway &amp; Traction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Renewable Sectors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Power &amp; Utilities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Heavy Industries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Material Handling &amp; Warehousing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Data Centers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Other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Requirement Type options: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New Requirement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Replacement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Custom Modification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Technical Clarification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Supplier Qualification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Export Enquiry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Quantity Range options: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Prototype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Small Batch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Production Scale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Not Confirmed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File upload note: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Please upload one supporting document in PDF, Word or Excel format. Large drawing files are not required at this stage.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CRM behavior for build planning: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The form should be structured for custom CRM lead capture.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Website should not publicly mention CRM integration.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If CRM submission fails in final build, use a fallback email flow.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Confirm final routing email and CRM documentation separately before build.</w:t>
      </w:r>
    </w:p>
    <w:p/>
    <w:p>
      <w:pPr>
        <w:pStyle w:val="Heading1"/>
      </w:pPr>
      <w:r>
        <w:t>14. Quality, Compliance and Trust Enhancements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Strengthen trust signals across: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Home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About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Products &amp; Solutions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Industries &amp; Applications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Export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Contact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Add or improve sections for: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Supplier qualification readiness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Export documentation support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Testing and inspection support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Engineering discussion support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Quality documentation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RFQ readiness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Product-specific compliance support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Standards by product category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Routine tests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Type-test availability, where applicable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Inspection checkpoints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Calibration support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Documentation pack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Testing procedures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Use careful wording: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where applicable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based on product category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based on application requirement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based on destination market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subject to engineering review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Do not overpromise certification or compliance.</w:t>
      </w:r>
    </w:p>
    <w:p/>
    <w:p>
      <w:pPr>
        <w:pStyle w:val="Heading1"/>
      </w:pPr>
      <w:r>
        <w:t>15. Case Study Style Content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Client logos can be shown if provided.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Do not show project names.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Do not connect any specific client logo to a specific project.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Use anonymous examples such as: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Railway equipment application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Renewable energy application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Power utility application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Industrial automation application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Material handling equipment application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Data center power support application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Each case-style block can include: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Application context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Product group used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Buyer need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Quality or documentation consideration</w:t>
      </w:r>
    </w:p>
    <w:p/>
    <w:p>
      <w:pPr>
        <w:pStyle w:val="Heading1"/>
      </w:pPr>
      <w:r>
        <w:t>16. SEO Requirements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The website should be SEO-ready from the foundation.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Semantic heading rules: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Each page should have only one H1.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Main sections should use H2.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Sub-sections should use H3.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Product sub-category titles can use H3 or H4 depending on placement.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Do not use heading tags only for visual styling.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Headings should be meaningful and keyword-friendly.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Recommended H1s: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Home: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Precision-engineered power solutions for industrial and export markets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About: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Engineering-led electrical and electronics manufacturing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Products &amp; Solutions: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Electrical and electronics products for industrial applications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Innovation &amp; R&amp;D Portfolio: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Innovation and R&amp;D portfolio for custom power solutions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Industries &amp; Applications: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Applications across railways, renewables, utilities and industrial sectors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Export: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Export-ready supply for global industrial buyers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Contact: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Submit RFQ or enquiry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Meta tags: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Home title: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Dynalektric | Electrical and Electronics Solutions for Industrial Applications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Home description: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Dynalektric provides engineered electrical and electronics solutions for railways, renewables, utilities, material handling and industrial applications.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About title: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About Dynalektric | Engineering-Led Electrical Manufacturing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About description: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Learn about Dynalektric's engineering, manufacturing, quality and documentation capabilities for industrial and export-focused buyers.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Products title: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Products &amp; Solutions | Transformers, Panels, Chargers and Power Electronics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Products description: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Explore Dynalektric product groups including magnetics, control panel assemblies, power electronics systems and cross-segment industrial solutions.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Innovation title: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Innovation &amp; R&amp;D Portfolio | Custom Electrical and Power Solutions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Innovation description: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Explore Dynalektric's innovation and R&amp;D focus across traction products, renewable applications, IoT communication systems and power modules.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Industries title: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Industries &amp; Applications | Railways, Renewables, Utilities and Industrial Sectors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Industries description: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See how Dynalektric products support railway, renewable energy, power utility, heavy industry, material handling and data center applications.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Export title: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Export | Supplier Readiness for Global Industrial Buyers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Export description: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Dynalektric supports export-focused buyers with documentation, inspection coordination, testing support and product-specific compliance inputs.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Contact title: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Contact Dynalektric | Submit RFQ or Enquiry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Contact description: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Submit an RFQ or enquiry for transformers, control panels, chargers, power electronics systems and cross-segment solutions.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Technical SEO elements to prepare: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Page title tags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Meta description tags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Open Graph title and description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Canonical URL placeholders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Robots meta tag set to index, follow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Structured alt text placeholders for images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Sitemap-ready navigation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Descriptive internal links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Accessible button labels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Proper form labels</w:t>
      </w:r>
    </w:p>
    <w:p/>
    <w:p>
      <w:pPr>
        <w:pStyle w:val="Heading1"/>
      </w:pPr>
      <w:r>
        <w:t>17. Important No-Go Items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Do not include: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Pricing or cost information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Access credentials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Domain or hosting passwords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Private CRM credentials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WhatsApp CTA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Calculator or estimator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Unsupported claims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Client-specific project names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Public CRM integration messaging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Overly broad marketing claims</w:t>
      </w:r>
    </w:p>
    <w:p/>
    <w:p>
      <w:pPr>
        <w:pStyle w:val="Heading1"/>
      </w:pPr>
      <w:r>
        <w:t>18. Current Known Issues to Check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Before handing over or moving to build, verify: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Product page has no horizontal scroll.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Product content is not truncated.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Product sub-categories are interactive.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All product groups and sub-categories are present.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Menu order is correct.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Export page exists.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Innovation &amp; R&amp;D Portfolio is renamed correctly.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Calculator is removed.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No WhatsApp CTA is present.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Contact page uses structured RFQ form.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SEO H1 and meta tags are present.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No em dashes are used.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No generic claims are used.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Mobile layout is clean.</w:t>
      </w:r>
    </w:p>
    <w:p>
      <w:pPr>
        <w:pStyle w:val="ListBullet"/>
        <w:ind w:left="360" w:hanging="216"/>
      </w:pPr>
      <w:r>
        <w:rPr>
          <w:rFonts w:ascii="Inter" w:hAnsi="Inter" w:eastAsia="Inter"/>
          <w:color w:val="232D37"/>
          <w:sz w:val="19"/>
        </w:rPr>
        <w:t>CTA labels are consistent.</w:t>
      </w:r>
    </w:p>
    <w:p/>
    <w:p>
      <w:pPr>
        <w:pStyle w:val="Heading1"/>
      </w:pPr>
      <w:r>
        <w:t>19. Suggested Next Prompt for Claude if Product Page Still Looks Broken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Use this if needed: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Refine only the Products &amp; Solutions page. Do not redesign the website. Keep the current visual direction, navigation and styling. The Products page currently has horizontal scroll, truncated content and weak sub-category interaction. Remove horizontal scroll, make all content fit within the viewport, keep the main product groups visible, and make each sub-category clickable. When a sub-category is selected, show a clear detail panel with overview, applications, specifications, relevant industries, datasheet request and Submit RFQ CTA. Ensure desktop, tablet and mobile layouts are responsive and readable.</w:t>
      </w:r>
    </w:p>
    <w:p/>
    <w:p>
      <w:pPr>
        <w:pStyle w:val="Heading1"/>
      </w:pPr>
      <w:r>
        <w:t>20. Handover Instruction for Balaji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Balaji should continue from the latest approved Claude Design export and this handover brief.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He should not rebuild the website from scratch.</w:t>
      </w:r>
    </w:p>
    <w:p>
      <w:pPr>
        <w:spacing w:after="60"/>
      </w:pPr>
      <w:r>
        <w:rPr>
          <w:rFonts w:ascii="Inter" w:hAnsi="Inter" w:eastAsia="Inter"/>
          <w:color w:val="232D37"/>
          <w:sz w:val="19"/>
        </w:rPr>
        <w:t>First checks after import: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Verify menu order.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Verify Products &amp; Solutions page.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Verify Export page.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Verify Contact RFQ form.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Verify SEO headings and metadata.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Verify mobile behavior.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Verify no WhatsApp CTA.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Verify no calculator.</w:t>
      </w:r>
    </w:p>
    <w:p>
      <w:pPr>
        <w:pStyle w:val="ListNumber"/>
        <w:ind w:left="360" w:hanging="216"/>
      </w:pPr>
      <w:r>
        <w:rPr>
          <w:rFonts w:ascii="Inter" w:hAnsi="Inter" w:eastAsia="Inter"/>
          <w:color w:val="232D37"/>
          <w:sz w:val="19"/>
        </w:rPr>
        <w:t>Verify no em dashes or unsupported claims.</w:t>
      </w:r>
    </w:p>
    <w:p>
      <w:pPr>
        <w:pStyle w:val="Heading1"/>
      </w:pPr>
      <w:r>
        <w:t>Handover Checklist</w:t>
      </w:r>
    </w:p>
    <w:p>
      <w:pPr>
        <w:pStyle w:val="ListBullet"/>
      </w:pPr>
      <w:r>
        <w:rPr>
          <w:rFonts w:ascii="Inter" w:hAnsi="Inter" w:eastAsia="Inter"/>
          <w:color w:val="232D37"/>
          <w:sz w:val="19"/>
        </w:rPr>
        <w:t>Project ZIP exported from Claude Design</w:t>
      </w:r>
    </w:p>
    <w:p>
      <w:pPr>
        <w:pStyle w:val="ListBullet"/>
      </w:pPr>
      <w:r>
        <w:rPr>
          <w:rFonts w:ascii="Inter" w:hAnsi="Inter" w:eastAsia="Inter"/>
          <w:color w:val="232D37"/>
          <w:sz w:val="19"/>
        </w:rPr>
        <w:t>Standalone HTML exported and tested</w:t>
      </w:r>
    </w:p>
    <w:p>
      <w:pPr>
        <w:pStyle w:val="ListBullet"/>
      </w:pPr>
      <w:r>
        <w:rPr>
          <w:rFonts w:ascii="Inter" w:hAnsi="Inter" w:eastAsia="Inter"/>
          <w:color w:val="232D37"/>
          <w:sz w:val="19"/>
        </w:rPr>
        <w:t>PDF export saved for visual reference</w:t>
      </w:r>
    </w:p>
    <w:p>
      <w:pPr>
        <w:pStyle w:val="ListBullet"/>
      </w:pPr>
      <w:r>
        <w:rPr>
          <w:rFonts w:ascii="Inter" w:hAnsi="Inter" w:eastAsia="Inter"/>
          <w:color w:val="232D37"/>
          <w:sz w:val="19"/>
        </w:rPr>
        <w:t>This Word document shared with Balaji</w:t>
      </w:r>
    </w:p>
    <w:p>
      <w:pPr>
        <w:pStyle w:val="ListBullet"/>
      </w:pPr>
      <w:r>
        <w:rPr>
          <w:rFonts w:ascii="Inter" w:hAnsi="Inter" w:eastAsia="Inter"/>
          <w:color w:val="232D37"/>
          <w:sz w:val="19"/>
        </w:rPr>
        <w:t>Logo and approved assets shared separately</w:t>
      </w:r>
    </w:p>
    <w:p>
      <w:pPr>
        <w:pStyle w:val="ListBullet"/>
      </w:pPr>
      <w:r>
        <w:rPr>
          <w:rFonts w:ascii="Inter" w:hAnsi="Inter" w:eastAsia="Inter"/>
          <w:color w:val="232D37"/>
          <w:sz w:val="19"/>
        </w:rPr>
        <w:t>Client Q&amp;A and prototype feedback files shared separately</w:t>
      </w:r>
    </w:p>
    <w:p>
      <w:pPr>
        <w:pStyle w:val="ListBullet"/>
      </w:pPr>
      <w:r>
        <w:rPr>
          <w:rFonts w:ascii="Inter" w:hAnsi="Inter" w:eastAsia="Inter"/>
          <w:color w:val="232D37"/>
          <w:sz w:val="19"/>
        </w:rPr>
        <w:t>Balaji instructed not to redesign from scratch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Inter" w:hAnsi="Inter" w:eastAsia="Inter"/>
        <w:color w:val="646E78"/>
        <w:sz w:val="16"/>
      </w:rPr>
      <w:t>Sanitized Claude Design Handover Brief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Inter" w:hAnsi="Inter" w:eastAsia="Inter"/>
        <w:b/>
        <w:color w:val="009EB5"/>
        <w:sz w:val="16"/>
      </w:rPr>
      <w:t>InnooRyze  |  Dynalektric Website Revamp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color w:val="232D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 w:eastAsia="Inter"/>
      <w:b/>
      <w:bCs/>
      <w:color w:val="0D1F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eastAsia="Inter"/>
      <w:b/>
      <w:bCs/>
      <w:color w:val="009E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0D1F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eastAsia="Inter"/>
      <w:b/>
      <w:color w:val="0D1F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Inter" w:hAnsi="Inter" w:eastAsia="Inter"/>
      <w:color w:val="646E78"/>
      <w:sz w:val="16"/>
    </w:rPr>
  </w:style>
  <w:style w:type="paragraph" w:customStyle="1" w:styleId="CodeBlock">
    <w:name w:val="CodeBlock"/>
    <w:rPr>
      <w:rFonts w:ascii="Aptos Mono" w:hAnsi="Aptos Mono" w:eastAsia="Aptos Mono"/>
      <w:color w:val="232D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