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A442" w14:textId="77777777" w:rsidR="0028157E" w:rsidRDefault="00000000">
      <w:pPr>
        <w:spacing w:before="100" w:after="100"/>
      </w:pPr>
      <w:r>
        <w:rPr>
          <w:b/>
          <w:bCs/>
          <w:sz w:val="24"/>
          <w:szCs w:val="24"/>
        </w:rPr>
        <w:t>Name:</w:t>
      </w:r>
      <w:r>
        <w:rPr>
          <w:sz w:val="24"/>
          <w:szCs w:val="24"/>
        </w:rPr>
        <w:t xml:space="preserve"> </w:t>
      </w:r>
      <w:r>
        <w:rPr>
          <w:b/>
          <w:bCs/>
          <w:sz w:val="24"/>
          <w:szCs w:val="24"/>
        </w:rPr>
        <w:t>ATTENDINSIGHTS</w:t>
      </w:r>
    </w:p>
    <w:p w14:paraId="242968AC" w14:textId="77777777" w:rsidR="0028157E" w:rsidRDefault="0028157E"/>
    <w:p w14:paraId="418F9D13" w14:textId="77777777" w:rsidR="000D4E1C" w:rsidRDefault="00034DB3" w:rsidP="000D4E1C">
      <w:pPr>
        <w:spacing w:before="60" w:after="100"/>
      </w:pPr>
      <w:r>
        <w:rPr>
          <w:b/>
          <w:bCs/>
          <w:sz w:val="24"/>
          <w:szCs w:val="24"/>
        </w:rPr>
        <w:t>Description:</w:t>
      </w:r>
      <w:r>
        <w:rPr>
          <w:sz w:val="24"/>
          <w:szCs w:val="24"/>
        </w:rPr>
        <w:t xml:space="preserve"> </w:t>
      </w:r>
      <w:proofErr w:type="spellStart"/>
      <w:r w:rsidR="000D4E1C">
        <w:rPr>
          <w:rFonts w:ascii="Arial" w:eastAsia="Arial" w:hAnsi="Arial" w:cs="Arial"/>
          <w:color w:val="555555"/>
          <w:sz w:val="22"/>
          <w:szCs w:val="22"/>
        </w:rPr>
        <w:t>AttendInsights</w:t>
      </w:r>
      <w:proofErr w:type="spellEnd"/>
      <w:r w:rsidR="000D4E1C">
        <w:rPr>
          <w:rFonts w:ascii="Arial" w:eastAsia="Arial" w:hAnsi="Arial" w:cs="Arial"/>
          <w:color w:val="555555"/>
          <w:sz w:val="22"/>
          <w:szCs w:val="22"/>
        </w:rPr>
        <w:t xml:space="preserve"> is a comprehensive, AI-powered attendance monitoring and notification system designed for educational institutions. It replaces manual, reactive attendance management with an intelligent, automated pipeline that proactively tracks every student's attendance, detects risky patterns, sends personalized AI-written alerts, and delivers rich analytics dashboards to both students and administrators.</w:t>
      </w:r>
    </w:p>
    <w:p w14:paraId="607EC93A" w14:textId="3D89B48C" w:rsidR="00034DB3" w:rsidRDefault="00034DB3">
      <w:pPr>
        <w:spacing w:before="100" w:after="100"/>
        <w:rPr>
          <w:sz w:val="24"/>
          <w:szCs w:val="24"/>
        </w:rPr>
      </w:pPr>
    </w:p>
    <w:p w14:paraId="7AE295A2" w14:textId="6573F1AF" w:rsidR="00034DB3" w:rsidRDefault="00034DB3">
      <w:pPr>
        <w:spacing w:before="100" w:after="100"/>
      </w:pPr>
      <w:proofErr w:type="spellStart"/>
      <w:r w:rsidRPr="00034DB3">
        <w:rPr>
          <w:b/>
          <w:bCs/>
          <w:sz w:val="24"/>
          <w:szCs w:val="24"/>
        </w:rPr>
        <w:t>Github</w:t>
      </w:r>
      <w:proofErr w:type="spellEnd"/>
      <w:r w:rsidRPr="00034DB3">
        <w:rPr>
          <w:b/>
          <w:bCs/>
          <w:sz w:val="24"/>
          <w:szCs w:val="24"/>
        </w:rPr>
        <w:t xml:space="preserve"> Link:</w:t>
      </w:r>
      <w:r>
        <w:rPr>
          <w:sz w:val="24"/>
          <w:szCs w:val="24"/>
        </w:rPr>
        <w:t xml:space="preserve"> </w:t>
      </w:r>
      <w:hyperlink r:id="rId5" w:history="1">
        <w:r w:rsidRPr="00E319A8">
          <w:rPr>
            <w:rStyle w:val="Hyperlink"/>
            <w:sz w:val="24"/>
            <w:szCs w:val="24"/>
          </w:rPr>
          <w:t>https://github.com/SriLakshmiSoujanya/AttendInsights</w:t>
        </w:r>
      </w:hyperlink>
    </w:p>
    <w:p w14:paraId="3D803FA0" w14:textId="77777777" w:rsidR="0028157E" w:rsidRDefault="0028157E"/>
    <w:p w14:paraId="7C15AA86" w14:textId="0878E204" w:rsidR="0028157E" w:rsidRDefault="00000000">
      <w:pPr>
        <w:spacing w:before="100" w:after="100"/>
        <w:outlineLvl w:val="2"/>
      </w:pPr>
      <w:r>
        <w:rPr>
          <w:b/>
          <w:bCs/>
          <w:sz w:val="27"/>
          <w:szCs w:val="27"/>
        </w:rPr>
        <w:t>Functional Requirements</w:t>
      </w:r>
      <w:r w:rsidR="009C7BD3">
        <w:rPr>
          <w:b/>
          <w:bCs/>
          <w:sz w:val="27"/>
          <w:szCs w:val="27"/>
        </w:rPr>
        <w:t xml:space="preserve">  </w:t>
      </w:r>
    </w:p>
    <w:p w14:paraId="663BC8DE" w14:textId="77777777" w:rsidR="0028157E" w:rsidRDefault="00000000">
      <w:pPr>
        <w:spacing w:before="100" w:after="100"/>
      </w:pPr>
      <w:r>
        <w:rPr>
          <w:b/>
          <w:bCs/>
          <w:sz w:val="24"/>
          <w:szCs w:val="24"/>
        </w:rPr>
        <w:t>Data Management</w:t>
      </w:r>
    </w:p>
    <w:p w14:paraId="1E95E5F6" w14:textId="77777777" w:rsidR="0028157E" w:rsidRDefault="00000000">
      <w:pPr>
        <w:pStyle w:val="ListParagraph"/>
        <w:numPr>
          <w:ilvl w:val="0"/>
          <w:numId w:val="2"/>
        </w:numPr>
        <w:spacing w:before="100" w:after="100"/>
      </w:pPr>
      <w:r>
        <w:rPr>
          <w:sz w:val="24"/>
          <w:szCs w:val="24"/>
        </w:rPr>
        <w:t>Centralized attendance data storage using Microsoft Excel or SharePoint Online.</w:t>
      </w:r>
    </w:p>
    <w:p w14:paraId="77A3C4C3" w14:textId="77777777" w:rsidR="0028157E" w:rsidRDefault="00000000">
      <w:pPr>
        <w:pStyle w:val="ListParagraph"/>
        <w:numPr>
          <w:ilvl w:val="0"/>
          <w:numId w:val="2"/>
        </w:numPr>
        <w:spacing w:before="100" w:after="100"/>
      </w:pPr>
      <w:r>
        <w:rPr>
          <w:sz w:val="24"/>
          <w:szCs w:val="24"/>
        </w:rPr>
        <w:t>Record student data including roll number, name, branch, date, and attendance status.</w:t>
      </w:r>
    </w:p>
    <w:p w14:paraId="60C06818" w14:textId="77777777" w:rsidR="0028157E" w:rsidRDefault="00000000">
      <w:pPr>
        <w:pStyle w:val="ListParagraph"/>
        <w:numPr>
          <w:ilvl w:val="0"/>
          <w:numId w:val="2"/>
        </w:numPr>
        <w:spacing w:before="100" w:after="100"/>
      </w:pPr>
      <w:r>
        <w:rPr>
          <w:sz w:val="24"/>
          <w:szCs w:val="24"/>
        </w:rPr>
        <w:t>Support for data input from existing institutional systems.</w:t>
      </w:r>
    </w:p>
    <w:p w14:paraId="50665947" w14:textId="77777777" w:rsidR="0028157E" w:rsidRDefault="00000000">
      <w:pPr>
        <w:spacing w:before="100" w:after="100"/>
      </w:pPr>
      <w:r>
        <w:rPr>
          <w:b/>
          <w:bCs/>
          <w:sz w:val="24"/>
          <w:szCs w:val="24"/>
        </w:rPr>
        <w:t>Attendance Calculation &amp; Notifications</w:t>
      </w:r>
    </w:p>
    <w:p w14:paraId="017BDC9A" w14:textId="77777777" w:rsidR="0028157E" w:rsidRDefault="00000000">
      <w:pPr>
        <w:pStyle w:val="ListParagraph"/>
        <w:numPr>
          <w:ilvl w:val="0"/>
          <w:numId w:val="3"/>
        </w:numPr>
        <w:spacing w:before="100" w:after="100"/>
      </w:pPr>
      <w:r>
        <w:rPr>
          <w:sz w:val="24"/>
          <w:szCs w:val="24"/>
        </w:rPr>
        <w:t>Automated attendance percentage calculation per student using Power Automate.</w:t>
      </w:r>
    </w:p>
    <w:p w14:paraId="07CAB154" w14:textId="7EA632DE" w:rsidR="0028157E" w:rsidRDefault="00000000">
      <w:pPr>
        <w:pStyle w:val="ListParagraph"/>
        <w:numPr>
          <w:ilvl w:val="0"/>
          <w:numId w:val="3"/>
        </w:numPr>
        <w:spacing w:before="100" w:after="100"/>
      </w:pPr>
      <w:r>
        <w:rPr>
          <w:sz w:val="24"/>
          <w:szCs w:val="24"/>
        </w:rPr>
        <w:t>Warning email notifications sent to the student when attendance is at or below 77% — alerting them of the risk and urging immediate improvement.</w:t>
      </w:r>
    </w:p>
    <w:p w14:paraId="06018B88" w14:textId="77777777" w:rsidR="0028157E" w:rsidRDefault="00000000">
      <w:pPr>
        <w:pStyle w:val="ListParagraph"/>
        <w:numPr>
          <w:ilvl w:val="0"/>
          <w:numId w:val="3"/>
        </w:numPr>
        <w:spacing w:before="100" w:after="100"/>
      </w:pPr>
      <w:r>
        <w:rPr>
          <w:sz w:val="24"/>
          <w:szCs w:val="24"/>
        </w:rPr>
        <w:t>Consistency reminder email sent to the student when attendance is at or below 85% — encouraging them to maintain regularity and avoid falling further.</w:t>
      </w:r>
    </w:p>
    <w:p w14:paraId="04529F3D" w14:textId="77777777" w:rsidR="0028157E" w:rsidRDefault="00000000">
      <w:pPr>
        <w:pStyle w:val="ListParagraph"/>
        <w:numPr>
          <w:ilvl w:val="0"/>
          <w:numId w:val="3"/>
        </w:numPr>
        <w:spacing w:before="100" w:after="100"/>
      </w:pPr>
      <w:r>
        <w:rPr>
          <w:sz w:val="24"/>
          <w:szCs w:val="24"/>
        </w:rPr>
        <w:t>Congratulatory email sent to the student when attendance is at or above 95% — appreciating their dedication and motivating them to push toward the 98% target by staying consistent.</w:t>
      </w:r>
    </w:p>
    <w:p w14:paraId="70B3932E" w14:textId="77777777" w:rsidR="0028157E" w:rsidRDefault="00000000">
      <w:pPr>
        <w:spacing w:before="100" w:after="100"/>
      </w:pPr>
      <w:r>
        <w:rPr>
          <w:b/>
          <w:bCs/>
          <w:sz w:val="24"/>
          <w:szCs w:val="24"/>
        </w:rPr>
        <w:t>Absence Pattern Detection</w:t>
      </w:r>
    </w:p>
    <w:p w14:paraId="34222DC1" w14:textId="77777777" w:rsidR="0028157E" w:rsidRDefault="00000000">
      <w:pPr>
        <w:pStyle w:val="ListParagraph"/>
        <w:numPr>
          <w:ilvl w:val="0"/>
          <w:numId w:val="4"/>
        </w:numPr>
        <w:spacing w:before="100" w:after="100"/>
      </w:pPr>
      <w:r>
        <w:rPr>
          <w:sz w:val="24"/>
          <w:szCs w:val="24"/>
        </w:rPr>
        <w:t>Automated detection of absences immediately before or after weekends or holidays — identified as suspicious pattern absences indicating potential misuse of off days.</w:t>
      </w:r>
    </w:p>
    <w:p w14:paraId="1E4225D9" w14:textId="77777777" w:rsidR="0028157E" w:rsidRDefault="00000000">
      <w:pPr>
        <w:pStyle w:val="ListParagraph"/>
        <w:numPr>
          <w:ilvl w:val="0"/>
          <w:numId w:val="4"/>
        </w:numPr>
        <w:spacing w:before="100" w:after="100"/>
      </w:pPr>
      <w:r>
        <w:rPr>
          <w:sz w:val="24"/>
          <w:szCs w:val="24"/>
        </w:rPr>
        <w:t>Advisory notification email sent to the student the first time a holiday- or weekend-adjacent absence is detected — informing them of the pattern and advising improved attendance discipline.</w:t>
      </w:r>
    </w:p>
    <w:p w14:paraId="6AB2BC6A" w14:textId="77777777" w:rsidR="0028157E" w:rsidRDefault="00000000">
      <w:pPr>
        <w:pStyle w:val="ListParagraph"/>
        <w:numPr>
          <w:ilvl w:val="0"/>
          <w:numId w:val="4"/>
        </w:numPr>
        <w:spacing w:before="100" w:after="100"/>
      </w:pPr>
      <w:r>
        <w:rPr>
          <w:sz w:val="24"/>
          <w:szCs w:val="24"/>
        </w:rPr>
        <w:t>Escalated warning email sent to the student when this holiday- or weekend-adjacent absence pattern repeats — with a stronger cautionary message about the consequences of continued behaviour.</w:t>
      </w:r>
    </w:p>
    <w:p w14:paraId="65F30C64" w14:textId="77777777" w:rsidR="0028157E" w:rsidRDefault="00000000">
      <w:pPr>
        <w:pStyle w:val="ListParagraph"/>
        <w:numPr>
          <w:ilvl w:val="0"/>
          <w:numId w:val="4"/>
        </w:numPr>
        <w:spacing w:before="100" w:after="100"/>
      </w:pPr>
      <w:r>
        <w:rPr>
          <w:sz w:val="24"/>
          <w:szCs w:val="24"/>
        </w:rPr>
        <w:t>At month end, mentors receive a consolidated list of roll numbers of students who exhibited repeated holiday- or weekend-adjacent absence patterns during that month, enabling targeted intervention.</w:t>
      </w:r>
    </w:p>
    <w:p w14:paraId="382F4905" w14:textId="77777777" w:rsidR="0028157E" w:rsidRDefault="00000000">
      <w:pPr>
        <w:spacing w:before="100" w:after="100"/>
      </w:pPr>
      <w:r>
        <w:rPr>
          <w:b/>
          <w:bCs/>
          <w:sz w:val="24"/>
          <w:szCs w:val="24"/>
        </w:rPr>
        <w:t>Reporting</w:t>
      </w:r>
    </w:p>
    <w:p w14:paraId="091125DA" w14:textId="77777777" w:rsidR="0028157E" w:rsidRDefault="00000000">
      <w:pPr>
        <w:pStyle w:val="ListParagraph"/>
        <w:numPr>
          <w:ilvl w:val="0"/>
          <w:numId w:val="5"/>
        </w:numPr>
        <w:spacing w:before="100" w:after="100"/>
      </w:pPr>
      <w:r>
        <w:rPr>
          <w:sz w:val="24"/>
          <w:szCs w:val="24"/>
        </w:rPr>
        <w:t>Monthly at-risk student reports automatically compiled and sent to mentors at the end of each month, listing the roll numbers of all students whose attendance is at or below 76% — enabling proactive mentorship and timely academic intervention.</w:t>
      </w:r>
    </w:p>
    <w:p w14:paraId="71E5D849" w14:textId="77777777" w:rsidR="0028157E" w:rsidRDefault="00000000">
      <w:pPr>
        <w:pStyle w:val="ListParagraph"/>
        <w:numPr>
          <w:ilvl w:val="0"/>
          <w:numId w:val="5"/>
        </w:numPr>
        <w:spacing w:before="100" w:after="100"/>
      </w:pPr>
      <w:r>
        <w:rPr>
          <w:sz w:val="24"/>
          <w:szCs w:val="24"/>
        </w:rPr>
        <w:t>Branch-wise and daily attendance analytics via Power BI dashboards.</w:t>
      </w:r>
    </w:p>
    <w:p w14:paraId="19A75C49" w14:textId="77777777" w:rsidR="0028157E" w:rsidRPr="00034DB3" w:rsidRDefault="00000000">
      <w:pPr>
        <w:pStyle w:val="ListParagraph"/>
        <w:numPr>
          <w:ilvl w:val="0"/>
          <w:numId w:val="5"/>
        </w:numPr>
        <w:spacing w:before="100" w:after="100"/>
      </w:pPr>
      <w:r>
        <w:rPr>
          <w:sz w:val="24"/>
          <w:szCs w:val="24"/>
        </w:rPr>
        <w:t>Interactive dashboards with filters for branch, date, and attendance range.</w:t>
      </w:r>
    </w:p>
    <w:p w14:paraId="4B27EB2F" w14:textId="77777777" w:rsidR="00034DB3" w:rsidRDefault="00034DB3" w:rsidP="00034DB3">
      <w:pPr>
        <w:spacing w:before="100" w:after="100"/>
      </w:pPr>
    </w:p>
    <w:p w14:paraId="448C286C" w14:textId="77777777" w:rsidR="0028157E" w:rsidRDefault="00000000">
      <w:pPr>
        <w:spacing w:before="100" w:after="100"/>
      </w:pPr>
      <w:r>
        <w:rPr>
          <w:b/>
          <w:bCs/>
          <w:sz w:val="24"/>
          <w:szCs w:val="24"/>
        </w:rPr>
        <w:t>Institutional Interface</w:t>
      </w:r>
    </w:p>
    <w:p w14:paraId="4FF79126" w14:textId="77777777" w:rsidR="0028157E" w:rsidRDefault="00000000">
      <w:pPr>
        <w:pStyle w:val="ListParagraph"/>
        <w:numPr>
          <w:ilvl w:val="0"/>
          <w:numId w:val="6"/>
        </w:numPr>
        <w:spacing w:before="100" w:after="100"/>
      </w:pPr>
      <w:r>
        <w:rPr>
          <w:sz w:val="24"/>
          <w:szCs w:val="24"/>
        </w:rPr>
        <w:t>Power Apps institutional web interface for authorized users.</w:t>
      </w:r>
    </w:p>
    <w:p w14:paraId="67883771" w14:textId="77777777" w:rsidR="0028157E" w:rsidRDefault="00000000">
      <w:pPr>
        <w:pStyle w:val="ListParagraph"/>
        <w:numPr>
          <w:ilvl w:val="0"/>
          <w:numId w:val="6"/>
        </w:numPr>
        <w:spacing w:before="100" w:after="100"/>
      </w:pPr>
      <w:r>
        <w:rPr>
          <w:sz w:val="24"/>
          <w:szCs w:val="24"/>
        </w:rPr>
        <w:t>Access to attendance data, reports, and alert summaries from the interface.</w:t>
      </w:r>
    </w:p>
    <w:p w14:paraId="6FC3E5AE" w14:textId="77777777" w:rsidR="0028157E" w:rsidRDefault="00000000">
      <w:pPr>
        <w:pStyle w:val="ListParagraph"/>
        <w:numPr>
          <w:ilvl w:val="0"/>
          <w:numId w:val="6"/>
        </w:numPr>
        <w:spacing w:before="100" w:after="100"/>
      </w:pPr>
      <w:r>
        <w:rPr>
          <w:sz w:val="24"/>
          <w:szCs w:val="24"/>
        </w:rPr>
        <w:t>Role-based access for administrators, mentors, and staff.</w:t>
      </w:r>
    </w:p>
    <w:p w14:paraId="494F392C" w14:textId="77777777" w:rsidR="0028157E" w:rsidRDefault="0028157E"/>
    <w:p w14:paraId="7F513BA6" w14:textId="77777777" w:rsidR="0028157E" w:rsidRDefault="00000000">
      <w:pPr>
        <w:spacing w:before="100" w:after="100"/>
        <w:outlineLvl w:val="2"/>
      </w:pPr>
      <w:r>
        <w:rPr>
          <w:b/>
          <w:bCs/>
          <w:sz w:val="27"/>
          <w:szCs w:val="27"/>
        </w:rPr>
        <w:t>Non-Functional Requirements</w:t>
      </w:r>
    </w:p>
    <w:p w14:paraId="02B24E3B"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Microsoft 365 subscription with Power Automate, Power BI, and Power Apps access for cloud deployment.</w:t>
      </w:r>
    </w:p>
    <w:p w14:paraId="0D6FEB67"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 xml:space="preserve">Python 3.9+ with Flask, pandas, </w:t>
      </w:r>
      <w:proofErr w:type="spellStart"/>
      <w:r>
        <w:rPr>
          <w:rFonts w:ascii="Arial" w:eastAsia="Arial" w:hAnsi="Arial" w:cs="Arial"/>
          <w:color w:val="555555"/>
          <w:sz w:val="22"/>
          <w:szCs w:val="22"/>
        </w:rPr>
        <w:t>openpyxl</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groq</w:t>
      </w:r>
      <w:proofErr w:type="spellEnd"/>
      <w:r>
        <w:rPr>
          <w:rFonts w:ascii="Arial" w:eastAsia="Arial" w:hAnsi="Arial" w:cs="Arial"/>
          <w:color w:val="555555"/>
          <w:sz w:val="22"/>
          <w:szCs w:val="22"/>
        </w:rPr>
        <w:t>, and schedule libraries for backend operation.</w:t>
      </w:r>
    </w:p>
    <w:p w14:paraId="19A68A37" w14:textId="77777777" w:rsidR="000D4E1C" w:rsidRDefault="000D4E1C" w:rsidP="000D4E1C">
      <w:pPr>
        <w:pStyle w:val="ListParagraph"/>
        <w:numPr>
          <w:ilvl w:val="0"/>
          <w:numId w:val="11"/>
        </w:numPr>
        <w:spacing w:before="40" w:after="40"/>
      </w:pPr>
      <w:proofErr w:type="spellStart"/>
      <w:r>
        <w:rPr>
          <w:rFonts w:ascii="Arial" w:eastAsia="Arial" w:hAnsi="Arial" w:cs="Arial"/>
          <w:color w:val="555555"/>
          <w:sz w:val="22"/>
          <w:szCs w:val="22"/>
        </w:rPr>
        <w:t>Groq</w:t>
      </w:r>
      <w:proofErr w:type="spellEnd"/>
      <w:r>
        <w:rPr>
          <w:rFonts w:ascii="Arial" w:eastAsia="Arial" w:hAnsi="Arial" w:cs="Arial"/>
          <w:color w:val="555555"/>
          <w:sz w:val="22"/>
          <w:szCs w:val="22"/>
        </w:rPr>
        <w:t xml:space="preserve"> API key for AI email generation (available free at console.groq.com).</w:t>
      </w:r>
    </w:p>
    <w:p w14:paraId="25112883"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Gmail account with App Password enabled for SMTP email delivery from the backend.</w:t>
      </w:r>
    </w:p>
    <w:p w14:paraId="1E4BFCD6"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Excel or SharePoint Online for attendance data storage and real-time access.</w:t>
      </w:r>
    </w:p>
    <w:p w14:paraId="642F7003"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Internet connection for all cloud-based services and API communication.</w:t>
      </w:r>
    </w:p>
    <w:p w14:paraId="0AE90DDE" w14:textId="77777777" w:rsidR="000D4E1C" w:rsidRDefault="000D4E1C" w:rsidP="000D4E1C">
      <w:pPr>
        <w:pStyle w:val="ListParagraph"/>
        <w:numPr>
          <w:ilvl w:val="0"/>
          <w:numId w:val="11"/>
        </w:numPr>
        <w:spacing w:before="40" w:after="40"/>
      </w:pPr>
      <w:proofErr w:type="spellStart"/>
      <w:r>
        <w:rPr>
          <w:rFonts w:ascii="Arial" w:eastAsia="Arial" w:hAnsi="Arial" w:cs="Arial"/>
          <w:color w:val="555555"/>
          <w:sz w:val="22"/>
          <w:szCs w:val="22"/>
        </w:rPr>
        <w:t>ngrok</w:t>
      </w:r>
      <w:proofErr w:type="spellEnd"/>
      <w:r>
        <w:rPr>
          <w:rFonts w:ascii="Arial" w:eastAsia="Arial" w:hAnsi="Arial" w:cs="Arial"/>
          <w:color w:val="555555"/>
          <w:sz w:val="22"/>
          <w:szCs w:val="22"/>
        </w:rPr>
        <w:t xml:space="preserve"> or similar </w:t>
      </w:r>
      <w:proofErr w:type="spellStart"/>
      <w:r>
        <w:rPr>
          <w:rFonts w:ascii="Arial" w:eastAsia="Arial" w:hAnsi="Arial" w:cs="Arial"/>
          <w:color w:val="555555"/>
          <w:sz w:val="22"/>
          <w:szCs w:val="22"/>
        </w:rPr>
        <w:t>tunneling</w:t>
      </w:r>
      <w:proofErr w:type="spellEnd"/>
      <w:r>
        <w:rPr>
          <w:rFonts w:ascii="Arial" w:eastAsia="Arial" w:hAnsi="Arial" w:cs="Arial"/>
          <w:color w:val="555555"/>
          <w:sz w:val="22"/>
          <w:szCs w:val="22"/>
        </w:rPr>
        <w:t xml:space="preserve"> tool for local development and testing of webhook endpoints.</w:t>
      </w:r>
    </w:p>
    <w:p w14:paraId="0272EDCB" w14:textId="77777777" w:rsidR="0028157E" w:rsidRDefault="0028157E"/>
    <w:p w14:paraId="2F5B7F4F" w14:textId="77777777" w:rsidR="000D4E1C" w:rsidRDefault="00000000" w:rsidP="000D4E1C">
      <w:pPr>
        <w:spacing w:before="60" w:after="100"/>
      </w:pPr>
      <w:proofErr w:type="spellStart"/>
      <w:r>
        <w:rPr>
          <w:b/>
          <w:bCs/>
          <w:sz w:val="24"/>
          <w:szCs w:val="24"/>
        </w:rPr>
        <w:t>problem_statement</w:t>
      </w:r>
      <w:proofErr w:type="spellEnd"/>
      <w:r>
        <w:rPr>
          <w:b/>
          <w:bCs/>
          <w:sz w:val="24"/>
          <w:szCs w:val="24"/>
        </w:rPr>
        <w:t>:</w:t>
      </w:r>
      <w:r>
        <w:rPr>
          <w:sz w:val="24"/>
          <w:szCs w:val="24"/>
        </w:rPr>
        <w:t xml:space="preserve"> </w:t>
      </w:r>
      <w:r w:rsidR="000D4E1C">
        <w:rPr>
          <w:sz w:val="24"/>
          <w:szCs w:val="24"/>
        </w:rPr>
        <w:br/>
      </w:r>
      <w:r w:rsidR="000D4E1C">
        <w:rPr>
          <w:sz w:val="24"/>
          <w:szCs w:val="24"/>
        </w:rPr>
        <w:br/>
      </w:r>
      <w:r w:rsidR="000D4E1C">
        <w:rPr>
          <w:rFonts w:ascii="Arial" w:eastAsia="Arial" w:hAnsi="Arial" w:cs="Arial"/>
          <w:color w:val="555555"/>
          <w:sz w:val="22"/>
          <w:szCs w:val="22"/>
        </w:rPr>
        <w:t>Traditional attendance management in educational institutions relies heavily on manual tracking, delayed reporting, and reactive intervention. Key problems include:</w:t>
      </w:r>
    </w:p>
    <w:p w14:paraId="642FCEAB"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Mentors and administrators discover attendance issues only after they have already escalated beyond easy correction.</w:t>
      </w:r>
    </w:p>
    <w:p w14:paraId="19184F37"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There is no automated communication pipeline to proactively alert students, parents, or mentors about attendance risks.</w:t>
      </w:r>
    </w:p>
    <w:p w14:paraId="54A3A355"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Absence pattern detection — such as students consistently bunking on specific weekdays or around holidays — is entirely manual.</w:t>
      </w:r>
    </w:p>
    <w:p w14:paraId="24BDD01E"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Attendance data lives in disconnected spreadsheets with no real-time analytics or trend visualization.</w:t>
      </w:r>
    </w:p>
    <w:p w14:paraId="20E5D961"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Generating periodic at-risk student reports for mentors requires significant manual effort every month.</w:t>
      </w:r>
    </w:p>
    <w:p w14:paraId="0E194257" w14:textId="2CD126D8" w:rsidR="0028157E" w:rsidRDefault="0028157E">
      <w:pPr>
        <w:spacing w:before="100" w:after="100"/>
      </w:pPr>
    </w:p>
    <w:p w14:paraId="7A12C2EB" w14:textId="77777777" w:rsidR="0028157E" w:rsidRDefault="0028157E"/>
    <w:p w14:paraId="1DF5493F" w14:textId="77777777" w:rsidR="000D4E1C" w:rsidRDefault="00000000" w:rsidP="000D4E1C">
      <w:pPr>
        <w:spacing w:before="60" w:after="100"/>
      </w:pPr>
      <w:proofErr w:type="spellStart"/>
      <w:r>
        <w:rPr>
          <w:b/>
          <w:bCs/>
          <w:sz w:val="24"/>
          <w:szCs w:val="24"/>
        </w:rPr>
        <w:t>proposed_solution</w:t>
      </w:r>
      <w:proofErr w:type="spellEnd"/>
      <w:r>
        <w:rPr>
          <w:b/>
          <w:bCs/>
          <w:sz w:val="24"/>
          <w:szCs w:val="24"/>
        </w:rPr>
        <w:t>:</w:t>
      </w:r>
      <w:r>
        <w:rPr>
          <w:sz w:val="24"/>
          <w:szCs w:val="24"/>
        </w:rPr>
        <w:t xml:space="preserve"> </w:t>
      </w:r>
      <w:r w:rsidR="000D4E1C">
        <w:rPr>
          <w:sz w:val="24"/>
          <w:szCs w:val="24"/>
        </w:rPr>
        <w:br/>
      </w:r>
      <w:proofErr w:type="spellStart"/>
      <w:r w:rsidR="000D4E1C">
        <w:rPr>
          <w:rFonts w:ascii="Arial" w:eastAsia="Arial" w:hAnsi="Arial" w:cs="Arial"/>
          <w:color w:val="555555"/>
          <w:sz w:val="22"/>
          <w:szCs w:val="22"/>
        </w:rPr>
        <w:t>AttendInsights</w:t>
      </w:r>
      <w:proofErr w:type="spellEnd"/>
      <w:r w:rsidR="000D4E1C">
        <w:rPr>
          <w:rFonts w:ascii="Arial" w:eastAsia="Arial" w:hAnsi="Arial" w:cs="Arial"/>
          <w:color w:val="555555"/>
          <w:sz w:val="22"/>
          <w:szCs w:val="22"/>
        </w:rPr>
        <w:t xml:space="preserve"> solves </w:t>
      </w:r>
      <w:proofErr w:type="gramStart"/>
      <w:r w:rsidR="000D4E1C">
        <w:rPr>
          <w:rFonts w:ascii="Arial" w:eastAsia="Arial" w:hAnsi="Arial" w:cs="Arial"/>
          <w:color w:val="555555"/>
          <w:sz w:val="22"/>
          <w:szCs w:val="22"/>
        </w:rPr>
        <w:t>all of</w:t>
      </w:r>
      <w:proofErr w:type="gramEnd"/>
      <w:r w:rsidR="000D4E1C">
        <w:rPr>
          <w:rFonts w:ascii="Arial" w:eastAsia="Arial" w:hAnsi="Arial" w:cs="Arial"/>
          <w:color w:val="555555"/>
          <w:sz w:val="22"/>
          <w:szCs w:val="22"/>
        </w:rPr>
        <w:t xml:space="preserve"> the above through a layered, automated architecture:</w:t>
      </w:r>
    </w:p>
    <w:p w14:paraId="6607B187"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Microsoft Power Apps provides a rich, role-based institutional web interface for students and administrators.</w:t>
      </w:r>
    </w:p>
    <w:p w14:paraId="5032785C"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Microsoft Power Automate handles threshold-based rule workflows and periodic report generation.</w:t>
      </w:r>
    </w:p>
    <w:p w14:paraId="3CCCB4DF" w14:textId="470D3098" w:rsidR="0028157E" w:rsidRDefault="000D4E1C" w:rsidP="000D4E1C">
      <w:pPr>
        <w:pStyle w:val="ListParagraph"/>
        <w:numPr>
          <w:ilvl w:val="0"/>
          <w:numId w:val="11"/>
        </w:numPr>
        <w:spacing w:before="40" w:after="40"/>
      </w:pPr>
      <w:r>
        <w:rPr>
          <w:rFonts w:ascii="Arial" w:eastAsia="Arial" w:hAnsi="Arial" w:cs="Arial"/>
          <w:color w:val="555555"/>
          <w:sz w:val="22"/>
          <w:szCs w:val="22"/>
        </w:rPr>
        <w:t xml:space="preserve">A Flask Python backend with </w:t>
      </w:r>
      <w:proofErr w:type="spellStart"/>
      <w:r>
        <w:rPr>
          <w:rFonts w:ascii="Arial" w:eastAsia="Arial" w:hAnsi="Arial" w:cs="Arial"/>
          <w:color w:val="555555"/>
          <w:sz w:val="22"/>
          <w:szCs w:val="22"/>
        </w:rPr>
        <w:t>Groq</w:t>
      </w:r>
      <w:proofErr w:type="spellEnd"/>
      <w:r>
        <w:rPr>
          <w:rFonts w:ascii="Arial" w:eastAsia="Arial" w:hAnsi="Arial" w:cs="Arial"/>
          <w:color w:val="555555"/>
          <w:sz w:val="22"/>
          <w:szCs w:val="22"/>
        </w:rPr>
        <w:t xml:space="preserve"> AI (</w:t>
      </w:r>
      <w:proofErr w:type="spellStart"/>
      <w:r>
        <w:rPr>
          <w:rFonts w:ascii="Arial" w:eastAsia="Arial" w:hAnsi="Arial" w:cs="Arial"/>
          <w:color w:val="555555"/>
          <w:sz w:val="22"/>
          <w:szCs w:val="22"/>
        </w:rPr>
        <w:t>LLaMA</w:t>
      </w:r>
      <w:proofErr w:type="spellEnd"/>
      <w:r>
        <w:rPr>
          <w:rFonts w:ascii="Arial" w:eastAsia="Arial" w:hAnsi="Arial" w:cs="Arial"/>
          <w:color w:val="555555"/>
          <w:sz w:val="22"/>
          <w:szCs w:val="22"/>
        </w:rPr>
        <w:t xml:space="preserve"> 3.3 70B) performs intelligent pattern analysis and generates personalized, AI-written email content.</w:t>
      </w:r>
    </w:p>
    <w:p w14:paraId="1443A076" w14:textId="77777777" w:rsidR="0028157E" w:rsidRDefault="0028157E"/>
    <w:p w14:paraId="016F935B" w14:textId="2961C13D" w:rsidR="0028157E" w:rsidRDefault="00000000">
      <w:pPr>
        <w:spacing w:before="100" w:after="100"/>
      </w:pPr>
      <w:proofErr w:type="spellStart"/>
      <w:r>
        <w:rPr>
          <w:b/>
          <w:bCs/>
          <w:sz w:val="24"/>
          <w:szCs w:val="24"/>
        </w:rPr>
        <w:t>technologies_used</w:t>
      </w:r>
      <w:proofErr w:type="spellEnd"/>
      <w:r>
        <w:rPr>
          <w:b/>
          <w:bCs/>
          <w:sz w:val="24"/>
          <w:szCs w:val="24"/>
        </w:rPr>
        <w:t>:</w:t>
      </w:r>
      <w:r>
        <w:rPr>
          <w:sz w:val="24"/>
          <w:szCs w:val="24"/>
        </w:rPr>
        <w:t xml:space="preserve"> Microsoft Excel, SharePoint Online, Microsoft Power Automate, Microsoft Power BI, Microsoft Power Apps, Microsoft 365, Outlook (automated email notifications)</w:t>
      </w:r>
    </w:p>
    <w:p w14:paraId="3074BE49" w14:textId="77777777" w:rsidR="0028157E" w:rsidRDefault="0028157E"/>
    <w:p w14:paraId="4D0F9EA5" w14:textId="77777777" w:rsidR="000D4E1C" w:rsidRDefault="00000000">
      <w:pPr>
        <w:spacing w:before="100" w:after="100"/>
        <w:rPr>
          <w:sz w:val="24"/>
          <w:szCs w:val="24"/>
        </w:rPr>
      </w:pPr>
      <w:proofErr w:type="spellStart"/>
      <w:r>
        <w:rPr>
          <w:b/>
          <w:bCs/>
          <w:sz w:val="24"/>
          <w:szCs w:val="24"/>
        </w:rPr>
        <w:t>system_architecture</w:t>
      </w:r>
      <w:proofErr w:type="spellEnd"/>
      <w:r>
        <w:rPr>
          <w:b/>
          <w:bCs/>
          <w:sz w:val="24"/>
          <w:szCs w:val="24"/>
        </w:rPr>
        <w:t>:</w:t>
      </w:r>
      <w:r>
        <w:rPr>
          <w:sz w:val="24"/>
          <w:szCs w:val="24"/>
        </w:rPr>
        <w:t xml:space="preserve"> </w:t>
      </w:r>
      <w:r w:rsidR="000D4E1C">
        <w:rPr>
          <w:sz w:val="24"/>
          <w:szCs w:val="24"/>
        </w:rPr>
        <w:br/>
      </w:r>
    </w:p>
    <w:p w14:paraId="09B4C127" w14:textId="6CD1F0CB" w:rsidR="0028157E" w:rsidRDefault="00000000">
      <w:pPr>
        <w:spacing w:before="100" w:after="100"/>
      </w:pPr>
      <w:r>
        <w:rPr>
          <w:sz w:val="24"/>
          <w:szCs w:val="24"/>
        </w:rPr>
        <w:t>Layered automation and visualization architecture: Excel/SharePoint serves as the centralized data layer; Power Automate reads attendance records, calculates percentages, evaluates thresholds, and triggers automated email notifications; Power BI consumes the dataset and renders interactive dashboards; Power Apps provides the institutional web interface for authorized users to view data, reports, and alerts.</w:t>
      </w:r>
    </w:p>
    <w:p w14:paraId="7662B0D8" w14:textId="77777777" w:rsidR="0028157E" w:rsidRDefault="0028157E"/>
    <w:p w14:paraId="43275574" w14:textId="77777777" w:rsidR="0028157E" w:rsidRDefault="00000000">
      <w:pPr>
        <w:spacing w:before="100" w:after="100"/>
      </w:pPr>
      <w:proofErr w:type="spellStart"/>
      <w:r>
        <w:rPr>
          <w:b/>
          <w:bCs/>
          <w:sz w:val="24"/>
          <w:szCs w:val="24"/>
        </w:rPr>
        <w:t>in_scope</w:t>
      </w:r>
      <w:proofErr w:type="spellEnd"/>
      <w:r>
        <w:rPr>
          <w:b/>
          <w:bCs/>
          <w:sz w:val="24"/>
          <w:szCs w:val="24"/>
        </w:rPr>
        <w:t>:</w:t>
      </w:r>
      <w:r>
        <w:rPr>
          <w:sz w:val="24"/>
          <w:szCs w:val="24"/>
        </w:rPr>
        <w:t xml:space="preserve"> </w:t>
      </w:r>
    </w:p>
    <w:p w14:paraId="0F53D1A6"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Centralized attendance data storage and management using Excel / SharePoint.</w:t>
      </w:r>
    </w:p>
    <w:p w14:paraId="1D9E9371"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Automated attendance percentage calculation and multi-tier threshold-based email notifications.</w:t>
      </w:r>
    </w:p>
    <w:p w14:paraId="678B0A20"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 xml:space="preserve">AI-generated personalized email content via </w:t>
      </w:r>
      <w:proofErr w:type="spellStart"/>
      <w:r>
        <w:rPr>
          <w:rFonts w:ascii="Arial" w:eastAsia="Arial" w:hAnsi="Arial" w:cs="Arial"/>
          <w:color w:val="555555"/>
          <w:sz w:val="22"/>
          <w:szCs w:val="22"/>
        </w:rPr>
        <w:t>Groq</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LLaMA</w:t>
      </w:r>
      <w:proofErr w:type="spellEnd"/>
      <w:r>
        <w:rPr>
          <w:rFonts w:ascii="Arial" w:eastAsia="Arial" w:hAnsi="Arial" w:cs="Arial"/>
          <w:color w:val="555555"/>
          <w:sz w:val="22"/>
          <w:szCs w:val="22"/>
        </w:rPr>
        <w:t xml:space="preserve"> 3.3 for every notification type.</w:t>
      </w:r>
    </w:p>
    <w:p w14:paraId="5C1050AE"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Consecutive absence streak detection with mentor alerts at configurable thresholds.</w:t>
      </w:r>
    </w:p>
    <w:p w14:paraId="78F401FE"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Weekly absence pattern detection across the last 28 days.</w:t>
      </w:r>
    </w:p>
    <w:p w14:paraId="43FD64DC"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Daily automated mentor summary report generation and delivery.</w:t>
      </w:r>
    </w:p>
    <w:p w14:paraId="6B1321DD"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Monthly at-risk student reports sent to mentors at period end.</w:t>
      </w:r>
    </w:p>
    <w:p w14:paraId="5807023C"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Microsoft Power Apps institutional web interface for students and administrators.</w:t>
      </w:r>
    </w:p>
    <w:p w14:paraId="1FEDA7D1"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Student AI Advisor chatbot — personal attendance health queries.</w:t>
      </w:r>
    </w:p>
    <w:p w14:paraId="7B4BC59A"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Admin AI Assistant chatbot — class-wide queries, date-specific absentee lists, analytics.</w:t>
      </w:r>
    </w:p>
    <w:p w14:paraId="24E8AC7E"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Power BI dashboards for branch-wise and date-wise analytics.</w:t>
      </w:r>
    </w:p>
    <w:p w14:paraId="0D2E27E2"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Standalone single-file HTML web version for demo without Power Apps dependency.</w:t>
      </w:r>
    </w:p>
    <w:p w14:paraId="0223E0D7" w14:textId="77777777" w:rsidR="000D4E1C" w:rsidRDefault="000D4E1C">
      <w:pPr>
        <w:spacing w:before="100" w:after="100"/>
        <w:rPr>
          <w:b/>
          <w:bCs/>
          <w:sz w:val="24"/>
          <w:szCs w:val="24"/>
        </w:rPr>
      </w:pPr>
    </w:p>
    <w:p w14:paraId="044F71C4" w14:textId="687F992A" w:rsidR="0028157E" w:rsidRDefault="00000000">
      <w:pPr>
        <w:spacing w:before="100" w:after="100"/>
      </w:pPr>
      <w:proofErr w:type="spellStart"/>
      <w:r>
        <w:rPr>
          <w:b/>
          <w:bCs/>
          <w:sz w:val="24"/>
          <w:szCs w:val="24"/>
        </w:rPr>
        <w:t>out_scope</w:t>
      </w:r>
      <w:proofErr w:type="spellEnd"/>
      <w:r>
        <w:rPr>
          <w:b/>
          <w:bCs/>
          <w:sz w:val="24"/>
          <w:szCs w:val="24"/>
        </w:rPr>
        <w:t>:</w:t>
      </w:r>
      <w:r>
        <w:rPr>
          <w:sz w:val="24"/>
          <w:szCs w:val="24"/>
        </w:rPr>
        <w:t xml:space="preserve"> </w:t>
      </w:r>
    </w:p>
    <w:p w14:paraId="520033C8"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Biometric or RFID-based attendance capture — data entry assumed manual or from existing systems.</w:t>
      </w:r>
    </w:p>
    <w:p w14:paraId="6CCF5C44"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Mobile application development for parents (planned as future enhancement).</w:t>
      </w:r>
    </w:p>
    <w:p w14:paraId="6A138A05"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SMS or WhatsApp notifications — only email-based alerts are implemented in this version.</w:t>
      </w:r>
    </w:p>
    <w:p w14:paraId="0AA2E29F"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AI-based predictive attendance forecasting using machine learning models.</w:t>
      </w:r>
    </w:p>
    <w:p w14:paraId="25DCAA75"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Real-time attendance marking via web or mobile interface.</w:t>
      </w:r>
    </w:p>
    <w:p w14:paraId="1D8402ED"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Integration with external ERP or LMS systems (planned for next version).</w:t>
      </w:r>
    </w:p>
    <w:p w14:paraId="744CCC70" w14:textId="77777777" w:rsidR="0028157E" w:rsidRDefault="0028157E"/>
    <w:p w14:paraId="414BEBDC" w14:textId="77777777" w:rsidR="0028157E" w:rsidRDefault="00000000">
      <w:pPr>
        <w:spacing w:before="100" w:after="100"/>
      </w:pPr>
      <w:proofErr w:type="spellStart"/>
      <w:r>
        <w:rPr>
          <w:b/>
          <w:bCs/>
          <w:sz w:val="24"/>
          <w:szCs w:val="24"/>
        </w:rPr>
        <w:t>future_enhancements</w:t>
      </w:r>
      <w:proofErr w:type="spellEnd"/>
      <w:r>
        <w:rPr>
          <w:b/>
          <w:bCs/>
          <w:sz w:val="24"/>
          <w:szCs w:val="24"/>
        </w:rPr>
        <w:t>:</w:t>
      </w:r>
      <w:r>
        <w:rPr>
          <w:sz w:val="24"/>
          <w:szCs w:val="24"/>
        </w:rPr>
        <w:t xml:space="preserve"> </w:t>
      </w:r>
    </w:p>
    <w:p w14:paraId="21F5A35B"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SMS and WhatsApp notifications via Twilio API for students and parents without email access.</w:t>
      </w:r>
    </w:p>
    <w:p w14:paraId="6788A283"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Mobile application for parents built in React Native — real-time attendance visibility.</w:t>
      </w:r>
    </w:p>
    <w:p w14:paraId="7FCF6E3A"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Integration with institutional ERP and LMS platforms for unified student data management.</w:t>
      </w:r>
    </w:p>
    <w:p w14:paraId="53C4A3D3"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Biometric and RFID attendance capture integration — eliminate manual data entry.</w:t>
      </w:r>
    </w:p>
    <w:p w14:paraId="39CDC020"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AI-based predictive attendance forecasting — predict at-risk students before they cross thresholds.</w:t>
      </w:r>
    </w:p>
    <w:p w14:paraId="255069BD"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Multi-language notification support for diverse student and parent demographics.</w:t>
      </w:r>
    </w:p>
    <w:p w14:paraId="18F53089"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Power BI Embedded analytics directly inside Power Apps for seamless unified experience.</w:t>
      </w:r>
    </w:p>
    <w:p w14:paraId="1153A614"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Bulk student import via CSV upload through the admin dashboard.</w:t>
      </w:r>
    </w:p>
    <w:p w14:paraId="51170A7B"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 xml:space="preserve">Role-based access control expansion — faculty, </w:t>
      </w:r>
      <w:proofErr w:type="spellStart"/>
      <w:r>
        <w:rPr>
          <w:rFonts w:ascii="Arial" w:eastAsia="Arial" w:hAnsi="Arial" w:cs="Arial"/>
          <w:color w:val="555555"/>
          <w:sz w:val="22"/>
          <w:szCs w:val="22"/>
        </w:rPr>
        <w:t>HoD</w:t>
      </w:r>
      <w:proofErr w:type="spellEnd"/>
      <w:r>
        <w:rPr>
          <w:rFonts w:ascii="Arial" w:eastAsia="Arial" w:hAnsi="Arial" w:cs="Arial"/>
          <w:color w:val="555555"/>
          <w:sz w:val="22"/>
          <w:szCs w:val="22"/>
        </w:rPr>
        <w:t>, and department-level analytics.</w:t>
      </w:r>
    </w:p>
    <w:p w14:paraId="7BF9F9E1" w14:textId="77777777" w:rsidR="000D4E1C" w:rsidRDefault="000D4E1C" w:rsidP="000D4E1C">
      <w:pPr>
        <w:pStyle w:val="ListParagraph"/>
        <w:numPr>
          <w:ilvl w:val="0"/>
          <w:numId w:val="11"/>
        </w:numPr>
        <w:spacing w:before="40" w:after="40"/>
      </w:pPr>
      <w:r>
        <w:rPr>
          <w:rFonts w:ascii="Arial" w:eastAsia="Arial" w:hAnsi="Arial" w:cs="Arial"/>
          <w:color w:val="555555"/>
          <w:sz w:val="22"/>
          <w:szCs w:val="22"/>
        </w:rPr>
        <w:t xml:space="preserve">Advanced dashboard features including </w:t>
      </w:r>
      <w:proofErr w:type="gramStart"/>
      <w:r>
        <w:rPr>
          <w:rFonts w:ascii="Arial" w:eastAsia="Arial" w:hAnsi="Arial" w:cs="Arial"/>
          <w:color w:val="555555"/>
          <w:sz w:val="22"/>
          <w:szCs w:val="22"/>
        </w:rPr>
        <w:t>goal-setting</w:t>
      </w:r>
      <w:proofErr w:type="gramEnd"/>
      <w:r>
        <w:rPr>
          <w:rFonts w:ascii="Arial" w:eastAsia="Arial" w:hAnsi="Arial" w:cs="Arial"/>
          <w:color w:val="555555"/>
          <w:sz w:val="22"/>
          <w:szCs w:val="22"/>
        </w:rPr>
        <w:t>, streak rewards, and improvement tracking.</w:t>
      </w:r>
    </w:p>
    <w:p w14:paraId="50D77A54" w14:textId="77777777" w:rsidR="0028157E" w:rsidRDefault="0028157E"/>
    <w:p w14:paraId="6E7EBF0C" w14:textId="77777777" w:rsidR="000D4E1C" w:rsidRDefault="00000000" w:rsidP="000D4E1C">
      <w:pPr>
        <w:spacing w:before="60" w:after="100"/>
      </w:pPr>
      <w:r>
        <w:rPr>
          <w:b/>
          <w:bCs/>
          <w:sz w:val="24"/>
          <w:szCs w:val="24"/>
        </w:rPr>
        <w:t>conclusion:</w:t>
      </w:r>
      <w:r>
        <w:rPr>
          <w:sz w:val="24"/>
          <w:szCs w:val="24"/>
        </w:rPr>
        <w:t xml:space="preserve"> </w:t>
      </w:r>
      <w:r w:rsidR="000D4E1C">
        <w:rPr>
          <w:sz w:val="24"/>
          <w:szCs w:val="24"/>
        </w:rPr>
        <w:br/>
      </w:r>
      <w:proofErr w:type="spellStart"/>
      <w:r w:rsidR="000D4E1C">
        <w:rPr>
          <w:rFonts w:ascii="Arial" w:eastAsia="Arial" w:hAnsi="Arial" w:cs="Arial"/>
          <w:color w:val="555555"/>
          <w:sz w:val="22"/>
          <w:szCs w:val="22"/>
        </w:rPr>
        <w:t>AttendInsights</w:t>
      </w:r>
      <w:proofErr w:type="spellEnd"/>
      <w:r w:rsidR="000D4E1C">
        <w:rPr>
          <w:rFonts w:ascii="Arial" w:eastAsia="Arial" w:hAnsi="Arial" w:cs="Arial"/>
          <w:color w:val="555555"/>
          <w:sz w:val="22"/>
          <w:szCs w:val="22"/>
        </w:rPr>
        <w:t xml:space="preserve"> version 2.0 represents a significant evolution from a Power Platform proof-of-concept to a full-stack, AI-powered attendance management system. The integration of Microsoft Power Apps and Power Automate with a Flask-based Python backend and </w:t>
      </w:r>
      <w:proofErr w:type="spellStart"/>
      <w:r w:rsidR="000D4E1C">
        <w:rPr>
          <w:rFonts w:ascii="Arial" w:eastAsia="Arial" w:hAnsi="Arial" w:cs="Arial"/>
          <w:color w:val="555555"/>
          <w:sz w:val="22"/>
          <w:szCs w:val="22"/>
        </w:rPr>
        <w:t>Groq's</w:t>
      </w:r>
      <w:proofErr w:type="spellEnd"/>
      <w:r w:rsidR="000D4E1C">
        <w:rPr>
          <w:rFonts w:ascii="Arial" w:eastAsia="Arial" w:hAnsi="Arial" w:cs="Arial"/>
          <w:color w:val="555555"/>
          <w:sz w:val="22"/>
          <w:szCs w:val="22"/>
        </w:rPr>
        <w:t xml:space="preserve"> </w:t>
      </w:r>
      <w:proofErr w:type="spellStart"/>
      <w:r w:rsidR="000D4E1C">
        <w:rPr>
          <w:rFonts w:ascii="Arial" w:eastAsia="Arial" w:hAnsi="Arial" w:cs="Arial"/>
          <w:color w:val="555555"/>
          <w:sz w:val="22"/>
          <w:szCs w:val="22"/>
        </w:rPr>
        <w:t>LLaMA</w:t>
      </w:r>
      <w:proofErr w:type="spellEnd"/>
      <w:r w:rsidR="000D4E1C">
        <w:rPr>
          <w:rFonts w:ascii="Arial" w:eastAsia="Arial" w:hAnsi="Arial" w:cs="Arial"/>
          <w:color w:val="555555"/>
          <w:sz w:val="22"/>
          <w:szCs w:val="22"/>
        </w:rPr>
        <w:t xml:space="preserve"> 3.3 AI model creates a uniquely powerful combination: the accessibility and institutional integration of the Microsoft 365 ecosystem combined with the intelligence and flexibility of open-source AI tooling.</w:t>
      </w:r>
    </w:p>
    <w:p w14:paraId="0F7431AA" w14:textId="77777777" w:rsidR="000D4E1C" w:rsidRDefault="000D4E1C" w:rsidP="000D4E1C">
      <w:pPr>
        <w:spacing w:after="80"/>
      </w:pPr>
    </w:p>
    <w:p w14:paraId="77A1F56F" w14:textId="77777777" w:rsidR="000D4E1C" w:rsidRDefault="000D4E1C" w:rsidP="000D4E1C">
      <w:pPr>
        <w:spacing w:before="60" w:after="100"/>
      </w:pPr>
      <w:r>
        <w:rPr>
          <w:rFonts w:ascii="Arial" w:eastAsia="Arial" w:hAnsi="Arial" w:cs="Arial"/>
          <w:color w:val="555555"/>
          <w:sz w:val="22"/>
          <w:szCs w:val="22"/>
        </w:rPr>
        <w:t>The system addresses every identified pain point in traditional attendance management. Students receive personalized, AI-written communications that feel relevant rather than automated. Mentors receive actionable, timely intelligence — streak alerts, pattern advisories, and daily summaries — rather than overwhelming raw data. Administrators get a live, interactive dashboard with an AI assistant capable of answering any attendance-related query in natural language.</w:t>
      </w:r>
    </w:p>
    <w:p w14:paraId="1B51A9C0" w14:textId="77777777" w:rsidR="000D4E1C" w:rsidRDefault="000D4E1C" w:rsidP="000D4E1C">
      <w:pPr>
        <w:spacing w:after="80"/>
      </w:pPr>
    </w:p>
    <w:p w14:paraId="26E9D922" w14:textId="77777777" w:rsidR="000D4E1C" w:rsidRDefault="000D4E1C" w:rsidP="000D4E1C">
      <w:pPr>
        <w:spacing w:before="60" w:after="100"/>
      </w:pPr>
      <w:r>
        <w:rPr>
          <w:rFonts w:ascii="Arial" w:eastAsia="Arial" w:hAnsi="Arial" w:cs="Arial"/>
          <w:color w:val="555555"/>
          <w:sz w:val="22"/>
          <w:szCs w:val="22"/>
        </w:rPr>
        <w:t xml:space="preserve">The four automation flows — daily email, streak alerting, pattern detection, and mentor reporting — work independently and in combination to ensure that no attendance issue goes unnoticed. The use of </w:t>
      </w:r>
      <w:proofErr w:type="spellStart"/>
      <w:r>
        <w:rPr>
          <w:rFonts w:ascii="Arial" w:eastAsia="Arial" w:hAnsi="Arial" w:cs="Arial"/>
          <w:color w:val="555555"/>
          <w:sz w:val="22"/>
          <w:szCs w:val="22"/>
        </w:rPr>
        <w:t>Groq's</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LLaMA</w:t>
      </w:r>
      <w:proofErr w:type="spellEnd"/>
      <w:r>
        <w:rPr>
          <w:rFonts w:ascii="Arial" w:eastAsia="Arial" w:hAnsi="Arial" w:cs="Arial"/>
          <w:color w:val="555555"/>
          <w:sz w:val="22"/>
          <w:szCs w:val="22"/>
        </w:rPr>
        <w:t xml:space="preserve"> 3.3 70B model for email generation ensures that every communication is contextually appropriate and professionally written, not just a templated form letter.</w:t>
      </w:r>
    </w:p>
    <w:p w14:paraId="743BB189" w14:textId="77777777" w:rsidR="000D4E1C" w:rsidRDefault="000D4E1C" w:rsidP="000D4E1C">
      <w:pPr>
        <w:spacing w:after="80"/>
      </w:pPr>
    </w:p>
    <w:p w14:paraId="757CBAA2" w14:textId="6AEEA938" w:rsidR="0028157E" w:rsidRDefault="000D4E1C" w:rsidP="000D4E1C">
      <w:pPr>
        <w:spacing w:before="60" w:after="100"/>
      </w:pPr>
      <w:r>
        <w:rPr>
          <w:rFonts w:ascii="Arial" w:eastAsia="Arial" w:hAnsi="Arial" w:cs="Arial"/>
          <w:color w:val="555555"/>
          <w:sz w:val="22"/>
          <w:szCs w:val="22"/>
        </w:rPr>
        <w:t xml:space="preserve">This implementation establishes a strong, scalable foundation for institution-wide deployment. With the planned future enhancements — mobile apps for parents, biometric integration, predictive forecasting, and ERP connectivity — </w:t>
      </w:r>
      <w:proofErr w:type="spellStart"/>
      <w:r>
        <w:rPr>
          <w:rFonts w:ascii="Arial" w:eastAsia="Arial" w:hAnsi="Arial" w:cs="Arial"/>
          <w:color w:val="555555"/>
          <w:sz w:val="22"/>
          <w:szCs w:val="22"/>
        </w:rPr>
        <w:t>AttendInsights</w:t>
      </w:r>
      <w:proofErr w:type="spellEnd"/>
      <w:r>
        <w:rPr>
          <w:rFonts w:ascii="Arial" w:eastAsia="Arial" w:hAnsi="Arial" w:cs="Arial"/>
          <w:color w:val="555555"/>
          <w:sz w:val="22"/>
          <w:szCs w:val="22"/>
        </w:rPr>
        <w:t xml:space="preserve"> is positioned to become the definitive attendance intelligence platform for modern educational institutions.</w:t>
      </w:r>
    </w:p>
    <w:p w14:paraId="4D10DC0D" w14:textId="77777777" w:rsidR="0028157E" w:rsidRDefault="0028157E"/>
    <w:p w14:paraId="1AD6BAAA" w14:textId="77777777" w:rsidR="0028157E" w:rsidRDefault="00000000">
      <w:pPr>
        <w:spacing w:before="100" w:after="100"/>
      </w:pPr>
      <w:proofErr w:type="spellStart"/>
      <w:r>
        <w:rPr>
          <w:b/>
          <w:bCs/>
          <w:sz w:val="24"/>
          <w:szCs w:val="24"/>
        </w:rPr>
        <w:t>projectType</w:t>
      </w:r>
      <w:proofErr w:type="spellEnd"/>
      <w:r>
        <w:rPr>
          <w:b/>
          <w:bCs/>
          <w:sz w:val="24"/>
          <w:szCs w:val="24"/>
        </w:rPr>
        <w:t>:</w:t>
      </w:r>
      <w:r>
        <w:rPr>
          <w:sz w:val="24"/>
          <w:szCs w:val="24"/>
        </w:rPr>
        <w:t xml:space="preserve"> Education-SaaS-Web-App</w:t>
      </w:r>
    </w:p>
    <w:sectPr w:rsidR="002815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7B6"/>
    <w:multiLevelType w:val="hybridMultilevel"/>
    <w:tmpl w:val="3F8685E6"/>
    <w:lvl w:ilvl="0" w:tplc="6B0E882E">
      <w:start w:val="1"/>
      <w:numFmt w:val="bullet"/>
      <w:lvlText w:val="·"/>
      <w:lvlJc w:val="left"/>
      <w:pPr>
        <w:ind w:left="720" w:hanging="360"/>
      </w:pPr>
      <w:rPr>
        <w:rFonts w:ascii="Symbol" w:eastAsia="Symbol" w:hAnsi="Symbol" w:cs="Symbol"/>
        <w:sz w:val="20"/>
        <w:szCs w:val="20"/>
      </w:rPr>
    </w:lvl>
    <w:lvl w:ilvl="1" w:tplc="F80ED922">
      <w:numFmt w:val="decimal"/>
      <w:lvlText w:val=""/>
      <w:lvlJc w:val="left"/>
    </w:lvl>
    <w:lvl w:ilvl="2" w:tplc="697A0E88">
      <w:numFmt w:val="decimal"/>
      <w:lvlText w:val=""/>
      <w:lvlJc w:val="left"/>
    </w:lvl>
    <w:lvl w:ilvl="3" w:tplc="DC1EFAA2">
      <w:numFmt w:val="decimal"/>
      <w:lvlText w:val=""/>
      <w:lvlJc w:val="left"/>
    </w:lvl>
    <w:lvl w:ilvl="4" w:tplc="E3445EE0">
      <w:numFmt w:val="decimal"/>
      <w:lvlText w:val=""/>
      <w:lvlJc w:val="left"/>
    </w:lvl>
    <w:lvl w:ilvl="5" w:tplc="2074889E">
      <w:numFmt w:val="decimal"/>
      <w:lvlText w:val=""/>
      <w:lvlJc w:val="left"/>
    </w:lvl>
    <w:lvl w:ilvl="6" w:tplc="93407454">
      <w:numFmt w:val="decimal"/>
      <w:lvlText w:val=""/>
      <w:lvlJc w:val="left"/>
    </w:lvl>
    <w:lvl w:ilvl="7" w:tplc="21262F5A">
      <w:numFmt w:val="decimal"/>
      <w:lvlText w:val=""/>
      <w:lvlJc w:val="left"/>
    </w:lvl>
    <w:lvl w:ilvl="8" w:tplc="03925B50">
      <w:numFmt w:val="decimal"/>
      <w:lvlText w:val=""/>
      <w:lvlJc w:val="left"/>
    </w:lvl>
  </w:abstractNum>
  <w:abstractNum w:abstractNumId="1" w15:restartNumberingAfterBreak="0">
    <w:nsid w:val="048472F0"/>
    <w:multiLevelType w:val="hybridMultilevel"/>
    <w:tmpl w:val="6AF82116"/>
    <w:lvl w:ilvl="0" w:tplc="9146A8C2">
      <w:start w:val="1"/>
      <w:numFmt w:val="bullet"/>
      <w:lvlText w:val="·"/>
      <w:lvlJc w:val="left"/>
      <w:pPr>
        <w:ind w:left="720" w:hanging="360"/>
      </w:pPr>
      <w:rPr>
        <w:rFonts w:ascii="Symbol" w:eastAsia="Symbol" w:hAnsi="Symbol" w:cs="Symbol"/>
        <w:sz w:val="20"/>
        <w:szCs w:val="20"/>
      </w:rPr>
    </w:lvl>
    <w:lvl w:ilvl="1" w:tplc="AE50D6AC">
      <w:numFmt w:val="decimal"/>
      <w:lvlText w:val=""/>
      <w:lvlJc w:val="left"/>
    </w:lvl>
    <w:lvl w:ilvl="2" w:tplc="09CE5E1C">
      <w:numFmt w:val="decimal"/>
      <w:lvlText w:val=""/>
      <w:lvlJc w:val="left"/>
    </w:lvl>
    <w:lvl w:ilvl="3" w:tplc="DEFAA886">
      <w:numFmt w:val="decimal"/>
      <w:lvlText w:val=""/>
      <w:lvlJc w:val="left"/>
    </w:lvl>
    <w:lvl w:ilvl="4" w:tplc="8EA85BC0">
      <w:numFmt w:val="decimal"/>
      <w:lvlText w:val=""/>
      <w:lvlJc w:val="left"/>
    </w:lvl>
    <w:lvl w:ilvl="5" w:tplc="3A206EAC">
      <w:numFmt w:val="decimal"/>
      <w:lvlText w:val=""/>
      <w:lvlJc w:val="left"/>
    </w:lvl>
    <w:lvl w:ilvl="6" w:tplc="1E42487E">
      <w:numFmt w:val="decimal"/>
      <w:lvlText w:val=""/>
      <w:lvlJc w:val="left"/>
    </w:lvl>
    <w:lvl w:ilvl="7" w:tplc="6018FC7C">
      <w:numFmt w:val="decimal"/>
      <w:lvlText w:val=""/>
      <w:lvlJc w:val="left"/>
    </w:lvl>
    <w:lvl w:ilvl="8" w:tplc="BF8E4218">
      <w:numFmt w:val="decimal"/>
      <w:lvlText w:val=""/>
      <w:lvlJc w:val="left"/>
    </w:lvl>
  </w:abstractNum>
  <w:abstractNum w:abstractNumId="2" w15:restartNumberingAfterBreak="0">
    <w:nsid w:val="0AEA712C"/>
    <w:multiLevelType w:val="hybridMultilevel"/>
    <w:tmpl w:val="C97AD8EC"/>
    <w:lvl w:ilvl="0" w:tplc="7DF8EFC0">
      <w:start w:val="1"/>
      <w:numFmt w:val="bullet"/>
      <w:lvlText w:val="·"/>
      <w:lvlJc w:val="left"/>
      <w:pPr>
        <w:ind w:left="720" w:hanging="360"/>
      </w:pPr>
      <w:rPr>
        <w:rFonts w:ascii="Symbol" w:eastAsia="Symbol" w:hAnsi="Symbol" w:cs="Symbol"/>
        <w:sz w:val="20"/>
        <w:szCs w:val="20"/>
      </w:rPr>
    </w:lvl>
    <w:lvl w:ilvl="1" w:tplc="1FC89886">
      <w:numFmt w:val="decimal"/>
      <w:lvlText w:val=""/>
      <w:lvlJc w:val="left"/>
    </w:lvl>
    <w:lvl w:ilvl="2" w:tplc="E50A3480">
      <w:numFmt w:val="decimal"/>
      <w:lvlText w:val=""/>
      <w:lvlJc w:val="left"/>
    </w:lvl>
    <w:lvl w:ilvl="3" w:tplc="7A1CEF5C">
      <w:numFmt w:val="decimal"/>
      <w:lvlText w:val=""/>
      <w:lvlJc w:val="left"/>
    </w:lvl>
    <w:lvl w:ilvl="4" w:tplc="2206A156">
      <w:numFmt w:val="decimal"/>
      <w:lvlText w:val=""/>
      <w:lvlJc w:val="left"/>
    </w:lvl>
    <w:lvl w:ilvl="5" w:tplc="DCA094CA">
      <w:numFmt w:val="decimal"/>
      <w:lvlText w:val=""/>
      <w:lvlJc w:val="left"/>
    </w:lvl>
    <w:lvl w:ilvl="6" w:tplc="8A0A07C8">
      <w:numFmt w:val="decimal"/>
      <w:lvlText w:val=""/>
      <w:lvlJc w:val="left"/>
    </w:lvl>
    <w:lvl w:ilvl="7" w:tplc="C2189018">
      <w:numFmt w:val="decimal"/>
      <w:lvlText w:val=""/>
      <w:lvlJc w:val="left"/>
    </w:lvl>
    <w:lvl w:ilvl="8" w:tplc="61C083CC">
      <w:numFmt w:val="decimal"/>
      <w:lvlText w:val=""/>
      <w:lvlJc w:val="left"/>
    </w:lvl>
  </w:abstractNum>
  <w:abstractNum w:abstractNumId="3" w15:restartNumberingAfterBreak="0">
    <w:nsid w:val="0EBE2F7C"/>
    <w:multiLevelType w:val="hybridMultilevel"/>
    <w:tmpl w:val="CF22C22A"/>
    <w:lvl w:ilvl="0" w:tplc="360853A0">
      <w:start w:val="1"/>
      <w:numFmt w:val="bullet"/>
      <w:lvlText w:val="·"/>
      <w:lvlJc w:val="left"/>
      <w:pPr>
        <w:ind w:left="720" w:hanging="360"/>
      </w:pPr>
      <w:rPr>
        <w:rFonts w:ascii="Symbol" w:eastAsia="Symbol" w:hAnsi="Symbol" w:cs="Symbol"/>
        <w:sz w:val="20"/>
        <w:szCs w:val="20"/>
      </w:rPr>
    </w:lvl>
    <w:lvl w:ilvl="1" w:tplc="9D60F458">
      <w:numFmt w:val="decimal"/>
      <w:lvlText w:val=""/>
      <w:lvlJc w:val="left"/>
    </w:lvl>
    <w:lvl w:ilvl="2" w:tplc="5A76F7AE">
      <w:numFmt w:val="decimal"/>
      <w:lvlText w:val=""/>
      <w:lvlJc w:val="left"/>
    </w:lvl>
    <w:lvl w:ilvl="3" w:tplc="86666DA2">
      <w:numFmt w:val="decimal"/>
      <w:lvlText w:val=""/>
      <w:lvlJc w:val="left"/>
    </w:lvl>
    <w:lvl w:ilvl="4" w:tplc="3B7EDD7C">
      <w:numFmt w:val="decimal"/>
      <w:lvlText w:val=""/>
      <w:lvlJc w:val="left"/>
    </w:lvl>
    <w:lvl w:ilvl="5" w:tplc="57D01FB2">
      <w:numFmt w:val="decimal"/>
      <w:lvlText w:val=""/>
      <w:lvlJc w:val="left"/>
    </w:lvl>
    <w:lvl w:ilvl="6" w:tplc="40F21158">
      <w:numFmt w:val="decimal"/>
      <w:lvlText w:val=""/>
      <w:lvlJc w:val="left"/>
    </w:lvl>
    <w:lvl w:ilvl="7" w:tplc="E2845D18">
      <w:numFmt w:val="decimal"/>
      <w:lvlText w:val=""/>
      <w:lvlJc w:val="left"/>
    </w:lvl>
    <w:lvl w:ilvl="8" w:tplc="FAA67022">
      <w:numFmt w:val="decimal"/>
      <w:lvlText w:val=""/>
      <w:lvlJc w:val="left"/>
    </w:lvl>
  </w:abstractNum>
  <w:abstractNum w:abstractNumId="4" w15:restartNumberingAfterBreak="0">
    <w:nsid w:val="229C79D1"/>
    <w:multiLevelType w:val="hybridMultilevel"/>
    <w:tmpl w:val="3176CB1A"/>
    <w:lvl w:ilvl="0" w:tplc="3C1445CA">
      <w:start w:val="1"/>
      <w:numFmt w:val="bullet"/>
      <w:lvlText w:val="·"/>
      <w:lvlJc w:val="left"/>
      <w:pPr>
        <w:ind w:left="720" w:hanging="360"/>
      </w:pPr>
      <w:rPr>
        <w:rFonts w:ascii="Symbol" w:eastAsia="Symbol" w:hAnsi="Symbol" w:cs="Symbol"/>
        <w:sz w:val="20"/>
        <w:szCs w:val="20"/>
      </w:rPr>
    </w:lvl>
    <w:lvl w:ilvl="1" w:tplc="A91AEFF0">
      <w:numFmt w:val="decimal"/>
      <w:lvlText w:val=""/>
      <w:lvlJc w:val="left"/>
    </w:lvl>
    <w:lvl w:ilvl="2" w:tplc="595EE3D0">
      <w:numFmt w:val="decimal"/>
      <w:lvlText w:val=""/>
      <w:lvlJc w:val="left"/>
    </w:lvl>
    <w:lvl w:ilvl="3" w:tplc="47527C40">
      <w:numFmt w:val="decimal"/>
      <w:lvlText w:val=""/>
      <w:lvlJc w:val="left"/>
    </w:lvl>
    <w:lvl w:ilvl="4" w:tplc="30127178">
      <w:numFmt w:val="decimal"/>
      <w:lvlText w:val=""/>
      <w:lvlJc w:val="left"/>
    </w:lvl>
    <w:lvl w:ilvl="5" w:tplc="6F207FB4">
      <w:numFmt w:val="decimal"/>
      <w:lvlText w:val=""/>
      <w:lvlJc w:val="left"/>
    </w:lvl>
    <w:lvl w:ilvl="6" w:tplc="A50AF7B6">
      <w:numFmt w:val="decimal"/>
      <w:lvlText w:val=""/>
      <w:lvlJc w:val="left"/>
    </w:lvl>
    <w:lvl w:ilvl="7" w:tplc="AE1A8ADA">
      <w:numFmt w:val="decimal"/>
      <w:lvlText w:val=""/>
      <w:lvlJc w:val="left"/>
    </w:lvl>
    <w:lvl w:ilvl="8" w:tplc="6180E05A">
      <w:numFmt w:val="decimal"/>
      <w:lvlText w:val=""/>
      <w:lvlJc w:val="left"/>
    </w:lvl>
  </w:abstractNum>
  <w:abstractNum w:abstractNumId="5" w15:restartNumberingAfterBreak="0">
    <w:nsid w:val="33A87196"/>
    <w:multiLevelType w:val="hybridMultilevel"/>
    <w:tmpl w:val="A0B26936"/>
    <w:lvl w:ilvl="0" w:tplc="92623694">
      <w:start w:val="1"/>
      <w:numFmt w:val="bullet"/>
      <w:lvlText w:val="·"/>
      <w:lvlJc w:val="left"/>
      <w:pPr>
        <w:ind w:left="720" w:hanging="360"/>
      </w:pPr>
      <w:rPr>
        <w:rFonts w:ascii="Symbol" w:eastAsia="Symbol" w:hAnsi="Symbol" w:cs="Symbol"/>
        <w:sz w:val="20"/>
        <w:szCs w:val="20"/>
      </w:rPr>
    </w:lvl>
    <w:lvl w:ilvl="1" w:tplc="5CBAD53C">
      <w:numFmt w:val="decimal"/>
      <w:lvlText w:val=""/>
      <w:lvlJc w:val="left"/>
    </w:lvl>
    <w:lvl w:ilvl="2" w:tplc="1DA48F58">
      <w:numFmt w:val="decimal"/>
      <w:lvlText w:val=""/>
      <w:lvlJc w:val="left"/>
    </w:lvl>
    <w:lvl w:ilvl="3" w:tplc="BB0A08E0">
      <w:numFmt w:val="decimal"/>
      <w:lvlText w:val=""/>
      <w:lvlJc w:val="left"/>
    </w:lvl>
    <w:lvl w:ilvl="4" w:tplc="C2F25CE0">
      <w:numFmt w:val="decimal"/>
      <w:lvlText w:val=""/>
      <w:lvlJc w:val="left"/>
    </w:lvl>
    <w:lvl w:ilvl="5" w:tplc="69124EB2">
      <w:numFmt w:val="decimal"/>
      <w:lvlText w:val=""/>
      <w:lvlJc w:val="left"/>
    </w:lvl>
    <w:lvl w:ilvl="6" w:tplc="948E763C">
      <w:numFmt w:val="decimal"/>
      <w:lvlText w:val=""/>
      <w:lvlJc w:val="left"/>
    </w:lvl>
    <w:lvl w:ilvl="7" w:tplc="5218B586">
      <w:numFmt w:val="decimal"/>
      <w:lvlText w:val=""/>
      <w:lvlJc w:val="left"/>
    </w:lvl>
    <w:lvl w:ilvl="8" w:tplc="7278E81A">
      <w:numFmt w:val="decimal"/>
      <w:lvlText w:val=""/>
      <w:lvlJc w:val="left"/>
    </w:lvl>
  </w:abstractNum>
  <w:abstractNum w:abstractNumId="6" w15:restartNumberingAfterBreak="0">
    <w:nsid w:val="46B974EF"/>
    <w:multiLevelType w:val="hybridMultilevel"/>
    <w:tmpl w:val="830E361A"/>
    <w:lvl w:ilvl="0" w:tplc="D1A66C16">
      <w:start w:val="1"/>
      <w:numFmt w:val="bullet"/>
      <w:lvlText w:val="●"/>
      <w:lvlJc w:val="left"/>
      <w:pPr>
        <w:ind w:left="720" w:hanging="360"/>
      </w:pPr>
    </w:lvl>
    <w:lvl w:ilvl="1" w:tplc="F2D436D6">
      <w:start w:val="1"/>
      <w:numFmt w:val="bullet"/>
      <w:lvlText w:val="○"/>
      <w:lvlJc w:val="left"/>
      <w:pPr>
        <w:ind w:left="1440" w:hanging="360"/>
      </w:pPr>
    </w:lvl>
    <w:lvl w:ilvl="2" w:tplc="40740B2A">
      <w:start w:val="1"/>
      <w:numFmt w:val="bullet"/>
      <w:lvlText w:val="■"/>
      <w:lvlJc w:val="left"/>
      <w:pPr>
        <w:ind w:left="2160" w:hanging="360"/>
      </w:pPr>
    </w:lvl>
    <w:lvl w:ilvl="3" w:tplc="C360CB7A">
      <w:start w:val="1"/>
      <w:numFmt w:val="bullet"/>
      <w:lvlText w:val="●"/>
      <w:lvlJc w:val="left"/>
      <w:pPr>
        <w:ind w:left="2880" w:hanging="360"/>
      </w:pPr>
    </w:lvl>
    <w:lvl w:ilvl="4" w:tplc="9AC06350">
      <w:start w:val="1"/>
      <w:numFmt w:val="bullet"/>
      <w:lvlText w:val="○"/>
      <w:lvlJc w:val="left"/>
      <w:pPr>
        <w:ind w:left="3600" w:hanging="360"/>
      </w:pPr>
    </w:lvl>
    <w:lvl w:ilvl="5" w:tplc="888E2122">
      <w:start w:val="1"/>
      <w:numFmt w:val="bullet"/>
      <w:lvlText w:val="■"/>
      <w:lvlJc w:val="left"/>
      <w:pPr>
        <w:ind w:left="4320" w:hanging="360"/>
      </w:pPr>
    </w:lvl>
    <w:lvl w:ilvl="6" w:tplc="75A82C40">
      <w:start w:val="1"/>
      <w:numFmt w:val="bullet"/>
      <w:lvlText w:val="●"/>
      <w:lvlJc w:val="left"/>
      <w:pPr>
        <w:ind w:left="5040" w:hanging="360"/>
      </w:pPr>
    </w:lvl>
    <w:lvl w:ilvl="7" w:tplc="FC4486D6">
      <w:start w:val="1"/>
      <w:numFmt w:val="bullet"/>
      <w:lvlText w:val="●"/>
      <w:lvlJc w:val="left"/>
      <w:pPr>
        <w:ind w:left="5760" w:hanging="360"/>
      </w:pPr>
    </w:lvl>
    <w:lvl w:ilvl="8" w:tplc="53881C2E">
      <w:start w:val="1"/>
      <w:numFmt w:val="bullet"/>
      <w:lvlText w:val="●"/>
      <w:lvlJc w:val="left"/>
      <w:pPr>
        <w:ind w:left="6480" w:hanging="360"/>
      </w:pPr>
    </w:lvl>
  </w:abstractNum>
  <w:abstractNum w:abstractNumId="7" w15:restartNumberingAfterBreak="0">
    <w:nsid w:val="477D4463"/>
    <w:multiLevelType w:val="hybridMultilevel"/>
    <w:tmpl w:val="B87639FA"/>
    <w:lvl w:ilvl="0" w:tplc="907A3158">
      <w:start w:val="1"/>
      <w:numFmt w:val="bullet"/>
      <w:lvlText w:val="·"/>
      <w:lvlJc w:val="left"/>
      <w:pPr>
        <w:ind w:left="720" w:hanging="360"/>
      </w:pPr>
      <w:rPr>
        <w:rFonts w:ascii="Symbol" w:eastAsia="Symbol" w:hAnsi="Symbol" w:cs="Symbol"/>
        <w:sz w:val="20"/>
        <w:szCs w:val="20"/>
      </w:rPr>
    </w:lvl>
    <w:lvl w:ilvl="1" w:tplc="67581E7E">
      <w:numFmt w:val="decimal"/>
      <w:lvlText w:val=""/>
      <w:lvlJc w:val="left"/>
    </w:lvl>
    <w:lvl w:ilvl="2" w:tplc="2332BAA4">
      <w:numFmt w:val="decimal"/>
      <w:lvlText w:val=""/>
      <w:lvlJc w:val="left"/>
    </w:lvl>
    <w:lvl w:ilvl="3" w:tplc="9508CA14">
      <w:numFmt w:val="decimal"/>
      <w:lvlText w:val=""/>
      <w:lvlJc w:val="left"/>
    </w:lvl>
    <w:lvl w:ilvl="4" w:tplc="01FED932">
      <w:numFmt w:val="decimal"/>
      <w:lvlText w:val=""/>
      <w:lvlJc w:val="left"/>
    </w:lvl>
    <w:lvl w:ilvl="5" w:tplc="FDB6EA70">
      <w:numFmt w:val="decimal"/>
      <w:lvlText w:val=""/>
      <w:lvlJc w:val="left"/>
    </w:lvl>
    <w:lvl w:ilvl="6" w:tplc="49C20AEA">
      <w:numFmt w:val="decimal"/>
      <w:lvlText w:val=""/>
      <w:lvlJc w:val="left"/>
    </w:lvl>
    <w:lvl w:ilvl="7" w:tplc="0AA4975A">
      <w:numFmt w:val="decimal"/>
      <w:lvlText w:val=""/>
      <w:lvlJc w:val="left"/>
    </w:lvl>
    <w:lvl w:ilvl="8" w:tplc="C9E60E7C">
      <w:numFmt w:val="decimal"/>
      <w:lvlText w:val=""/>
      <w:lvlJc w:val="left"/>
    </w:lvl>
  </w:abstractNum>
  <w:abstractNum w:abstractNumId="8" w15:restartNumberingAfterBreak="0">
    <w:nsid w:val="4D3D6B87"/>
    <w:multiLevelType w:val="hybridMultilevel"/>
    <w:tmpl w:val="E7FA152C"/>
    <w:lvl w:ilvl="0" w:tplc="8F482B68">
      <w:start w:val="1"/>
      <w:numFmt w:val="bullet"/>
      <w:lvlText w:val="·"/>
      <w:lvlJc w:val="left"/>
      <w:pPr>
        <w:ind w:left="720" w:hanging="360"/>
      </w:pPr>
      <w:rPr>
        <w:rFonts w:ascii="Symbol" w:eastAsia="Symbol" w:hAnsi="Symbol" w:cs="Symbol"/>
        <w:sz w:val="20"/>
        <w:szCs w:val="20"/>
      </w:rPr>
    </w:lvl>
    <w:lvl w:ilvl="1" w:tplc="B95C93F6">
      <w:numFmt w:val="decimal"/>
      <w:lvlText w:val=""/>
      <w:lvlJc w:val="left"/>
    </w:lvl>
    <w:lvl w:ilvl="2" w:tplc="CE5049D4">
      <w:numFmt w:val="decimal"/>
      <w:lvlText w:val=""/>
      <w:lvlJc w:val="left"/>
    </w:lvl>
    <w:lvl w:ilvl="3" w:tplc="BBAE7858">
      <w:numFmt w:val="decimal"/>
      <w:lvlText w:val=""/>
      <w:lvlJc w:val="left"/>
    </w:lvl>
    <w:lvl w:ilvl="4" w:tplc="45BA7C74">
      <w:numFmt w:val="decimal"/>
      <w:lvlText w:val=""/>
      <w:lvlJc w:val="left"/>
    </w:lvl>
    <w:lvl w:ilvl="5" w:tplc="0C1E5B9A">
      <w:numFmt w:val="decimal"/>
      <w:lvlText w:val=""/>
      <w:lvlJc w:val="left"/>
    </w:lvl>
    <w:lvl w:ilvl="6" w:tplc="C0AC396E">
      <w:numFmt w:val="decimal"/>
      <w:lvlText w:val=""/>
      <w:lvlJc w:val="left"/>
    </w:lvl>
    <w:lvl w:ilvl="7" w:tplc="C34E4446">
      <w:numFmt w:val="decimal"/>
      <w:lvlText w:val=""/>
      <w:lvlJc w:val="left"/>
    </w:lvl>
    <w:lvl w:ilvl="8" w:tplc="8E1C57C8">
      <w:numFmt w:val="decimal"/>
      <w:lvlText w:val=""/>
      <w:lvlJc w:val="left"/>
    </w:lvl>
  </w:abstractNum>
  <w:abstractNum w:abstractNumId="9" w15:restartNumberingAfterBreak="0">
    <w:nsid w:val="51945813"/>
    <w:multiLevelType w:val="hybridMultilevel"/>
    <w:tmpl w:val="2F808DBA"/>
    <w:lvl w:ilvl="0" w:tplc="9BD00F50">
      <w:start w:val="1"/>
      <w:numFmt w:val="bullet"/>
      <w:lvlText w:val="•"/>
      <w:lvlJc w:val="left"/>
      <w:pPr>
        <w:ind w:left="720" w:hanging="360"/>
      </w:pPr>
    </w:lvl>
    <w:lvl w:ilvl="1" w:tplc="CCF8EA04">
      <w:numFmt w:val="decimal"/>
      <w:lvlText w:val=""/>
      <w:lvlJc w:val="left"/>
    </w:lvl>
    <w:lvl w:ilvl="2" w:tplc="3AEE3006">
      <w:numFmt w:val="decimal"/>
      <w:lvlText w:val=""/>
      <w:lvlJc w:val="left"/>
    </w:lvl>
    <w:lvl w:ilvl="3" w:tplc="D96ED1A4">
      <w:numFmt w:val="decimal"/>
      <w:lvlText w:val=""/>
      <w:lvlJc w:val="left"/>
    </w:lvl>
    <w:lvl w:ilvl="4" w:tplc="F860004C">
      <w:numFmt w:val="decimal"/>
      <w:lvlText w:val=""/>
      <w:lvlJc w:val="left"/>
    </w:lvl>
    <w:lvl w:ilvl="5" w:tplc="CE2ADFB4">
      <w:numFmt w:val="decimal"/>
      <w:lvlText w:val=""/>
      <w:lvlJc w:val="left"/>
    </w:lvl>
    <w:lvl w:ilvl="6" w:tplc="B5EA42FA">
      <w:numFmt w:val="decimal"/>
      <w:lvlText w:val=""/>
      <w:lvlJc w:val="left"/>
    </w:lvl>
    <w:lvl w:ilvl="7" w:tplc="E7CADBC4">
      <w:numFmt w:val="decimal"/>
      <w:lvlText w:val=""/>
      <w:lvlJc w:val="left"/>
    </w:lvl>
    <w:lvl w:ilvl="8" w:tplc="90800432">
      <w:numFmt w:val="decimal"/>
      <w:lvlText w:val=""/>
      <w:lvlJc w:val="left"/>
    </w:lvl>
  </w:abstractNum>
  <w:abstractNum w:abstractNumId="10" w15:restartNumberingAfterBreak="0">
    <w:nsid w:val="69024D48"/>
    <w:multiLevelType w:val="hybridMultilevel"/>
    <w:tmpl w:val="F7504878"/>
    <w:lvl w:ilvl="0" w:tplc="B40A572C">
      <w:start w:val="1"/>
      <w:numFmt w:val="bullet"/>
      <w:lvlText w:val="·"/>
      <w:lvlJc w:val="left"/>
      <w:pPr>
        <w:ind w:left="720" w:hanging="360"/>
      </w:pPr>
      <w:rPr>
        <w:rFonts w:ascii="Symbol" w:eastAsia="Symbol" w:hAnsi="Symbol" w:cs="Symbol"/>
        <w:sz w:val="20"/>
        <w:szCs w:val="20"/>
      </w:rPr>
    </w:lvl>
    <w:lvl w:ilvl="1" w:tplc="CE6A4D10">
      <w:numFmt w:val="decimal"/>
      <w:lvlText w:val=""/>
      <w:lvlJc w:val="left"/>
    </w:lvl>
    <w:lvl w:ilvl="2" w:tplc="C150ACA8">
      <w:numFmt w:val="decimal"/>
      <w:lvlText w:val=""/>
      <w:lvlJc w:val="left"/>
    </w:lvl>
    <w:lvl w:ilvl="3" w:tplc="14E4EF56">
      <w:numFmt w:val="decimal"/>
      <w:lvlText w:val=""/>
      <w:lvlJc w:val="left"/>
    </w:lvl>
    <w:lvl w:ilvl="4" w:tplc="41E67F1E">
      <w:numFmt w:val="decimal"/>
      <w:lvlText w:val=""/>
      <w:lvlJc w:val="left"/>
    </w:lvl>
    <w:lvl w:ilvl="5" w:tplc="02D4E270">
      <w:numFmt w:val="decimal"/>
      <w:lvlText w:val=""/>
      <w:lvlJc w:val="left"/>
    </w:lvl>
    <w:lvl w:ilvl="6" w:tplc="7D7095CE">
      <w:numFmt w:val="decimal"/>
      <w:lvlText w:val=""/>
      <w:lvlJc w:val="left"/>
    </w:lvl>
    <w:lvl w:ilvl="7" w:tplc="82A8EBBA">
      <w:numFmt w:val="decimal"/>
      <w:lvlText w:val=""/>
      <w:lvlJc w:val="left"/>
    </w:lvl>
    <w:lvl w:ilvl="8" w:tplc="E39455FE">
      <w:numFmt w:val="decimal"/>
      <w:lvlText w:val=""/>
      <w:lvlJc w:val="left"/>
    </w:lvl>
  </w:abstractNum>
  <w:abstractNum w:abstractNumId="11" w15:restartNumberingAfterBreak="0">
    <w:nsid w:val="74BE6C4E"/>
    <w:multiLevelType w:val="hybridMultilevel"/>
    <w:tmpl w:val="96D27104"/>
    <w:lvl w:ilvl="0" w:tplc="2FF06DE0">
      <w:start w:val="1"/>
      <w:numFmt w:val="bullet"/>
      <w:lvlText w:val="·"/>
      <w:lvlJc w:val="left"/>
      <w:pPr>
        <w:ind w:left="720" w:hanging="360"/>
      </w:pPr>
      <w:rPr>
        <w:rFonts w:ascii="Symbol" w:eastAsia="Symbol" w:hAnsi="Symbol" w:cs="Symbol"/>
        <w:sz w:val="20"/>
        <w:szCs w:val="20"/>
      </w:rPr>
    </w:lvl>
    <w:lvl w:ilvl="1" w:tplc="9370B516">
      <w:numFmt w:val="decimal"/>
      <w:lvlText w:val=""/>
      <w:lvlJc w:val="left"/>
    </w:lvl>
    <w:lvl w:ilvl="2" w:tplc="B8F666E4">
      <w:numFmt w:val="decimal"/>
      <w:lvlText w:val=""/>
      <w:lvlJc w:val="left"/>
    </w:lvl>
    <w:lvl w:ilvl="3" w:tplc="B1AC9D00">
      <w:numFmt w:val="decimal"/>
      <w:lvlText w:val=""/>
      <w:lvlJc w:val="left"/>
    </w:lvl>
    <w:lvl w:ilvl="4" w:tplc="AD10A9A2">
      <w:numFmt w:val="decimal"/>
      <w:lvlText w:val=""/>
      <w:lvlJc w:val="left"/>
    </w:lvl>
    <w:lvl w:ilvl="5" w:tplc="1530176A">
      <w:numFmt w:val="decimal"/>
      <w:lvlText w:val=""/>
      <w:lvlJc w:val="left"/>
    </w:lvl>
    <w:lvl w:ilvl="6" w:tplc="9FCA7DB0">
      <w:numFmt w:val="decimal"/>
      <w:lvlText w:val=""/>
      <w:lvlJc w:val="left"/>
    </w:lvl>
    <w:lvl w:ilvl="7" w:tplc="3D5ECE20">
      <w:numFmt w:val="decimal"/>
      <w:lvlText w:val=""/>
      <w:lvlJc w:val="left"/>
    </w:lvl>
    <w:lvl w:ilvl="8" w:tplc="4AA2B3BC">
      <w:numFmt w:val="decimal"/>
      <w:lvlText w:val=""/>
      <w:lvlJc w:val="left"/>
    </w:lvl>
  </w:abstractNum>
  <w:num w:numId="1" w16cid:durableId="237324092">
    <w:abstractNumId w:val="6"/>
    <w:lvlOverride w:ilvl="0">
      <w:startOverride w:val="1"/>
    </w:lvlOverride>
  </w:num>
  <w:num w:numId="2" w16cid:durableId="275336155">
    <w:abstractNumId w:val="2"/>
    <w:lvlOverride w:ilvl="0">
      <w:startOverride w:val="1"/>
    </w:lvlOverride>
  </w:num>
  <w:num w:numId="3" w16cid:durableId="747456582">
    <w:abstractNumId w:val="1"/>
    <w:lvlOverride w:ilvl="0">
      <w:startOverride w:val="1"/>
    </w:lvlOverride>
  </w:num>
  <w:num w:numId="4" w16cid:durableId="201331176">
    <w:abstractNumId w:val="7"/>
    <w:lvlOverride w:ilvl="0">
      <w:startOverride w:val="1"/>
    </w:lvlOverride>
  </w:num>
  <w:num w:numId="5" w16cid:durableId="1426878462">
    <w:abstractNumId w:val="0"/>
    <w:lvlOverride w:ilvl="0">
      <w:startOverride w:val="1"/>
    </w:lvlOverride>
  </w:num>
  <w:num w:numId="6" w16cid:durableId="1496454064">
    <w:abstractNumId w:val="10"/>
    <w:lvlOverride w:ilvl="0">
      <w:startOverride w:val="1"/>
    </w:lvlOverride>
  </w:num>
  <w:num w:numId="7" w16cid:durableId="1376462052">
    <w:abstractNumId w:val="3"/>
    <w:lvlOverride w:ilvl="0">
      <w:startOverride w:val="1"/>
    </w:lvlOverride>
  </w:num>
  <w:num w:numId="8" w16cid:durableId="1254512944">
    <w:abstractNumId w:val="4"/>
    <w:lvlOverride w:ilvl="0">
      <w:startOverride w:val="1"/>
    </w:lvlOverride>
  </w:num>
  <w:num w:numId="9" w16cid:durableId="1297490487">
    <w:abstractNumId w:val="5"/>
    <w:lvlOverride w:ilvl="0">
      <w:startOverride w:val="1"/>
    </w:lvlOverride>
  </w:num>
  <w:num w:numId="10" w16cid:durableId="1189831185">
    <w:abstractNumId w:val="8"/>
    <w:lvlOverride w:ilvl="0">
      <w:startOverride w:val="1"/>
    </w:lvlOverride>
  </w:num>
  <w:num w:numId="11" w16cid:durableId="89536086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57E"/>
    <w:rsid w:val="00033BA2"/>
    <w:rsid w:val="00034DB3"/>
    <w:rsid w:val="00092B5D"/>
    <w:rsid w:val="000D4E1C"/>
    <w:rsid w:val="0028157E"/>
    <w:rsid w:val="009C7BD3"/>
    <w:rsid w:val="00D052A0"/>
    <w:rsid w:val="00D1411A"/>
    <w:rsid w:val="00E31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7A99"/>
  <w15:docId w15:val="{CDC158C8-332F-4F30-8C23-C9CEDD59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319A8"/>
    <w:rPr>
      <w:color w:val="605E5C"/>
      <w:shd w:val="clear" w:color="auto" w:fill="E1DFDD"/>
    </w:rPr>
  </w:style>
  <w:style w:type="character" w:styleId="FollowedHyperlink">
    <w:name w:val="FollowedHyperlink"/>
    <w:basedOn w:val="DefaultParagraphFont"/>
    <w:uiPriority w:val="99"/>
    <w:semiHidden/>
    <w:unhideWhenUsed/>
    <w:rsid w:val="00E319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riLakshmiSoujanya/AttendInsigh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23A91A1293</cp:lastModifiedBy>
  <cp:revision>11</cp:revision>
  <dcterms:created xsi:type="dcterms:W3CDTF">2026-05-07T06:46:00Z</dcterms:created>
  <dcterms:modified xsi:type="dcterms:W3CDTF">2026-05-10T11:05:00Z</dcterms:modified>
</cp:coreProperties>
</file>