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7CB2" w14:textId="2F96168A" w:rsidR="00A52857" w:rsidRPr="00A52857" w:rsidRDefault="00A52857" w:rsidP="00A52857">
      <w:pPr>
        <w:spacing w:before="100" w:beforeAutospacing="1" w:after="100" w:afterAutospacing="1" w:line="240" w:lineRule="auto"/>
        <w:jc w:val="center"/>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The Beginner's Guide to the Net</w:t>
      </w:r>
      <w:r>
        <w:rPr>
          <w:rFonts w:ascii="Segoe UI Historic" w:eastAsia="Times New Roman" w:hAnsi="Segoe UI Historic" w:cs="Segoe UI Historic"/>
          <w:b/>
          <w:bCs/>
          <w:kern w:val="0"/>
          <w:sz w:val="24"/>
          <w:szCs w:val="24"/>
          <w14:ligatures w14:val="none"/>
        </w:rPr>
        <w:t>S</w:t>
      </w:r>
      <w:r w:rsidRPr="00A52857">
        <w:rPr>
          <w:rFonts w:ascii="Segoe UI Historic" w:eastAsia="Times New Roman" w:hAnsi="Segoe UI Historic" w:cs="Segoe UI Historic"/>
          <w:b/>
          <w:bCs/>
          <w:kern w:val="0"/>
          <w:sz w:val="24"/>
          <w:szCs w:val="24"/>
          <w14:ligatures w14:val="none"/>
        </w:rPr>
        <w:t>uite Integration Process</w:t>
      </w:r>
    </w:p>
    <w:p w14:paraId="1BEB7A9A"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NetSuite integration is the process of connecting NetSuite with other systems, databases, and endpoints. This allows data to flow seamlessly between NetSuite and the other applications in your environment, eliminating the need for manual data entry and streamlining your business processes.</w:t>
      </w:r>
    </w:p>
    <w:p w14:paraId="33CB39CB"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There are a number of different ways to integrate NetSuite. The most common approach is to use the NetSuite SuiteCloud Platform Integration. SuiteCloud provides a set of tools and technologies that make it easy to build and manage integrations with NetSuite.</w:t>
      </w:r>
    </w:p>
    <w:p w14:paraId="1674DE0A"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Another approach to NetSuite integration is to use a third-party integration platform as a service (iPaaS) solution. iPaaS solutions provide pre-built connectors to NetSuite and other popular applications, making it easy to set up and manage integrations without having to write any code.</w:t>
      </w:r>
    </w:p>
    <w:p w14:paraId="1C76EF71"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Steps involved in NetSuite integration</w:t>
      </w:r>
    </w:p>
    <w:p w14:paraId="19CC724F"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The following are the general steps involved in NetSuite integration:</w:t>
      </w:r>
    </w:p>
    <w:p w14:paraId="5349F346" w14:textId="77777777" w:rsidR="00A52857" w:rsidRPr="00A52857" w:rsidRDefault="00A52857" w:rsidP="00A52857">
      <w:pPr>
        <w:numPr>
          <w:ilvl w:val="0"/>
          <w:numId w:val="1"/>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Identify your integration needs.</w:t>
      </w:r>
      <w:r w:rsidRPr="00A52857">
        <w:rPr>
          <w:rFonts w:ascii="Segoe UI Historic" w:eastAsia="Times New Roman" w:hAnsi="Segoe UI Historic" w:cs="Segoe UI Historic"/>
          <w:kern w:val="0"/>
          <w:sz w:val="24"/>
          <w:szCs w:val="24"/>
          <w14:ligatures w14:val="none"/>
        </w:rPr>
        <w:t xml:space="preserve"> What systems and data do you need to integrate with NetSuite? What are your specific integration goals?</w:t>
      </w:r>
    </w:p>
    <w:p w14:paraId="5706B592" w14:textId="77777777" w:rsidR="00A52857" w:rsidRPr="00A52857" w:rsidRDefault="00A52857" w:rsidP="00A52857">
      <w:pPr>
        <w:numPr>
          <w:ilvl w:val="0"/>
          <w:numId w:val="1"/>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Choose an integration approach.</w:t>
      </w:r>
      <w:r w:rsidRPr="00A52857">
        <w:rPr>
          <w:rFonts w:ascii="Segoe UI Historic" w:eastAsia="Times New Roman" w:hAnsi="Segoe UI Historic" w:cs="Segoe UI Historic"/>
          <w:kern w:val="0"/>
          <w:sz w:val="24"/>
          <w:szCs w:val="24"/>
          <w14:ligatures w14:val="none"/>
        </w:rPr>
        <w:t xml:space="preserve"> Will you use SuiteCloud Platform Integration, a third-party iPaaS solution, or a custom integration?</w:t>
      </w:r>
    </w:p>
    <w:p w14:paraId="37708685" w14:textId="77777777" w:rsidR="00A52857" w:rsidRPr="00A52857" w:rsidRDefault="00A52857" w:rsidP="00A52857">
      <w:pPr>
        <w:numPr>
          <w:ilvl w:val="0"/>
          <w:numId w:val="1"/>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Design your integration.</w:t>
      </w:r>
      <w:r w:rsidRPr="00A52857">
        <w:rPr>
          <w:rFonts w:ascii="Segoe UI Historic" w:eastAsia="Times New Roman" w:hAnsi="Segoe UI Historic" w:cs="Segoe UI Historic"/>
          <w:kern w:val="0"/>
          <w:sz w:val="24"/>
          <w:szCs w:val="24"/>
          <w14:ligatures w14:val="none"/>
        </w:rPr>
        <w:t xml:space="preserve"> Once you have chosen an integration approach, you need to design your integration. This includes identifying the data that you need to exchange between NetSuite and the other systems, as well as the integration flows.</w:t>
      </w:r>
    </w:p>
    <w:p w14:paraId="72E5660B" w14:textId="77777777" w:rsidR="00A52857" w:rsidRPr="00A52857" w:rsidRDefault="00A52857" w:rsidP="00A52857">
      <w:pPr>
        <w:numPr>
          <w:ilvl w:val="0"/>
          <w:numId w:val="1"/>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Implement your integration.</w:t>
      </w:r>
      <w:r w:rsidRPr="00A52857">
        <w:rPr>
          <w:rFonts w:ascii="Segoe UI Historic" w:eastAsia="Times New Roman" w:hAnsi="Segoe UI Historic" w:cs="Segoe UI Historic"/>
          <w:kern w:val="0"/>
          <w:sz w:val="24"/>
          <w:szCs w:val="24"/>
          <w14:ligatures w14:val="none"/>
        </w:rPr>
        <w:t xml:space="preserve"> Once you have designed your integration, you need to implement it. This may involve writing code, configuring connectors, and creating integration jobs.</w:t>
      </w:r>
    </w:p>
    <w:p w14:paraId="6588AA02" w14:textId="77777777" w:rsidR="00A52857" w:rsidRPr="00A52857" w:rsidRDefault="00A52857" w:rsidP="00A52857">
      <w:pPr>
        <w:numPr>
          <w:ilvl w:val="0"/>
          <w:numId w:val="1"/>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Test and deploy your integration.</w:t>
      </w:r>
      <w:r w:rsidRPr="00A52857">
        <w:rPr>
          <w:rFonts w:ascii="Segoe UI Historic" w:eastAsia="Times New Roman" w:hAnsi="Segoe UI Historic" w:cs="Segoe UI Historic"/>
          <w:kern w:val="0"/>
          <w:sz w:val="24"/>
          <w:szCs w:val="24"/>
          <w14:ligatures w14:val="none"/>
        </w:rPr>
        <w:t xml:space="preserve"> Once your integration is implemented, you need to test it thoroughly to ensure that it is working as expected. Once you are satisfied with the results, you can deploy your integration to production.</w:t>
      </w:r>
    </w:p>
    <w:p w14:paraId="46EEEBDD"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Benefits of NetSuite integration</w:t>
      </w:r>
    </w:p>
    <w:p w14:paraId="56DB4EA8"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There are a number of benefits to NetSuite integration, including:</w:t>
      </w:r>
    </w:p>
    <w:p w14:paraId="366566E9" w14:textId="77777777" w:rsidR="00A52857" w:rsidRPr="00A52857" w:rsidRDefault="00A52857" w:rsidP="00A52857">
      <w:pPr>
        <w:numPr>
          <w:ilvl w:val="0"/>
          <w:numId w:val="2"/>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lastRenderedPageBreak/>
        <w:t>Improved data accuracy and consistency.</w:t>
      </w:r>
      <w:r w:rsidRPr="00A52857">
        <w:rPr>
          <w:rFonts w:ascii="Segoe UI Historic" w:eastAsia="Times New Roman" w:hAnsi="Segoe UI Historic" w:cs="Segoe UI Historic"/>
          <w:kern w:val="0"/>
          <w:sz w:val="24"/>
          <w:szCs w:val="24"/>
          <w14:ligatures w14:val="none"/>
        </w:rPr>
        <w:t xml:space="preserve"> When data is integrated between NetSuite and other systems, it is less likely to be inaccurate or inconsistent. This is because the data is only entered once and then automatically updated in all systems.</w:t>
      </w:r>
    </w:p>
    <w:p w14:paraId="6B29D75A" w14:textId="77777777" w:rsidR="00A52857" w:rsidRPr="00A52857" w:rsidRDefault="00A52857" w:rsidP="00A52857">
      <w:pPr>
        <w:numPr>
          <w:ilvl w:val="0"/>
          <w:numId w:val="2"/>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Reduced manual data entry.</w:t>
      </w:r>
      <w:r w:rsidRPr="00A52857">
        <w:rPr>
          <w:rFonts w:ascii="Segoe UI Historic" w:eastAsia="Times New Roman" w:hAnsi="Segoe UI Historic" w:cs="Segoe UI Historic"/>
          <w:kern w:val="0"/>
          <w:sz w:val="24"/>
          <w:szCs w:val="24"/>
          <w14:ligatures w14:val="none"/>
        </w:rPr>
        <w:t xml:space="preserve"> NetSuite integration can eliminate the need for manual data entry between NetSuite and other systems. This can save your employees a significant amount of time and reduce the risk of human error.</w:t>
      </w:r>
    </w:p>
    <w:p w14:paraId="3F378850" w14:textId="77777777" w:rsidR="00A52857" w:rsidRPr="00A52857" w:rsidRDefault="00A52857" w:rsidP="00A52857">
      <w:pPr>
        <w:numPr>
          <w:ilvl w:val="0"/>
          <w:numId w:val="2"/>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Streamlined business processes.</w:t>
      </w:r>
      <w:r w:rsidRPr="00A52857">
        <w:rPr>
          <w:rFonts w:ascii="Segoe UI Historic" w:eastAsia="Times New Roman" w:hAnsi="Segoe UI Historic" w:cs="Segoe UI Historic"/>
          <w:kern w:val="0"/>
          <w:sz w:val="24"/>
          <w:szCs w:val="24"/>
          <w14:ligatures w14:val="none"/>
        </w:rPr>
        <w:t xml:space="preserve"> NetSuite integration can help you to streamline your business processes by automating the flow of data between NetSuite and other systems. This can improve efficiency and productivity.</w:t>
      </w:r>
    </w:p>
    <w:p w14:paraId="50753F33" w14:textId="77777777" w:rsidR="00A52857" w:rsidRPr="00A52857" w:rsidRDefault="00A52857" w:rsidP="00A52857">
      <w:pPr>
        <w:numPr>
          <w:ilvl w:val="0"/>
          <w:numId w:val="2"/>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Improved visibility.</w:t>
      </w:r>
      <w:r w:rsidRPr="00A52857">
        <w:rPr>
          <w:rFonts w:ascii="Segoe UI Historic" w:eastAsia="Times New Roman" w:hAnsi="Segoe UI Historic" w:cs="Segoe UI Historic"/>
          <w:kern w:val="0"/>
          <w:sz w:val="24"/>
          <w:szCs w:val="24"/>
          <w14:ligatures w14:val="none"/>
        </w:rPr>
        <w:t xml:space="preserve"> NetSuite integration can give you a better view of your business by providing you with real-time data from all of your systems in one place. This can help you to make better decisions and identify opportunities for improvement.</w:t>
      </w:r>
    </w:p>
    <w:p w14:paraId="3D067513"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Conclusion</w:t>
      </w:r>
    </w:p>
    <w:p w14:paraId="3BC622CF" w14:textId="13F34E54" w:rsidR="00A52857" w:rsidRPr="00A52857" w:rsidRDefault="00FC25D3"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hyperlink r:id="rId5" w:history="1">
        <w:r w:rsidR="00A52857" w:rsidRPr="00A52857">
          <w:rPr>
            <w:rStyle w:val="Hyperlink"/>
            <w:rFonts w:ascii="Segoe UI Historic" w:eastAsia="Times New Roman" w:hAnsi="Segoe UI Historic" w:cs="Segoe UI Historic"/>
            <w:kern w:val="0"/>
            <w:sz w:val="24"/>
            <w:szCs w:val="24"/>
            <w14:ligatures w14:val="none"/>
          </w:rPr>
          <w:t>NetSuite integration</w:t>
        </w:r>
      </w:hyperlink>
      <w:r w:rsidR="00A52857" w:rsidRPr="00A52857">
        <w:rPr>
          <w:rFonts w:ascii="Segoe UI Historic" w:eastAsia="Times New Roman" w:hAnsi="Segoe UI Historic" w:cs="Segoe UI Historic"/>
          <w:kern w:val="0"/>
          <w:sz w:val="24"/>
          <w:szCs w:val="24"/>
          <w14:ligatures w14:val="none"/>
        </w:rPr>
        <w:t xml:space="preserve"> can provide a number of benefits for businesses of all sizes. By integrating NetSuite with other systems, businesses can improve data accuracy and consistency, reduce manual data entry, streamline business processes, and improve visibility.</w:t>
      </w:r>
    </w:p>
    <w:p w14:paraId="3B322EEC" w14:textId="77777777" w:rsidR="00A52857" w:rsidRPr="00A52857" w:rsidRDefault="00A52857" w:rsidP="00A52857">
      <w:p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kern w:val="0"/>
          <w:sz w:val="24"/>
          <w:szCs w:val="24"/>
          <w14:ligatures w14:val="none"/>
        </w:rPr>
        <w:t>If you are considering integrating NetSuite, there are a number of different approaches that you can take. The best approach for you will depend on your specific needs and budget.</w:t>
      </w:r>
    </w:p>
    <w:p w14:paraId="0F3EF7C4" w14:textId="77777777" w:rsidR="00A52857" w:rsidRPr="00A52857" w:rsidRDefault="00A52857" w:rsidP="00A52857">
      <w:pPr>
        <w:spacing w:before="100" w:beforeAutospacing="1" w:after="100" w:afterAutospacing="1" w:line="240" w:lineRule="auto"/>
        <w:outlineLvl w:val="1"/>
        <w:rPr>
          <w:rFonts w:ascii="Segoe UI Historic" w:eastAsia="Times New Roman" w:hAnsi="Segoe UI Historic" w:cs="Segoe UI Historic"/>
          <w:b/>
          <w:bCs/>
          <w:kern w:val="0"/>
          <w:sz w:val="36"/>
          <w:szCs w:val="36"/>
          <w14:ligatures w14:val="none"/>
        </w:rPr>
      </w:pPr>
      <w:r w:rsidRPr="00A52857">
        <w:rPr>
          <w:rFonts w:ascii="Segoe UI Historic" w:eastAsia="Times New Roman" w:hAnsi="Segoe UI Historic" w:cs="Segoe UI Historic"/>
          <w:b/>
          <w:bCs/>
          <w:kern w:val="0"/>
          <w:sz w:val="36"/>
          <w:szCs w:val="36"/>
          <w14:ligatures w14:val="none"/>
        </w:rPr>
        <w:t>Additional tips for NetSuite integration</w:t>
      </w:r>
    </w:p>
    <w:p w14:paraId="7DB3E07C" w14:textId="77777777" w:rsidR="00A52857" w:rsidRPr="00A52857" w:rsidRDefault="00A52857" w:rsidP="00A52857">
      <w:pPr>
        <w:numPr>
          <w:ilvl w:val="0"/>
          <w:numId w:val="3"/>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Start small.</w:t>
      </w:r>
      <w:r w:rsidRPr="00A52857">
        <w:rPr>
          <w:rFonts w:ascii="Segoe UI Historic" w:eastAsia="Times New Roman" w:hAnsi="Segoe UI Historic" w:cs="Segoe UI Historic"/>
          <w:kern w:val="0"/>
          <w:sz w:val="24"/>
          <w:szCs w:val="24"/>
          <w14:ligatures w14:val="none"/>
        </w:rPr>
        <w:t xml:space="preserve"> Don't try to integrate all of your systems with NetSuite at once. Start by integrating the most important systems first.</w:t>
      </w:r>
    </w:p>
    <w:p w14:paraId="78B7DD6B" w14:textId="77777777" w:rsidR="00A52857" w:rsidRPr="00A52857" w:rsidRDefault="00A52857" w:rsidP="00A52857">
      <w:pPr>
        <w:numPr>
          <w:ilvl w:val="0"/>
          <w:numId w:val="3"/>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Use a phased approach.</w:t>
      </w:r>
      <w:r w:rsidRPr="00A52857">
        <w:rPr>
          <w:rFonts w:ascii="Segoe UI Historic" w:eastAsia="Times New Roman" w:hAnsi="Segoe UI Historic" w:cs="Segoe UI Historic"/>
          <w:kern w:val="0"/>
          <w:sz w:val="24"/>
          <w:szCs w:val="24"/>
          <w14:ligatures w14:val="none"/>
        </w:rPr>
        <w:t xml:space="preserve"> Break down your integration into smaller phases. This will make it easier to manage and implement.</w:t>
      </w:r>
    </w:p>
    <w:p w14:paraId="40B6531F" w14:textId="77777777" w:rsidR="00A52857" w:rsidRPr="00A52857" w:rsidRDefault="00A52857" w:rsidP="00A52857">
      <w:pPr>
        <w:numPr>
          <w:ilvl w:val="0"/>
          <w:numId w:val="3"/>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Test thoroughly.</w:t>
      </w:r>
      <w:r w:rsidRPr="00A52857">
        <w:rPr>
          <w:rFonts w:ascii="Segoe UI Historic" w:eastAsia="Times New Roman" w:hAnsi="Segoe UI Historic" w:cs="Segoe UI Historic"/>
          <w:kern w:val="0"/>
          <w:sz w:val="24"/>
          <w:szCs w:val="24"/>
          <w14:ligatures w14:val="none"/>
        </w:rPr>
        <w:t xml:space="preserve"> Be sure to test your integration thoroughly before deploying it to production.</w:t>
      </w:r>
    </w:p>
    <w:p w14:paraId="2D9FB2D7" w14:textId="77777777" w:rsidR="00A52857" w:rsidRPr="00A52857" w:rsidRDefault="00A52857" w:rsidP="00A52857">
      <w:pPr>
        <w:numPr>
          <w:ilvl w:val="0"/>
          <w:numId w:val="3"/>
        </w:numPr>
        <w:spacing w:before="100" w:beforeAutospacing="1" w:after="100" w:afterAutospacing="1" w:line="240" w:lineRule="auto"/>
        <w:rPr>
          <w:rFonts w:ascii="Segoe UI Historic" w:eastAsia="Times New Roman" w:hAnsi="Segoe UI Historic" w:cs="Segoe UI Historic"/>
          <w:kern w:val="0"/>
          <w:sz w:val="24"/>
          <w:szCs w:val="24"/>
          <w14:ligatures w14:val="none"/>
        </w:rPr>
      </w:pPr>
      <w:r w:rsidRPr="00A52857">
        <w:rPr>
          <w:rFonts w:ascii="Segoe UI Historic" w:eastAsia="Times New Roman" w:hAnsi="Segoe UI Historic" w:cs="Segoe UI Historic"/>
          <w:b/>
          <w:bCs/>
          <w:kern w:val="0"/>
          <w:sz w:val="24"/>
          <w:szCs w:val="24"/>
          <w14:ligatures w14:val="none"/>
        </w:rPr>
        <w:t>Get expert help.</w:t>
      </w:r>
      <w:r w:rsidRPr="00A52857">
        <w:rPr>
          <w:rFonts w:ascii="Segoe UI Historic" w:eastAsia="Times New Roman" w:hAnsi="Segoe UI Historic" w:cs="Segoe UI Historic"/>
          <w:kern w:val="0"/>
          <w:sz w:val="24"/>
          <w:szCs w:val="24"/>
          <w14:ligatures w14:val="none"/>
        </w:rPr>
        <w:t xml:space="preserve"> If you need help with NetSuite integration, there are a number of experts and consultants who can assist you.</w:t>
      </w:r>
    </w:p>
    <w:p w14:paraId="038F7949" w14:textId="77777777" w:rsidR="00000000" w:rsidRPr="00A52857" w:rsidRDefault="00000000">
      <w:pPr>
        <w:rPr>
          <w:rFonts w:ascii="Segoe UI Historic" w:hAnsi="Segoe UI Historic" w:cs="Segoe UI Historic"/>
        </w:rPr>
      </w:pPr>
    </w:p>
    <w:sectPr w:rsidR="001647DE" w:rsidRPr="00A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7E0"/>
    <w:multiLevelType w:val="multilevel"/>
    <w:tmpl w:val="617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C1C97"/>
    <w:multiLevelType w:val="multilevel"/>
    <w:tmpl w:val="F8C8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84C1C"/>
    <w:multiLevelType w:val="multilevel"/>
    <w:tmpl w:val="0C0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337527">
    <w:abstractNumId w:val="0"/>
  </w:num>
  <w:num w:numId="2" w16cid:durableId="1143620237">
    <w:abstractNumId w:val="2"/>
  </w:num>
  <w:num w:numId="3" w16cid:durableId="180716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57"/>
    <w:rsid w:val="000957A5"/>
    <w:rsid w:val="0038055A"/>
    <w:rsid w:val="00A52857"/>
    <w:rsid w:val="00F64CE9"/>
    <w:rsid w:val="00FC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6DE3"/>
  <w15:chartTrackingRefBased/>
  <w15:docId w15:val="{EB0634EB-0C7D-445F-B27C-DA5001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28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85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528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2857"/>
    <w:rPr>
      <w:b/>
      <w:bCs/>
    </w:rPr>
  </w:style>
  <w:style w:type="character" w:styleId="Hyperlink">
    <w:name w:val="Hyperlink"/>
    <w:basedOn w:val="DefaultParagraphFont"/>
    <w:uiPriority w:val="99"/>
    <w:unhideWhenUsed/>
    <w:rsid w:val="00FC25D3"/>
    <w:rPr>
      <w:color w:val="0563C1" w:themeColor="hyperlink"/>
      <w:u w:val="single"/>
    </w:rPr>
  </w:style>
  <w:style w:type="character" w:styleId="UnresolvedMention">
    <w:name w:val="Unresolved Mention"/>
    <w:basedOn w:val="DefaultParagraphFont"/>
    <w:uiPriority w:val="99"/>
    <w:semiHidden/>
    <w:unhideWhenUsed/>
    <w:rsid w:val="00FC2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625">
      <w:bodyDiv w:val="1"/>
      <w:marLeft w:val="0"/>
      <w:marRight w:val="0"/>
      <w:marTop w:val="0"/>
      <w:marBottom w:val="0"/>
      <w:divBdr>
        <w:top w:val="none" w:sz="0" w:space="0" w:color="auto"/>
        <w:left w:val="none" w:sz="0" w:space="0" w:color="auto"/>
        <w:bottom w:val="none" w:sz="0" w:space="0" w:color="auto"/>
        <w:right w:val="none" w:sz="0" w:space="0" w:color="auto"/>
      </w:divBdr>
      <w:divsChild>
        <w:div w:id="14250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teqgroup.com/services/netsuite-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 Konda</dc:creator>
  <cp:keywords/>
  <dc:description/>
  <cp:lastModifiedBy>Srinivas Reddy Konda</cp:lastModifiedBy>
  <cp:revision>2</cp:revision>
  <dcterms:created xsi:type="dcterms:W3CDTF">2023-09-20T09:03:00Z</dcterms:created>
  <dcterms:modified xsi:type="dcterms:W3CDTF">2023-09-20T09:13:00Z</dcterms:modified>
</cp:coreProperties>
</file>