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40A9" w14:textId="42607FA4" w:rsidR="00925177" w:rsidRPr="00925177" w:rsidRDefault="000A5324" w:rsidP="00925177">
      <w:pPr>
        <w:pStyle w:val="Title"/>
        <w:spacing w:after="0"/>
        <w:rPr>
          <w:rFonts w:ascii="Bookman Old Style" w:hAnsi="Bookman Old Style"/>
          <w:color w:val="1F4E79" w:themeColor="accent5" w:themeShade="80"/>
        </w:rPr>
      </w:pPr>
      <w:r>
        <w:rPr>
          <w:rFonts w:ascii="Bookman Old Style" w:hAnsi="Bookman Old Style"/>
          <w:color w:val="1F4E79" w:themeColor="accent5" w:themeShade="80"/>
        </w:rPr>
        <w:t xml:space="preserve">Week </w:t>
      </w:r>
      <w:r w:rsidR="003F683B">
        <w:rPr>
          <w:rFonts w:ascii="Bookman Old Style" w:hAnsi="Bookman Old Style"/>
          <w:color w:val="1F4E79" w:themeColor="accent5" w:themeShade="80"/>
        </w:rPr>
        <w:t>2</w:t>
      </w:r>
      <w:r>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p>
    <w:p w14:paraId="31AA909A" w14:textId="4B778908" w:rsidR="00925177" w:rsidRPr="00925177" w:rsidRDefault="00925177" w:rsidP="00925177">
      <w:pPr>
        <w:pBdr>
          <w:bottom w:val="single" w:sz="6" w:space="0" w:color="A2A9B1"/>
        </w:pBdr>
        <w:spacing w:after="60"/>
        <w:outlineLvl w:val="0"/>
        <w:rPr>
          <w:rFonts w:ascii="Bookman Old Style" w:hAnsi="Bookman Old Style"/>
          <w:color w:val="C45911" w:themeColor="accent2" w:themeShade="BF"/>
          <w:kern w:val="36"/>
          <w:sz w:val="32"/>
          <w:szCs w:val="32"/>
          <w:lang w:val="en"/>
        </w:rPr>
      </w:pPr>
      <w:r w:rsidRPr="00925177">
        <w:rPr>
          <w:rFonts w:ascii="Bookman Old Style" w:hAnsi="Bookman Old Style"/>
          <w:color w:val="C45911" w:themeColor="accent2" w:themeShade="BF"/>
          <w:kern w:val="36"/>
          <w:sz w:val="32"/>
          <w:szCs w:val="32"/>
          <w:lang w:val="en"/>
        </w:rPr>
        <w:t>Stationary and Non-Stationary Time Series</w:t>
      </w:r>
    </w:p>
    <w:p w14:paraId="1D040181" w14:textId="77777777" w:rsidR="00925177" w:rsidRPr="00925177" w:rsidRDefault="00925177" w:rsidP="00925177">
      <w:pPr>
        <w:pStyle w:val="Heading1"/>
        <w:spacing w:before="0" w:after="120"/>
      </w:pPr>
      <w:r w:rsidRPr="00925177">
        <w:t>Stationarity in Time Series</w:t>
      </w:r>
    </w:p>
    <w:p w14:paraId="36DF1D76" w14:textId="4BF6E8D7" w:rsidR="00925177" w:rsidRDefault="00925177" w:rsidP="00925177">
      <w:pPr>
        <w:rPr>
          <w:rFonts w:ascii="Bookman Old Style" w:hAnsi="Bookman Old Style"/>
          <w:sz w:val="20"/>
          <w:szCs w:val="20"/>
        </w:rPr>
      </w:pPr>
      <w:r w:rsidRPr="00925177">
        <w:rPr>
          <w:rFonts w:ascii="Bookman Old Style" w:hAnsi="Bookman Old Style"/>
          <w:sz w:val="20"/>
          <w:szCs w:val="20"/>
        </w:rPr>
        <w:t xml:space="preserve">Stationarity signifies that the statistical properties of time series, such as mean, variance, and covariance, remain constant over time, which is the fundamental assumption for many time series modeling techniques. It simplifies the complex dynamics within the data, making it more </w:t>
      </w:r>
      <w:r>
        <w:rPr>
          <w:rFonts w:ascii="Bookman Old Style" w:hAnsi="Bookman Old Style"/>
          <w:sz w:val="20"/>
          <w:szCs w:val="20"/>
        </w:rPr>
        <w:t>flexible</w:t>
      </w:r>
      <w:r w:rsidRPr="00925177">
        <w:rPr>
          <w:rFonts w:ascii="Bookman Old Style" w:hAnsi="Bookman Old Style"/>
          <w:sz w:val="20"/>
          <w:szCs w:val="20"/>
        </w:rPr>
        <w:t xml:space="preserve"> </w:t>
      </w:r>
      <w:proofErr w:type="gramStart"/>
      <w:r w:rsidRPr="00925177">
        <w:rPr>
          <w:rFonts w:ascii="Bookman Old Style" w:hAnsi="Bookman Old Style"/>
          <w:sz w:val="20"/>
          <w:szCs w:val="20"/>
        </w:rPr>
        <w:t>to</w:t>
      </w:r>
      <w:proofErr w:type="gramEnd"/>
      <w:r w:rsidRPr="00925177">
        <w:rPr>
          <w:rFonts w:ascii="Bookman Old Style" w:hAnsi="Bookman Old Style"/>
          <w:sz w:val="20"/>
          <w:szCs w:val="20"/>
        </w:rPr>
        <w:t xml:space="preserve"> analysis, modeling, and forecasting.</w:t>
      </w:r>
    </w:p>
    <w:p w14:paraId="7BC3AB0C" w14:textId="77777777" w:rsidR="00925177" w:rsidRPr="00925177" w:rsidRDefault="00925177" w:rsidP="00925177">
      <w:pPr>
        <w:rPr>
          <w:rFonts w:ascii="Bookman Old Style" w:hAnsi="Bookman Old Style"/>
          <w:sz w:val="20"/>
          <w:szCs w:val="20"/>
        </w:rPr>
      </w:pPr>
    </w:p>
    <w:p w14:paraId="6FD33572" w14:textId="287A159B" w:rsidR="00925177" w:rsidRPr="00925177" w:rsidRDefault="00925177" w:rsidP="00925177">
      <w:pPr>
        <w:rPr>
          <w:rFonts w:ascii="Bookman Old Style" w:hAnsi="Bookman Old Style"/>
          <w:sz w:val="20"/>
          <w:szCs w:val="20"/>
        </w:rPr>
      </w:pPr>
      <w:r w:rsidRPr="00925177">
        <w:rPr>
          <w:rFonts w:ascii="Bookman Old Style" w:hAnsi="Bookman Old Style"/>
          <w:sz w:val="20"/>
          <w:szCs w:val="20"/>
        </w:rPr>
        <w:t>There are two main types of Stationarity present in time series data.</w:t>
      </w:r>
    </w:p>
    <w:p w14:paraId="767D60B6" w14:textId="77777777" w:rsidR="00925177" w:rsidRDefault="00925177" w:rsidP="00925177">
      <w:pPr>
        <w:pStyle w:val="ListParagraph"/>
        <w:numPr>
          <w:ilvl w:val="0"/>
          <w:numId w:val="27"/>
        </w:numPr>
        <w:rPr>
          <w:rFonts w:ascii="Bookman Old Style" w:hAnsi="Bookman Old Style"/>
          <w:sz w:val="20"/>
          <w:szCs w:val="20"/>
        </w:rPr>
      </w:pPr>
      <w:r w:rsidRPr="00925177">
        <w:rPr>
          <w:rFonts w:ascii="Bookman Old Style" w:hAnsi="Bookman Old Style"/>
          <w:sz w:val="20"/>
          <w:szCs w:val="20"/>
        </w:rPr>
        <w:t>Strick</w:t>
      </w:r>
      <w:r>
        <w:rPr>
          <w:rFonts w:ascii="Bookman Old Style" w:hAnsi="Bookman Old Style"/>
          <w:sz w:val="20"/>
          <w:szCs w:val="20"/>
        </w:rPr>
        <w:t xml:space="preserve"> Stationary</w:t>
      </w:r>
    </w:p>
    <w:p w14:paraId="604E66E8" w14:textId="24663A94" w:rsidR="00925177" w:rsidRPr="00925177" w:rsidRDefault="00925177" w:rsidP="00925177">
      <w:pPr>
        <w:pStyle w:val="ListParagraph"/>
        <w:numPr>
          <w:ilvl w:val="0"/>
          <w:numId w:val="27"/>
        </w:numPr>
        <w:rPr>
          <w:rFonts w:ascii="Bookman Old Style" w:hAnsi="Bookman Old Style"/>
          <w:sz w:val="20"/>
          <w:szCs w:val="20"/>
        </w:rPr>
      </w:pPr>
      <w:r>
        <w:rPr>
          <w:rFonts w:ascii="Bookman Old Style" w:hAnsi="Bookman Old Style"/>
          <w:sz w:val="20"/>
          <w:szCs w:val="20"/>
        </w:rPr>
        <w:t>Weak Stationary</w:t>
      </w:r>
      <w:r w:rsidRPr="00925177">
        <w:rPr>
          <w:rFonts w:ascii="Bookman Old Style" w:hAnsi="Bookman Old Style"/>
          <w:sz w:val="20"/>
          <w:szCs w:val="20"/>
        </w:rPr>
        <w:t xml:space="preserve"> </w:t>
      </w:r>
    </w:p>
    <w:p w14:paraId="285CF407" w14:textId="778B1E87" w:rsidR="00925177" w:rsidRPr="00172847" w:rsidRDefault="00925177" w:rsidP="00172847">
      <w:pPr>
        <w:spacing w:before="120"/>
        <w:rPr>
          <w:rFonts w:ascii="Bookman Old Style" w:hAnsi="Bookman Old Style"/>
          <w:sz w:val="20"/>
          <w:szCs w:val="20"/>
        </w:rPr>
      </w:pPr>
      <w:r w:rsidRPr="00172847">
        <w:rPr>
          <w:rFonts w:ascii="Bookman Old Style" w:hAnsi="Bookman Old Style"/>
          <w:sz w:val="20"/>
          <w:szCs w:val="20"/>
        </w:rPr>
        <w:t xml:space="preserve">These two types are already explained in the </w:t>
      </w:r>
      <w:proofErr w:type="gramStart"/>
      <w:r w:rsidR="00CE6C78" w:rsidRPr="00172847">
        <w:rPr>
          <w:rFonts w:ascii="Bookman Old Style" w:hAnsi="Bookman Old Style"/>
          <w:sz w:val="20"/>
          <w:szCs w:val="20"/>
        </w:rPr>
        <w:t>first class</w:t>
      </w:r>
      <w:proofErr w:type="gramEnd"/>
      <w:r w:rsidRPr="00172847">
        <w:rPr>
          <w:rFonts w:ascii="Bookman Old Style" w:hAnsi="Bookman Old Style"/>
          <w:sz w:val="20"/>
          <w:szCs w:val="20"/>
        </w:rPr>
        <w:t xml:space="preserve"> meeting. </w:t>
      </w:r>
      <w:r w:rsidR="00172847" w:rsidRPr="00172847">
        <w:rPr>
          <w:rFonts w:ascii="Bookman Old Style" w:hAnsi="Bookman Old Style"/>
          <w:sz w:val="20"/>
          <w:szCs w:val="20"/>
        </w:rPr>
        <w:t xml:space="preserve">For the first one </w:t>
      </w:r>
      <w:r w:rsidR="00172847">
        <w:rPr>
          <w:rFonts w:ascii="Bookman Old Style" w:hAnsi="Bookman Old Style"/>
          <w:sz w:val="20"/>
          <w:szCs w:val="20"/>
        </w:rPr>
        <w:t xml:space="preserve">at any point of time dataset statistical property is the same. </w:t>
      </w:r>
      <w:r w:rsidRPr="00172847">
        <w:rPr>
          <w:rFonts w:ascii="Bookman Old Style" w:hAnsi="Bookman Old Style"/>
          <w:sz w:val="20"/>
          <w:szCs w:val="20"/>
        </w:rPr>
        <w:t>Here I repeat the meaning of the second one.</w:t>
      </w:r>
    </w:p>
    <w:p w14:paraId="587AB0AA" w14:textId="5B72A8B5" w:rsidR="00925177" w:rsidRPr="00172847" w:rsidRDefault="00925177" w:rsidP="00172847">
      <w:pPr>
        <w:spacing w:before="120"/>
        <w:rPr>
          <w:rFonts w:ascii="Bookman Old Style" w:hAnsi="Bookman Old Style"/>
          <w:sz w:val="20"/>
          <w:szCs w:val="20"/>
        </w:rPr>
      </w:pPr>
      <w:r w:rsidRPr="00172847">
        <w:rPr>
          <w:rFonts w:ascii="Bookman Old Style" w:hAnsi="Bookman Old Style"/>
          <w:sz w:val="20"/>
          <w:szCs w:val="20"/>
        </w:rPr>
        <w:t xml:space="preserve">A time series is said to have Weak Stationarity if the </w:t>
      </w:r>
      <w:r w:rsidRPr="00EF6C61">
        <w:rPr>
          <w:rFonts w:ascii="Bookman Old Style" w:hAnsi="Bookman Old Style"/>
          <w:b/>
          <w:bCs/>
          <w:sz w:val="20"/>
          <w:szCs w:val="20"/>
        </w:rPr>
        <w:t>mean</w:t>
      </w:r>
      <w:r w:rsidRPr="00172847">
        <w:rPr>
          <w:rFonts w:ascii="Bookman Old Style" w:hAnsi="Bookman Old Style"/>
          <w:sz w:val="20"/>
          <w:szCs w:val="20"/>
        </w:rPr>
        <w:t xml:space="preserve"> and </w:t>
      </w:r>
      <w:r w:rsidRPr="00EF6C61">
        <w:rPr>
          <w:rFonts w:ascii="Bookman Old Style" w:hAnsi="Bookman Old Style"/>
          <w:b/>
          <w:bCs/>
          <w:sz w:val="20"/>
          <w:szCs w:val="20"/>
        </w:rPr>
        <w:t>variance</w:t>
      </w:r>
      <w:r w:rsidRPr="00172847">
        <w:rPr>
          <w:rFonts w:ascii="Bookman Old Style" w:hAnsi="Bookman Old Style"/>
          <w:sz w:val="20"/>
          <w:szCs w:val="20"/>
        </w:rPr>
        <w:t xml:space="preserve"> of the data remain constant over time, and the covariance between any two data points is a function of their time lag. It’s a more practical condition, as it allows for minor fluctuations in the data while preserving the essential statistical properties. Many real-world time series data can be approximated as weakly stationarity, making it a widely used assumption in time series analysis. This is also known as second-order stationarity or covariance stationarity.</w:t>
      </w:r>
    </w:p>
    <w:p w14:paraId="08A28859" w14:textId="77777777" w:rsidR="00925177" w:rsidRPr="00172847" w:rsidRDefault="00925177" w:rsidP="00925177">
      <w:pPr>
        <w:rPr>
          <w:rFonts w:ascii="Bookman Old Style" w:hAnsi="Bookman Old Style"/>
          <w:sz w:val="20"/>
          <w:szCs w:val="20"/>
        </w:rPr>
      </w:pPr>
    </w:p>
    <w:p w14:paraId="0E272D72" w14:textId="7A8E878D" w:rsidR="00925177" w:rsidRDefault="00EF6C61" w:rsidP="00925177">
      <w:pPr>
        <w:rPr>
          <w:rFonts w:ascii="Bookman Old Style" w:hAnsi="Bookman Old Style"/>
          <w:sz w:val="20"/>
          <w:szCs w:val="20"/>
        </w:rPr>
      </w:pPr>
      <w:r>
        <w:rPr>
          <w:rFonts w:ascii="Bookman Old Style" w:hAnsi="Bookman Old Style"/>
          <w:sz w:val="20"/>
          <w:szCs w:val="20"/>
        </w:rPr>
        <w:t xml:space="preserve">Here are </w:t>
      </w:r>
      <w:proofErr w:type="gramStart"/>
      <w:r>
        <w:rPr>
          <w:rFonts w:ascii="Bookman Old Style" w:hAnsi="Bookman Old Style"/>
          <w:sz w:val="20"/>
          <w:szCs w:val="20"/>
        </w:rPr>
        <w:t>main</w:t>
      </w:r>
      <w:proofErr w:type="gramEnd"/>
      <w:r>
        <w:rPr>
          <w:rFonts w:ascii="Bookman Old Style" w:hAnsi="Bookman Old Style"/>
          <w:sz w:val="20"/>
          <w:szCs w:val="20"/>
        </w:rPr>
        <w:t xml:space="preserve"> properties of Stationary Time series data.</w:t>
      </w:r>
    </w:p>
    <w:p w14:paraId="3321AD2D" w14:textId="4DC83AA8" w:rsidR="00EF6C61" w:rsidRDefault="00EF6C61" w:rsidP="00EF6C61">
      <w:pPr>
        <w:pStyle w:val="ListParagraph"/>
        <w:numPr>
          <w:ilvl w:val="0"/>
          <w:numId w:val="28"/>
        </w:numPr>
        <w:rPr>
          <w:rFonts w:ascii="Bookman Old Style" w:hAnsi="Bookman Old Style"/>
          <w:sz w:val="20"/>
          <w:szCs w:val="20"/>
        </w:rPr>
      </w:pPr>
      <w:r>
        <w:rPr>
          <w:rFonts w:ascii="Bookman Old Style" w:hAnsi="Bookman Old Style"/>
          <w:sz w:val="20"/>
          <w:szCs w:val="20"/>
        </w:rPr>
        <w:t>Constant Mean</w:t>
      </w:r>
    </w:p>
    <w:p w14:paraId="467FC4FB" w14:textId="750A84A5" w:rsidR="00EF6C61" w:rsidRDefault="00EF6C61" w:rsidP="00EF6C61">
      <w:pPr>
        <w:pStyle w:val="ListParagraph"/>
        <w:numPr>
          <w:ilvl w:val="0"/>
          <w:numId w:val="28"/>
        </w:numPr>
        <w:rPr>
          <w:rFonts w:ascii="Bookman Old Style" w:hAnsi="Bookman Old Style"/>
          <w:sz w:val="20"/>
          <w:szCs w:val="20"/>
        </w:rPr>
      </w:pPr>
      <w:r>
        <w:rPr>
          <w:rFonts w:ascii="Bookman Old Style" w:hAnsi="Bookman Old Style"/>
          <w:sz w:val="20"/>
          <w:szCs w:val="20"/>
        </w:rPr>
        <w:t>Constant Variance</w:t>
      </w:r>
    </w:p>
    <w:p w14:paraId="36B9A2E0" w14:textId="636DE6FB" w:rsidR="00EF6C61" w:rsidRDefault="00EF6C61" w:rsidP="00EF6C61">
      <w:pPr>
        <w:pStyle w:val="ListParagraph"/>
        <w:numPr>
          <w:ilvl w:val="0"/>
          <w:numId w:val="28"/>
        </w:numPr>
        <w:rPr>
          <w:rFonts w:ascii="Bookman Old Style" w:hAnsi="Bookman Old Style"/>
          <w:sz w:val="20"/>
          <w:szCs w:val="20"/>
        </w:rPr>
      </w:pPr>
      <w:r>
        <w:rPr>
          <w:rFonts w:ascii="Bookman Old Style" w:hAnsi="Bookman Old Style"/>
          <w:sz w:val="20"/>
          <w:szCs w:val="20"/>
        </w:rPr>
        <w:t>Auto-covariance</w:t>
      </w:r>
    </w:p>
    <w:p w14:paraId="7AA43635" w14:textId="0E8F918E" w:rsidR="00EF6C61" w:rsidRDefault="00EF6C61" w:rsidP="00EF6C61">
      <w:pPr>
        <w:pStyle w:val="ListParagraph"/>
        <w:rPr>
          <w:rFonts w:ascii="Bookman Old Style" w:hAnsi="Bookman Old Style"/>
          <w:sz w:val="20"/>
          <w:szCs w:val="20"/>
        </w:rPr>
      </w:pPr>
      <w:proofErr w:type="gramStart"/>
      <w:r>
        <w:rPr>
          <w:rFonts w:ascii="Bookman Old Style" w:hAnsi="Bookman Old Style"/>
          <w:sz w:val="20"/>
          <w:szCs w:val="20"/>
        </w:rPr>
        <w:t>The M</w:t>
      </w:r>
      <w:r w:rsidRPr="00EF6C61">
        <w:rPr>
          <w:rFonts w:ascii="Bookman Old Style" w:hAnsi="Bookman Old Style"/>
          <w:sz w:val="20"/>
          <w:szCs w:val="20"/>
        </w:rPr>
        <w:t>easures</w:t>
      </w:r>
      <w:proofErr w:type="gramEnd"/>
      <w:r w:rsidRPr="00EF6C61">
        <w:rPr>
          <w:rFonts w:ascii="Bookman Old Style" w:hAnsi="Bookman Old Style"/>
          <w:sz w:val="20"/>
          <w:szCs w:val="20"/>
        </w:rPr>
        <w:t xml:space="preserve"> </w:t>
      </w:r>
      <w:r>
        <w:rPr>
          <w:rFonts w:ascii="Bookman Old Style" w:hAnsi="Bookman Old Style"/>
          <w:sz w:val="20"/>
          <w:szCs w:val="20"/>
        </w:rPr>
        <w:t xml:space="preserve">of </w:t>
      </w:r>
      <w:r w:rsidRPr="00EF6C61">
        <w:rPr>
          <w:rFonts w:ascii="Bookman Old Style" w:hAnsi="Bookman Old Style"/>
          <w:sz w:val="20"/>
          <w:szCs w:val="20"/>
        </w:rPr>
        <w:t xml:space="preserve">the relationship between data points at different time lags. In a stationary </w:t>
      </w:r>
      <w:proofErr w:type="gramStart"/>
      <w:r w:rsidRPr="00EF6C61">
        <w:rPr>
          <w:rFonts w:ascii="Bookman Old Style" w:hAnsi="Bookman Old Style"/>
          <w:sz w:val="20"/>
          <w:szCs w:val="20"/>
        </w:rPr>
        <w:t>time</w:t>
      </w:r>
      <w:proofErr w:type="gramEnd"/>
      <w:r w:rsidRPr="00EF6C61">
        <w:rPr>
          <w:rFonts w:ascii="Bookman Old Style" w:hAnsi="Bookman Old Style"/>
          <w:sz w:val="20"/>
          <w:szCs w:val="20"/>
        </w:rPr>
        <w:t xml:space="preserve"> series, this function exhibits a consistent pattern.</w:t>
      </w:r>
      <w:r>
        <w:rPr>
          <w:rFonts w:ascii="Bookman Old Style" w:hAnsi="Bookman Old Style"/>
          <w:sz w:val="20"/>
          <w:szCs w:val="20"/>
        </w:rPr>
        <w:t xml:space="preserve"> This property is used </w:t>
      </w:r>
      <w:r w:rsidR="001A3264">
        <w:rPr>
          <w:rFonts w:ascii="Bookman Old Style" w:hAnsi="Bookman Old Style"/>
          <w:sz w:val="20"/>
          <w:szCs w:val="20"/>
        </w:rPr>
        <w:t xml:space="preserve">in Autoregressive and ARIMA </w:t>
      </w:r>
      <w:proofErr w:type="gramStart"/>
      <w:r w:rsidR="001A3264">
        <w:rPr>
          <w:rFonts w:ascii="Bookman Old Style" w:hAnsi="Bookman Old Style"/>
          <w:sz w:val="20"/>
          <w:szCs w:val="20"/>
        </w:rPr>
        <w:t>models</w:t>
      </w:r>
      <w:proofErr w:type="gramEnd"/>
    </w:p>
    <w:p w14:paraId="4BC4FF14" w14:textId="29424B4A" w:rsidR="00EF6C61" w:rsidRDefault="001A3264" w:rsidP="00EF6C61">
      <w:pPr>
        <w:pStyle w:val="ListParagraph"/>
        <w:numPr>
          <w:ilvl w:val="0"/>
          <w:numId w:val="28"/>
        </w:numPr>
        <w:rPr>
          <w:rFonts w:ascii="Bookman Old Style" w:hAnsi="Bookman Old Style"/>
          <w:sz w:val="20"/>
          <w:szCs w:val="20"/>
        </w:rPr>
      </w:pPr>
      <w:r>
        <w:rPr>
          <w:rFonts w:ascii="Bookman Old Style" w:hAnsi="Bookman Old Style"/>
          <w:sz w:val="20"/>
          <w:szCs w:val="20"/>
        </w:rPr>
        <w:t>Independence of observations</w:t>
      </w:r>
    </w:p>
    <w:p w14:paraId="4962BAD9" w14:textId="350D1330" w:rsidR="001A3264" w:rsidRPr="00EF6C61" w:rsidRDefault="001A3264" w:rsidP="00EF6C61">
      <w:pPr>
        <w:pStyle w:val="ListParagraph"/>
        <w:numPr>
          <w:ilvl w:val="0"/>
          <w:numId w:val="28"/>
        </w:numPr>
        <w:rPr>
          <w:rFonts w:ascii="Bookman Old Style" w:hAnsi="Bookman Old Style"/>
          <w:sz w:val="20"/>
          <w:szCs w:val="20"/>
        </w:rPr>
      </w:pPr>
      <w:r>
        <w:rPr>
          <w:rFonts w:ascii="Bookman Old Style" w:hAnsi="Bookman Old Style"/>
          <w:sz w:val="20"/>
          <w:szCs w:val="20"/>
        </w:rPr>
        <w:t xml:space="preserve">Lack of significant Trend and Seasonality </w:t>
      </w:r>
    </w:p>
    <w:p w14:paraId="7C4FFDA3" w14:textId="77777777" w:rsidR="00925177" w:rsidRPr="00172847" w:rsidRDefault="00925177" w:rsidP="00925177">
      <w:pPr>
        <w:rPr>
          <w:rFonts w:ascii="Bookman Old Style" w:hAnsi="Bookman Old Style"/>
          <w:sz w:val="20"/>
          <w:szCs w:val="20"/>
        </w:rPr>
      </w:pPr>
    </w:p>
    <w:p w14:paraId="6E2CFEA3" w14:textId="77777777" w:rsidR="00925177" w:rsidRPr="00172847" w:rsidRDefault="00925177" w:rsidP="00925177">
      <w:pPr>
        <w:rPr>
          <w:rFonts w:ascii="Bookman Old Style" w:hAnsi="Bookman Old Style"/>
          <w:sz w:val="20"/>
          <w:szCs w:val="20"/>
        </w:rPr>
      </w:pPr>
    </w:p>
    <w:p w14:paraId="1E48448D" w14:textId="77777777" w:rsidR="00A46A5D" w:rsidRPr="00925177" w:rsidRDefault="00A46A5D" w:rsidP="00A46A5D">
      <w:pPr>
        <w:rPr>
          <w:sz w:val="16"/>
          <w:szCs w:val="16"/>
        </w:rPr>
      </w:pPr>
      <w:r w:rsidRPr="00925177">
        <w:rPr>
          <w:sz w:val="16"/>
          <w:szCs w:val="16"/>
        </w:rPr>
        <w:t>Andrew Tate</w:t>
      </w:r>
      <w:r>
        <w:rPr>
          <w:sz w:val="16"/>
          <w:szCs w:val="16"/>
        </w:rPr>
        <w:t xml:space="preserve">, </w:t>
      </w:r>
      <w:r w:rsidRPr="00925177">
        <w:rPr>
          <w:sz w:val="16"/>
          <w:szCs w:val="16"/>
        </w:rPr>
        <w:t>Further reading</w:t>
      </w:r>
      <w:r>
        <w:rPr>
          <w:sz w:val="16"/>
          <w:szCs w:val="16"/>
        </w:rPr>
        <w:t xml:space="preserve">, </w:t>
      </w:r>
      <w:r w:rsidRPr="00925177">
        <w:rPr>
          <w:sz w:val="16"/>
          <w:szCs w:val="16"/>
        </w:rPr>
        <w:t>December 1, 2023: https://hex.tech/blog/stationarity-in-time-series/#:~:text=Non%2Dstationary%20data%20can%20lead,than%20non%2Dstationary%20time%20series.</w:t>
      </w:r>
    </w:p>
    <w:p w14:paraId="557A90CA" w14:textId="77777777" w:rsidR="00A46A5D" w:rsidRPr="00925177" w:rsidRDefault="00A46A5D" w:rsidP="00A46A5D">
      <w:pPr>
        <w:pStyle w:val="Title"/>
        <w:spacing w:after="0"/>
        <w:rPr>
          <w:rFonts w:ascii="Bookman Old Style" w:hAnsi="Bookman Old Style"/>
          <w:color w:val="1F4E79" w:themeColor="accent5" w:themeShade="80"/>
          <w:sz w:val="20"/>
          <w:szCs w:val="20"/>
        </w:rPr>
      </w:pPr>
    </w:p>
    <w:p w14:paraId="3F4FD1F8" w14:textId="77777777" w:rsidR="00925177" w:rsidRPr="00172847" w:rsidRDefault="00925177" w:rsidP="00925177">
      <w:pPr>
        <w:rPr>
          <w:rFonts w:ascii="Bookman Old Style" w:hAnsi="Bookman Old Style"/>
          <w:sz w:val="20"/>
          <w:szCs w:val="20"/>
        </w:rPr>
      </w:pPr>
    </w:p>
    <w:p w14:paraId="78A68AEF" w14:textId="77777777" w:rsidR="00925177" w:rsidRPr="00925177" w:rsidRDefault="00925177" w:rsidP="00925177">
      <w:pPr>
        <w:rPr>
          <w:rFonts w:ascii="Bookman Old Style" w:hAnsi="Bookman Old Style"/>
          <w:sz w:val="20"/>
          <w:szCs w:val="20"/>
        </w:rPr>
      </w:pPr>
    </w:p>
    <w:p w14:paraId="612351E4" w14:textId="77777777" w:rsidR="00925177" w:rsidRPr="00925177" w:rsidRDefault="00925177" w:rsidP="00925177">
      <w:pPr>
        <w:rPr>
          <w:rFonts w:ascii="Bookman Old Style" w:hAnsi="Bookman Old Style"/>
          <w:sz w:val="20"/>
          <w:szCs w:val="20"/>
        </w:rPr>
      </w:pPr>
    </w:p>
    <w:p w14:paraId="3CADDB0B" w14:textId="77777777" w:rsidR="00925177" w:rsidRPr="00925177" w:rsidRDefault="00925177" w:rsidP="00925177">
      <w:pPr>
        <w:rPr>
          <w:rFonts w:ascii="Bookman Old Style" w:hAnsi="Bookman Old Style"/>
          <w:sz w:val="20"/>
          <w:szCs w:val="20"/>
        </w:rPr>
      </w:pPr>
    </w:p>
    <w:p w14:paraId="79C021D1" w14:textId="77777777" w:rsidR="00925177" w:rsidRPr="00925177" w:rsidRDefault="00925177" w:rsidP="00925177">
      <w:pPr>
        <w:rPr>
          <w:rFonts w:ascii="Bookman Old Style" w:hAnsi="Bookman Old Style"/>
          <w:sz w:val="20"/>
          <w:szCs w:val="20"/>
        </w:rPr>
      </w:pPr>
    </w:p>
    <w:p w14:paraId="1D66388C" w14:textId="77777777" w:rsidR="00925177" w:rsidRPr="00925177" w:rsidRDefault="00925177" w:rsidP="00925177">
      <w:pPr>
        <w:rPr>
          <w:rFonts w:ascii="Bookman Old Style" w:hAnsi="Bookman Old Style"/>
          <w:sz w:val="20"/>
          <w:szCs w:val="20"/>
        </w:rPr>
      </w:pPr>
    </w:p>
    <w:p w14:paraId="4EA3964C" w14:textId="77777777" w:rsidR="00925177" w:rsidRPr="00925177" w:rsidRDefault="00925177" w:rsidP="00925177">
      <w:pPr>
        <w:rPr>
          <w:rFonts w:ascii="Bookman Old Style" w:hAnsi="Bookman Old Style"/>
          <w:sz w:val="20"/>
          <w:szCs w:val="20"/>
        </w:rPr>
      </w:pPr>
    </w:p>
    <w:p w14:paraId="79C1811A" w14:textId="77777777" w:rsidR="00925177" w:rsidRPr="00925177" w:rsidRDefault="00925177" w:rsidP="00925177">
      <w:pPr>
        <w:rPr>
          <w:rFonts w:ascii="Bookman Old Style" w:hAnsi="Bookman Old Style"/>
          <w:sz w:val="20"/>
          <w:szCs w:val="20"/>
        </w:rPr>
      </w:pPr>
    </w:p>
    <w:p w14:paraId="25A3355D" w14:textId="77777777" w:rsidR="00925177" w:rsidRPr="00925177" w:rsidRDefault="00925177" w:rsidP="00925177">
      <w:pPr>
        <w:rPr>
          <w:rFonts w:ascii="Bookman Old Style" w:hAnsi="Bookman Old Style"/>
          <w:sz w:val="20"/>
          <w:szCs w:val="20"/>
        </w:rPr>
      </w:pPr>
    </w:p>
    <w:p w14:paraId="036E9423" w14:textId="77777777" w:rsidR="00925177" w:rsidRPr="00925177" w:rsidRDefault="00925177" w:rsidP="00925177">
      <w:pPr>
        <w:rPr>
          <w:rFonts w:ascii="Bookman Old Style" w:hAnsi="Bookman Old Style"/>
          <w:sz w:val="20"/>
          <w:szCs w:val="20"/>
        </w:rPr>
      </w:pPr>
    </w:p>
    <w:p w14:paraId="5D0E2249" w14:textId="77777777" w:rsidR="00925177" w:rsidRPr="00925177" w:rsidRDefault="00925177" w:rsidP="00925177">
      <w:pPr>
        <w:rPr>
          <w:rFonts w:ascii="Bookman Old Style" w:hAnsi="Bookman Old Style"/>
          <w:sz w:val="20"/>
          <w:szCs w:val="20"/>
        </w:rPr>
      </w:pPr>
    </w:p>
    <w:p w14:paraId="59BC7A45" w14:textId="77777777" w:rsidR="00925177" w:rsidRPr="00925177" w:rsidRDefault="00925177" w:rsidP="00925177">
      <w:pPr>
        <w:rPr>
          <w:rFonts w:ascii="Bookman Old Style" w:hAnsi="Bookman Old Style"/>
          <w:sz w:val="20"/>
          <w:szCs w:val="20"/>
        </w:rPr>
      </w:pPr>
    </w:p>
    <w:p w14:paraId="08C6590D" w14:textId="77777777" w:rsidR="00925177" w:rsidRPr="00925177" w:rsidRDefault="00925177" w:rsidP="00925177">
      <w:pPr>
        <w:rPr>
          <w:rFonts w:ascii="Bookman Old Style" w:hAnsi="Bookman Old Style"/>
          <w:sz w:val="20"/>
          <w:szCs w:val="20"/>
        </w:rPr>
      </w:pPr>
    </w:p>
    <w:p w14:paraId="54483E8C" w14:textId="77777777" w:rsidR="00925177" w:rsidRPr="00925177" w:rsidRDefault="00925177" w:rsidP="00925177">
      <w:pPr>
        <w:rPr>
          <w:rFonts w:ascii="Bookman Old Style" w:hAnsi="Bookman Old Style"/>
          <w:sz w:val="20"/>
          <w:szCs w:val="20"/>
        </w:rPr>
      </w:pPr>
    </w:p>
    <w:p w14:paraId="068A57CF" w14:textId="77777777" w:rsidR="00925177" w:rsidRPr="00925177" w:rsidRDefault="00925177" w:rsidP="00925177">
      <w:pPr>
        <w:rPr>
          <w:rFonts w:ascii="Bookman Old Style" w:hAnsi="Bookman Old Style"/>
          <w:sz w:val="20"/>
          <w:szCs w:val="20"/>
        </w:rPr>
      </w:pPr>
    </w:p>
    <w:p w14:paraId="17480310" w14:textId="32A54FE4" w:rsidR="00032D43" w:rsidRPr="00A46A5D" w:rsidRDefault="008503D4" w:rsidP="00A46A5D">
      <w:pPr>
        <w:pBdr>
          <w:bottom w:val="single" w:sz="6" w:space="0" w:color="A2A9B1"/>
        </w:pBdr>
        <w:spacing w:after="60"/>
        <w:outlineLvl w:val="0"/>
        <w:rPr>
          <w:rFonts w:ascii="Bookman Old Style" w:hAnsi="Bookman Old Style"/>
          <w:color w:val="C45911" w:themeColor="accent2" w:themeShade="BF"/>
          <w:kern w:val="36"/>
          <w:sz w:val="32"/>
          <w:szCs w:val="32"/>
          <w:lang w:val="en"/>
        </w:rPr>
      </w:pPr>
      <w:bookmarkStart w:id="0" w:name="_Hlk530315577"/>
      <w:r w:rsidRPr="00A46A5D">
        <w:rPr>
          <w:rFonts w:ascii="Bookman Old Style" w:hAnsi="Bookman Old Style"/>
          <w:color w:val="C45911" w:themeColor="accent2" w:themeShade="BF"/>
          <w:kern w:val="36"/>
          <w:sz w:val="32"/>
          <w:szCs w:val="32"/>
          <w:lang w:val="en"/>
        </w:rPr>
        <w:lastRenderedPageBreak/>
        <w:t>Cha</w:t>
      </w:r>
      <w:bookmarkEnd w:id="0"/>
      <w:r w:rsidRPr="00A46A5D">
        <w:rPr>
          <w:rFonts w:ascii="Bookman Old Style" w:hAnsi="Bookman Old Style"/>
          <w:color w:val="C45911" w:themeColor="accent2" w:themeShade="BF"/>
          <w:kern w:val="36"/>
          <w:sz w:val="32"/>
          <w:szCs w:val="32"/>
          <w:lang w:val="en"/>
        </w:rPr>
        <w:t xml:space="preserve">pter </w:t>
      </w:r>
      <w:r w:rsidR="003F683B" w:rsidRPr="00A46A5D">
        <w:rPr>
          <w:rFonts w:ascii="Bookman Old Style" w:hAnsi="Bookman Old Style"/>
          <w:color w:val="C45911" w:themeColor="accent2" w:themeShade="BF"/>
          <w:kern w:val="36"/>
          <w:sz w:val="32"/>
          <w:szCs w:val="32"/>
          <w:lang w:val="en"/>
        </w:rPr>
        <w:t>3</w:t>
      </w:r>
      <w:r w:rsidRPr="00A46A5D">
        <w:rPr>
          <w:rFonts w:ascii="Bookman Old Style" w:hAnsi="Bookman Old Style"/>
          <w:color w:val="C45911" w:themeColor="accent2" w:themeShade="BF"/>
          <w:kern w:val="36"/>
          <w:sz w:val="32"/>
          <w:szCs w:val="32"/>
          <w:lang w:val="en"/>
        </w:rPr>
        <w:t xml:space="preserve"> – </w:t>
      </w:r>
      <w:r w:rsidR="003F683B" w:rsidRPr="00A46A5D">
        <w:rPr>
          <w:rFonts w:ascii="Bookman Old Style" w:hAnsi="Bookman Old Style"/>
          <w:color w:val="C45911" w:themeColor="accent2" w:themeShade="BF"/>
          <w:kern w:val="36"/>
          <w:sz w:val="32"/>
          <w:szCs w:val="32"/>
          <w:lang w:val="en"/>
        </w:rPr>
        <w:t>Performance Evaluation of</w:t>
      </w:r>
      <w:r w:rsidR="00A2054C" w:rsidRPr="00A46A5D">
        <w:rPr>
          <w:rFonts w:ascii="Bookman Old Style" w:hAnsi="Bookman Old Style"/>
          <w:color w:val="C45911" w:themeColor="accent2" w:themeShade="BF"/>
          <w:kern w:val="36"/>
          <w:sz w:val="32"/>
          <w:szCs w:val="32"/>
          <w:lang w:val="en"/>
        </w:rPr>
        <w:t xml:space="preserve"> Forecasting</w:t>
      </w:r>
      <w:r w:rsidRPr="00A46A5D">
        <w:rPr>
          <w:rFonts w:ascii="Bookman Old Style" w:hAnsi="Bookman Old Style"/>
          <w:color w:val="C45911" w:themeColor="accent2" w:themeShade="BF"/>
          <w:kern w:val="36"/>
          <w:sz w:val="32"/>
          <w:szCs w:val="32"/>
          <w:lang w:val="en"/>
        </w:rPr>
        <w:t xml:space="preserve"> </w:t>
      </w:r>
      <w:r w:rsidR="003F683B" w:rsidRPr="00A46A5D">
        <w:rPr>
          <w:rFonts w:ascii="Bookman Old Style" w:hAnsi="Bookman Old Style"/>
          <w:color w:val="C45911" w:themeColor="accent2" w:themeShade="BF"/>
          <w:kern w:val="36"/>
          <w:sz w:val="32"/>
          <w:szCs w:val="32"/>
          <w:lang w:val="en"/>
        </w:rPr>
        <w:t>Models</w:t>
      </w:r>
    </w:p>
    <w:p w14:paraId="7FF8D757" w14:textId="77777777" w:rsidR="00FC221A" w:rsidRPr="00FC221A" w:rsidRDefault="00FC221A" w:rsidP="009F6FB3">
      <w:pPr>
        <w:pStyle w:val="NormalWeb"/>
        <w:shd w:val="clear" w:color="auto" w:fill="FFFFFF"/>
        <w:spacing w:before="12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At first glance, we might think it best to choose a model that generates the best forecasts on the data series at hand. However, when we use the same data both to develop the forecasting model and to assess its performance, we introduce bias. This is because when we choose a model among a set of models that works best with the data, this model’s superior performance comes from two sources:</w:t>
      </w:r>
    </w:p>
    <w:p w14:paraId="086A25B6" w14:textId="77777777" w:rsidR="00FC221A" w:rsidRPr="00FC221A" w:rsidRDefault="00FC221A" w:rsidP="009F6FB3">
      <w:pPr>
        <w:numPr>
          <w:ilvl w:val="0"/>
          <w:numId w:val="4"/>
        </w:numPr>
        <w:shd w:val="clear" w:color="auto" w:fill="FFFFFF"/>
        <w:spacing w:before="120" w:after="120"/>
        <w:rPr>
          <w:rFonts w:ascii="Bookman Old Style" w:hAnsi="Bookman Old Style"/>
          <w:color w:val="3A343A"/>
          <w:sz w:val="20"/>
          <w:szCs w:val="20"/>
        </w:rPr>
      </w:pPr>
      <w:r w:rsidRPr="00FC221A">
        <w:rPr>
          <w:rFonts w:ascii="Bookman Old Style" w:hAnsi="Bookman Old Style"/>
          <w:color w:val="3A343A"/>
          <w:sz w:val="20"/>
          <w:szCs w:val="20"/>
        </w:rPr>
        <w:t>a superior model</w:t>
      </w:r>
    </w:p>
    <w:p w14:paraId="6B356964" w14:textId="77777777" w:rsidR="00FC221A" w:rsidRPr="00FC221A" w:rsidRDefault="00FC221A" w:rsidP="009F6FB3">
      <w:pPr>
        <w:numPr>
          <w:ilvl w:val="0"/>
          <w:numId w:val="4"/>
        </w:numPr>
        <w:shd w:val="clear" w:color="auto" w:fill="FFFFFF"/>
        <w:spacing w:before="120" w:after="120"/>
        <w:rPr>
          <w:rFonts w:ascii="Bookman Old Style" w:hAnsi="Bookman Old Style"/>
          <w:color w:val="3A343A"/>
          <w:sz w:val="20"/>
          <w:szCs w:val="20"/>
        </w:rPr>
      </w:pPr>
      <w:r w:rsidRPr="00FC221A">
        <w:rPr>
          <w:rFonts w:ascii="Bookman Old Style" w:hAnsi="Bookman Old Style"/>
          <w:color w:val="3A343A"/>
          <w:sz w:val="20"/>
          <w:szCs w:val="20"/>
        </w:rPr>
        <w:t xml:space="preserve">chance aspects of the data that happen to match the chosen model better than they match other </w:t>
      </w:r>
      <w:proofErr w:type="gramStart"/>
      <w:r w:rsidRPr="00FC221A">
        <w:rPr>
          <w:rFonts w:ascii="Bookman Old Style" w:hAnsi="Bookman Old Style"/>
          <w:color w:val="3A343A"/>
          <w:sz w:val="20"/>
          <w:szCs w:val="20"/>
        </w:rPr>
        <w:t>models</w:t>
      </w:r>
      <w:proofErr w:type="gramEnd"/>
    </w:p>
    <w:p w14:paraId="7B191CF5" w14:textId="77777777" w:rsidR="00FC221A" w:rsidRPr="00FC221A" w:rsidRDefault="00FC221A" w:rsidP="009F6FB3">
      <w:pPr>
        <w:pStyle w:val="NormalWeb"/>
        <w:shd w:val="clear" w:color="auto" w:fill="FFFFFF"/>
        <w:spacing w:before="120" w:beforeAutospacing="0" w:after="120" w:afterAutospacing="0"/>
        <w:rPr>
          <w:rFonts w:ascii="Bookman Old Style" w:hAnsi="Bookman Old Style"/>
          <w:color w:val="3A343A"/>
          <w:sz w:val="20"/>
          <w:szCs w:val="20"/>
        </w:rPr>
      </w:pPr>
      <w:r w:rsidRPr="00FC221A">
        <w:rPr>
          <w:rFonts w:ascii="Bookman Old Style" w:hAnsi="Bookman Old Style"/>
          <w:color w:val="3A343A"/>
          <w:sz w:val="20"/>
          <w:szCs w:val="20"/>
        </w:rPr>
        <w:t>The latter is a particularly serious problem with techniques that do not impose linear or other structure on the data, and thus end up overfitting the data. Overfitting means that the model is not only fitting the systematic component of the data, but also the noise. An over-fitted model is therefore likely to perform poorly on new data.</w:t>
      </w:r>
    </w:p>
    <w:p w14:paraId="2C618FEF" w14:textId="7007CD23" w:rsidR="00FC221A" w:rsidRPr="00FC221A" w:rsidRDefault="00FC221A" w:rsidP="009F6FB3">
      <w:pPr>
        <w:pStyle w:val="NormalWeb"/>
        <w:shd w:val="clear" w:color="auto" w:fill="FFFFFF"/>
        <w:spacing w:before="120" w:beforeAutospacing="0" w:after="120" w:afterAutospacing="0"/>
        <w:rPr>
          <w:rFonts w:ascii="Bookman Old Style" w:hAnsi="Bookman Old Style"/>
          <w:color w:val="3A343A"/>
          <w:sz w:val="20"/>
          <w:szCs w:val="20"/>
        </w:rPr>
      </w:pPr>
      <w:r w:rsidRPr="00FC221A">
        <w:rPr>
          <w:rFonts w:ascii="Bookman Old Style" w:hAnsi="Bookman Old Style"/>
          <w:color w:val="3A343A"/>
          <w:sz w:val="20"/>
          <w:szCs w:val="20"/>
        </w:rPr>
        <w:t xml:space="preserve">To address the problem of overfitting, an important preliminary step before applying any forecasting method is data partitioning, where the series is split into two periods. We develop our forecasting model or method using only one of the periods. After we have a model, we try it out on another period and see how it performs. </w:t>
      </w:r>
      <w:proofErr w:type="gramStart"/>
      <w:r w:rsidRPr="00FC221A">
        <w:rPr>
          <w:rFonts w:ascii="Bookman Old Style" w:hAnsi="Bookman Old Style"/>
          <w:color w:val="3A343A"/>
          <w:sz w:val="20"/>
          <w:szCs w:val="20"/>
        </w:rPr>
        <w:t>In particular, we</w:t>
      </w:r>
      <w:proofErr w:type="gramEnd"/>
      <w:r w:rsidRPr="00FC221A">
        <w:rPr>
          <w:rFonts w:ascii="Bookman Old Style" w:hAnsi="Bookman Old Style"/>
          <w:color w:val="3A343A"/>
          <w:sz w:val="20"/>
          <w:szCs w:val="20"/>
        </w:rPr>
        <w:t xml:space="preserve"> can measure the forecast errors, which are the differences between the predicted values and the actual values, as described in the next section.</w:t>
      </w:r>
    </w:p>
    <w:p w14:paraId="2130640A" w14:textId="037EA3E1" w:rsidR="00B678CD" w:rsidRPr="00107E07" w:rsidRDefault="00B678CD" w:rsidP="00B678CD">
      <w:pPr>
        <w:rPr>
          <w:color w:val="002060"/>
          <w:sz w:val="40"/>
          <w:szCs w:val="40"/>
          <w:lang w:val="en"/>
        </w:rPr>
      </w:pPr>
      <w:r w:rsidRPr="00107E07">
        <w:rPr>
          <w:color w:val="002060"/>
          <w:sz w:val="40"/>
          <w:szCs w:val="40"/>
          <w:lang w:val="en"/>
        </w:rPr>
        <w:t>Data Partitioning</w:t>
      </w:r>
    </w:p>
    <w:p w14:paraId="587A99EA" w14:textId="77777777" w:rsidR="00B678CD" w:rsidRPr="00FC221A" w:rsidRDefault="00B678CD" w:rsidP="003C7349">
      <w:pPr>
        <w:pStyle w:val="NormalWeb"/>
        <w:shd w:val="clear" w:color="auto" w:fill="FFFFFF"/>
        <w:spacing w:before="12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Normally to perform supervised learning you need two types of data sets:  </w:t>
      </w:r>
    </w:p>
    <w:p w14:paraId="649EEDB9" w14:textId="77777777" w:rsidR="003C7349" w:rsidRDefault="00B678CD" w:rsidP="003C7349">
      <w:pPr>
        <w:pStyle w:val="NormalWeb"/>
        <w:numPr>
          <w:ilvl w:val="0"/>
          <w:numId w:val="22"/>
        </w:numPr>
        <w:shd w:val="clear" w:color="auto" w:fill="FFFFFF"/>
        <w:spacing w:before="12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In one dataset (your "gold standard") you have the input data together with correct/expected output. This dataset is usually </w:t>
      </w:r>
      <w:r w:rsidR="003C7349" w:rsidRPr="003C7349">
        <w:rPr>
          <w:rFonts w:ascii="Bookman Old Style" w:hAnsi="Bookman Old Style"/>
          <w:bCs/>
          <w:color w:val="3A343A"/>
          <w:sz w:val="20"/>
          <w:szCs w:val="20"/>
        </w:rPr>
        <w:t>properly</w:t>
      </w:r>
      <w:r w:rsidRPr="00FC221A">
        <w:rPr>
          <w:rFonts w:ascii="Bookman Old Style" w:hAnsi="Bookman Old Style"/>
          <w:bCs/>
          <w:color w:val="3A343A"/>
          <w:sz w:val="20"/>
          <w:szCs w:val="20"/>
        </w:rPr>
        <w:t xml:space="preserve"> prepared either by humans or by collecting some data in </w:t>
      </w:r>
      <w:proofErr w:type="gramStart"/>
      <w:r w:rsidRPr="00FC221A">
        <w:rPr>
          <w:rFonts w:ascii="Bookman Old Style" w:hAnsi="Bookman Old Style"/>
          <w:bCs/>
          <w:color w:val="3A343A"/>
          <w:sz w:val="20"/>
          <w:szCs w:val="20"/>
        </w:rPr>
        <w:t>semi</w:t>
      </w:r>
      <w:proofErr w:type="gramEnd"/>
      <w:r w:rsidRPr="00FC221A">
        <w:rPr>
          <w:rFonts w:ascii="Bookman Old Style" w:hAnsi="Bookman Old Style"/>
          <w:bCs/>
          <w:color w:val="3A343A"/>
          <w:sz w:val="20"/>
          <w:szCs w:val="20"/>
        </w:rPr>
        <w:t xml:space="preserve">-automated way. But it is important that you have the expected output for every data row </w:t>
      </w:r>
      <w:proofErr w:type="gramStart"/>
      <w:r w:rsidRPr="00FC221A">
        <w:rPr>
          <w:rFonts w:ascii="Bookman Old Style" w:hAnsi="Bookman Old Style"/>
          <w:bCs/>
          <w:color w:val="3A343A"/>
          <w:sz w:val="20"/>
          <w:szCs w:val="20"/>
        </w:rPr>
        <w:t>here, because</w:t>
      </w:r>
      <w:proofErr w:type="gramEnd"/>
      <w:r w:rsidRPr="00FC221A">
        <w:rPr>
          <w:rFonts w:ascii="Bookman Old Style" w:hAnsi="Bookman Old Style"/>
          <w:bCs/>
          <w:color w:val="3A343A"/>
          <w:sz w:val="20"/>
          <w:szCs w:val="20"/>
        </w:rPr>
        <w:t xml:space="preserve"> you </w:t>
      </w:r>
      <w:proofErr w:type="gramStart"/>
      <w:r w:rsidRPr="00FC221A">
        <w:rPr>
          <w:rFonts w:ascii="Bookman Old Style" w:hAnsi="Bookman Old Style"/>
          <w:bCs/>
          <w:color w:val="3A343A"/>
          <w:sz w:val="20"/>
          <w:szCs w:val="20"/>
        </w:rPr>
        <w:t>need</w:t>
      </w:r>
      <w:proofErr w:type="gramEnd"/>
      <w:r w:rsidRPr="00FC221A">
        <w:rPr>
          <w:rFonts w:ascii="Bookman Old Style" w:hAnsi="Bookman Old Style"/>
          <w:bCs/>
          <w:color w:val="3A343A"/>
          <w:sz w:val="20"/>
          <w:szCs w:val="20"/>
        </w:rPr>
        <w:t xml:space="preserve"> for supervised learning.  </w:t>
      </w:r>
    </w:p>
    <w:p w14:paraId="3CB6206A" w14:textId="0B194CAB" w:rsidR="00B678CD" w:rsidRPr="003C7349" w:rsidRDefault="00B678CD" w:rsidP="003C7349">
      <w:pPr>
        <w:pStyle w:val="NormalWeb"/>
        <w:numPr>
          <w:ilvl w:val="0"/>
          <w:numId w:val="22"/>
        </w:numPr>
        <w:shd w:val="clear" w:color="auto" w:fill="FFFFFF"/>
        <w:spacing w:before="120" w:beforeAutospacing="0" w:after="120" w:afterAutospacing="0"/>
        <w:rPr>
          <w:rFonts w:ascii="Bookman Old Style" w:hAnsi="Bookman Old Style"/>
          <w:bCs/>
          <w:color w:val="3A343A"/>
          <w:sz w:val="20"/>
          <w:szCs w:val="20"/>
        </w:rPr>
      </w:pPr>
      <w:r w:rsidRPr="003C7349">
        <w:rPr>
          <w:rFonts w:ascii="Bookman Old Style" w:hAnsi="Bookman Old Style"/>
          <w:bCs/>
          <w:color w:val="3A343A"/>
          <w:sz w:val="20"/>
          <w:szCs w:val="20"/>
        </w:rPr>
        <w:t xml:space="preserve">The data you are going to apply your model to. In many cases this is the data where you are </w:t>
      </w:r>
      <w:proofErr w:type="gramStart"/>
      <w:r w:rsidRPr="003C7349">
        <w:rPr>
          <w:rFonts w:ascii="Bookman Old Style" w:hAnsi="Bookman Old Style"/>
          <w:bCs/>
          <w:color w:val="3A343A"/>
          <w:sz w:val="20"/>
          <w:szCs w:val="20"/>
        </w:rPr>
        <w:t>interested for</w:t>
      </w:r>
      <w:proofErr w:type="gramEnd"/>
      <w:r w:rsidRPr="003C7349">
        <w:rPr>
          <w:rFonts w:ascii="Bookman Old Style" w:hAnsi="Bookman Old Style"/>
          <w:bCs/>
          <w:color w:val="3A343A"/>
          <w:sz w:val="20"/>
          <w:szCs w:val="20"/>
        </w:rPr>
        <w:t xml:space="preserve"> the output of your model and thus you don't have any "expected" output here yet.  </w:t>
      </w:r>
    </w:p>
    <w:p w14:paraId="3206620B" w14:textId="77777777" w:rsidR="00B678CD" w:rsidRPr="00FC221A" w:rsidRDefault="00B678CD" w:rsidP="009F6FB3">
      <w:pPr>
        <w:pStyle w:val="NormalWeb"/>
        <w:shd w:val="clear" w:color="auto" w:fill="FFFFFF"/>
        <w:spacing w:before="12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While performing machine learning you do the following:  </w:t>
      </w:r>
    </w:p>
    <w:p w14:paraId="50F67BA2" w14:textId="77777777" w:rsidR="003C7349" w:rsidRDefault="00B678CD" w:rsidP="009F6FB3">
      <w:pPr>
        <w:pStyle w:val="NormalWeb"/>
        <w:numPr>
          <w:ilvl w:val="0"/>
          <w:numId w:val="24"/>
        </w:numPr>
        <w:shd w:val="clear" w:color="auto" w:fill="FFFFFF"/>
        <w:spacing w:before="12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Training phase: you present your data from your "gold standard" and train your model, by pairing the input with expected output. </w:t>
      </w:r>
    </w:p>
    <w:p w14:paraId="1BC9F34D" w14:textId="77777777" w:rsidR="009F6FB3" w:rsidRDefault="00B678CD" w:rsidP="009F6FB3">
      <w:pPr>
        <w:pStyle w:val="NormalWeb"/>
        <w:numPr>
          <w:ilvl w:val="0"/>
          <w:numId w:val="24"/>
        </w:numPr>
        <w:shd w:val="clear" w:color="auto" w:fill="FFFFFF"/>
        <w:spacing w:before="120" w:beforeAutospacing="0" w:after="120" w:afterAutospacing="0"/>
        <w:rPr>
          <w:rFonts w:ascii="Bookman Old Style" w:hAnsi="Bookman Old Style"/>
          <w:bCs/>
          <w:color w:val="3A343A"/>
          <w:sz w:val="20"/>
          <w:szCs w:val="20"/>
        </w:rPr>
      </w:pPr>
      <w:r w:rsidRPr="003C7349">
        <w:rPr>
          <w:rFonts w:ascii="Bookman Old Style" w:hAnsi="Bookman Old Style"/>
          <w:bCs/>
          <w:color w:val="3A343A"/>
          <w:sz w:val="20"/>
          <w:szCs w:val="20"/>
        </w:rPr>
        <w:t xml:space="preserve">Validation/Test phase: </w:t>
      </w:r>
      <w:proofErr w:type="gramStart"/>
      <w:r w:rsidRPr="003C7349">
        <w:rPr>
          <w:rFonts w:ascii="Bookman Old Style" w:hAnsi="Bookman Old Style"/>
          <w:bCs/>
          <w:color w:val="3A343A"/>
          <w:sz w:val="20"/>
          <w:szCs w:val="20"/>
        </w:rPr>
        <w:t>in order to</w:t>
      </w:r>
      <w:proofErr w:type="gramEnd"/>
      <w:r w:rsidRPr="003C7349">
        <w:rPr>
          <w:rFonts w:ascii="Bookman Old Style" w:hAnsi="Bookman Old Style"/>
          <w:bCs/>
          <w:color w:val="3A343A"/>
          <w:sz w:val="20"/>
          <w:szCs w:val="20"/>
        </w:rPr>
        <w:t xml:space="preserve"> estimate how well your model has been trained (that is dependent upon the size of your data, the value you would like to predict, input etc.) and to estimate model properties (mean error for numeric predictors, classification errors for classifiers, recall and precision for IR-models etc.) </w:t>
      </w:r>
    </w:p>
    <w:p w14:paraId="2BD4CBA3" w14:textId="77777777" w:rsidR="00950C84" w:rsidRPr="00950C84" w:rsidRDefault="00B678CD" w:rsidP="009F6FB3">
      <w:pPr>
        <w:pStyle w:val="NormalWeb"/>
        <w:numPr>
          <w:ilvl w:val="0"/>
          <w:numId w:val="24"/>
        </w:numPr>
        <w:shd w:val="clear" w:color="auto" w:fill="FFFFFF"/>
        <w:spacing w:before="120" w:beforeAutospacing="0" w:after="120" w:afterAutospacing="0"/>
        <w:rPr>
          <w:rFonts w:ascii="Bookman Old Style" w:hAnsi="Bookman Old Style"/>
          <w:bCs/>
          <w:color w:val="3A343A"/>
          <w:sz w:val="20"/>
          <w:szCs w:val="20"/>
          <w:u w:val="single"/>
        </w:rPr>
      </w:pPr>
      <w:r w:rsidRPr="003C7349">
        <w:rPr>
          <w:rFonts w:ascii="Bookman Old Style" w:hAnsi="Bookman Old Style"/>
          <w:bCs/>
          <w:color w:val="3A343A"/>
          <w:sz w:val="20"/>
          <w:szCs w:val="20"/>
        </w:rPr>
        <w:t xml:space="preserve">Application phase: now you apply your </w:t>
      </w:r>
      <w:r w:rsidR="00950C84" w:rsidRPr="003C7349">
        <w:rPr>
          <w:rFonts w:ascii="Bookman Old Style" w:hAnsi="Bookman Old Style"/>
          <w:bCs/>
          <w:color w:val="3A343A"/>
          <w:sz w:val="20"/>
          <w:szCs w:val="20"/>
        </w:rPr>
        <w:t xml:space="preserve">freshly </w:t>
      </w:r>
      <w:proofErr w:type="gramStart"/>
      <w:r w:rsidR="00950C84" w:rsidRPr="003C7349">
        <w:rPr>
          <w:rFonts w:ascii="Bookman Old Style" w:hAnsi="Bookman Old Style"/>
          <w:bCs/>
          <w:color w:val="3A343A"/>
          <w:sz w:val="20"/>
          <w:szCs w:val="20"/>
        </w:rPr>
        <w:t>developed</w:t>
      </w:r>
      <w:proofErr w:type="gramEnd"/>
      <w:r w:rsidRPr="003C7349">
        <w:rPr>
          <w:rFonts w:ascii="Bookman Old Style" w:hAnsi="Bookman Old Style"/>
          <w:bCs/>
          <w:color w:val="3A343A"/>
          <w:sz w:val="20"/>
          <w:szCs w:val="20"/>
        </w:rPr>
        <w:t xml:space="preserve"> </w:t>
      </w:r>
    </w:p>
    <w:p w14:paraId="0C7560C1" w14:textId="1D94F499" w:rsidR="00B678CD" w:rsidRPr="0005087D" w:rsidRDefault="00950C84" w:rsidP="009F6FB3">
      <w:pPr>
        <w:pStyle w:val="NormalWeb"/>
        <w:numPr>
          <w:ilvl w:val="0"/>
          <w:numId w:val="24"/>
        </w:numPr>
        <w:shd w:val="clear" w:color="auto" w:fill="FFFFFF"/>
        <w:spacing w:before="120" w:beforeAutospacing="0" w:after="120" w:afterAutospacing="0"/>
        <w:rPr>
          <w:rFonts w:ascii="Bookman Old Style" w:hAnsi="Bookman Old Style"/>
          <w:bCs/>
          <w:color w:val="3A343A"/>
          <w:sz w:val="20"/>
          <w:szCs w:val="20"/>
          <w:u w:val="single"/>
        </w:rPr>
      </w:pPr>
      <w:proofErr w:type="gramStart"/>
      <w:r>
        <w:rPr>
          <w:rFonts w:ascii="Bookman Old Style" w:hAnsi="Bookman Old Style"/>
          <w:bCs/>
          <w:color w:val="3A343A"/>
          <w:sz w:val="20"/>
          <w:szCs w:val="20"/>
        </w:rPr>
        <w:t>.</w:t>
      </w:r>
      <w:r w:rsidR="00B678CD" w:rsidRPr="003C7349">
        <w:rPr>
          <w:rFonts w:ascii="Bookman Old Style" w:hAnsi="Bookman Old Style"/>
          <w:bCs/>
          <w:color w:val="3A343A"/>
          <w:sz w:val="20"/>
          <w:szCs w:val="20"/>
        </w:rPr>
        <w:t>model</w:t>
      </w:r>
      <w:proofErr w:type="gramEnd"/>
      <w:r w:rsidR="00B678CD" w:rsidRPr="003C7349">
        <w:rPr>
          <w:rFonts w:ascii="Bookman Old Style" w:hAnsi="Bookman Old Style"/>
          <w:bCs/>
          <w:color w:val="3A343A"/>
          <w:sz w:val="20"/>
          <w:szCs w:val="20"/>
        </w:rPr>
        <w:t xml:space="preserve"> to the real-world data and get the results. Since you normally don't have any reference value in this type of data (otherwise, why would you need your model?), </w:t>
      </w:r>
      <w:r w:rsidR="00B678CD" w:rsidRPr="0013470C">
        <w:rPr>
          <w:rFonts w:ascii="Bookman Old Style" w:hAnsi="Bookman Old Style"/>
          <w:bCs/>
          <w:color w:val="3A343A"/>
          <w:sz w:val="20"/>
          <w:szCs w:val="20"/>
          <w:highlight w:val="yellow"/>
          <w:u w:val="single"/>
        </w:rPr>
        <w:t xml:space="preserve">you can only speculate about the quality of your model output using the results of your validation phase. </w:t>
      </w:r>
    </w:p>
    <w:p w14:paraId="0E0D7268" w14:textId="6DB89BD4" w:rsidR="00B678CD" w:rsidRPr="00FC221A" w:rsidRDefault="00B678CD" w:rsidP="00FF2C6C">
      <w:pPr>
        <w:pStyle w:val="NormalWeb"/>
        <w:shd w:val="clear" w:color="auto" w:fill="FFFFFF"/>
        <w:spacing w:before="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The validation phase is often split into two parts:  </w:t>
      </w:r>
    </w:p>
    <w:p w14:paraId="33509714" w14:textId="77777777" w:rsidR="0013470C" w:rsidRDefault="00B678CD" w:rsidP="0013470C">
      <w:pPr>
        <w:pStyle w:val="NormalWeb"/>
        <w:numPr>
          <w:ilvl w:val="0"/>
          <w:numId w:val="25"/>
        </w:numPr>
        <w:shd w:val="clear" w:color="auto" w:fill="FFFFFF"/>
        <w:spacing w:before="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t xml:space="preserve">In the first part you just look at your models and select the best performing approach using the validation data </w:t>
      </w:r>
      <w:proofErr w:type="gramStart"/>
      <w:r w:rsidRPr="00FC221A">
        <w:rPr>
          <w:rFonts w:ascii="Bookman Old Style" w:hAnsi="Bookman Old Style"/>
          <w:bCs/>
          <w:color w:val="3A343A"/>
          <w:sz w:val="20"/>
          <w:szCs w:val="20"/>
        </w:rPr>
        <w:t>(</w:t>
      </w:r>
      <w:r w:rsidR="0013470C">
        <w:rPr>
          <w:rFonts w:ascii="Bookman Old Style" w:hAnsi="Bookman Old Style"/>
          <w:bCs/>
          <w:color w:val="3A343A"/>
          <w:sz w:val="20"/>
          <w:szCs w:val="20"/>
        </w:rPr>
        <w:t xml:space="preserve"> =</w:t>
      </w:r>
      <w:proofErr w:type="gramEnd"/>
      <w:r w:rsidR="0013470C">
        <w:rPr>
          <w:rFonts w:ascii="Bookman Old Style" w:hAnsi="Bookman Old Style"/>
          <w:bCs/>
          <w:color w:val="3A343A"/>
          <w:sz w:val="20"/>
          <w:szCs w:val="20"/>
        </w:rPr>
        <w:t xml:space="preserve"> </w:t>
      </w:r>
      <w:r w:rsidRPr="00FC221A">
        <w:rPr>
          <w:rFonts w:ascii="Bookman Old Style" w:hAnsi="Bookman Old Style"/>
          <w:bCs/>
          <w:color w:val="3A343A"/>
          <w:sz w:val="20"/>
          <w:szCs w:val="20"/>
        </w:rPr>
        <w:t xml:space="preserve">validation) </w:t>
      </w:r>
    </w:p>
    <w:p w14:paraId="29E068AD" w14:textId="60C9A876" w:rsidR="00B678CD" w:rsidRPr="0013470C" w:rsidRDefault="00B678CD" w:rsidP="0013470C">
      <w:pPr>
        <w:pStyle w:val="NormalWeb"/>
        <w:numPr>
          <w:ilvl w:val="0"/>
          <w:numId w:val="25"/>
        </w:numPr>
        <w:shd w:val="clear" w:color="auto" w:fill="FFFFFF"/>
        <w:spacing w:before="0" w:beforeAutospacing="0" w:after="120" w:afterAutospacing="0"/>
        <w:rPr>
          <w:rFonts w:ascii="Bookman Old Style" w:hAnsi="Bookman Old Style"/>
          <w:bCs/>
          <w:color w:val="3A343A"/>
          <w:sz w:val="20"/>
          <w:szCs w:val="20"/>
        </w:rPr>
      </w:pPr>
      <w:r w:rsidRPr="0013470C">
        <w:rPr>
          <w:rFonts w:ascii="Bookman Old Style" w:hAnsi="Bookman Old Style"/>
          <w:bCs/>
          <w:color w:val="3A343A"/>
          <w:sz w:val="20"/>
          <w:szCs w:val="20"/>
        </w:rPr>
        <w:t xml:space="preserve">Then you estimate the accuracy of the selected approach (=test). </w:t>
      </w:r>
    </w:p>
    <w:p w14:paraId="211C8DDD" w14:textId="4ACA38DC" w:rsidR="00B678CD" w:rsidRPr="00FC221A" w:rsidRDefault="00B678CD" w:rsidP="00FF2C6C">
      <w:pPr>
        <w:pStyle w:val="NormalWeb"/>
        <w:shd w:val="clear" w:color="auto" w:fill="FFFFFF"/>
        <w:spacing w:before="0" w:beforeAutospacing="0" w:after="120" w:afterAutospacing="0"/>
        <w:rPr>
          <w:rFonts w:ascii="Bookman Old Style" w:hAnsi="Bookman Old Style"/>
          <w:bCs/>
          <w:color w:val="3A343A"/>
          <w:sz w:val="20"/>
          <w:szCs w:val="20"/>
        </w:rPr>
      </w:pPr>
      <w:r w:rsidRPr="00FC221A">
        <w:rPr>
          <w:rFonts w:ascii="Bookman Old Style" w:hAnsi="Bookman Old Style"/>
          <w:bCs/>
          <w:color w:val="3A343A"/>
          <w:sz w:val="20"/>
          <w:szCs w:val="20"/>
        </w:rPr>
        <w:lastRenderedPageBreak/>
        <w:t xml:space="preserve">Hence </w:t>
      </w:r>
      <w:r w:rsidR="0013470C">
        <w:rPr>
          <w:rFonts w:ascii="Bookman Old Style" w:hAnsi="Bookman Old Style"/>
          <w:bCs/>
          <w:color w:val="3A343A"/>
          <w:sz w:val="20"/>
          <w:szCs w:val="20"/>
        </w:rPr>
        <w:t>a possible</w:t>
      </w:r>
      <w:r w:rsidRPr="00FC221A">
        <w:rPr>
          <w:rFonts w:ascii="Bookman Old Style" w:hAnsi="Bookman Old Style"/>
          <w:bCs/>
          <w:color w:val="3A343A"/>
          <w:sz w:val="20"/>
          <w:szCs w:val="20"/>
        </w:rPr>
        <w:t xml:space="preserve"> separation to </w:t>
      </w:r>
      <w:r w:rsidR="0013470C">
        <w:rPr>
          <w:rFonts w:ascii="Bookman Old Style" w:hAnsi="Bookman Old Style"/>
          <w:bCs/>
          <w:color w:val="3A343A"/>
          <w:sz w:val="20"/>
          <w:szCs w:val="20"/>
        </w:rPr>
        <w:t xml:space="preserve">(T/V/T) </w:t>
      </w:r>
      <w:r w:rsidRPr="00FC221A">
        <w:rPr>
          <w:rFonts w:ascii="Bookman Old Style" w:hAnsi="Bookman Old Style"/>
          <w:bCs/>
          <w:color w:val="3A343A"/>
          <w:sz w:val="20"/>
          <w:szCs w:val="20"/>
        </w:rPr>
        <w:t>50/25/25</w:t>
      </w:r>
    </w:p>
    <w:p w14:paraId="5F7B2908" w14:textId="767856E3" w:rsidR="00B678CD" w:rsidRPr="00253670" w:rsidRDefault="00B678CD" w:rsidP="00FF2C6C">
      <w:pPr>
        <w:pStyle w:val="NormalWeb"/>
        <w:shd w:val="clear" w:color="auto" w:fill="FFFFFF"/>
        <w:spacing w:before="0" w:beforeAutospacing="0" w:after="120" w:afterAutospacing="0"/>
        <w:rPr>
          <w:rFonts w:ascii="Bookman Old Style" w:hAnsi="Bookman Old Style"/>
        </w:rPr>
      </w:pPr>
      <w:r w:rsidRPr="00FC221A">
        <w:rPr>
          <w:rFonts w:ascii="Bookman Old Style" w:hAnsi="Bookman Old Style"/>
          <w:bCs/>
          <w:color w:val="3A343A"/>
          <w:sz w:val="20"/>
          <w:szCs w:val="20"/>
        </w:rPr>
        <w:t xml:space="preserve">In case if you don't need to choose an appropriate model from several </w:t>
      </w:r>
      <w:r w:rsidR="0013470C">
        <w:rPr>
          <w:rFonts w:ascii="Bookman Old Style" w:hAnsi="Bookman Old Style"/>
          <w:bCs/>
          <w:color w:val="3A343A"/>
          <w:sz w:val="20"/>
          <w:szCs w:val="20"/>
        </w:rPr>
        <w:t>competing</w:t>
      </w:r>
      <w:r w:rsidRPr="00FC221A">
        <w:rPr>
          <w:rFonts w:ascii="Bookman Old Style" w:hAnsi="Bookman Old Style"/>
          <w:bCs/>
          <w:color w:val="3A343A"/>
          <w:sz w:val="20"/>
          <w:szCs w:val="20"/>
        </w:rPr>
        <w:t xml:space="preserve"> approaches, you can just re-partition your set that you basically have only training set and test set, without performing the validation of your trained model. Without Validation set, data is partitioned into</w:t>
      </w:r>
      <w:r w:rsidR="0013470C">
        <w:rPr>
          <w:rFonts w:ascii="Bookman Old Style" w:hAnsi="Bookman Old Style"/>
          <w:bCs/>
          <w:color w:val="3A343A"/>
          <w:sz w:val="20"/>
          <w:szCs w:val="20"/>
        </w:rPr>
        <w:t xml:space="preserve">, say </w:t>
      </w:r>
      <w:r w:rsidRPr="00FC221A">
        <w:rPr>
          <w:rFonts w:ascii="Bookman Old Style" w:hAnsi="Bookman Old Style"/>
          <w:bCs/>
          <w:color w:val="3A343A"/>
          <w:sz w:val="20"/>
          <w:szCs w:val="20"/>
        </w:rPr>
        <w:t xml:space="preserve">the </w:t>
      </w:r>
      <w:r w:rsidR="0013470C">
        <w:rPr>
          <w:rFonts w:ascii="Bookman Old Style" w:hAnsi="Bookman Old Style"/>
          <w:bCs/>
          <w:color w:val="3A343A"/>
          <w:sz w:val="20"/>
          <w:szCs w:val="20"/>
        </w:rPr>
        <w:t xml:space="preserve">(T/T or T/V) </w:t>
      </w:r>
      <w:r w:rsidRPr="00FC221A">
        <w:rPr>
          <w:rFonts w:ascii="Bookman Old Style" w:hAnsi="Bookman Old Style"/>
          <w:bCs/>
          <w:color w:val="3A343A"/>
          <w:sz w:val="20"/>
          <w:szCs w:val="20"/>
        </w:rPr>
        <w:t>70/30</w:t>
      </w:r>
      <w:r w:rsidR="00950C84">
        <w:rPr>
          <w:rFonts w:ascii="Bookman Old Style" w:hAnsi="Bookman Old Style"/>
          <w:bCs/>
          <w:color w:val="3A343A"/>
          <w:sz w:val="20"/>
          <w:szCs w:val="20"/>
        </w:rPr>
        <w:t>)</w:t>
      </w:r>
      <w:r w:rsidRPr="00FC221A">
        <w:rPr>
          <w:rFonts w:ascii="Bookman Old Style" w:hAnsi="Bookman Old Style"/>
          <w:bCs/>
          <w:color w:val="3A343A"/>
          <w:sz w:val="20"/>
          <w:szCs w:val="20"/>
        </w:rPr>
        <w:t>.</w:t>
      </w:r>
    </w:p>
    <w:p w14:paraId="2D571F06" w14:textId="024DE9D9" w:rsidR="001A693B" w:rsidRDefault="001A693B" w:rsidP="0039110B">
      <w:pPr>
        <w:pStyle w:val="Heading1"/>
        <w:spacing w:before="240"/>
      </w:pPr>
      <w:r>
        <w:t>Dataset types</w:t>
      </w:r>
    </w:p>
    <w:p w14:paraId="0210D3F2" w14:textId="6144B53E" w:rsidR="001A693B" w:rsidRDefault="001A693B" w:rsidP="001A693B">
      <w:pPr>
        <w:pStyle w:val="ListParagraph"/>
        <w:numPr>
          <w:ilvl w:val="0"/>
          <w:numId w:val="26"/>
        </w:numPr>
        <w:rPr>
          <w:sz w:val="20"/>
          <w:szCs w:val="20"/>
        </w:rPr>
      </w:pPr>
      <w:r w:rsidRPr="001A693B">
        <w:rPr>
          <w:sz w:val="20"/>
          <w:szCs w:val="20"/>
        </w:rPr>
        <w:t>C</w:t>
      </w:r>
      <w:r>
        <w:rPr>
          <w:sz w:val="20"/>
          <w:szCs w:val="20"/>
        </w:rPr>
        <w:t>ross-sectional</w:t>
      </w:r>
    </w:p>
    <w:p w14:paraId="259CDB2D" w14:textId="326E445C" w:rsidR="001A693B" w:rsidRPr="0064266D" w:rsidRDefault="001A693B" w:rsidP="0064266D">
      <w:pPr>
        <w:pStyle w:val="ListParagraph"/>
        <w:rPr>
          <w:sz w:val="20"/>
          <w:szCs w:val="20"/>
        </w:rPr>
      </w:pPr>
      <w:r w:rsidRPr="001A693B">
        <w:rPr>
          <w:sz w:val="20"/>
          <w:szCs w:val="20"/>
        </w:rPr>
        <w:t>Cross-sectional data, or a cross section of a population</w:t>
      </w:r>
      <w:r>
        <w:rPr>
          <w:sz w:val="20"/>
          <w:szCs w:val="20"/>
        </w:rPr>
        <w:t xml:space="preserve"> under study</w:t>
      </w:r>
      <w:r w:rsidRPr="001A693B">
        <w:rPr>
          <w:sz w:val="20"/>
          <w:szCs w:val="20"/>
        </w:rPr>
        <w:t>, in statistics and econometrics is a type of data collected by observing many</w:t>
      </w:r>
      <w:r>
        <w:rPr>
          <w:sz w:val="20"/>
          <w:szCs w:val="20"/>
        </w:rPr>
        <w:t xml:space="preserve"> different</w:t>
      </w:r>
      <w:r w:rsidRPr="001A693B">
        <w:rPr>
          <w:sz w:val="20"/>
          <w:szCs w:val="20"/>
        </w:rPr>
        <w:t xml:space="preserve"> subjects (</w:t>
      </w:r>
      <w:r>
        <w:rPr>
          <w:sz w:val="20"/>
          <w:szCs w:val="20"/>
        </w:rPr>
        <w:t>e.g. people</w:t>
      </w:r>
      <w:r w:rsidRPr="001A693B">
        <w:rPr>
          <w:sz w:val="20"/>
          <w:szCs w:val="20"/>
        </w:rPr>
        <w:t xml:space="preserve">, </w:t>
      </w:r>
      <w:r>
        <w:rPr>
          <w:sz w:val="20"/>
          <w:szCs w:val="20"/>
        </w:rPr>
        <w:t>organization</w:t>
      </w:r>
      <w:r w:rsidRPr="001A693B">
        <w:rPr>
          <w:sz w:val="20"/>
          <w:szCs w:val="20"/>
        </w:rPr>
        <w:t xml:space="preserve">, countries, or regions) at </w:t>
      </w:r>
      <w:proofErr w:type="gramStart"/>
      <w:r w:rsidRPr="001A693B">
        <w:rPr>
          <w:sz w:val="20"/>
          <w:szCs w:val="20"/>
        </w:rPr>
        <w:t>the one</w:t>
      </w:r>
      <w:proofErr w:type="gramEnd"/>
      <w:r w:rsidRPr="001A693B">
        <w:rPr>
          <w:sz w:val="20"/>
          <w:szCs w:val="20"/>
        </w:rPr>
        <w:t xml:space="preserve"> point or </w:t>
      </w:r>
      <w:proofErr w:type="gramStart"/>
      <w:r w:rsidRPr="001A693B">
        <w:rPr>
          <w:sz w:val="20"/>
          <w:szCs w:val="20"/>
        </w:rPr>
        <w:t>period of time</w:t>
      </w:r>
      <w:proofErr w:type="gramEnd"/>
      <w:r w:rsidRPr="001A693B">
        <w:rPr>
          <w:sz w:val="20"/>
          <w:szCs w:val="20"/>
        </w:rPr>
        <w:t xml:space="preserve">. </w:t>
      </w:r>
      <w:r>
        <w:rPr>
          <w:sz w:val="20"/>
          <w:szCs w:val="20"/>
        </w:rPr>
        <w:t xml:space="preserve">For </w:t>
      </w:r>
      <w:proofErr w:type="gramStart"/>
      <w:r w:rsidRPr="001A693B">
        <w:rPr>
          <w:sz w:val="20"/>
          <w:szCs w:val="20"/>
        </w:rPr>
        <w:t>analy</w:t>
      </w:r>
      <w:r>
        <w:rPr>
          <w:sz w:val="20"/>
          <w:szCs w:val="20"/>
        </w:rPr>
        <w:t>st</w:t>
      </w:r>
      <w:proofErr w:type="gramEnd"/>
      <w:r>
        <w:rPr>
          <w:sz w:val="20"/>
          <w:szCs w:val="20"/>
        </w:rPr>
        <w:t>, generally</w:t>
      </w:r>
      <w:r w:rsidRPr="001A693B">
        <w:rPr>
          <w:sz w:val="20"/>
          <w:szCs w:val="20"/>
        </w:rPr>
        <w:t xml:space="preserve"> </w:t>
      </w:r>
      <w:r>
        <w:rPr>
          <w:sz w:val="20"/>
          <w:szCs w:val="20"/>
        </w:rPr>
        <w:t>time is an irrelevant matter for analysis</w:t>
      </w:r>
      <w:r w:rsidRPr="001A693B">
        <w:rPr>
          <w:sz w:val="20"/>
          <w:szCs w:val="20"/>
        </w:rPr>
        <w:t xml:space="preserve">. Analysis of </w:t>
      </w:r>
      <w:r w:rsidR="0064266D">
        <w:rPr>
          <w:sz w:val="20"/>
          <w:szCs w:val="20"/>
        </w:rPr>
        <w:t xml:space="preserve">observations in </w:t>
      </w:r>
      <w:proofErr w:type="gramStart"/>
      <w:r w:rsidR="0064266D">
        <w:rPr>
          <w:sz w:val="20"/>
          <w:szCs w:val="20"/>
        </w:rPr>
        <w:t xml:space="preserve">a </w:t>
      </w:r>
      <w:r w:rsidRPr="001A693B">
        <w:rPr>
          <w:sz w:val="20"/>
          <w:szCs w:val="20"/>
        </w:rPr>
        <w:t>cross</w:t>
      </w:r>
      <w:proofErr w:type="gramEnd"/>
      <w:r w:rsidRPr="001A693B">
        <w:rPr>
          <w:sz w:val="20"/>
          <w:szCs w:val="20"/>
        </w:rPr>
        <w:t xml:space="preserve">-sectional data usually consists of comparing the differences among selected </w:t>
      </w:r>
      <w:r w:rsidR="0064266D">
        <w:rPr>
          <w:sz w:val="20"/>
          <w:szCs w:val="20"/>
        </w:rPr>
        <w:t>attributes.</w:t>
      </w:r>
    </w:p>
    <w:p w14:paraId="23E9EFB4" w14:textId="4D83D744" w:rsidR="001A693B" w:rsidRDefault="001A693B" w:rsidP="001A693B">
      <w:pPr>
        <w:pStyle w:val="ListParagraph"/>
        <w:rPr>
          <w:sz w:val="20"/>
          <w:szCs w:val="20"/>
        </w:rPr>
      </w:pPr>
      <w:r w:rsidRPr="001A693B">
        <w:rPr>
          <w:sz w:val="20"/>
          <w:szCs w:val="20"/>
        </w:rPr>
        <w:t xml:space="preserve">For example, if we want to </w:t>
      </w:r>
      <w:r w:rsidR="0064266D">
        <w:rPr>
          <w:sz w:val="20"/>
          <w:szCs w:val="20"/>
        </w:rPr>
        <w:t>estimate</w:t>
      </w:r>
      <w:r w:rsidRPr="001A693B">
        <w:rPr>
          <w:sz w:val="20"/>
          <w:szCs w:val="20"/>
        </w:rPr>
        <w:t xml:space="preserve"> current </w:t>
      </w:r>
      <w:r w:rsidR="0064266D">
        <w:rPr>
          <w:sz w:val="20"/>
          <w:szCs w:val="20"/>
        </w:rPr>
        <w:t>house value</w:t>
      </w:r>
      <w:r w:rsidRPr="001A693B">
        <w:rPr>
          <w:sz w:val="20"/>
          <w:szCs w:val="20"/>
        </w:rPr>
        <w:t xml:space="preserve"> in a </w:t>
      </w:r>
      <w:r w:rsidR="0064266D">
        <w:rPr>
          <w:sz w:val="20"/>
          <w:szCs w:val="20"/>
        </w:rPr>
        <w:t>geographic area such as a county</w:t>
      </w:r>
      <w:r w:rsidRPr="001A693B">
        <w:rPr>
          <w:sz w:val="20"/>
          <w:szCs w:val="20"/>
        </w:rPr>
        <w:t xml:space="preserve">, we could </w:t>
      </w:r>
      <w:r w:rsidR="0064266D">
        <w:rPr>
          <w:sz w:val="20"/>
          <w:szCs w:val="20"/>
        </w:rPr>
        <w:t>collect</w:t>
      </w:r>
      <w:r w:rsidRPr="001A693B">
        <w:rPr>
          <w:sz w:val="20"/>
          <w:szCs w:val="20"/>
        </w:rPr>
        <w:t xml:space="preserve"> </w:t>
      </w:r>
      <w:r w:rsidR="0064266D">
        <w:rPr>
          <w:sz w:val="20"/>
          <w:szCs w:val="20"/>
        </w:rPr>
        <w:t xml:space="preserve">randomly </w:t>
      </w:r>
      <w:r w:rsidRPr="001A693B">
        <w:rPr>
          <w:sz w:val="20"/>
          <w:szCs w:val="20"/>
        </w:rPr>
        <w:t xml:space="preserve">a sample of 1,000 </w:t>
      </w:r>
      <w:r w:rsidR="0064266D">
        <w:rPr>
          <w:sz w:val="20"/>
          <w:szCs w:val="20"/>
        </w:rPr>
        <w:t>houses</w:t>
      </w:r>
      <w:r w:rsidRPr="001A693B">
        <w:rPr>
          <w:sz w:val="20"/>
          <w:szCs w:val="20"/>
        </w:rPr>
        <w:t xml:space="preserve"> from that </w:t>
      </w:r>
      <w:r w:rsidR="0064266D">
        <w:rPr>
          <w:sz w:val="20"/>
          <w:szCs w:val="20"/>
        </w:rPr>
        <w:t>area</w:t>
      </w:r>
      <w:r w:rsidRPr="001A693B">
        <w:rPr>
          <w:sz w:val="20"/>
          <w:szCs w:val="20"/>
        </w:rPr>
        <w:t xml:space="preserve"> (also known as a cross section of that </w:t>
      </w:r>
      <w:r w:rsidR="0064266D">
        <w:rPr>
          <w:sz w:val="20"/>
          <w:szCs w:val="20"/>
        </w:rPr>
        <w:t xml:space="preserve">area entire house </w:t>
      </w:r>
      <w:r w:rsidRPr="001A693B">
        <w:rPr>
          <w:sz w:val="20"/>
          <w:szCs w:val="20"/>
        </w:rPr>
        <w:t xml:space="preserve">population), measure their </w:t>
      </w:r>
      <w:r w:rsidR="0064266D">
        <w:rPr>
          <w:sz w:val="20"/>
          <w:szCs w:val="20"/>
        </w:rPr>
        <w:t>characteristics such as number of rooms and size under construction</w:t>
      </w:r>
      <w:r w:rsidRPr="001A693B">
        <w:rPr>
          <w:sz w:val="20"/>
          <w:szCs w:val="20"/>
        </w:rPr>
        <w:t xml:space="preserve">, and calculate what percentage of that sample is </w:t>
      </w:r>
      <w:r w:rsidR="0064266D">
        <w:rPr>
          <w:sz w:val="20"/>
          <w:szCs w:val="20"/>
        </w:rPr>
        <w:t>considered</w:t>
      </w:r>
      <w:r w:rsidRPr="001A693B">
        <w:rPr>
          <w:sz w:val="20"/>
          <w:szCs w:val="20"/>
        </w:rPr>
        <w:t xml:space="preserve"> as </w:t>
      </w:r>
      <w:r w:rsidR="0064266D">
        <w:rPr>
          <w:sz w:val="20"/>
          <w:szCs w:val="20"/>
        </w:rPr>
        <w:t>expensive</w:t>
      </w:r>
      <w:r w:rsidRPr="001A693B">
        <w:rPr>
          <w:sz w:val="20"/>
          <w:szCs w:val="20"/>
        </w:rPr>
        <w:t xml:space="preserve">. This cross-sectional sample provides us with a snapshot of that population, at that one point in time. Note that we do not know based on one cross-sectional sample if </w:t>
      </w:r>
      <w:r w:rsidR="0064266D">
        <w:rPr>
          <w:sz w:val="20"/>
          <w:szCs w:val="20"/>
        </w:rPr>
        <w:t>houses price</w:t>
      </w:r>
      <w:r w:rsidRPr="001A693B">
        <w:rPr>
          <w:sz w:val="20"/>
          <w:szCs w:val="20"/>
        </w:rPr>
        <w:t xml:space="preserve"> </w:t>
      </w:r>
      <w:proofErr w:type="gramStart"/>
      <w:r w:rsidR="0064266D">
        <w:rPr>
          <w:sz w:val="20"/>
          <w:szCs w:val="20"/>
        </w:rPr>
        <w:t>are</w:t>
      </w:r>
      <w:proofErr w:type="gramEnd"/>
      <w:r w:rsidRPr="001A693B">
        <w:rPr>
          <w:sz w:val="20"/>
          <w:szCs w:val="20"/>
        </w:rPr>
        <w:t xml:space="preserve"> increasing or decreasing</w:t>
      </w:r>
      <w:r w:rsidR="0064266D">
        <w:rPr>
          <w:sz w:val="20"/>
          <w:szCs w:val="20"/>
        </w:rPr>
        <w:t xml:space="preserve"> in that particular county</w:t>
      </w:r>
      <w:r w:rsidRPr="001A693B">
        <w:rPr>
          <w:sz w:val="20"/>
          <w:szCs w:val="20"/>
        </w:rPr>
        <w:t xml:space="preserve">; we can only describe the current </w:t>
      </w:r>
      <w:r w:rsidR="0064266D">
        <w:rPr>
          <w:sz w:val="20"/>
          <w:szCs w:val="20"/>
        </w:rPr>
        <w:t>situation</w:t>
      </w:r>
      <w:r w:rsidRPr="001A693B">
        <w:rPr>
          <w:sz w:val="20"/>
          <w:szCs w:val="20"/>
        </w:rPr>
        <w:t>.</w:t>
      </w:r>
      <w:r w:rsidR="0064266D">
        <w:rPr>
          <w:sz w:val="20"/>
          <w:szCs w:val="20"/>
        </w:rPr>
        <w:t xml:space="preserve"> All data types we used in our data mining and predictive class were </w:t>
      </w:r>
      <w:proofErr w:type="gramStart"/>
      <w:r w:rsidR="0064266D">
        <w:rPr>
          <w:sz w:val="20"/>
          <w:szCs w:val="20"/>
        </w:rPr>
        <w:t>cross-sectional</w:t>
      </w:r>
      <w:proofErr w:type="gramEnd"/>
    </w:p>
    <w:p w14:paraId="4C996CA3" w14:textId="7C6B7270" w:rsidR="001A693B" w:rsidRDefault="001A693B" w:rsidP="001A693B">
      <w:pPr>
        <w:pStyle w:val="ListParagraph"/>
        <w:numPr>
          <w:ilvl w:val="0"/>
          <w:numId w:val="26"/>
        </w:numPr>
        <w:rPr>
          <w:sz w:val="20"/>
          <w:szCs w:val="20"/>
        </w:rPr>
      </w:pPr>
      <w:r>
        <w:rPr>
          <w:sz w:val="20"/>
          <w:szCs w:val="20"/>
        </w:rPr>
        <w:t>Time series</w:t>
      </w:r>
    </w:p>
    <w:p w14:paraId="4BE35E76" w14:textId="6FEABD5F" w:rsidR="0064266D" w:rsidRPr="0064266D" w:rsidRDefault="0064266D" w:rsidP="0064266D">
      <w:pPr>
        <w:pStyle w:val="ListParagraph"/>
        <w:rPr>
          <w:sz w:val="20"/>
          <w:szCs w:val="20"/>
        </w:rPr>
      </w:pPr>
      <w:r>
        <w:rPr>
          <w:sz w:val="20"/>
          <w:szCs w:val="20"/>
        </w:rPr>
        <w:t>As we discussed on first class meeting, t</w:t>
      </w:r>
      <w:r w:rsidRPr="0064266D">
        <w:rPr>
          <w:sz w:val="20"/>
          <w:szCs w:val="20"/>
        </w:rPr>
        <w:t xml:space="preserve">ime series data is a collection of observations obtained through repeated measurements over time. Plot the points on a graph, and one of </w:t>
      </w:r>
      <w:r>
        <w:rPr>
          <w:sz w:val="20"/>
          <w:szCs w:val="20"/>
        </w:rPr>
        <w:t xml:space="preserve">the (generally the x) </w:t>
      </w:r>
      <w:r w:rsidRPr="0064266D">
        <w:rPr>
          <w:sz w:val="20"/>
          <w:szCs w:val="20"/>
        </w:rPr>
        <w:t>axes would always be time.</w:t>
      </w:r>
    </w:p>
    <w:p w14:paraId="41121EF6" w14:textId="5BFAD153" w:rsidR="0064266D" w:rsidRPr="00892AAB" w:rsidRDefault="0064266D" w:rsidP="00892AAB">
      <w:pPr>
        <w:pStyle w:val="ListParagraph"/>
        <w:rPr>
          <w:sz w:val="20"/>
          <w:szCs w:val="20"/>
        </w:rPr>
      </w:pPr>
      <w:r w:rsidRPr="0064266D">
        <w:rPr>
          <w:sz w:val="20"/>
          <w:szCs w:val="20"/>
        </w:rPr>
        <w:t xml:space="preserve">Time series data is everywhere, since time is a </w:t>
      </w:r>
      <w:r>
        <w:rPr>
          <w:sz w:val="20"/>
          <w:szCs w:val="20"/>
        </w:rPr>
        <w:t>part</w:t>
      </w:r>
      <w:r w:rsidRPr="0064266D">
        <w:rPr>
          <w:sz w:val="20"/>
          <w:szCs w:val="20"/>
        </w:rPr>
        <w:t xml:space="preserve"> of everything that is observable. </w:t>
      </w:r>
      <w:r w:rsidR="00892AAB">
        <w:rPr>
          <w:sz w:val="20"/>
          <w:szCs w:val="20"/>
        </w:rPr>
        <w:t xml:space="preserve">In </w:t>
      </w:r>
      <w:proofErr w:type="gramStart"/>
      <w:r w:rsidR="00892AAB">
        <w:rPr>
          <w:sz w:val="20"/>
          <w:szCs w:val="20"/>
        </w:rPr>
        <w:t>today</w:t>
      </w:r>
      <w:proofErr w:type="gramEnd"/>
      <w:r w:rsidR="00892AAB">
        <w:rPr>
          <w:sz w:val="20"/>
          <w:szCs w:val="20"/>
        </w:rPr>
        <w:t xml:space="preserve"> world</w:t>
      </w:r>
      <w:r w:rsidRPr="0064266D">
        <w:rPr>
          <w:sz w:val="20"/>
          <w:szCs w:val="20"/>
        </w:rPr>
        <w:t xml:space="preserve">, sensors and systems are constantly </w:t>
      </w:r>
      <w:r w:rsidR="00892AAB">
        <w:rPr>
          <w:sz w:val="20"/>
          <w:szCs w:val="20"/>
        </w:rPr>
        <w:t>recording</w:t>
      </w:r>
      <w:r w:rsidRPr="0064266D">
        <w:rPr>
          <w:sz w:val="20"/>
          <w:szCs w:val="20"/>
        </w:rPr>
        <w:t xml:space="preserve"> stream of time series data. </w:t>
      </w:r>
      <w:r w:rsidR="00892AAB">
        <w:rPr>
          <w:sz w:val="20"/>
          <w:szCs w:val="20"/>
        </w:rPr>
        <w:t>And as you will learn in this course, s</w:t>
      </w:r>
      <w:r w:rsidRPr="0064266D">
        <w:rPr>
          <w:sz w:val="20"/>
          <w:szCs w:val="20"/>
        </w:rPr>
        <w:t xml:space="preserve">uch data has numerous applications across various </w:t>
      </w:r>
      <w:r w:rsidR="00892AAB">
        <w:rPr>
          <w:sz w:val="20"/>
          <w:szCs w:val="20"/>
        </w:rPr>
        <w:t>organizations</w:t>
      </w:r>
      <w:r w:rsidRPr="0064266D">
        <w:rPr>
          <w:sz w:val="20"/>
          <w:szCs w:val="20"/>
        </w:rPr>
        <w:t xml:space="preserve">. </w:t>
      </w:r>
      <w:r w:rsidR="00892AAB">
        <w:rPr>
          <w:sz w:val="20"/>
          <w:szCs w:val="20"/>
        </w:rPr>
        <w:t xml:space="preserve">All dataset we will use in this course are time </w:t>
      </w:r>
      <w:proofErr w:type="gramStart"/>
      <w:r w:rsidR="00892AAB">
        <w:rPr>
          <w:sz w:val="20"/>
          <w:szCs w:val="20"/>
        </w:rPr>
        <w:t>series</w:t>
      </w:r>
      <w:proofErr w:type="gramEnd"/>
      <w:r w:rsidR="00892AAB">
        <w:rPr>
          <w:sz w:val="20"/>
          <w:szCs w:val="20"/>
        </w:rPr>
        <w:t xml:space="preserve"> </w:t>
      </w:r>
    </w:p>
    <w:p w14:paraId="0110B1FA" w14:textId="7BEC2512" w:rsidR="0039110B" w:rsidRPr="0039110B" w:rsidRDefault="0039110B" w:rsidP="0039110B">
      <w:pPr>
        <w:pStyle w:val="Heading1"/>
        <w:spacing w:before="240"/>
      </w:pPr>
      <w:r w:rsidRPr="0039110B">
        <w:t>Data Partitioning for Time Series Data</w:t>
      </w:r>
    </w:p>
    <w:p w14:paraId="2D3D3BEB" w14:textId="5C9484CE" w:rsidR="00B678CD" w:rsidRPr="00422669" w:rsidRDefault="0039110B" w:rsidP="0039110B">
      <w:pPr>
        <w:pStyle w:val="ListParagraph"/>
        <w:numPr>
          <w:ilvl w:val="0"/>
          <w:numId w:val="18"/>
        </w:numPr>
        <w:rPr>
          <w:rFonts w:ascii="Bookman Old Style" w:hAnsi="Bookman Old Style"/>
          <w:sz w:val="20"/>
          <w:szCs w:val="20"/>
        </w:rPr>
      </w:pPr>
      <w:r w:rsidRPr="00422669">
        <w:rPr>
          <w:rFonts w:ascii="Bookman Old Style" w:hAnsi="Bookman Old Style"/>
          <w:sz w:val="20"/>
          <w:szCs w:val="20"/>
        </w:rPr>
        <w:t>Temporal partitioning</w:t>
      </w:r>
    </w:p>
    <w:p w14:paraId="48B7C208" w14:textId="2461EB17" w:rsidR="0039110B" w:rsidRPr="00422669" w:rsidRDefault="0039110B" w:rsidP="0039110B">
      <w:pPr>
        <w:pStyle w:val="ListParagraph"/>
        <w:numPr>
          <w:ilvl w:val="0"/>
          <w:numId w:val="18"/>
        </w:numPr>
        <w:rPr>
          <w:rFonts w:ascii="Bookman Old Style" w:hAnsi="Bookman Old Style"/>
          <w:sz w:val="20"/>
          <w:szCs w:val="20"/>
        </w:rPr>
      </w:pPr>
      <w:r w:rsidRPr="00422669">
        <w:rPr>
          <w:rFonts w:ascii="Bookman Old Style" w:hAnsi="Bookman Old Style"/>
          <w:sz w:val="20"/>
          <w:szCs w:val="20"/>
        </w:rPr>
        <w:t>Joining partitions before forecasting</w:t>
      </w:r>
    </w:p>
    <w:p w14:paraId="5B84A533" w14:textId="3165E9FF" w:rsidR="0039110B" w:rsidRPr="00422669" w:rsidRDefault="0039110B" w:rsidP="0039110B">
      <w:pPr>
        <w:pStyle w:val="ListParagraph"/>
        <w:numPr>
          <w:ilvl w:val="0"/>
          <w:numId w:val="18"/>
        </w:numPr>
        <w:rPr>
          <w:rFonts w:ascii="Bookman Old Style" w:hAnsi="Bookman Old Style"/>
          <w:sz w:val="20"/>
          <w:szCs w:val="20"/>
        </w:rPr>
      </w:pPr>
      <w:r w:rsidRPr="00422669">
        <w:rPr>
          <w:rFonts w:ascii="Bookman Old Style" w:hAnsi="Bookman Old Style"/>
          <w:sz w:val="20"/>
          <w:szCs w:val="20"/>
        </w:rPr>
        <w:t>Choosing the validation period</w:t>
      </w:r>
    </w:p>
    <w:p w14:paraId="2DCEA465" w14:textId="19C43B9B" w:rsidR="0039110B" w:rsidRDefault="001D5920" w:rsidP="0039110B">
      <w:pPr>
        <w:pStyle w:val="ListParagraph"/>
        <w:numPr>
          <w:ilvl w:val="0"/>
          <w:numId w:val="18"/>
        </w:numPr>
        <w:rPr>
          <w:rFonts w:ascii="Bookman Old Style" w:hAnsi="Bookman Old Style"/>
          <w:sz w:val="20"/>
          <w:szCs w:val="20"/>
        </w:rPr>
      </w:pPr>
      <w:r w:rsidRPr="00422669">
        <w:rPr>
          <w:rFonts w:ascii="Bookman Old Style" w:hAnsi="Bookman Old Style"/>
          <w:sz w:val="20"/>
          <w:szCs w:val="20"/>
        </w:rPr>
        <w:t>Roll-Forward Validation</w:t>
      </w:r>
    </w:p>
    <w:p w14:paraId="53B6FFBB" w14:textId="403D3FE8" w:rsidR="000E65A5" w:rsidRDefault="000E65A5" w:rsidP="000E65A5">
      <w:pPr>
        <w:rPr>
          <w:color w:val="002060"/>
          <w:sz w:val="40"/>
          <w:szCs w:val="40"/>
          <w:lang w:val="en"/>
        </w:rPr>
      </w:pPr>
    </w:p>
    <w:p w14:paraId="08C9908F" w14:textId="37BB794B" w:rsidR="00892AAB" w:rsidRDefault="00892AAB" w:rsidP="000E65A5">
      <w:pPr>
        <w:rPr>
          <w:color w:val="002060"/>
          <w:sz w:val="40"/>
          <w:szCs w:val="40"/>
          <w:lang w:val="en"/>
        </w:rPr>
      </w:pPr>
    </w:p>
    <w:p w14:paraId="2E2906B1" w14:textId="76F282F9" w:rsidR="00892AAB" w:rsidRDefault="00892AAB" w:rsidP="000E65A5">
      <w:pPr>
        <w:rPr>
          <w:color w:val="002060"/>
          <w:sz w:val="40"/>
          <w:szCs w:val="40"/>
          <w:lang w:val="en"/>
        </w:rPr>
      </w:pPr>
    </w:p>
    <w:p w14:paraId="50978005" w14:textId="5F171981" w:rsidR="00892AAB" w:rsidRDefault="00892AAB" w:rsidP="000E65A5">
      <w:pPr>
        <w:rPr>
          <w:color w:val="002060"/>
          <w:sz w:val="40"/>
          <w:szCs w:val="40"/>
          <w:lang w:val="en"/>
        </w:rPr>
      </w:pPr>
    </w:p>
    <w:p w14:paraId="054BAD55" w14:textId="77777777" w:rsidR="00287EE9" w:rsidRDefault="00287EE9" w:rsidP="000E65A5">
      <w:pPr>
        <w:rPr>
          <w:color w:val="002060"/>
          <w:sz w:val="40"/>
          <w:szCs w:val="40"/>
          <w:lang w:val="en"/>
        </w:rPr>
      </w:pPr>
    </w:p>
    <w:p w14:paraId="534FE2E9" w14:textId="77777777" w:rsidR="00287EE9" w:rsidRDefault="00287EE9" w:rsidP="000E65A5">
      <w:pPr>
        <w:rPr>
          <w:color w:val="002060"/>
          <w:sz w:val="40"/>
          <w:szCs w:val="40"/>
          <w:lang w:val="en"/>
        </w:rPr>
      </w:pPr>
    </w:p>
    <w:p w14:paraId="143A53F7" w14:textId="1CB3E600" w:rsidR="00892AAB" w:rsidRDefault="00892AAB" w:rsidP="000E65A5">
      <w:pPr>
        <w:rPr>
          <w:color w:val="002060"/>
          <w:sz w:val="40"/>
          <w:szCs w:val="40"/>
          <w:lang w:val="en"/>
        </w:rPr>
      </w:pPr>
    </w:p>
    <w:p w14:paraId="58BB5AAA" w14:textId="77777777" w:rsidR="00CE6C78" w:rsidRDefault="00CE6C78" w:rsidP="000E65A5">
      <w:pPr>
        <w:rPr>
          <w:color w:val="002060"/>
          <w:sz w:val="40"/>
          <w:szCs w:val="40"/>
          <w:lang w:val="en"/>
        </w:rPr>
      </w:pPr>
    </w:p>
    <w:p w14:paraId="3C8B5B7A" w14:textId="77777777" w:rsidR="00892AAB" w:rsidRDefault="00892AAB" w:rsidP="000E65A5">
      <w:pPr>
        <w:rPr>
          <w:color w:val="002060"/>
          <w:sz w:val="40"/>
          <w:szCs w:val="40"/>
          <w:lang w:val="en"/>
        </w:rPr>
      </w:pPr>
    </w:p>
    <w:p w14:paraId="447B92C8" w14:textId="1A5F43C1" w:rsidR="000E65A5" w:rsidRPr="00107E07" w:rsidRDefault="000E65A5" w:rsidP="000E65A5">
      <w:pPr>
        <w:rPr>
          <w:color w:val="002060"/>
          <w:sz w:val="40"/>
          <w:szCs w:val="40"/>
          <w:lang w:val="en"/>
        </w:rPr>
      </w:pPr>
      <w:r w:rsidRPr="00107E07">
        <w:rPr>
          <w:color w:val="002060"/>
          <w:sz w:val="40"/>
          <w:szCs w:val="40"/>
          <w:lang w:val="en"/>
        </w:rPr>
        <w:lastRenderedPageBreak/>
        <w:t>Naïve forecasts – The Benchmark</w:t>
      </w:r>
    </w:p>
    <w:p w14:paraId="53BAE051" w14:textId="77777777" w:rsidR="000E65A5" w:rsidRPr="00854F19" w:rsidRDefault="000E65A5" w:rsidP="000E65A5">
      <w:pPr>
        <w:pStyle w:val="NormalWeb"/>
        <w:shd w:val="clear" w:color="auto" w:fill="FFFFFF"/>
        <w:spacing w:before="120" w:beforeAutospacing="0" w:after="120" w:afterAutospacing="0"/>
        <w:rPr>
          <w:rFonts w:ascii="Bookman Old Style" w:hAnsi="Bookman Old Style"/>
          <w:bCs/>
          <w:color w:val="3A343A"/>
          <w:sz w:val="20"/>
          <w:szCs w:val="20"/>
        </w:rPr>
      </w:pPr>
      <w:r w:rsidRPr="00854F19">
        <w:rPr>
          <w:rFonts w:ascii="Bookman Old Style" w:hAnsi="Bookman Old Style"/>
          <w:bCs/>
          <w:color w:val="3A343A"/>
          <w:sz w:val="20"/>
          <w:szCs w:val="20"/>
        </w:rPr>
        <w:t>Although it is tempting to apply “sophisticated” forecasting methods, remember to consider</w:t>
      </w:r>
      <w:r w:rsidRPr="00854F19">
        <w:rPr>
          <w:rFonts w:ascii="Bookman Old Style" w:hAnsi="Bookman Old Style"/>
          <w:bCs/>
          <w:sz w:val="20"/>
          <w:szCs w:val="20"/>
        </w:rPr>
        <w:t> </w:t>
      </w:r>
      <w:r w:rsidRPr="00854F19">
        <w:rPr>
          <w:rFonts w:ascii="Bookman Old Style" w:hAnsi="Bookman Old Style"/>
          <w:i/>
          <w:iCs/>
          <w:sz w:val="20"/>
          <w:szCs w:val="20"/>
        </w:rPr>
        <w:t>naïve forecasts</w:t>
      </w:r>
      <w:r w:rsidRPr="00854F19">
        <w:rPr>
          <w:rFonts w:ascii="Bookman Old Style" w:hAnsi="Bookman Old Style"/>
          <w:bCs/>
          <w:color w:val="3A343A"/>
          <w:sz w:val="20"/>
          <w:szCs w:val="20"/>
        </w:rPr>
        <w:t>. A naïve forecast is simply the most recent value of the series. In other words, at time t, the k-step-ahead naïve forecast is given by the formula:</w:t>
      </w:r>
    </w:p>
    <w:p w14:paraId="433C5F37" w14:textId="77777777" w:rsidR="000E65A5" w:rsidRPr="008C716C" w:rsidRDefault="00000000" w:rsidP="000E65A5">
      <w:pPr>
        <w:pStyle w:val="NormalWeb"/>
        <w:shd w:val="clear" w:color="auto" w:fill="FFFFFF"/>
        <w:spacing w:before="327" w:beforeAutospacing="0" w:after="327" w:afterAutospacing="0"/>
        <w:rPr>
          <w:bCs/>
          <w:color w:val="3A343A"/>
        </w:rPr>
      </w:pPr>
      <m:oMathPara>
        <m:oMathParaPr>
          <m:jc m:val="left"/>
        </m:oMathParaPr>
        <m:oMath>
          <m:sSub>
            <m:sSubPr>
              <m:ctrlPr>
                <w:rPr>
                  <w:rFonts w:ascii="Cambria Math" w:hAnsi="Cambria Math"/>
                  <w:bCs/>
                  <w:i/>
                  <w:color w:val="3A343A"/>
                </w:rPr>
              </m:ctrlPr>
            </m:sSubPr>
            <m:e>
              <m:r>
                <w:rPr>
                  <w:rFonts w:ascii="Cambria Math" w:hAnsi="Cambria Math"/>
                  <w:color w:val="3A343A"/>
                </w:rPr>
                <m:t>F</m:t>
              </m:r>
            </m:e>
            <m:sub>
              <m:r>
                <w:rPr>
                  <w:rFonts w:ascii="Cambria Math" w:hAnsi="Cambria Math"/>
                  <w:color w:val="3A343A"/>
                </w:rPr>
                <m:t>t+k</m:t>
              </m:r>
            </m:sub>
          </m:sSub>
          <m:r>
            <w:rPr>
              <w:rFonts w:ascii="Cambria Math" w:hAnsi="Cambria Math"/>
              <w:color w:val="3A343A"/>
            </w:rPr>
            <m:t>=</m:t>
          </m:r>
          <m:sSub>
            <m:sSubPr>
              <m:ctrlPr>
                <w:rPr>
                  <w:rFonts w:ascii="Cambria Math" w:hAnsi="Cambria Math"/>
                  <w:bCs/>
                  <w:i/>
                  <w:color w:val="3A343A"/>
                </w:rPr>
              </m:ctrlPr>
            </m:sSubPr>
            <m:e>
              <m:r>
                <w:rPr>
                  <w:rFonts w:ascii="Cambria Math" w:hAnsi="Cambria Math"/>
                  <w:color w:val="3A343A"/>
                </w:rPr>
                <m:t>y</m:t>
              </m:r>
            </m:e>
            <m:sub>
              <m:r>
                <w:rPr>
                  <w:rFonts w:ascii="Cambria Math" w:hAnsi="Cambria Math"/>
                  <w:color w:val="3A343A"/>
                </w:rPr>
                <m:t>t</m:t>
              </m:r>
            </m:sub>
          </m:sSub>
        </m:oMath>
      </m:oMathPara>
    </w:p>
    <w:p w14:paraId="7E1D8802" w14:textId="77777777" w:rsidR="000E65A5" w:rsidRPr="00FF2C6C" w:rsidRDefault="000E65A5" w:rsidP="000E65A5">
      <w:pPr>
        <w:pStyle w:val="NormalWeb"/>
        <w:shd w:val="clear" w:color="auto" w:fill="FFFFFF"/>
        <w:spacing w:before="120" w:beforeAutospacing="0" w:after="120" w:afterAutospacing="0"/>
        <w:rPr>
          <w:rFonts w:ascii="Bookman Old Style" w:hAnsi="Bookman Old Style"/>
          <w:bCs/>
          <w:color w:val="3A343A"/>
          <w:sz w:val="20"/>
          <w:szCs w:val="20"/>
        </w:rPr>
      </w:pPr>
      <w:r w:rsidRPr="00FF2C6C">
        <w:rPr>
          <w:rFonts w:ascii="Bookman Old Style" w:hAnsi="Bookman Old Style"/>
          <w:bCs/>
          <w:color w:val="3A343A"/>
          <w:sz w:val="20"/>
          <w:szCs w:val="20"/>
        </w:rPr>
        <w:t>In the case of a seasonal series, the seasonal naïve forecast is the value from the most recent identical season (e.g. forecast December using last December’s value). For a series with M seasons, we can write the formula:</w:t>
      </w:r>
    </w:p>
    <w:p w14:paraId="4DF7BC6C" w14:textId="77777777" w:rsidR="000E65A5" w:rsidRPr="008C716C" w:rsidRDefault="00000000" w:rsidP="000E65A5">
      <w:pPr>
        <w:pStyle w:val="NormalWeb"/>
        <w:shd w:val="clear" w:color="auto" w:fill="FFFFFF"/>
        <w:spacing w:before="120" w:beforeAutospacing="0" w:after="120" w:afterAutospacing="0"/>
        <w:rPr>
          <w:bCs/>
          <w:color w:val="3A343A"/>
        </w:rPr>
      </w:pPr>
      <m:oMathPara>
        <m:oMathParaPr>
          <m:jc m:val="left"/>
        </m:oMathParaPr>
        <m:oMath>
          <m:sSub>
            <m:sSubPr>
              <m:ctrlPr>
                <w:rPr>
                  <w:rFonts w:ascii="Cambria Math" w:hAnsi="Cambria Math"/>
                  <w:bCs/>
                  <w:i/>
                  <w:color w:val="3A343A"/>
                </w:rPr>
              </m:ctrlPr>
            </m:sSubPr>
            <m:e>
              <m:r>
                <w:rPr>
                  <w:rFonts w:ascii="Cambria Math" w:hAnsi="Cambria Math"/>
                  <w:color w:val="3A343A"/>
                </w:rPr>
                <m:t>F</m:t>
              </m:r>
            </m:e>
            <m:sub>
              <m:r>
                <w:rPr>
                  <w:rFonts w:ascii="Cambria Math" w:hAnsi="Cambria Math"/>
                  <w:color w:val="3A343A"/>
                </w:rPr>
                <m:t>t+1</m:t>
              </m:r>
            </m:sub>
          </m:sSub>
          <m:r>
            <w:rPr>
              <w:rFonts w:ascii="Cambria Math" w:hAnsi="Cambria Math"/>
              <w:color w:val="3A343A"/>
            </w:rPr>
            <m:t>=</m:t>
          </m:r>
          <m:sSub>
            <m:sSubPr>
              <m:ctrlPr>
                <w:rPr>
                  <w:rFonts w:ascii="Cambria Math" w:hAnsi="Cambria Math"/>
                  <w:bCs/>
                  <w:i/>
                  <w:color w:val="3A343A"/>
                </w:rPr>
              </m:ctrlPr>
            </m:sSubPr>
            <m:e>
              <m:r>
                <w:rPr>
                  <w:rFonts w:ascii="Cambria Math" w:hAnsi="Cambria Math"/>
                  <w:color w:val="3A343A"/>
                </w:rPr>
                <m:t>y</m:t>
              </m:r>
            </m:e>
            <m:sub>
              <m:r>
                <w:rPr>
                  <w:rFonts w:ascii="Cambria Math" w:hAnsi="Cambria Math"/>
                  <w:color w:val="3A343A"/>
                </w:rPr>
                <m:t>t-M+1</m:t>
              </m:r>
            </m:sub>
          </m:sSub>
        </m:oMath>
      </m:oMathPara>
    </w:p>
    <w:p w14:paraId="34045347" w14:textId="77777777" w:rsidR="000E65A5" w:rsidRPr="008C716C" w:rsidRDefault="00000000" w:rsidP="000E65A5">
      <w:pPr>
        <w:pStyle w:val="NormalWeb"/>
        <w:shd w:val="clear" w:color="auto" w:fill="FFFFFF"/>
        <w:spacing w:before="120" w:beforeAutospacing="0" w:after="120" w:afterAutospacing="0"/>
        <w:rPr>
          <w:bCs/>
          <w:color w:val="3A343A"/>
        </w:rPr>
      </w:pPr>
      <m:oMathPara>
        <m:oMathParaPr>
          <m:jc m:val="left"/>
        </m:oMathParaPr>
        <m:oMath>
          <m:sSub>
            <m:sSubPr>
              <m:ctrlPr>
                <w:rPr>
                  <w:rFonts w:ascii="Cambria Math" w:hAnsi="Cambria Math"/>
                  <w:bCs/>
                  <w:i/>
                  <w:color w:val="3A343A"/>
                </w:rPr>
              </m:ctrlPr>
            </m:sSubPr>
            <m:e>
              <m:r>
                <w:rPr>
                  <w:rFonts w:ascii="Cambria Math" w:hAnsi="Cambria Math"/>
                  <w:color w:val="3A343A"/>
                </w:rPr>
                <m:t>F</m:t>
              </m:r>
            </m:e>
            <m:sub>
              <m:r>
                <w:rPr>
                  <w:rFonts w:ascii="Cambria Math" w:hAnsi="Cambria Math"/>
                  <w:color w:val="3A343A"/>
                </w:rPr>
                <m:t>t+2</m:t>
              </m:r>
            </m:sub>
          </m:sSub>
          <m:r>
            <w:rPr>
              <w:rFonts w:ascii="Cambria Math" w:hAnsi="Cambria Math"/>
              <w:color w:val="3A343A"/>
            </w:rPr>
            <m:t>=</m:t>
          </m:r>
          <m:sSub>
            <m:sSubPr>
              <m:ctrlPr>
                <w:rPr>
                  <w:rFonts w:ascii="Cambria Math" w:hAnsi="Cambria Math"/>
                  <w:bCs/>
                  <w:i/>
                  <w:color w:val="3A343A"/>
                </w:rPr>
              </m:ctrlPr>
            </m:sSubPr>
            <m:e>
              <m:r>
                <w:rPr>
                  <w:rFonts w:ascii="Cambria Math" w:hAnsi="Cambria Math"/>
                  <w:color w:val="3A343A"/>
                </w:rPr>
                <m:t>y</m:t>
              </m:r>
            </m:e>
            <m:sub>
              <m:r>
                <w:rPr>
                  <w:rFonts w:ascii="Cambria Math" w:hAnsi="Cambria Math"/>
                  <w:color w:val="3A343A"/>
                </w:rPr>
                <m:t>t-M+2</m:t>
              </m:r>
            </m:sub>
          </m:sSub>
        </m:oMath>
      </m:oMathPara>
    </w:p>
    <w:p w14:paraId="24FB8EAE" w14:textId="77777777" w:rsidR="000E65A5" w:rsidRPr="008C716C" w:rsidRDefault="000E65A5" w:rsidP="000E65A5">
      <w:pPr>
        <w:pStyle w:val="NormalWeb"/>
        <w:shd w:val="clear" w:color="auto" w:fill="FFFFFF"/>
        <w:spacing w:before="120" w:beforeAutospacing="0" w:after="120" w:afterAutospacing="0"/>
        <w:rPr>
          <w:bCs/>
          <w:color w:val="3A343A"/>
        </w:rPr>
      </w:pPr>
      <w:r>
        <w:rPr>
          <w:bCs/>
          <w:color w:val="3A343A"/>
        </w:rPr>
        <w:t>. . .</w:t>
      </w:r>
    </w:p>
    <w:p w14:paraId="619D726A" w14:textId="77777777" w:rsidR="000E65A5" w:rsidRPr="008C716C" w:rsidRDefault="00000000" w:rsidP="000E65A5">
      <w:pPr>
        <w:pStyle w:val="NormalWeb"/>
        <w:shd w:val="clear" w:color="auto" w:fill="FFFFFF"/>
        <w:spacing w:before="120" w:beforeAutospacing="0" w:after="120" w:afterAutospacing="0"/>
        <w:rPr>
          <w:bCs/>
          <w:color w:val="3A343A"/>
        </w:rPr>
      </w:pPr>
      <m:oMathPara>
        <m:oMathParaPr>
          <m:jc m:val="left"/>
        </m:oMathParaPr>
        <m:oMath>
          <m:sSub>
            <m:sSubPr>
              <m:ctrlPr>
                <w:rPr>
                  <w:rFonts w:ascii="Cambria Math" w:hAnsi="Cambria Math"/>
                  <w:bCs/>
                  <w:i/>
                  <w:color w:val="3A343A"/>
                </w:rPr>
              </m:ctrlPr>
            </m:sSubPr>
            <m:e>
              <m:r>
                <w:rPr>
                  <w:rFonts w:ascii="Cambria Math" w:hAnsi="Cambria Math"/>
                  <w:color w:val="3A343A"/>
                </w:rPr>
                <m:t>F</m:t>
              </m:r>
            </m:e>
            <m:sub>
              <m:r>
                <w:rPr>
                  <w:rFonts w:ascii="Cambria Math" w:hAnsi="Cambria Math"/>
                  <w:color w:val="3A343A"/>
                </w:rPr>
                <m:t>t+k</m:t>
              </m:r>
            </m:sub>
          </m:sSub>
          <m:r>
            <w:rPr>
              <w:rFonts w:ascii="Cambria Math" w:hAnsi="Cambria Math"/>
              <w:color w:val="3A343A"/>
            </w:rPr>
            <m:t>=</m:t>
          </m:r>
          <m:sSub>
            <m:sSubPr>
              <m:ctrlPr>
                <w:rPr>
                  <w:rFonts w:ascii="Cambria Math" w:hAnsi="Cambria Math"/>
                  <w:bCs/>
                  <w:i/>
                  <w:color w:val="3A343A"/>
                </w:rPr>
              </m:ctrlPr>
            </m:sSubPr>
            <m:e>
              <m:r>
                <w:rPr>
                  <w:rFonts w:ascii="Cambria Math" w:hAnsi="Cambria Math"/>
                  <w:color w:val="3A343A"/>
                </w:rPr>
                <m:t>y</m:t>
              </m:r>
            </m:e>
            <m:sub>
              <m:r>
                <w:rPr>
                  <w:rFonts w:ascii="Cambria Math" w:hAnsi="Cambria Math"/>
                  <w:color w:val="3A343A"/>
                </w:rPr>
                <m:t>t-M+k</m:t>
              </m:r>
            </m:sub>
          </m:sSub>
        </m:oMath>
      </m:oMathPara>
    </w:p>
    <w:p w14:paraId="703B381A"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sidRPr="00960C05">
        <w:rPr>
          <w:rFonts w:ascii="Bookman Old Style" w:hAnsi="Bookman Old Style"/>
          <w:color w:val="3A343A"/>
          <w:sz w:val="20"/>
          <w:szCs w:val="20"/>
        </w:rPr>
        <w:t xml:space="preserve">Let’s assume we have </w:t>
      </w:r>
      <w:proofErr w:type="gramStart"/>
      <w:r w:rsidRPr="00960C05">
        <w:rPr>
          <w:rFonts w:ascii="Bookman Old Style" w:hAnsi="Bookman Old Style"/>
          <w:color w:val="3A343A"/>
          <w:sz w:val="20"/>
          <w:szCs w:val="20"/>
        </w:rPr>
        <w:t>month</w:t>
      </w:r>
      <w:proofErr w:type="gramEnd"/>
      <w:r w:rsidRPr="00960C05">
        <w:rPr>
          <w:rFonts w:ascii="Bookman Old Style" w:hAnsi="Bookman Old Style"/>
          <w:color w:val="3A343A"/>
          <w:sz w:val="20"/>
          <w:szCs w:val="20"/>
        </w:rPr>
        <w:t xml:space="preserve"> for seasonal period. Since there are 12 months in a year then M = 12.</w:t>
      </w:r>
    </w:p>
    <w:p w14:paraId="2AE4375B"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sidRPr="00960C05">
        <w:rPr>
          <w:rFonts w:ascii="Bookman Old Style" w:hAnsi="Bookman Old Style"/>
          <w:color w:val="3A343A"/>
          <w:sz w:val="20"/>
          <w:szCs w:val="20"/>
        </w:rPr>
        <w:t xml:space="preserve">Now, we want to forecast for t = 13 (that is January of the next year) then </w:t>
      </w:r>
    </w:p>
    <w:p w14:paraId="102C65EB" w14:textId="77777777" w:rsidR="000E65A5" w:rsidRPr="00960C05" w:rsidRDefault="00000000" w:rsidP="000E65A5">
      <w:pPr>
        <w:pStyle w:val="NormalWeb"/>
        <w:shd w:val="clear" w:color="auto" w:fill="FFFFFF"/>
        <w:spacing w:before="0" w:beforeAutospacing="0" w:after="0" w:afterAutospacing="0"/>
        <w:rPr>
          <w:rFonts w:ascii="Bookman Old Style" w:hAnsi="Bookman Old Style"/>
          <w:color w:val="3A343A"/>
          <w:sz w:val="20"/>
          <w:szCs w:val="20"/>
        </w:rPr>
      </w:pPr>
      <m:oMathPara>
        <m:oMathParaPr>
          <m:jc m:val="left"/>
        </m:oMathParaPr>
        <m:oMath>
          <m:sSub>
            <m:sSubPr>
              <m:ctrlPr>
                <w:rPr>
                  <w:rFonts w:ascii="Cambria Math" w:hAnsi="Cambria Math"/>
                  <w:color w:val="3A343A"/>
                  <w:sz w:val="20"/>
                  <w:szCs w:val="20"/>
                </w:rPr>
              </m:ctrlPr>
            </m:sSubPr>
            <m:e>
              <m:r>
                <m:rPr>
                  <m:sty m:val="p"/>
                </m:rPr>
                <w:rPr>
                  <w:rFonts w:ascii="Cambria Math" w:hAnsi="Cambria Math"/>
                  <w:color w:val="3A343A"/>
                  <w:sz w:val="20"/>
                  <w:szCs w:val="20"/>
                </w:rPr>
                <m:t>F</m:t>
              </m:r>
            </m:e>
            <m:sub>
              <m:r>
                <m:rPr>
                  <m:sty m:val="p"/>
                </m:rPr>
                <w:rPr>
                  <w:rFonts w:ascii="Cambria Math" w:hAnsi="Cambria Math"/>
                  <w:color w:val="3A343A"/>
                  <w:sz w:val="20"/>
                  <w:szCs w:val="20"/>
                </w:rPr>
                <m:t xml:space="preserve">12+1 </m:t>
              </m:r>
            </m:sub>
          </m:sSub>
          <m:r>
            <m:rPr>
              <m:sty m:val="p"/>
            </m:rPr>
            <w:rPr>
              <w:rFonts w:ascii="Cambria Math" w:hAnsi="Cambria Math"/>
              <w:color w:val="3A343A"/>
              <w:sz w:val="20"/>
              <w:szCs w:val="20"/>
            </w:rPr>
            <m:t>=</m:t>
          </m:r>
          <m:sSub>
            <m:sSubPr>
              <m:ctrlPr>
                <w:rPr>
                  <w:rFonts w:ascii="Cambria Math" w:hAnsi="Cambria Math"/>
                  <w:color w:val="3A343A"/>
                  <w:sz w:val="20"/>
                  <w:szCs w:val="20"/>
                </w:rPr>
              </m:ctrlPr>
            </m:sSubPr>
            <m:e>
              <m:r>
                <m:rPr>
                  <m:sty m:val="p"/>
                </m:rPr>
                <w:rPr>
                  <w:rFonts w:ascii="Cambria Math" w:hAnsi="Cambria Math"/>
                  <w:color w:val="3A343A"/>
                  <w:sz w:val="20"/>
                  <w:szCs w:val="20"/>
                </w:rPr>
                <m:t>y</m:t>
              </m:r>
            </m:e>
            <m:sub>
              <m:r>
                <m:rPr>
                  <m:sty m:val="p"/>
                </m:rPr>
                <w:rPr>
                  <w:rFonts w:ascii="Cambria Math" w:hAnsi="Cambria Math"/>
                  <w:color w:val="3A343A"/>
                  <w:sz w:val="20"/>
                  <w:szCs w:val="20"/>
                </w:rPr>
                <m:t>12 -12 +1</m:t>
              </m:r>
            </m:sub>
          </m:sSub>
          <m:r>
            <m:rPr>
              <m:sty m:val="p"/>
            </m:rPr>
            <w:rPr>
              <w:rFonts w:ascii="Cambria Math" w:hAnsi="Cambria Math"/>
              <w:color w:val="3A343A"/>
              <w:sz w:val="20"/>
              <w:szCs w:val="20"/>
            </w:rPr>
            <m:t xml:space="preserve">= </m:t>
          </m:r>
          <m:sSub>
            <m:sSubPr>
              <m:ctrlPr>
                <w:rPr>
                  <w:rFonts w:ascii="Cambria Math" w:hAnsi="Cambria Math"/>
                  <w:color w:val="3A343A"/>
                  <w:sz w:val="20"/>
                  <w:szCs w:val="20"/>
                </w:rPr>
              </m:ctrlPr>
            </m:sSubPr>
            <m:e>
              <m:r>
                <m:rPr>
                  <m:sty m:val="p"/>
                </m:rPr>
                <w:rPr>
                  <w:rFonts w:ascii="Cambria Math" w:hAnsi="Cambria Math"/>
                  <w:color w:val="3A343A"/>
                  <w:sz w:val="20"/>
                  <w:szCs w:val="20"/>
                </w:rPr>
                <m:t>y</m:t>
              </m:r>
            </m:e>
            <m:sub>
              <m:r>
                <m:rPr>
                  <m:sty m:val="p"/>
                </m:rPr>
                <w:rPr>
                  <w:rFonts w:ascii="Cambria Math" w:hAnsi="Cambria Math"/>
                  <w:color w:val="3A343A"/>
                  <w:sz w:val="20"/>
                  <w:szCs w:val="20"/>
                </w:rPr>
                <m:t>1</m:t>
              </m:r>
            </m:sub>
          </m:sSub>
        </m:oMath>
      </m:oMathPara>
    </w:p>
    <w:p w14:paraId="124EA345"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p>
    <w:p w14:paraId="6DDA38B3" w14:textId="1FC11B18"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sidRPr="00960C05">
        <w:rPr>
          <w:rFonts w:ascii="Bookman Old Style" w:hAnsi="Bookman Old Style"/>
          <w:color w:val="3A343A"/>
          <w:sz w:val="20"/>
          <w:szCs w:val="20"/>
        </w:rPr>
        <w:t xml:space="preserve">There is </w:t>
      </w:r>
      <w:r>
        <w:rPr>
          <w:rFonts w:ascii="Bookman Old Style" w:hAnsi="Bookman Old Style"/>
          <w:color w:val="3A343A"/>
          <w:sz w:val="20"/>
          <w:szCs w:val="20"/>
        </w:rPr>
        <w:t xml:space="preserve">a </w:t>
      </w:r>
      <w:r w:rsidRPr="00960C05">
        <w:rPr>
          <w:rFonts w:ascii="Bookman Old Style" w:hAnsi="Bookman Old Style"/>
          <w:color w:val="3A343A"/>
          <w:sz w:val="20"/>
          <w:szCs w:val="20"/>
        </w:rPr>
        <w:t>more general formula for calculating the naïve forecast value for series with seasonality.</w:t>
      </w:r>
    </w:p>
    <w:p w14:paraId="67BE126D"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sidRPr="00960C05">
        <w:rPr>
          <w:rFonts w:ascii="Bookman Old Style" w:hAnsi="Bookman Old Style"/>
          <w:color w:val="3A343A"/>
          <w:sz w:val="20"/>
          <w:szCs w:val="20"/>
        </w:rPr>
        <w:t xml:space="preserve">For k period ahead forecasting we calculate the integer value of the J = </w:t>
      </w:r>
      <m:oMath>
        <m:f>
          <m:fPr>
            <m:ctrlPr>
              <w:rPr>
                <w:rFonts w:ascii="Cambria Math" w:hAnsi="Cambria Math"/>
                <w:color w:val="3A343A"/>
                <w:sz w:val="20"/>
                <w:szCs w:val="20"/>
              </w:rPr>
            </m:ctrlPr>
          </m:fPr>
          <m:num>
            <m:r>
              <m:rPr>
                <m:sty m:val="p"/>
              </m:rPr>
              <w:rPr>
                <w:rFonts w:ascii="Cambria Math" w:hAnsi="Cambria Math"/>
                <w:color w:val="3A343A"/>
                <w:sz w:val="20"/>
                <w:szCs w:val="20"/>
              </w:rPr>
              <m:t>k-1</m:t>
            </m:r>
          </m:num>
          <m:den>
            <m:r>
              <m:rPr>
                <m:sty m:val="p"/>
              </m:rPr>
              <w:rPr>
                <w:rFonts w:ascii="Cambria Math" w:hAnsi="Cambria Math"/>
                <w:color w:val="3A343A"/>
                <w:sz w:val="20"/>
                <w:szCs w:val="20"/>
              </w:rPr>
              <m:t>M</m:t>
            </m:r>
          </m:den>
        </m:f>
      </m:oMath>
      <w:r w:rsidRPr="00960C05">
        <w:rPr>
          <w:rFonts w:ascii="Bookman Old Style" w:hAnsi="Bookman Old Style"/>
          <w:color w:val="3A343A"/>
          <w:sz w:val="20"/>
          <w:szCs w:val="20"/>
        </w:rPr>
        <w:t xml:space="preserve">  then the forecasting formula can be written as </w:t>
      </w:r>
    </w:p>
    <w:p w14:paraId="01D5D2EB" w14:textId="77777777" w:rsidR="000E65A5" w:rsidRPr="00960C05" w:rsidRDefault="00000000" w:rsidP="000E65A5">
      <w:pPr>
        <w:pStyle w:val="NormalWeb"/>
        <w:shd w:val="clear" w:color="auto" w:fill="FFFFFF"/>
        <w:spacing w:before="0" w:beforeAutospacing="0" w:after="0" w:afterAutospacing="0"/>
        <w:rPr>
          <w:rFonts w:ascii="Bookman Old Style" w:hAnsi="Bookman Old Style"/>
          <w:color w:val="3A343A"/>
          <w:sz w:val="20"/>
          <w:szCs w:val="20"/>
        </w:rPr>
      </w:pPr>
      <m:oMathPara>
        <m:oMathParaPr>
          <m:jc m:val="left"/>
        </m:oMathParaPr>
        <m:oMath>
          <m:sSub>
            <m:sSubPr>
              <m:ctrlPr>
                <w:rPr>
                  <w:rFonts w:ascii="Cambria Math" w:hAnsi="Cambria Math"/>
                  <w:color w:val="3A343A"/>
                  <w:sz w:val="20"/>
                  <w:szCs w:val="20"/>
                </w:rPr>
              </m:ctrlPr>
            </m:sSubPr>
            <m:e>
              <m:r>
                <m:rPr>
                  <m:sty m:val="p"/>
                </m:rPr>
                <w:rPr>
                  <w:rFonts w:ascii="Cambria Math" w:hAnsi="Cambria Math"/>
                  <w:color w:val="3A343A"/>
                  <w:sz w:val="20"/>
                  <w:szCs w:val="20"/>
                </w:rPr>
                <m:t>F</m:t>
              </m:r>
            </m:e>
            <m:sub>
              <m:r>
                <m:rPr>
                  <m:sty m:val="p"/>
                </m:rPr>
                <w:rPr>
                  <w:rFonts w:ascii="Cambria Math" w:hAnsi="Cambria Math"/>
                  <w:color w:val="3A343A"/>
                  <w:sz w:val="20"/>
                  <w:szCs w:val="20"/>
                </w:rPr>
                <m:t xml:space="preserve">t+k </m:t>
              </m:r>
            </m:sub>
          </m:sSub>
          <m:r>
            <m:rPr>
              <m:sty m:val="p"/>
            </m:rPr>
            <w:rPr>
              <w:rFonts w:ascii="Cambria Math" w:hAnsi="Cambria Math"/>
              <w:color w:val="3A343A"/>
              <w:sz w:val="20"/>
              <w:szCs w:val="20"/>
            </w:rPr>
            <m:t>=</m:t>
          </m:r>
          <m:sSub>
            <m:sSubPr>
              <m:ctrlPr>
                <w:rPr>
                  <w:rFonts w:ascii="Cambria Math" w:hAnsi="Cambria Math"/>
                  <w:color w:val="3A343A"/>
                  <w:sz w:val="20"/>
                  <w:szCs w:val="20"/>
                </w:rPr>
              </m:ctrlPr>
            </m:sSubPr>
            <m:e>
              <m:r>
                <m:rPr>
                  <m:sty m:val="p"/>
                </m:rPr>
                <w:rPr>
                  <w:rFonts w:ascii="Cambria Math" w:hAnsi="Cambria Math"/>
                  <w:color w:val="3A343A"/>
                  <w:sz w:val="20"/>
                  <w:szCs w:val="20"/>
                </w:rPr>
                <m:t>y</m:t>
              </m:r>
            </m:e>
            <m:sub>
              <m:r>
                <m:rPr>
                  <m:sty m:val="p"/>
                </m:rPr>
                <w:rPr>
                  <w:rFonts w:ascii="Cambria Math" w:hAnsi="Cambria Math"/>
                  <w:color w:val="3A343A"/>
                  <w:sz w:val="20"/>
                  <w:szCs w:val="20"/>
                </w:rPr>
                <m:t>t+k-M(J+1)</m:t>
              </m:r>
            </m:sub>
          </m:sSub>
        </m:oMath>
      </m:oMathPara>
    </w:p>
    <w:p w14:paraId="03092365" w14:textId="77777777" w:rsidR="000E65A5" w:rsidRPr="00960C05" w:rsidRDefault="000E65A5" w:rsidP="000E65A5">
      <w:pPr>
        <w:pStyle w:val="NormalWeb"/>
        <w:shd w:val="clear" w:color="auto" w:fill="FFFFFF"/>
        <w:spacing w:before="327" w:beforeAutospacing="0" w:after="327" w:afterAutospacing="0"/>
        <w:rPr>
          <w:rFonts w:ascii="Bookman Old Style" w:hAnsi="Bookman Old Style"/>
          <w:color w:val="3A343A"/>
          <w:sz w:val="20"/>
          <w:szCs w:val="20"/>
        </w:rPr>
      </w:pPr>
      <w:r w:rsidRPr="00960C05">
        <w:rPr>
          <w:rFonts w:ascii="Bookman Old Style" w:hAnsi="Bookman Old Style"/>
          <w:color w:val="3A343A"/>
          <w:sz w:val="20"/>
          <w:szCs w:val="20"/>
        </w:rPr>
        <w:t>Here I am going to get the value of the Y subscript for t = 12, k = 1, and M = 12:</w:t>
      </w:r>
    </w:p>
    <w:p w14:paraId="109F78A4"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sidRPr="00960C05">
        <w:rPr>
          <w:rFonts w:ascii="Bookman Old Style" w:hAnsi="Bookman Old Style"/>
          <w:color w:val="3A343A"/>
          <w:sz w:val="20"/>
          <w:szCs w:val="20"/>
        </w:rPr>
        <w:t xml:space="preserve"> J = </w:t>
      </w:r>
      <m:oMath>
        <m:f>
          <m:fPr>
            <m:ctrlPr>
              <w:rPr>
                <w:rFonts w:ascii="Cambria Math" w:hAnsi="Cambria Math"/>
                <w:color w:val="3A343A"/>
                <w:sz w:val="20"/>
                <w:szCs w:val="20"/>
              </w:rPr>
            </m:ctrlPr>
          </m:fPr>
          <m:num>
            <m:r>
              <m:rPr>
                <m:sty m:val="p"/>
              </m:rPr>
              <w:rPr>
                <w:rFonts w:ascii="Cambria Math" w:hAnsi="Cambria Math"/>
                <w:color w:val="3A343A"/>
                <w:sz w:val="20"/>
                <w:szCs w:val="20"/>
              </w:rPr>
              <m:t>1 - 1</m:t>
            </m:r>
          </m:num>
          <m:den>
            <m:r>
              <m:rPr>
                <m:sty m:val="p"/>
              </m:rPr>
              <w:rPr>
                <w:rFonts w:ascii="Cambria Math" w:hAnsi="Cambria Math"/>
                <w:color w:val="3A343A"/>
                <w:sz w:val="20"/>
                <w:szCs w:val="20"/>
              </w:rPr>
              <m:t>12</m:t>
            </m:r>
          </m:den>
        </m:f>
        <m:r>
          <m:rPr>
            <m:sty m:val="p"/>
          </m:rPr>
          <w:rPr>
            <w:rFonts w:ascii="Cambria Math" w:hAnsi="Cambria Math"/>
            <w:color w:val="3A343A"/>
            <w:sz w:val="20"/>
            <w:szCs w:val="20"/>
          </w:rPr>
          <m:t>=0</m:t>
        </m:r>
      </m:oMath>
      <w:r w:rsidRPr="00960C05">
        <w:rPr>
          <w:rFonts w:ascii="Bookman Old Style" w:hAnsi="Bookman Old Style"/>
          <w:color w:val="3A343A"/>
          <w:sz w:val="20"/>
          <w:szCs w:val="20"/>
        </w:rPr>
        <w:t xml:space="preserve">  and t + k – M (J+1) = 12 + 1 - 12(0+1) = 1 so  </w:t>
      </w:r>
      <m:oMath>
        <m:r>
          <m:rPr>
            <m:sty m:val="p"/>
          </m:rPr>
          <w:rPr>
            <w:rFonts w:ascii="Cambria Math" w:hAnsi="Cambria Math"/>
            <w:color w:val="3A343A"/>
            <w:sz w:val="20"/>
            <w:szCs w:val="20"/>
          </w:rPr>
          <m:t xml:space="preserve"> </m:t>
        </m:r>
        <m:sSub>
          <m:sSubPr>
            <m:ctrlPr>
              <w:rPr>
                <w:rFonts w:ascii="Cambria Math" w:hAnsi="Cambria Math"/>
                <w:color w:val="3A343A"/>
                <w:sz w:val="20"/>
                <w:szCs w:val="20"/>
              </w:rPr>
            </m:ctrlPr>
          </m:sSubPr>
          <m:e>
            <m:r>
              <m:rPr>
                <m:sty m:val="p"/>
              </m:rPr>
              <w:rPr>
                <w:rFonts w:ascii="Cambria Math" w:hAnsi="Cambria Math"/>
                <w:color w:val="3A343A"/>
                <w:sz w:val="20"/>
                <w:szCs w:val="20"/>
              </w:rPr>
              <m:t>F</m:t>
            </m:r>
          </m:e>
          <m:sub>
            <m:r>
              <m:rPr>
                <m:sty m:val="p"/>
              </m:rPr>
              <w:rPr>
                <w:rFonts w:ascii="Cambria Math" w:hAnsi="Cambria Math"/>
                <w:color w:val="3A343A"/>
                <w:sz w:val="20"/>
                <w:szCs w:val="20"/>
              </w:rPr>
              <m:t xml:space="preserve">12+1 </m:t>
            </m:r>
          </m:sub>
        </m:sSub>
        <m:r>
          <m:rPr>
            <m:sty m:val="p"/>
          </m:rPr>
          <w:rPr>
            <w:rFonts w:ascii="Cambria Math" w:hAnsi="Cambria Math"/>
            <w:color w:val="3A343A"/>
            <w:sz w:val="20"/>
            <w:szCs w:val="20"/>
          </w:rPr>
          <m:t xml:space="preserve">= </m:t>
        </m:r>
        <m:sSub>
          <m:sSubPr>
            <m:ctrlPr>
              <w:rPr>
                <w:rFonts w:ascii="Cambria Math" w:hAnsi="Cambria Math"/>
                <w:color w:val="3A343A"/>
                <w:sz w:val="20"/>
                <w:szCs w:val="20"/>
              </w:rPr>
            </m:ctrlPr>
          </m:sSubPr>
          <m:e>
            <m:r>
              <m:rPr>
                <m:sty m:val="p"/>
              </m:rPr>
              <w:rPr>
                <w:rFonts w:ascii="Cambria Math" w:hAnsi="Cambria Math"/>
                <w:color w:val="3A343A"/>
                <w:sz w:val="20"/>
                <w:szCs w:val="20"/>
              </w:rPr>
              <m:t>y</m:t>
            </m:r>
          </m:e>
          <m:sub>
            <m:r>
              <m:rPr>
                <m:sty m:val="p"/>
              </m:rPr>
              <w:rPr>
                <w:rFonts w:ascii="Cambria Math" w:hAnsi="Cambria Math"/>
                <w:color w:val="3A343A"/>
                <w:sz w:val="20"/>
                <w:szCs w:val="20"/>
              </w:rPr>
              <m:t>1</m:t>
            </m:r>
          </m:sub>
        </m:sSub>
      </m:oMath>
      <w:r>
        <w:rPr>
          <w:rFonts w:ascii="Bookman Old Style" w:hAnsi="Bookman Old Style"/>
          <w:color w:val="3A343A"/>
          <w:sz w:val="20"/>
          <w:szCs w:val="20"/>
        </w:rPr>
        <w:t xml:space="preserve"> (past January value)</w:t>
      </w:r>
    </w:p>
    <w:p w14:paraId="50E3F6BA" w14:textId="77777777" w:rsidR="000E65A5" w:rsidRPr="00960C05" w:rsidRDefault="000E65A5" w:rsidP="000E65A5">
      <w:pPr>
        <w:pStyle w:val="NormalWeb"/>
        <w:shd w:val="clear" w:color="auto" w:fill="FFFFFF"/>
        <w:spacing w:before="0" w:beforeAutospacing="0" w:after="0" w:afterAutospacing="0"/>
        <w:rPr>
          <w:rFonts w:ascii="Bookman Old Style" w:hAnsi="Bookman Old Style"/>
          <w:color w:val="3A343A"/>
          <w:sz w:val="20"/>
          <w:szCs w:val="20"/>
        </w:rPr>
      </w:pPr>
      <w:r>
        <w:rPr>
          <w:rFonts w:ascii="Bookman Old Style" w:hAnsi="Bookman Old Style"/>
          <w:color w:val="3A343A"/>
          <w:sz w:val="20"/>
          <w:szCs w:val="20"/>
        </w:rPr>
        <w:t xml:space="preserve">And for </w:t>
      </w:r>
      <m:oMath>
        <m:r>
          <m:rPr>
            <m:sty m:val="p"/>
          </m:rPr>
          <w:rPr>
            <w:rFonts w:ascii="Cambria Math" w:hAnsi="Cambria Math"/>
            <w:color w:val="3A343A"/>
            <w:sz w:val="20"/>
            <w:szCs w:val="20"/>
          </w:rPr>
          <m:t xml:space="preserve"> </m:t>
        </m:r>
        <m:sSub>
          <m:sSubPr>
            <m:ctrlPr>
              <w:rPr>
                <w:rFonts w:ascii="Cambria Math" w:hAnsi="Cambria Math"/>
                <w:color w:val="3A343A"/>
                <w:sz w:val="20"/>
                <w:szCs w:val="20"/>
              </w:rPr>
            </m:ctrlPr>
          </m:sSubPr>
          <m:e>
            <m:r>
              <m:rPr>
                <m:sty m:val="p"/>
              </m:rPr>
              <w:rPr>
                <w:rFonts w:ascii="Cambria Math" w:hAnsi="Cambria Math"/>
                <w:color w:val="3A343A"/>
                <w:sz w:val="20"/>
                <w:szCs w:val="20"/>
              </w:rPr>
              <m:t>F</m:t>
            </m:r>
          </m:e>
          <m:sub>
            <m:r>
              <m:rPr>
                <m:sty m:val="p"/>
              </m:rPr>
              <w:rPr>
                <w:rFonts w:ascii="Cambria Math" w:hAnsi="Cambria Math"/>
                <w:color w:val="3A343A"/>
                <w:sz w:val="20"/>
                <w:szCs w:val="20"/>
              </w:rPr>
              <m:t xml:space="preserve">12+15 </m:t>
            </m:r>
          </m:sub>
        </m:sSub>
      </m:oMath>
      <w:r>
        <w:rPr>
          <w:rFonts w:ascii="Bookman Old Style" w:hAnsi="Bookman Old Style"/>
          <w:color w:val="3A343A"/>
          <w:sz w:val="20"/>
          <w:szCs w:val="20"/>
        </w:rPr>
        <w:t xml:space="preserve">   we have j = 1 and t + k – </w:t>
      </w:r>
      <w:proofErr w:type="gramStart"/>
      <w:r>
        <w:rPr>
          <w:rFonts w:ascii="Bookman Old Style" w:hAnsi="Bookman Old Style"/>
          <w:color w:val="3A343A"/>
          <w:sz w:val="20"/>
          <w:szCs w:val="20"/>
        </w:rPr>
        <w:t>M(</w:t>
      </w:r>
      <w:proofErr w:type="gramEnd"/>
      <w:r>
        <w:rPr>
          <w:rFonts w:ascii="Bookman Old Style" w:hAnsi="Bookman Old Style"/>
          <w:color w:val="3A343A"/>
          <w:sz w:val="20"/>
          <w:szCs w:val="20"/>
        </w:rPr>
        <w:t xml:space="preserve">1+1) = 12+15 – 24 = 3 and </w:t>
      </w:r>
      <m:oMath>
        <m:sSub>
          <m:sSubPr>
            <m:ctrlPr>
              <w:rPr>
                <w:rFonts w:ascii="Cambria Math" w:hAnsi="Cambria Math"/>
                <w:color w:val="3A343A"/>
                <w:sz w:val="20"/>
                <w:szCs w:val="20"/>
              </w:rPr>
            </m:ctrlPr>
          </m:sSubPr>
          <m:e>
            <m:r>
              <m:rPr>
                <m:sty m:val="p"/>
              </m:rPr>
              <w:rPr>
                <w:rFonts w:ascii="Cambria Math" w:hAnsi="Cambria Math"/>
                <w:color w:val="3A343A"/>
                <w:sz w:val="20"/>
                <w:szCs w:val="20"/>
              </w:rPr>
              <m:t>F</m:t>
            </m:r>
          </m:e>
          <m:sub>
            <m:r>
              <m:rPr>
                <m:sty m:val="p"/>
              </m:rPr>
              <w:rPr>
                <w:rFonts w:ascii="Cambria Math" w:hAnsi="Cambria Math"/>
                <w:color w:val="3A343A"/>
                <w:sz w:val="20"/>
                <w:szCs w:val="20"/>
              </w:rPr>
              <m:t>12+15</m:t>
            </m:r>
          </m:sub>
        </m:sSub>
        <m:r>
          <m:rPr>
            <m:sty m:val="p"/>
          </m:rPr>
          <w:rPr>
            <w:rFonts w:ascii="Cambria Math" w:hAnsi="Cambria Math"/>
            <w:color w:val="3A343A"/>
            <w:sz w:val="20"/>
            <w:szCs w:val="20"/>
          </w:rPr>
          <m:t xml:space="preserve">= </m:t>
        </m:r>
        <m:sSub>
          <m:sSubPr>
            <m:ctrlPr>
              <w:rPr>
                <w:rFonts w:ascii="Cambria Math" w:hAnsi="Cambria Math"/>
                <w:color w:val="3A343A"/>
                <w:sz w:val="20"/>
                <w:szCs w:val="20"/>
              </w:rPr>
            </m:ctrlPr>
          </m:sSubPr>
          <m:e>
            <m:r>
              <m:rPr>
                <m:sty m:val="p"/>
              </m:rPr>
              <w:rPr>
                <w:rFonts w:ascii="Cambria Math" w:hAnsi="Cambria Math"/>
                <w:color w:val="3A343A"/>
                <w:sz w:val="20"/>
                <w:szCs w:val="20"/>
              </w:rPr>
              <m:t>y</m:t>
            </m:r>
          </m:e>
          <m:sub>
            <m:r>
              <m:rPr>
                <m:sty m:val="p"/>
              </m:rPr>
              <w:rPr>
                <w:rFonts w:ascii="Cambria Math" w:hAnsi="Cambria Math"/>
                <w:color w:val="3A343A"/>
                <w:sz w:val="20"/>
                <w:szCs w:val="20"/>
              </w:rPr>
              <m:t>3</m:t>
            </m:r>
          </m:sub>
        </m:sSub>
      </m:oMath>
      <w:r>
        <w:rPr>
          <w:rFonts w:ascii="Bookman Old Style" w:hAnsi="Bookman Old Style"/>
          <w:color w:val="3A343A"/>
          <w:sz w:val="20"/>
          <w:szCs w:val="20"/>
        </w:rPr>
        <w:t xml:space="preserve"> (past March value)</w:t>
      </w:r>
    </w:p>
    <w:p w14:paraId="547D16E7" w14:textId="77777777" w:rsidR="000E65A5" w:rsidRPr="00CA07D8" w:rsidRDefault="000E65A5" w:rsidP="000E65A5">
      <w:pPr>
        <w:pStyle w:val="NormalWeb"/>
        <w:shd w:val="clear" w:color="auto" w:fill="FFFFFF"/>
        <w:spacing w:before="120" w:beforeAutospacing="0" w:after="120" w:afterAutospacing="0"/>
        <w:rPr>
          <w:rFonts w:ascii="Bookman Old Style" w:hAnsi="Bookman Old Style"/>
          <w:bCs/>
          <w:color w:val="3A343A"/>
          <w:sz w:val="20"/>
          <w:szCs w:val="20"/>
        </w:rPr>
      </w:pPr>
      <w:r>
        <w:rPr>
          <w:rFonts w:ascii="Bookman Old Style" w:hAnsi="Bookman Old Style"/>
          <w:bCs/>
          <w:color w:val="3A343A"/>
          <w:sz w:val="20"/>
          <w:szCs w:val="20"/>
        </w:rPr>
        <w:t xml:space="preserve">   </w:t>
      </w:r>
      <w:r w:rsidRPr="00CA07D8">
        <w:rPr>
          <w:rFonts w:ascii="Bookman Old Style" w:hAnsi="Bookman Old Style"/>
          <w:bCs/>
          <w:color w:val="3A343A"/>
          <w:sz w:val="20"/>
          <w:szCs w:val="20"/>
        </w:rPr>
        <w:t>The underlying logic is that the most recent information is likely to be the most relevant for forecasting the future. Naïve forecasts are used for two purposes:</w:t>
      </w:r>
    </w:p>
    <w:p w14:paraId="5DE481AB" w14:textId="77777777" w:rsidR="000E65A5" w:rsidRPr="00FF2C6C" w:rsidRDefault="000E65A5" w:rsidP="000E65A5">
      <w:pPr>
        <w:numPr>
          <w:ilvl w:val="0"/>
          <w:numId w:val="19"/>
        </w:numPr>
        <w:shd w:val="clear" w:color="auto" w:fill="FFFFFF"/>
        <w:spacing w:before="163" w:after="163" w:line="276" w:lineRule="auto"/>
        <w:rPr>
          <w:rFonts w:ascii="Bookman Old Style" w:hAnsi="Bookman Old Style"/>
          <w:color w:val="3A343A"/>
          <w:sz w:val="20"/>
          <w:szCs w:val="20"/>
        </w:rPr>
      </w:pPr>
      <w:r w:rsidRPr="00FF2C6C">
        <w:rPr>
          <w:rFonts w:ascii="Bookman Old Style" w:hAnsi="Bookman Old Style"/>
          <w:color w:val="3A343A"/>
          <w:sz w:val="20"/>
          <w:szCs w:val="20"/>
        </w:rPr>
        <w:t>As the actual forecasts of the series. Naïve forecasts, which are simple to understand and easy to implement, can sometimes achieve sufficiently useful accuracy levels. Following the principle of “the simplest method that does the job”, naïve forecasts are a serious contender.</w:t>
      </w:r>
    </w:p>
    <w:p w14:paraId="224F7096" w14:textId="77777777" w:rsidR="000E65A5" w:rsidRPr="00FF2C6C" w:rsidRDefault="000E65A5" w:rsidP="000E65A5">
      <w:pPr>
        <w:numPr>
          <w:ilvl w:val="0"/>
          <w:numId w:val="19"/>
        </w:numPr>
        <w:shd w:val="clear" w:color="auto" w:fill="FFFFFF"/>
        <w:spacing w:before="163" w:after="163" w:line="276" w:lineRule="auto"/>
        <w:rPr>
          <w:rFonts w:ascii="Bookman Old Style" w:hAnsi="Bookman Old Style"/>
          <w:color w:val="3A343A"/>
          <w:sz w:val="20"/>
          <w:szCs w:val="20"/>
        </w:rPr>
      </w:pPr>
      <w:r w:rsidRPr="00FF2C6C">
        <w:rPr>
          <w:rFonts w:ascii="Bookman Old Style" w:hAnsi="Bookman Old Style"/>
          <w:color w:val="3A343A"/>
          <w:sz w:val="20"/>
          <w:szCs w:val="20"/>
        </w:rPr>
        <w:t>As a baseline. When evaluating the predictive performance of a certain method, it is important to compare it to some baseline. Naïve forecasts should always be considered as a baseline, and the comparative advantage of any other methods considered should be clearly shown.</w:t>
      </w:r>
    </w:p>
    <w:p w14:paraId="5C9F00CF" w14:textId="77777777" w:rsidR="000E65A5" w:rsidRPr="00FF2C6C" w:rsidRDefault="000E65A5" w:rsidP="000E65A5">
      <w:pPr>
        <w:pStyle w:val="NormalWeb"/>
        <w:shd w:val="clear" w:color="auto" w:fill="FFFFFF"/>
        <w:spacing w:before="120" w:beforeAutospacing="0" w:after="120" w:afterAutospacing="0"/>
        <w:rPr>
          <w:rFonts w:ascii="Bookman Old Style" w:hAnsi="Bookman Old Style"/>
          <w:bCs/>
          <w:color w:val="3A343A"/>
          <w:sz w:val="20"/>
          <w:szCs w:val="20"/>
        </w:rPr>
      </w:pPr>
      <w:r w:rsidRPr="00FF2C6C">
        <w:rPr>
          <w:rFonts w:ascii="Bookman Old Style" w:hAnsi="Bookman Old Style"/>
          <w:bCs/>
          <w:color w:val="3A343A"/>
          <w:sz w:val="20"/>
          <w:szCs w:val="20"/>
        </w:rPr>
        <w:t>As with forecasts in general, the predictive performance of naïve forecasts is evaluated on the validation period, and we can examine the corresponding forecast error distribution and create prediction intervals.</w:t>
      </w:r>
    </w:p>
    <w:p w14:paraId="182F5CB6" w14:textId="4E393D49" w:rsidR="00687D74" w:rsidRPr="000E65A5" w:rsidRDefault="000E65A5" w:rsidP="000E65A5">
      <w:pPr>
        <w:pStyle w:val="NormalWeb"/>
        <w:shd w:val="clear" w:color="auto" w:fill="FFFFFF"/>
        <w:spacing w:before="120" w:beforeAutospacing="0" w:after="120" w:afterAutospacing="0"/>
        <w:rPr>
          <w:rFonts w:ascii="Bookman Old Style" w:hAnsi="Bookman Old Style"/>
          <w:bCs/>
          <w:color w:val="3A343A"/>
          <w:sz w:val="20"/>
          <w:szCs w:val="20"/>
        </w:rPr>
      </w:pPr>
      <w:r w:rsidRPr="00FF2C6C">
        <w:rPr>
          <w:rFonts w:ascii="Bookman Old Style" w:hAnsi="Bookman Old Style"/>
          <w:bCs/>
          <w:color w:val="3A343A"/>
          <w:sz w:val="20"/>
          <w:szCs w:val="20"/>
        </w:rPr>
        <w:lastRenderedPageBreak/>
        <w:t>Note: Data partitioning is performed not only with time series data, but also with cross sectional data. However, such partitioning is done in a slightly different way.</w:t>
      </w:r>
    </w:p>
    <w:p w14:paraId="425C8428" w14:textId="77777777" w:rsidR="00107E07" w:rsidRPr="00422669" w:rsidRDefault="00107E07" w:rsidP="00107E07">
      <w:pPr>
        <w:pStyle w:val="ListParagraph"/>
        <w:rPr>
          <w:rFonts w:ascii="Bookman Old Style" w:hAnsi="Bookman Old Style"/>
          <w:sz w:val="20"/>
          <w:szCs w:val="20"/>
        </w:rPr>
      </w:pPr>
    </w:p>
    <w:p w14:paraId="569514F3" w14:textId="77777777" w:rsidR="00C12806" w:rsidRPr="00C12806" w:rsidRDefault="00C12806" w:rsidP="00C12806">
      <w:pPr>
        <w:rPr>
          <w:color w:val="002060"/>
          <w:sz w:val="40"/>
          <w:szCs w:val="40"/>
          <w:lang w:val="en"/>
        </w:rPr>
      </w:pPr>
      <w:r w:rsidRPr="00C12806">
        <w:rPr>
          <w:color w:val="002060"/>
          <w:sz w:val="40"/>
          <w:szCs w:val="40"/>
          <w:lang w:val="en"/>
        </w:rPr>
        <w:t>Evaluating forecast accuracy</w:t>
      </w:r>
    </w:p>
    <w:p w14:paraId="681A42A0" w14:textId="2606277A" w:rsidR="005A20A8" w:rsidRPr="005A20A8" w:rsidRDefault="005A20A8" w:rsidP="005A20A8">
      <w:pPr>
        <w:pStyle w:val="Heading1"/>
        <w:spacing w:before="240"/>
      </w:pPr>
      <w:r w:rsidRPr="005A20A8">
        <w:t>Training and test sets</w:t>
      </w:r>
    </w:p>
    <w:p w14:paraId="5118F667" w14:textId="55253FBF" w:rsidR="005A20A8" w:rsidRPr="005A20A8" w:rsidRDefault="005A20A8" w:rsidP="005A20A8">
      <w:pPr>
        <w:pStyle w:val="NormalWeb"/>
        <w:shd w:val="clear" w:color="auto" w:fill="FFFFFF"/>
        <w:spacing w:before="120" w:beforeAutospacing="0" w:after="120" w:afterAutospacing="0"/>
        <w:rPr>
          <w:rFonts w:ascii="Bookman Old Style" w:hAnsi="Bookman Old Style"/>
          <w:bCs/>
          <w:color w:val="3A343A"/>
          <w:sz w:val="20"/>
          <w:szCs w:val="20"/>
        </w:rPr>
      </w:pPr>
      <w:r w:rsidRPr="005A20A8">
        <w:rPr>
          <w:rFonts w:ascii="Bookman Old Style" w:hAnsi="Bookman Old Style"/>
          <w:bCs/>
          <w:color w:val="3A343A"/>
          <w:sz w:val="20"/>
          <w:szCs w:val="20"/>
        </w:rPr>
        <w:t>It is important to evaluate forecast accuracy using genuine forecasts. Consequently, the size of the residuals is not a reliable indication of how large true forecast errors are likely to be. The accuracy of forecasts can only be determined by considering how well a model performs on new data that were not used when fitting the model.</w:t>
      </w:r>
    </w:p>
    <w:p w14:paraId="1FF86EC4" w14:textId="68CD232E" w:rsidR="00107E07" w:rsidRPr="005A20A8" w:rsidRDefault="005A20A8" w:rsidP="005A20A8">
      <w:pPr>
        <w:pStyle w:val="NormalWeb"/>
        <w:shd w:val="clear" w:color="auto" w:fill="FFFFFF"/>
        <w:spacing w:before="120" w:beforeAutospacing="0" w:after="120" w:afterAutospacing="0"/>
        <w:rPr>
          <w:rFonts w:ascii="Bookman Old Style" w:hAnsi="Bookman Old Style"/>
          <w:bCs/>
          <w:color w:val="3A343A"/>
          <w:sz w:val="20"/>
          <w:szCs w:val="20"/>
        </w:rPr>
      </w:pPr>
      <w:r>
        <w:rPr>
          <w:rFonts w:ascii="Bookman Old Style" w:hAnsi="Bookman Old Style"/>
          <w:bCs/>
          <w:color w:val="3A343A"/>
          <w:sz w:val="20"/>
          <w:szCs w:val="20"/>
        </w:rPr>
        <w:t>As we discussed in the section above, w</w:t>
      </w:r>
      <w:r w:rsidRPr="005A20A8">
        <w:rPr>
          <w:rFonts w:ascii="Bookman Old Style" w:hAnsi="Bookman Old Style"/>
          <w:bCs/>
          <w:color w:val="3A343A"/>
          <w:sz w:val="20"/>
          <w:szCs w:val="20"/>
        </w:rPr>
        <w:t xml:space="preserve">hen choosing models, it is common practice to separate the available data into two portions, training and </w:t>
      </w:r>
      <w:r>
        <w:rPr>
          <w:rFonts w:ascii="Bookman Old Style" w:hAnsi="Bookman Old Style"/>
          <w:bCs/>
          <w:color w:val="3A343A"/>
          <w:sz w:val="20"/>
          <w:szCs w:val="20"/>
        </w:rPr>
        <w:t>validation or test</w:t>
      </w:r>
      <w:r w:rsidRPr="005A20A8">
        <w:rPr>
          <w:rFonts w:ascii="Bookman Old Style" w:hAnsi="Bookman Old Style"/>
          <w:bCs/>
          <w:color w:val="3A343A"/>
          <w:sz w:val="20"/>
          <w:szCs w:val="20"/>
        </w:rPr>
        <w:t xml:space="preserve"> data, where the training data is used to estimate any parameters of a forecasting method and the </w:t>
      </w:r>
      <w:r>
        <w:rPr>
          <w:rFonts w:ascii="Bookman Old Style" w:hAnsi="Bookman Old Style"/>
          <w:bCs/>
          <w:color w:val="3A343A"/>
          <w:sz w:val="20"/>
          <w:szCs w:val="20"/>
        </w:rPr>
        <w:t>validation</w:t>
      </w:r>
      <w:r w:rsidRPr="005A20A8">
        <w:rPr>
          <w:rFonts w:ascii="Bookman Old Style" w:hAnsi="Bookman Old Style"/>
          <w:bCs/>
          <w:color w:val="3A343A"/>
          <w:sz w:val="20"/>
          <w:szCs w:val="20"/>
        </w:rPr>
        <w:t xml:space="preserve"> data is used to evaluate its accuracy. Because the test data is not used in determining the forecasts, it should provide a reliable indication of how well the model is likely to forecast on new data.</w:t>
      </w:r>
    </w:p>
    <w:p w14:paraId="7EE12FEC" w14:textId="32FA4DBA" w:rsidR="00107E07" w:rsidRDefault="00A43D00" w:rsidP="00107E07">
      <w:pPr>
        <w:pStyle w:val="NormalWeb"/>
        <w:shd w:val="clear" w:color="auto" w:fill="FFFFFF"/>
        <w:spacing w:before="120" w:beforeAutospacing="0" w:after="120" w:afterAutospacing="0"/>
        <w:rPr>
          <w:rFonts w:ascii="Bookman Old Style" w:hAnsi="Bookman Old Style"/>
          <w:bCs/>
          <w:color w:val="3A343A"/>
          <w:sz w:val="20"/>
          <w:szCs w:val="20"/>
        </w:rPr>
      </w:pPr>
      <w:r>
        <w:rPr>
          <w:rFonts w:ascii="Bookman Old Style" w:hAnsi="Bookman Old Style"/>
          <w:bCs/>
          <w:noProof/>
          <w:color w:val="3A343A"/>
          <w:sz w:val="20"/>
          <w:szCs w:val="20"/>
        </w:rPr>
        <mc:AlternateContent>
          <mc:Choice Requires="wpg">
            <w:drawing>
              <wp:anchor distT="0" distB="0" distL="114300" distR="114300" simplePos="0" relativeHeight="251659264" behindDoc="0" locked="0" layoutInCell="1" allowOverlap="1" wp14:anchorId="4784B8DA" wp14:editId="55EE982B">
                <wp:simplePos x="0" y="0"/>
                <wp:positionH relativeFrom="column">
                  <wp:posOffset>42203</wp:posOffset>
                </wp:positionH>
                <wp:positionV relativeFrom="paragraph">
                  <wp:posOffset>-440</wp:posOffset>
                </wp:positionV>
                <wp:extent cx="5943600" cy="591185"/>
                <wp:effectExtent l="0" t="0" r="0" b="5715"/>
                <wp:wrapNone/>
                <wp:docPr id="3" name="Group 3"/>
                <wp:cNvGraphicFramePr/>
                <a:graphic xmlns:a="http://schemas.openxmlformats.org/drawingml/2006/main">
                  <a:graphicData uri="http://schemas.microsoft.com/office/word/2010/wordprocessingGroup">
                    <wpg:wgp>
                      <wpg:cNvGrpSpPr/>
                      <wpg:grpSpPr>
                        <a:xfrm>
                          <a:off x="0" y="0"/>
                          <a:ext cx="5943600" cy="591185"/>
                          <a:chOff x="0" y="0"/>
                          <a:chExt cx="5943600" cy="591185"/>
                        </a:xfrm>
                      </wpg:grpSpPr>
                      <pic:pic xmlns:pic="http://schemas.openxmlformats.org/drawingml/2006/picture">
                        <pic:nvPicPr>
                          <pic:cNvPr id="1" name="Picture 1" descr="/var/folders/0r/ykrtgg7s4k9gdtb9dlfdv3pc0000gn/T/com.microsoft.Word/WebArchiveCopyPasteTempFiles/traintest-1.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1185"/>
                          </a:xfrm>
                          <a:prstGeom prst="rect">
                            <a:avLst/>
                          </a:prstGeom>
                          <a:noFill/>
                          <a:ln>
                            <a:noFill/>
                          </a:ln>
                        </pic:spPr>
                      </pic:pic>
                      <wps:wsp>
                        <wps:cNvPr id="2" name="Rectangle 2"/>
                        <wps:cNvSpPr/>
                        <wps:spPr>
                          <a:xfrm>
                            <a:off x="4121834" y="119576"/>
                            <a:ext cx="1216855" cy="24618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61A752" w14:textId="1C9672A7" w:rsidR="003C7349" w:rsidRPr="00A43D00" w:rsidRDefault="003C7349" w:rsidP="00A43D00">
                              <w:pPr>
                                <w:jc w:val="center"/>
                                <w:rPr>
                                  <w:rFonts w:asciiTheme="minorHAnsi" w:hAnsiTheme="minorHAnsi" w:cstheme="minorHAnsi"/>
                                  <w:b/>
                                  <w:bCs/>
                                  <w:color w:val="FF0000"/>
                                  <w:sz w:val="22"/>
                                  <w:szCs w:val="22"/>
                                </w:rPr>
                              </w:pPr>
                              <w:r w:rsidRPr="00A43D00">
                                <w:rPr>
                                  <w:rFonts w:asciiTheme="minorHAnsi" w:hAnsiTheme="minorHAnsi" w:cstheme="minorHAnsi"/>
                                  <w:b/>
                                  <w:bCs/>
                                  <w:color w:val="FF0000"/>
                                  <w:sz w:val="22"/>
                                  <w:szCs w:val="22"/>
                                </w:rPr>
                                <w:t>Validation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4784B8DA" id="Group 3" o:spid="_x0000_s1026" style="position:absolute;margin-left:3.3pt;margin-top:-.05pt;width:468pt;height:46.55pt;z-index:251659264" coordsize="59436,5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var/folders/0r/ykrtgg7s4k9gdtb9dlfdv3pc0000gn/T/com.microsoft.Word/WebArchiveCopyPasteTempFiles/traintest-1.png" style="position:absolute;width:59436;height:5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">
                  <v:imagedata r:id="rId6" o:title="traintest-1"/>
                </v:shape>
                <v:rect id="Rectangle 2" o:spid="_x0000_s1028" style="position:absolute;left:41218;top:1195;width:12168;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" fillcolor="white [3201]" stroked="f" strokeweight="1pt">
                  <v:textbox>
                    <w:txbxContent>
                      <w:p w14:paraId="4661A752" w14:textId="1C9672A7" w:rsidR="003C7349" w:rsidRPr="00A43D00" w:rsidRDefault="003C7349" w:rsidP="00A43D00">
                        <w:pPr>
                          <w:jc w:val="center"/>
                          <w:rPr>
                            <w:rFonts w:asciiTheme="minorHAnsi" w:hAnsiTheme="minorHAnsi" w:cstheme="minorHAnsi"/>
                            <w:b/>
                            <w:bCs/>
                            <w:color w:val="FF0000"/>
                            <w:sz w:val="22"/>
                            <w:szCs w:val="22"/>
                          </w:rPr>
                        </w:pPr>
                        <w:r w:rsidRPr="00A43D00">
                          <w:rPr>
                            <w:rFonts w:asciiTheme="minorHAnsi" w:hAnsiTheme="minorHAnsi" w:cstheme="minorHAnsi"/>
                            <w:b/>
                            <w:bCs/>
                            <w:color w:val="FF0000"/>
                            <w:sz w:val="22"/>
                            <w:szCs w:val="22"/>
                          </w:rPr>
                          <w:t>Validation Data</w:t>
                        </w:r>
                      </w:p>
                    </w:txbxContent>
                  </v:textbox>
                </v:rect>
              </v:group>
            </w:pict>
          </mc:Fallback>
        </mc:AlternateContent>
      </w:r>
    </w:p>
    <w:p w14:paraId="621BA23E" w14:textId="179BDC8F" w:rsidR="00A43D00" w:rsidRDefault="00A43D00" w:rsidP="00A43D00">
      <w:r>
        <w:fldChar w:fldCharType="begin"/>
      </w:r>
      <w:r>
        <w:instrText xml:space="preserve"> INCLUDEPICTURE "/var/folders/0r/ykrtgg7s4k9gdtb9dlfdv3pc0000gn/T/com.microsoft.Word/WebArchiveCopyPasteTempFiles/traintest-1.png" \* MERGEFORMATINET </w:instrText>
      </w:r>
      <w:r>
        <w:fldChar w:fldCharType="end"/>
      </w:r>
    </w:p>
    <w:p w14:paraId="7D705CA2" w14:textId="5831C21D" w:rsidR="005A20A8" w:rsidRDefault="005A20A8"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50229731" w14:textId="04F103FF" w:rsidR="00A43D00" w:rsidRPr="00A43D00" w:rsidRDefault="00A43D00" w:rsidP="000E65A5">
      <w:pPr>
        <w:pStyle w:val="NormalWeb"/>
        <w:shd w:val="clear" w:color="auto" w:fill="FFFFFF"/>
        <w:spacing w:before="120" w:after="120"/>
        <w:rPr>
          <w:rFonts w:ascii="Bookman Old Style" w:hAnsi="Bookman Old Style"/>
          <w:bCs/>
          <w:color w:val="3A343A"/>
          <w:sz w:val="20"/>
          <w:szCs w:val="20"/>
        </w:rPr>
      </w:pPr>
      <w:r w:rsidRPr="00A43D00">
        <w:rPr>
          <w:rFonts w:ascii="Bookman Old Style" w:hAnsi="Bookman Old Style"/>
          <w:bCs/>
          <w:color w:val="3A343A"/>
          <w:sz w:val="20"/>
          <w:szCs w:val="20"/>
        </w:rPr>
        <w:t xml:space="preserve">The size of the test set is typically about 20% of the total sample, although this value depends on how long the sample is and how far ahead you want to forecast. </w:t>
      </w:r>
      <w:r>
        <w:rPr>
          <w:rFonts w:ascii="Bookman Old Style" w:hAnsi="Bookman Old Style"/>
          <w:bCs/>
          <w:color w:val="3A343A"/>
          <w:sz w:val="20"/>
          <w:szCs w:val="20"/>
        </w:rPr>
        <w:t>As we discussed, t</w:t>
      </w:r>
      <w:r w:rsidRPr="00A43D00">
        <w:rPr>
          <w:rFonts w:ascii="Bookman Old Style" w:hAnsi="Bookman Old Style"/>
          <w:bCs/>
          <w:color w:val="3A343A"/>
          <w:sz w:val="20"/>
          <w:szCs w:val="20"/>
        </w:rPr>
        <w:t xml:space="preserve">he </w:t>
      </w:r>
      <w:r>
        <w:rPr>
          <w:rFonts w:ascii="Bookman Old Style" w:hAnsi="Bookman Old Style"/>
          <w:bCs/>
          <w:color w:val="3A343A"/>
          <w:sz w:val="20"/>
          <w:szCs w:val="20"/>
        </w:rPr>
        <w:t>validation data</w:t>
      </w:r>
      <w:r w:rsidRPr="00A43D00">
        <w:rPr>
          <w:rFonts w:ascii="Bookman Old Style" w:hAnsi="Bookman Old Style"/>
          <w:bCs/>
          <w:color w:val="3A343A"/>
          <w:sz w:val="20"/>
          <w:szCs w:val="20"/>
        </w:rPr>
        <w:t xml:space="preserve"> should ideally be at least as large as the maximum forecast horizon required. The following points should be noted.</w:t>
      </w:r>
    </w:p>
    <w:p w14:paraId="5A0F1D46" w14:textId="77777777" w:rsidR="00A43D00" w:rsidRPr="00A43D00" w:rsidRDefault="00A43D00" w:rsidP="00A43D00">
      <w:pPr>
        <w:pStyle w:val="NormalWeb"/>
        <w:numPr>
          <w:ilvl w:val="0"/>
          <w:numId w:val="20"/>
        </w:numPr>
        <w:shd w:val="clear" w:color="auto" w:fill="FFFFFF"/>
        <w:spacing w:before="120" w:after="120"/>
        <w:rPr>
          <w:rFonts w:ascii="Bookman Old Style" w:hAnsi="Bookman Old Style"/>
          <w:bCs/>
          <w:color w:val="3A343A"/>
          <w:sz w:val="20"/>
          <w:szCs w:val="20"/>
        </w:rPr>
      </w:pPr>
      <w:r w:rsidRPr="00A43D00">
        <w:rPr>
          <w:rFonts w:ascii="Bookman Old Style" w:hAnsi="Bookman Old Style"/>
          <w:bCs/>
          <w:color w:val="3A343A"/>
          <w:sz w:val="20"/>
          <w:szCs w:val="20"/>
        </w:rPr>
        <w:t xml:space="preserve">A model which fits the training data well will not necessarily </w:t>
      </w:r>
      <w:proofErr w:type="gramStart"/>
      <w:r w:rsidRPr="00A43D00">
        <w:rPr>
          <w:rFonts w:ascii="Bookman Old Style" w:hAnsi="Bookman Old Style"/>
          <w:bCs/>
          <w:color w:val="3A343A"/>
          <w:sz w:val="20"/>
          <w:szCs w:val="20"/>
        </w:rPr>
        <w:t>forecast</w:t>
      </w:r>
      <w:proofErr w:type="gramEnd"/>
      <w:r w:rsidRPr="00A43D00">
        <w:rPr>
          <w:rFonts w:ascii="Bookman Old Style" w:hAnsi="Bookman Old Style"/>
          <w:bCs/>
          <w:color w:val="3A343A"/>
          <w:sz w:val="20"/>
          <w:szCs w:val="20"/>
        </w:rPr>
        <w:t xml:space="preserve"> well.</w:t>
      </w:r>
    </w:p>
    <w:p w14:paraId="10E2E48B" w14:textId="77777777" w:rsidR="00A43D00" w:rsidRPr="00A43D00" w:rsidRDefault="00A43D00" w:rsidP="00A43D00">
      <w:pPr>
        <w:pStyle w:val="NormalWeb"/>
        <w:numPr>
          <w:ilvl w:val="0"/>
          <w:numId w:val="20"/>
        </w:numPr>
        <w:shd w:val="clear" w:color="auto" w:fill="FFFFFF"/>
        <w:spacing w:before="120" w:after="120"/>
        <w:rPr>
          <w:rFonts w:ascii="Bookman Old Style" w:hAnsi="Bookman Old Style"/>
          <w:bCs/>
          <w:color w:val="3A343A"/>
          <w:sz w:val="20"/>
          <w:szCs w:val="20"/>
        </w:rPr>
      </w:pPr>
      <w:r w:rsidRPr="00A43D00">
        <w:rPr>
          <w:rFonts w:ascii="Bookman Old Style" w:hAnsi="Bookman Old Style"/>
          <w:bCs/>
          <w:color w:val="3A343A"/>
          <w:sz w:val="20"/>
          <w:szCs w:val="20"/>
        </w:rPr>
        <w:t>A perfect fit can always be obtained by using a model with enough parameters.</w:t>
      </w:r>
    </w:p>
    <w:p w14:paraId="6B66615D" w14:textId="77777777" w:rsidR="00A43D00" w:rsidRPr="00A43D00" w:rsidRDefault="00A43D00" w:rsidP="00937048">
      <w:pPr>
        <w:pStyle w:val="NormalWeb"/>
        <w:numPr>
          <w:ilvl w:val="0"/>
          <w:numId w:val="20"/>
        </w:numPr>
        <w:shd w:val="clear" w:color="auto" w:fill="FFFFFF"/>
        <w:spacing w:before="0" w:beforeAutospacing="0" w:after="120" w:afterAutospacing="0"/>
        <w:rPr>
          <w:rFonts w:ascii="Bookman Old Style" w:hAnsi="Bookman Old Style"/>
          <w:bCs/>
          <w:color w:val="3A343A"/>
          <w:sz w:val="20"/>
          <w:szCs w:val="20"/>
        </w:rPr>
      </w:pPr>
      <w:r w:rsidRPr="00A43D00">
        <w:rPr>
          <w:rFonts w:ascii="Bookman Old Style" w:hAnsi="Bookman Old Style"/>
          <w:bCs/>
          <w:color w:val="3A343A"/>
          <w:sz w:val="20"/>
          <w:szCs w:val="20"/>
        </w:rPr>
        <w:t>Over-fitting a model to data is just as bad as failing to identify a systematic pattern in the data.</w:t>
      </w:r>
    </w:p>
    <w:p w14:paraId="14FD3533" w14:textId="0DD7FB60" w:rsidR="005A20A8" w:rsidRDefault="00A43D00" w:rsidP="00A43D00">
      <w:pPr>
        <w:pStyle w:val="NormalWeb"/>
        <w:shd w:val="clear" w:color="auto" w:fill="FFFFFF"/>
        <w:spacing w:before="120" w:beforeAutospacing="0" w:after="120" w:afterAutospacing="0"/>
        <w:rPr>
          <w:rFonts w:ascii="Bookman Old Style" w:hAnsi="Bookman Old Style"/>
          <w:bCs/>
          <w:color w:val="3A343A"/>
          <w:sz w:val="20"/>
          <w:szCs w:val="20"/>
        </w:rPr>
      </w:pPr>
      <w:r w:rsidRPr="00A43D00">
        <w:rPr>
          <w:rFonts w:ascii="Bookman Old Style" w:hAnsi="Bookman Old Style"/>
          <w:bCs/>
          <w:color w:val="3A343A"/>
          <w:sz w:val="20"/>
          <w:szCs w:val="20"/>
        </w:rPr>
        <w:t xml:space="preserve">Some references describe the </w:t>
      </w:r>
      <w:r>
        <w:rPr>
          <w:rFonts w:ascii="Bookman Old Style" w:hAnsi="Bookman Old Style"/>
          <w:bCs/>
          <w:color w:val="3A343A"/>
          <w:sz w:val="20"/>
          <w:szCs w:val="20"/>
        </w:rPr>
        <w:t xml:space="preserve">validation </w:t>
      </w:r>
      <w:r w:rsidRPr="00A43D00">
        <w:rPr>
          <w:rFonts w:ascii="Bookman Old Style" w:hAnsi="Bookman Old Style"/>
          <w:bCs/>
          <w:color w:val="3A343A"/>
          <w:sz w:val="20"/>
          <w:szCs w:val="20"/>
        </w:rPr>
        <w:t xml:space="preserve">set as the “hold-out set” because these data are “held out” of the data used for fitting. Other references call the training set the “in-sample data” and the </w:t>
      </w:r>
      <w:r>
        <w:rPr>
          <w:rFonts w:ascii="Bookman Old Style" w:hAnsi="Bookman Old Style"/>
          <w:bCs/>
          <w:color w:val="3A343A"/>
          <w:sz w:val="20"/>
          <w:szCs w:val="20"/>
        </w:rPr>
        <w:t>validation</w:t>
      </w:r>
      <w:r w:rsidRPr="00A43D00">
        <w:rPr>
          <w:rFonts w:ascii="Bookman Old Style" w:hAnsi="Bookman Old Style"/>
          <w:bCs/>
          <w:color w:val="3A343A"/>
          <w:sz w:val="20"/>
          <w:szCs w:val="20"/>
        </w:rPr>
        <w:t xml:space="preserve"> </w:t>
      </w:r>
      <w:r>
        <w:rPr>
          <w:rFonts w:ascii="Bookman Old Style" w:hAnsi="Bookman Old Style"/>
          <w:bCs/>
          <w:color w:val="3A343A"/>
          <w:sz w:val="20"/>
          <w:szCs w:val="20"/>
        </w:rPr>
        <w:t>data</w:t>
      </w:r>
      <w:r w:rsidRPr="00A43D00">
        <w:rPr>
          <w:rFonts w:ascii="Bookman Old Style" w:hAnsi="Bookman Old Style"/>
          <w:bCs/>
          <w:color w:val="3A343A"/>
          <w:sz w:val="20"/>
          <w:szCs w:val="20"/>
        </w:rPr>
        <w:t xml:space="preserve">set the “out-of-sample data”. </w:t>
      </w:r>
    </w:p>
    <w:p w14:paraId="5FC140A1" w14:textId="30468AED" w:rsidR="007405AB" w:rsidRPr="007405AB" w:rsidRDefault="007405AB" w:rsidP="007405AB">
      <w:pPr>
        <w:pStyle w:val="Heading1"/>
        <w:spacing w:before="240"/>
      </w:pPr>
      <w:r w:rsidRPr="007405AB">
        <w:t xml:space="preserve">Forecast </w:t>
      </w:r>
      <w:proofErr w:type="gramStart"/>
      <w:r w:rsidRPr="007405AB">
        <w:t>errors</w:t>
      </w:r>
      <w:proofErr w:type="gramEnd"/>
      <w:r w:rsidR="00CE6C78">
        <w:t xml:space="preserve"> </w:t>
      </w:r>
    </w:p>
    <w:p w14:paraId="6C39EF7D" w14:textId="0A00C875" w:rsidR="005A20A8" w:rsidRDefault="007405AB" w:rsidP="00937048">
      <w:pPr>
        <w:pStyle w:val="NormalWeb"/>
        <w:shd w:val="clear" w:color="auto" w:fill="FFFFFF"/>
        <w:spacing w:before="0" w:beforeAutospacing="0" w:after="120" w:afterAutospacing="0"/>
        <w:rPr>
          <w:rFonts w:ascii="Bookman Old Style" w:hAnsi="Bookman Old Style"/>
          <w:bCs/>
          <w:color w:val="3A343A"/>
          <w:sz w:val="20"/>
          <w:szCs w:val="20"/>
        </w:rPr>
      </w:pPr>
      <w:r w:rsidRPr="007405AB">
        <w:rPr>
          <w:rFonts w:ascii="Bookman Old Style" w:hAnsi="Bookman Old Style"/>
          <w:bCs/>
          <w:color w:val="3A343A"/>
          <w:sz w:val="20"/>
          <w:szCs w:val="20"/>
        </w:rPr>
        <w:t>A forecast “error” is the difference between an observed value and its forecast. Here “error” does not mean a mistake, it means the unpredictable part of an observation. It can be written as</w:t>
      </w:r>
    </w:p>
    <w:p w14:paraId="3B880CEB" w14:textId="1CEED521" w:rsidR="005A20A8" w:rsidRPr="00092E85" w:rsidRDefault="00000000" w:rsidP="00107E07">
      <w:pPr>
        <w:pStyle w:val="NormalWeb"/>
        <w:shd w:val="clear" w:color="auto" w:fill="FFFFFF"/>
        <w:spacing w:before="120" w:beforeAutospacing="0" w:after="120" w:afterAutospacing="0"/>
        <w:rPr>
          <w:rFonts w:ascii="Bookman Old Style" w:hAnsi="Bookman Old Style"/>
          <w:bCs/>
          <w:color w:val="3A343A"/>
          <w:sz w:val="22"/>
          <w:szCs w:val="22"/>
        </w:rPr>
      </w:pPr>
      <m:oMathPara>
        <m:oMath>
          <m:sSub>
            <m:sSubPr>
              <m:ctrlPr>
                <w:rPr>
                  <w:rFonts w:ascii="Cambria Math" w:hAnsi="Cambria Math"/>
                  <w:bCs/>
                  <w:i/>
                  <w:color w:val="3A343A"/>
                  <w:sz w:val="22"/>
                  <w:szCs w:val="22"/>
                </w:rPr>
              </m:ctrlPr>
            </m:sSubPr>
            <m:e>
              <m:r>
                <w:rPr>
                  <w:rFonts w:ascii="Cambria Math" w:hAnsi="Cambria Math"/>
                  <w:color w:val="3A343A"/>
                  <w:sz w:val="22"/>
                  <w:szCs w:val="22"/>
                </w:rPr>
                <m:t>e</m:t>
              </m:r>
            </m:e>
            <m:sub>
              <m:r>
                <w:rPr>
                  <w:rFonts w:ascii="Cambria Math" w:hAnsi="Cambria Math"/>
                  <w:color w:val="3A343A"/>
                  <w:sz w:val="22"/>
                  <w:szCs w:val="22"/>
                </w:rPr>
                <m:t>t+k</m:t>
              </m:r>
            </m:sub>
          </m:sSub>
          <m:r>
            <w:rPr>
              <w:rFonts w:ascii="Cambria Math" w:hAnsi="Cambria Math"/>
              <w:color w:val="3A343A"/>
              <w:sz w:val="22"/>
              <w:szCs w:val="22"/>
            </w:rPr>
            <m:t xml:space="preserve">= </m:t>
          </m:r>
          <m:sSub>
            <m:sSubPr>
              <m:ctrlPr>
                <w:rPr>
                  <w:rFonts w:ascii="Cambria Math" w:hAnsi="Cambria Math"/>
                  <w:bCs/>
                  <w:i/>
                  <w:color w:val="3A343A"/>
                  <w:sz w:val="22"/>
                  <w:szCs w:val="22"/>
                </w:rPr>
              </m:ctrlPr>
            </m:sSubPr>
            <m:e>
              <m:r>
                <w:rPr>
                  <w:rFonts w:ascii="Cambria Math" w:hAnsi="Cambria Math"/>
                  <w:color w:val="3A343A"/>
                  <w:sz w:val="22"/>
                  <w:szCs w:val="22"/>
                </w:rPr>
                <m:t>y</m:t>
              </m:r>
            </m:e>
            <m:sub>
              <m:r>
                <w:rPr>
                  <w:rFonts w:ascii="Cambria Math" w:hAnsi="Cambria Math"/>
                  <w:color w:val="3A343A"/>
                  <w:sz w:val="22"/>
                  <w:szCs w:val="22"/>
                </w:rPr>
                <m:t>t+k</m:t>
              </m:r>
            </m:sub>
          </m:sSub>
          <m:r>
            <w:rPr>
              <w:rFonts w:ascii="Cambria Math" w:hAnsi="Cambria Math"/>
              <w:color w:val="3A343A"/>
              <w:sz w:val="22"/>
              <w:szCs w:val="22"/>
            </w:rPr>
            <m:t>-</m:t>
          </m:r>
          <m:sSub>
            <m:sSubPr>
              <m:ctrlPr>
                <w:rPr>
                  <w:rFonts w:ascii="Cambria Math" w:hAnsi="Cambria Math"/>
                  <w:bCs/>
                  <w:i/>
                  <w:color w:val="3A343A"/>
                  <w:sz w:val="22"/>
                  <w:szCs w:val="22"/>
                </w:rPr>
              </m:ctrlPr>
            </m:sSubPr>
            <m:e>
              <m:r>
                <w:rPr>
                  <w:rFonts w:ascii="Cambria Math" w:hAnsi="Cambria Math"/>
                  <w:color w:val="3A343A"/>
                  <w:sz w:val="22"/>
                  <w:szCs w:val="22"/>
                </w:rPr>
                <m:t>F</m:t>
              </m:r>
            </m:e>
            <m:sub>
              <m:r>
                <w:rPr>
                  <w:rFonts w:ascii="Cambria Math" w:hAnsi="Cambria Math"/>
                  <w:color w:val="3A343A"/>
                  <w:sz w:val="22"/>
                  <w:szCs w:val="22"/>
                </w:rPr>
                <m:t>t+k</m:t>
              </m:r>
            </m:sub>
          </m:sSub>
        </m:oMath>
      </m:oMathPara>
    </w:p>
    <w:p w14:paraId="5D71462B" w14:textId="4E76F98D" w:rsidR="00662F17" w:rsidRDefault="00092E85" w:rsidP="00092E85">
      <w:pPr>
        <w:rPr>
          <w:rStyle w:val="math"/>
          <w:rFonts w:ascii="Bookman Old Style" w:eastAsiaTheme="majorEastAsia" w:hAnsi="Bookman Old Style"/>
          <w:sz w:val="22"/>
          <w:szCs w:val="22"/>
        </w:rPr>
      </w:pPr>
      <w:r w:rsidRPr="00092E85">
        <w:rPr>
          <w:rFonts w:ascii="Bookman Old Style" w:hAnsi="Bookman Old Style"/>
          <w:sz w:val="20"/>
          <w:szCs w:val="20"/>
        </w:rPr>
        <w:t>where the training data is given by</w:t>
      </w:r>
      <w:r w:rsidRPr="00092E85">
        <w:rPr>
          <w:rStyle w:val="apple-converted-space"/>
          <w:rFonts w:ascii="Bookman Old Style" w:eastAsiaTheme="majorEastAsia" w:hAnsi="Bookman Old Style"/>
          <w:sz w:val="20"/>
          <w:szCs w:val="20"/>
        </w:rPr>
        <w:t> </w:t>
      </w:r>
      <w:r w:rsidRPr="00092E85">
        <w:rPr>
          <w:rStyle w:val="mjx-char"/>
          <w:rFonts w:ascii="Bookman Old Style" w:eastAsiaTheme="majorEastAsia" w:hAnsi="Bookman Old Style"/>
          <w:sz w:val="22"/>
          <w:szCs w:val="22"/>
          <w:bdr w:val="none" w:sz="0" w:space="0" w:color="auto" w:frame="1"/>
        </w:rPr>
        <w:t>{y</w:t>
      </w:r>
      <w:proofErr w:type="gramStart"/>
      <w:r w:rsidRPr="00092E85">
        <w:rPr>
          <w:rStyle w:val="mjx-char"/>
          <w:rFonts w:ascii="Bookman Old Style" w:eastAsiaTheme="majorEastAsia" w:hAnsi="Bookman Old Style"/>
          <w:sz w:val="22"/>
          <w:szCs w:val="22"/>
          <w:bdr w:val="none" w:sz="0" w:space="0" w:color="auto" w:frame="1"/>
          <w:vertAlign w:val="subscript"/>
        </w:rPr>
        <w:t>1</w:t>
      </w:r>
      <w:r w:rsidRPr="00092E85">
        <w:rPr>
          <w:rStyle w:val="mjx-char"/>
          <w:rFonts w:ascii="Bookman Old Style" w:eastAsiaTheme="majorEastAsia" w:hAnsi="Bookman Old Style"/>
          <w:sz w:val="22"/>
          <w:szCs w:val="22"/>
          <w:bdr w:val="none" w:sz="0" w:space="0" w:color="auto" w:frame="1"/>
        </w:rPr>
        <w:t>,…</w:t>
      </w:r>
      <w:proofErr w:type="gramEnd"/>
      <w:r w:rsidRPr="00092E85">
        <w:rPr>
          <w:rStyle w:val="mjx-char"/>
          <w:rFonts w:ascii="Bookman Old Style" w:eastAsiaTheme="majorEastAsia" w:hAnsi="Bookman Old Style"/>
          <w:sz w:val="22"/>
          <w:szCs w:val="22"/>
          <w:bdr w:val="none" w:sz="0" w:space="0" w:color="auto" w:frame="1"/>
        </w:rPr>
        <w:t>,</w:t>
      </w:r>
      <w:proofErr w:type="spellStart"/>
      <w:r w:rsidRPr="00092E85">
        <w:rPr>
          <w:rStyle w:val="mjx-char"/>
          <w:rFonts w:ascii="Bookman Old Style" w:eastAsiaTheme="majorEastAsia" w:hAnsi="Bookman Old Style"/>
          <w:sz w:val="22"/>
          <w:szCs w:val="22"/>
          <w:bdr w:val="none" w:sz="0" w:space="0" w:color="auto" w:frame="1"/>
        </w:rPr>
        <w:t>y</w:t>
      </w:r>
      <w:r w:rsidR="006C6090">
        <w:rPr>
          <w:rStyle w:val="mjx-char"/>
          <w:rFonts w:ascii="Bookman Old Style" w:eastAsiaTheme="majorEastAsia" w:hAnsi="Bookman Old Style"/>
          <w:sz w:val="22"/>
          <w:szCs w:val="22"/>
          <w:bdr w:val="none" w:sz="0" w:space="0" w:color="auto" w:frame="1"/>
          <w:vertAlign w:val="subscript"/>
        </w:rPr>
        <w:t>n</w:t>
      </w:r>
      <w:proofErr w:type="spellEnd"/>
      <w:r w:rsidRPr="00092E85">
        <w:rPr>
          <w:rStyle w:val="mjx-char"/>
          <w:rFonts w:ascii="Bookman Old Style" w:eastAsiaTheme="majorEastAsia" w:hAnsi="Bookman Old Style"/>
          <w:sz w:val="22"/>
          <w:szCs w:val="22"/>
          <w:bdr w:val="none" w:sz="0" w:space="0" w:color="auto" w:frame="1"/>
        </w:rPr>
        <w:t>}</w:t>
      </w:r>
      <w:r w:rsidRPr="00092E85">
        <w:rPr>
          <w:rStyle w:val="apple-converted-space"/>
          <w:rFonts w:ascii="Bookman Old Style" w:eastAsiaTheme="majorEastAsia" w:hAnsi="Bookman Old Style"/>
          <w:sz w:val="20"/>
          <w:szCs w:val="20"/>
        </w:rPr>
        <w:t> </w:t>
      </w:r>
      <w:r w:rsidRPr="00092E85">
        <w:rPr>
          <w:rStyle w:val="math"/>
          <w:rFonts w:ascii="Bookman Old Style" w:eastAsiaTheme="majorEastAsia" w:hAnsi="Bookman Old Style"/>
          <w:sz w:val="20"/>
          <w:szCs w:val="20"/>
        </w:rPr>
        <w:t xml:space="preserve">and the </w:t>
      </w:r>
      <w:r>
        <w:rPr>
          <w:rStyle w:val="math"/>
          <w:rFonts w:ascii="Bookman Old Style" w:eastAsiaTheme="majorEastAsia" w:hAnsi="Bookman Old Style"/>
          <w:sz w:val="20"/>
          <w:szCs w:val="20"/>
        </w:rPr>
        <w:t>validation</w:t>
      </w:r>
      <w:r w:rsidRPr="00092E85">
        <w:rPr>
          <w:rStyle w:val="math"/>
          <w:rFonts w:ascii="Bookman Old Style" w:eastAsiaTheme="majorEastAsia" w:hAnsi="Bookman Old Style"/>
          <w:sz w:val="20"/>
          <w:szCs w:val="20"/>
        </w:rPr>
        <w:t xml:space="preserve"> data is given by</w:t>
      </w:r>
      <w:r w:rsidRPr="00092E85">
        <w:rPr>
          <w:rStyle w:val="apple-converted-space"/>
          <w:rFonts w:ascii="Bookman Old Style" w:eastAsiaTheme="majorEastAsia" w:hAnsi="Bookman Old Style"/>
          <w:sz w:val="20"/>
          <w:szCs w:val="20"/>
        </w:rPr>
        <w:t> </w:t>
      </w:r>
      <w:r w:rsidRPr="00092E85">
        <w:rPr>
          <w:rStyle w:val="mjx-char"/>
          <w:rFonts w:ascii="Bookman Old Style" w:eastAsiaTheme="majorEastAsia" w:hAnsi="Bookman Old Style"/>
          <w:sz w:val="22"/>
          <w:szCs w:val="22"/>
          <w:bdr w:val="none" w:sz="0" w:space="0" w:color="auto" w:frame="1"/>
        </w:rPr>
        <w:t>{y</w:t>
      </w:r>
      <w:r w:rsidR="006C6090">
        <w:rPr>
          <w:rStyle w:val="mjx-char"/>
          <w:rFonts w:ascii="Bookman Old Style" w:eastAsiaTheme="majorEastAsia" w:hAnsi="Bookman Old Style"/>
          <w:sz w:val="22"/>
          <w:szCs w:val="22"/>
          <w:bdr w:val="none" w:sz="0" w:space="0" w:color="auto" w:frame="1"/>
          <w:vertAlign w:val="subscript"/>
        </w:rPr>
        <w:t>n</w:t>
      </w:r>
      <w:r w:rsidRPr="00092E85">
        <w:rPr>
          <w:rStyle w:val="mjx-char"/>
          <w:rFonts w:ascii="Bookman Old Style" w:eastAsiaTheme="majorEastAsia" w:hAnsi="Bookman Old Style"/>
          <w:sz w:val="22"/>
          <w:szCs w:val="22"/>
          <w:bdr w:val="none" w:sz="0" w:space="0" w:color="auto" w:frame="1"/>
          <w:vertAlign w:val="subscript"/>
        </w:rPr>
        <w:t>+1</w:t>
      </w:r>
      <w:r w:rsidRPr="00092E85">
        <w:rPr>
          <w:rStyle w:val="mjx-char"/>
          <w:rFonts w:ascii="Bookman Old Style" w:eastAsiaTheme="majorEastAsia" w:hAnsi="Bookman Old Style"/>
          <w:sz w:val="22"/>
          <w:szCs w:val="22"/>
          <w:bdr w:val="none" w:sz="0" w:space="0" w:color="auto" w:frame="1"/>
        </w:rPr>
        <w:t>,y</w:t>
      </w:r>
      <w:r w:rsidR="006C6090">
        <w:rPr>
          <w:rStyle w:val="mjx-char"/>
          <w:rFonts w:ascii="Bookman Old Style" w:eastAsiaTheme="majorEastAsia" w:hAnsi="Bookman Old Style"/>
          <w:sz w:val="22"/>
          <w:szCs w:val="22"/>
          <w:bdr w:val="none" w:sz="0" w:space="0" w:color="auto" w:frame="1"/>
          <w:vertAlign w:val="subscript"/>
        </w:rPr>
        <w:t>n</w:t>
      </w:r>
      <w:r w:rsidRPr="00092E85">
        <w:rPr>
          <w:rStyle w:val="mjx-char"/>
          <w:rFonts w:ascii="Bookman Old Style" w:eastAsiaTheme="majorEastAsia" w:hAnsi="Bookman Old Style"/>
          <w:sz w:val="22"/>
          <w:szCs w:val="22"/>
          <w:bdr w:val="none" w:sz="0" w:space="0" w:color="auto" w:frame="1"/>
          <w:vertAlign w:val="subscript"/>
        </w:rPr>
        <w:t>+2</w:t>
      </w:r>
      <w:r w:rsidRPr="00092E85">
        <w:rPr>
          <w:rStyle w:val="mjx-char"/>
          <w:rFonts w:ascii="Bookman Old Style" w:eastAsiaTheme="majorEastAsia" w:hAnsi="Bookman Old Style"/>
          <w:sz w:val="22"/>
          <w:szCs w:val="22"/>
          <w:bdr w:val="none" w:sz="0" w:space="0" w:color="auto" w:frame="1"/>
        </w:rPr>
        <w:t>,…</w:t>
      </w:r>
      <w:r w:rsidR="006C6090">
        <w:rPr>
          <w:rStyle w:val="mjx-char"/>
          <w:rFonts w:ascii="Bookman Old Style" w:eastAsiaTheme="majorEastAsia" w:hAnsi="Bookman Old Style"/>
          <w:sz w:val="22"/>
          <w:szCs w:val="22"/>
          <w:bdr w:val="none" w:sz="0" w:space="0" w:color="auto" w:frame="1"/>
        </w:rPr>
        <w:t>,</w:t>
      </w:r>
      <w:proofErr w:type="spellStart"/>
      <w:r w:rsidR="006C6090">
        <w:rPr>
          <w:rStyle w:val="mjx-char"/>
          <w:rFonts w:ascii="Bookman Old Style" w:eastAsiaTheme="majorEastAsia" w:hAnsi="Bookman Old Style"/>
          <w:sz w:val="22"/>
          <w:szCs w:val="22"/>
          <w:bdr w:val="none" w:sz="0" w:space="0" w:color="auto" w:frame="1"/>
        </w:rPr>
        <w:t>y</w:t>
      </w:r>
      <w:r w:rsidR="006C6090" w:rsidRPr="006C6090">
        <w:rPr>
          <w:rStyle w:val="mjx-char"/>
          <w:rFonts w:ascii="Bookman Old Style" w:eastAsiaTheme="majorEastAsia" w:hAnsi="Bookman Old Style"/>
          <w:sz w:val="22"/>
          <w:szCs w:val="22"/>
          <w:bdr w:val="none" w:sz="0" w:space="0" w:color="auto" w:frame="1"/>
          <w:vertAlign w:val="subscript"/>
        </w:rPr>
        <w:t>n+</w:t>
      </w:r>
      <w:r w:rsidR="006C6090">
        <w:rPr>
          <w:rStyle w:val="mjx-char"/>
          <w:rFonts w:ascii="Bookman Old Style" w:eastAsiaTheme="majorEastAsia" w:hAnsi="Bookman Old Style"/>
          <w:sz w:val="22"/>
          <w:szCs w:val="22"/>
          <w:bdr w:val="none" w:sz="0" w:space="0" w:color="auto" w:frame="1"/>
          <w:vertAlign w:val="subscript"/>
        </w:rPr>
        <w:t>v</w:t>
      </w:r>
      <w:proofErr w:type="spellEnd"/>
      <w:r w:rsidRPr="00092E85">
        <w:rPr>
          <w:rStyle w:val="mjx-char"/>
          <w:rFonts w:ascii="Bookman Old Style" w:eastAsiaTheme="majorEastAsia" w:hAnsi="Bookman Old Style"/>
          <w:sz w:val="22"/>
          <w:szCs w:val="22"/>
          <w:bdr w:val="none" w:sz="0" w:space="0" w:color="auto" w:frame="1"/>
        </w:rPr>
        <w:t>}</w:t>
      </w:r>
      <w:r w:rsidRPr="00092E85">
        <w:rPr>
          <w:rStyle w:val="math"/>
          <w:rFonts w:ascii="Bookman Old Style" w:eastAsiaTheme="majorEastAsia" w:hAnsi="Bookman Old Style"/>
          <w:sz w:val="22"/>
          <w:szCs w:val="22"/>
        </w:rPr>
        <w:t>.</w:t>
      </w:r>
      <w:r w:rsidR="00053412">
        <w:rPr>
          <w:rStyle w:val="math"/>
          <w:rFonts w:ascii="Bookman Old Style" w:eastAsiaTheme="majorEastAsia" w:hAnsi="Bookman Old Style"/>
          <w:sz w:val="22"/>
          <w:szCs w:val="22"/>
        </w:rPr>
        <w:t xml:space="preserve"> </w:t>
      </w:r>
    </w:p>
    <w:p w14:paraId="18486938" w14:textId="7FD8FCF1" w:rsidR="00662F17" w:rsidRPr="00662F17" w:rsidRDefault="00662F17" w:rsidP="00662F17">
      <w:pPr>
        <w:pStyle w:val="Heading1"/>
        <w:spacing w:before="240"/>
      </w:pPr>
      <w:r w:rsidRPr="00662F17">
        <w:t>Residual</w:t>
      </w:r>
    </w:p>
    <w:p w14:paraId="2F0179CF" w14:textId="379D1930" w:rsidR="00092E85" w:rsidRPr="000C421F" w:rsidRDefault="00092E85" w:rsidP="000C421F">
      <w:pPr>
        <w:pStyle w:val="NormalWeb"/>
        <w:spacing w:before="0" w:beforeAutospacing="0" w:after="204" w:afterAutospacing="0"/>
      </w:pPr>
      <w:r w:rsidRPr="00092E85">
        <w:rPr>
          <w:rFonts w:ascii="Bookman Old Style" w:hAnsi="Bookman Old Style"/>
          <w:sz w:val="20"/>
          <w:szCs w:val="20"/>
        </w:rPr>
        <w:t>Note that forecast errors are different from residuals in two ways. First, residuals are calculated on the</w:t>
      </w:r>
      <w:r w:rsidRPr="00092E85">
        <w:rPr>
          <w:rStyle w:val="apple-converted-space"/>
          <w:rFonts w:ascii="Bookman Old Style" w:eastAsiaTheme="majorEastAsia" w:hAnsi="Bookman Old Style"/>
          <w:sz w:val="20"/>
          <w:szCs w:val="20"/>
        </w:rPr>
        <w:t> </w:t>
      </w:r>
      <w:r w:rsidRPr="00092E85">
        <w:rPr>
          <w:rStyle w:val="Emphasis"/>
          <w:rFonts w:ascii="Bookman Old Style" w:hAnsi="Bookman Old Style"/>
          <w:sz w:val="20"/>
          <w:szCs w:val="20"/>
        </w:rPr>
        <w:t>training</w:t>
      </w:r>
      <w:r w:rsidRPr="00092E85">
        <w:rPr>
          <w:rStyle w:val="apple-converted-space"/>
          <w:rFonts w:ascii="Bookman Old Style" w:eastAsiaTheme="majorEastAsia" w:hAnsi="Bookman Old Style"/>
          <w:sz w:val="20"/>
          <w:szCs w:val="20"/>
        </w:rPr>
        <w:t> </w:t>
      </w:r>
      <w:r w:rsidRPr="00092E85">
        <w:rPr>
          <w:rFonts w:ascii="Bookman Old Style" w:hAnsi="Bookman Old Style"/>
          <w:sz w:val="20"/>
          <w:szCs w:val="20"/>
        </w:rPr>
        <w:t>set while forecast errors are calculated on the</w:t>
      </w:r>
      <w:r w:rsidRPr="00092E85">
        <w:rPr>
          <w:rStyle w:val="apple-converted-space"/>
          <w:rFonts w:ascii="Bookman Old Style" w:eastAsiaTheme="majorEastAsia" w:hAnsi="Bookman Old Style"/>
          <w:sz w:val="20"/>
          <w:szCs w:val="20"/>
        </w:rPr>
        <w:t> </w:t>
      </w:r>
      <w:r>
        <w:rPr>
          <w:rStyle w:val="Emphasis"/>
          <w:rFonts w:ascii="Bookman Old Style" w:hAnsi="Bookman Old Style"/>
          <w:sz w:val="20"/>
          <w:szCs w:val="20"/>
        </w:rPr>
        <w:t xml:space="preserve">validation </w:t>
      </w:r>
      <w:r w:rsidRPr="00092E85">
        <w:rPr>
          <w:rFonts w:ascii="Bookman Old Style" w:hAnsi="Bookman Old Style"/>
          <w:sz w:val="20"/>
          <w:szCs w:val="20"/>
        </w:rPr>
        <w:t>set. Second, residuals are based on</w:t>
      </w:r>
      <w:r w:rsidRPr="00092E85">
        <w:rPr>
          <w:rStyle w:val="apple-converted-space"/>
          <w:rFonts w:ascii="Bookman Old Style" w:eastAsiaTheme="majorEastAsia" w:hAnsi="Bookman Old Style"/>
          <w:sz w:val="20"/>
          <w:szCs w:val="20"/>
        </w:rPr>
        <w:t> </w:t>
      </w:r>
      <w:r w:rsidRPr="00092E85">
        <w:rPr>
          <w:rStyle w:val="Emphasis"/>
          <w:rFonts w:ascii="Bookman Old Style" w:hAnsi="Bookman Old Style"/>
          <w:sz w:val="20"/>
          <w:szCs w:val="20"/>
        </w:rPr>
        <w:t>one-step</w:t>
      </w:r>
      <w:r w:rsidRPr="00092E85">
        <w:rPr>
          <w:rStyle w:val="apple-converted-space"/>
          <w:rFonts w:ascii="Bookman Old Style" w:eastAsiaTheme="majorEastAsia" w:hAnsi="Bookman Old Style"/>
          <w:sz w:val="20"/>
          <w:szCs w:val="20"/>
        </w:rPr>
        <w:t> </w:t>
      </w:r>
      <w:r w:rsidRPr="00092E85">
        <w:rPr>
          <w:rFonts w:ascii="Bookman Old Style" w:hAnsi="Bookman Old Style"/>
          <w:sz w:val="20"/>
          <w:szCs w:val="20"/>
        </w:rPr>
        <w:t>forecasts while forecast errors can involve</w:t>
      </w:r>
      <w:r w:rsidRPr="00092E85">
        <w:rPr>
          <w:rStyle w:val="apple-converted-space"/>
          <w:rFonts w:ascii="Bookman Old Style" w:eastAsiaTheme="majorEastAsia" w:hAnsi="Bookman Old Style"/>
          <w:sz w:val="20"/>
          <w:szCs w:val="20"/>
        </w:rPr>
        <w:t> </w:t>
      </w:r>
      <w:r w:rsidRPr="00092E85">
        <w:rPr>
          <w:rStyle w:val="Emphasis"/>
          <w:rFonts w:ascii="Bookman Old Style" w:hAnsi="Bookman Old Style"/>
          <w:sz w:val="20"/>
          <w:szCs w:val="20"/>
        </w:rPr>
        <w:t>multi-step</w:t>
      </w:r>
      <w:r>
        <w:rPr>
          <w:rStyle w:val="Emphasis"/>
          <w:rFonts w:ascii="Bookman Old Style" w:hAnsi="Bookman Old Style"/>
          <w:sz w:val="20"/>
          <w:szCs w:val="20"/>
        </w:rPr>
        <w:t xml:space="preserve"> </w:t>
      </w:r>
      <w:r w:rsidRPr="00092E85">
        <w:rPr>
          <w:rFonts w:ascii="Bookman Old Style" w:hAnsi="Bookman Old Style"/>
          <w:sz w:val="20"/>
          <w:szCs w:val="20"/>
        </w:rPr>
        <w:t>forecasts.</w:t>
      </w:r>
      <w:r w:rsidR="000C421F">
        <w:rPr>
          <w:rFonts w:ascii="Bookman Old Style" w:hAnsi="Bookman Old Style"/>
          <w:sz w:val="20"/>
          <w:szCs w:val="20"/>
        </w:rPr>
        <w:t xml:space="preserve"> </w:t>
      </w:r>
      <w:r w:rsidR="000C421F" w:rsidRPr="00092E85">
        <w:rPr>
          <w:rFonts w:ascii="Bookman Old Style" w:hAnsi="Bookman Old Style"/>
          <w:sz w:val="20"/>
          <w:szCs w:val="20"/>
        </w:rPr>
        <w:t>We can measure forecast accuracy by summarizing the forecast errors in different ways</w:t>
      </w:r>
      <w:r w:rsidR="000C421F">
        <w:t>.</w:t>
      </w:r>
    </w:p>
    <w:p w14:paraId="07175316" w14:textId="77777777" w:rsidR="00662F17" w:rsidRDefault="00662F17" w:rsidP="000C421F">
      <w:pPr>
        <w:pStyle w:val="NormalWeb"/>
        <w:spacing w:before="0" w:beforeAutospacing="0" w:after="0" w:afterAutospacing="0"/>
        <w:rPr>
          <w:rFonts w:ascii="Bookman Old Style" w:hAnsi="Bookman Old Style"/>
          <w:b/>
          <w:bCs/>
        </w:rPr>
      </w:pPr>
    </w:p>
    <w:p w14:paraId="0611FEC3" w14:textId="77777777" w:rsidR="00662F17" w:rsidRDefault="00662F17" w:rsidP="000C421F">
      <w:pPr>
        <w:pStyle w:val="NormalWeb"/>
        <w:spacing w:before="0" w:beforeAutospacing="0" w:after="0" w:afterAutospacing="0"/>
        <w:rPr>
          <w:rFonts w:ascii="Bookman Old Style" w:hAnsi="Bookman Old Style"/>
          <w:b/>
          <w:bCs/>
        </w:rPr>
      </w:pPr>
    </w:p>
    <w:p w14:paraId="768D6C9F" w14:textId="24DB2472" w:rsidR="000C421F" w:rsidRPr="000C421F" w:rsidRDefault="000C421F" w:rsidP="000C421F">
      <w:pPr>
        <w:pStyle w:val="NormalWeb"/>
        <w:spacing w:before="0" w:beforeAutospacing="0" w:after="0" w:afterAutospacing="0"/>
        <w:rPr>
          <w:rFonts w:ascii="Bookman Old Style" w:hAnsi="Bookman Old Style"/>
          <w:b/>
          <w:bCs/>
        </w:rPr>
      </w:pPr>
      <w:r w:rsidRPr="000C421F">
        <w:rPr>
          <w:rFonts w:ascii="Bookman Old Style" w:hAnsi="Bookman Old Style"/>
          <w:b/>
          <w:bCs/>
        </w:rPr>
        <w:t xml:space="preserve">Scale-dependent </w:t>
      </w:r>
      <w:proofErr w:type="gramStart"/>
      <w:r w:rsidRPr="000C421F">
        <w:rPr>
          <w:rFonts w:ascii="Bookman Old Style" w:hAnsi="Bookman Old Style"/>
          <w:b/>
          <w:bCs/>
        </w:rPr>
        <w:t>errors</w:t>
      </w:r>
      <w:proofErr w:type="gramEnd"/>
    </w:p>
    <w:p w14:paraId="1DF8D9DA" w14:textId="0EFF4FF8" w:rsidR="000C421F" w:rsidRDefault="000C421F" w:rsidP="000C421F">
      <w:pPr>
        <w:pStyle w:val="NormalWeb"/>
        <w:spacing w:before="0" w:beforeAutospacing="0" w:after="0" w:afterAutospacing="0"/>
        <w:rPr>
          <w:rFonts w:ascii="Bookman Old Style" w:hAnsi="Bookman Old Style"/>
          <w:sz w:val="20"/>
          <w:szCs w:val="20"/>
        </w:rPr>
      </w:pPr>
      <w:r w:rsidRPr="000C421F">
        <w:rPr>
          <w:rFonts w:ascii="Bookman Old Style" w:hAnsi="Bookman Old Style"/>
          <w:sz w:val="20"/>
          <w:szCs w:val="20"/>
        </w:rPr>
        <w:t xml:space="preserve">The forecast errors are on the same scale as the data. Accuracy measures that are based only on </w:t>
      </w:r>
      <w:r w:rsidRPr="000C421F">
        <w:rPr>
          <w:rFonts w:ascii="Bookman Old Style" w:hAnsi="Bookman Old Style"/>
          <w:b/>
          <w:bCs/>
          <w:i/>
          <w:iCs/>
        </w:rPr>
        <w:t>e</w:t>
      </w:r>
      <w:r w:rsidRPr="000C421F">
        <w:rPr>
          <w:rFonts w:ascii="Bookman Old Style" w:hAnsi="Bookman Old Style"/>
          <w:b/>
          <w:bCs/>
          <w:i/>
          <w:iCs/>
          <w:vertAlign w:val="subscript"/>
        </w:rPr>
        <w:t>t</w:t>
      </w:r>
      <w:r w:rsidRPr="000C421F">
        <w:rPr>
          <w:rFonts w:ascii="Bookman Old Style" w:hAnsi="Bookman Old Style"/>
        </w:rPr>
        <w:t xml:space="preserve"> </w:t>
      </w:r>
      <w:r>
        <w:rPr>
          <w:rFonts w:ascii="Bookman Old Style" w:hAnsi="Bookman Old Style"/>
        </w:rPr>
        <w:t xml:space="preserve">= </w:t>
      </w:r>
      <w:r w:rsidRPr="000C421F">
        <w:rPr>
          <w:rFonts w:ascii="Bookman Old Style" w:hAnsi="Bookman Old Style"/>
          <w:b/>
          <w:bCs/>
          <w:i/>
          <w:iCs/>
        </w:rPr>
        <w:t>y</w:t>
      </w:r>
      <w:r w:rsidRPr="000C421F">
        <w:rPr>
          <w:rFonts w:ascii="Bookman Old Style" w:hAnsi="Bookman Old Style"/>
          <w:b/>
          <w:bCs/>
          <w:i/>
          <w:iCs/>
          <w:vertAlign w:val="subscript"/>
        </w:rPr>
        <w:t>t</w:t>
      </w:r>
      <w:r w:rsidRPr="000C421F">
        <w:rPr>
          <w:rFonts w:ascii="Bookman Old Style" w:hAnsi="Bookman Old Style"/>
          <w:b/>
          <w:bCs/>
          <w:i/>
          <w:iCs/>
        </w:rPr>
        <w:t xml:space="preserve"> – F</w:t>
      </w:r>
      <w:r w:rsidRPr="000C421F">
        <w:rPr>
          <w:rFonts w:ascii="Bookman Old Style" w:hAnsi="Bookman Old Style"/>
          <w:b/>
          <w:bCs/>
          <w:i/>
          <w:iCs/>
          <w:vertAlign w:val="subscript"/>
        </w:rPr>
        <w:t>t</w:t>
      </w:r>
      <w:r>
        <w:rPr>
          <w:rFonts w:ascii="Bookman Old Style" w:hAnsi="Bookman Old Style"/>
        </w:rPr>
        <w:t xml:space="preserve"> </w:t>
      </w:r>
      <w:r w:rsidRPr="000C421F">
        <w:rPr>
          <w:rFonts w:ascii="Bookman Old Style" w:hAnsi="Bookman Old Style"/>
          <w:sz w:val="20"/>
          <w:szCs w:val="20"/>
        </w:rPr>
        <w:t>are therefore scale-dependent and cannot be used to make comparisons between series that involve different units.</w:t>
      </w:r>
      <w:r w:rsidRPr="000C421F">
        <w:t xml:space="preserve"> </w:t>
      </w:r>
      <w:r w:rsidRPr="000C421F">
        <w:rPr>
          <w:rFonts w:ascii="Bookman Old Style" w:hAnsi="Bookman Old Style"/>
          <w:sz w:val="20"/>
          <w:szCs w:val="20"/>
        </w:rPr>
        <w:t xml:space="preserve">The </w:t>
      </w:r>
      <w:r w:rsidR="00A35F4E" w:rsidRPr="000C421F">
        <w:rPr>
          <w:rFonts w:ascii="Bookman Old Style" w:hAnsi="Bookman Old Style"/>
          <w:sz w:val="20"/>
          <w:szCs w:val="20"/>
        </w:rPr>
        <w:t>most used</w:t>
      </w:r>
      <w:r w:rsidRPr="000C421F">
        <w:rPr>
          <w:rFonts w:ascii="Bookman Old Style" w:hAnsi="Bookman Old Style"/>
          <w:sz w:val="20"/>
          <w:szCs w:val="20"/>
        </w:rPr>
        <w:t xml:space="preserve"> scale-dependent metrics are based on absolute errors or on squared errors:</w:t>
      </w:r>
    </w:p>
    <w:p w14:paraId="2027C647" w14:textId="77777777" w:rsidR="00A35F4E" w:rsidRPr="00A35F4E" w:rsidRDefault="00CD2D14" w:rsidP="00AE15D1">
      <w:pPr>
        <w:pStyle w:val="NormalWeb"/>
        <w:numPr>
          <w:ilvl w:val="0"/>
          <w:numId w:val="21"/>
        </w:numPr>
        <w:shd w:val="clear" w:color="auto" w:fill="FFFFFF"/>
        <w:spacing w:before="0" w:beforeAutospacing="0" w:after="0" w:afterAutospacing="0"/>
        <w:rPr>
          <w:rFonts w:ascii="Bookman Old Style" w:hAnsi="Bookman Old Style"/>
          <w:bCs/>
          <w:color w:val="3A343A"/>
        </w:rPr>
      </w:pPr>
      <w:r w:rsidRPr="00A35F4E">
        <w:rPr>
          <w:rFonts w:ascii="Bookman Old Style" w:hAnsi="Bookman Old Style"/>
          <w:bCs/>
          <w:color w:val="3A343A"/>
          <w:sz w:val="20"/>
          <w:szCs w:val="20"/>
        </w:rPr>
        <w:t>Mean Error ME or MD</w:t>
      </w:r>
      <w:r w:rsidR="00A35F4E" w:rsidRPr="00A35F4E">
        <w:rPr>
          <w:rFonts w:ascii="Bookman Old Style" w:hAnsi="Bookman Old Style"/>
          <w:bCs/>
          <w:color w:val="3A343A"/>
          <w:sz w:val="20"/>
          <w:szCs w:val="20"/>
        </w:rPr>
        <w:t xml:space="preserve">. </w:t>
      </w:r>
    </w:p>
    <w:p w14:paraId="294DD60D" w14:textId="3BC1746E" w:rsidR="00CD2D14" w:rsidRPr="00287EE9" w:rsidRDefault="00AE15D1" w:rsidP="00AE15D1">
      <w:pPr>
        <w:pStyle w:val="NormalWeb"/>
        <w:shd w:val="clear" w:color="auto" w:fill="FFFFFF"/>
        <w:spacing w:before="0" w:beforeAutospacing="0" w:after="0" w:afterAutospacing="0"/>
        <w:ind w:left="1350"/>
        <w:rPr>
          <w:rFonts w:ascii="Bookman Old Style" w:hAnsi="Bookman Old Style"/>
          <w:sz w:val="20"/>
          <w:szCs w:val="20"/>
          <w:lang w:val="it-IT"/>
        </w:rPr>
      </w:pPr>
      <w:r w:rsidRPr="00287EE9">
        <w:rPr>
          <w:rFonts w:ascii="Bookman Old Style" w:hAnsi="Bookman Old Style"/>
          <w:sz w:val="20"/>
          <w:szCs w:val="20"/>
          <w:lang w:val="it-IT"/>
        </w:rPr>
        <w:t xml:space="preserve">Formula: </w:t>
      </w:r>
      <m:oMath>
        <m:r>
          <w:rPr>
            <w:rFonts w:ascii="Cambria Math" w:hAnsi="Cambria Math"/>
          </w:rPr>
          <m:t>ME</m:t>
        </m:r>
        <m:r>
          <m:rPr>
            <m:sty m:val="p"/>
          </m:rPr>
          <w:rPr>
            <w:rFonts w:ascii="Cambria Math" w:hAnsi="Cambria Math"/>
            <w:lang w:val="it-IT"/>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it-IT"/>
                  </w:rPr>
                  <m:t>=1</m:t>
                </m:r>
              </m:sub>
              <m:sup>
                <m:r>
                  <w:rPr>
                    <w:rFonts w:ascii="Cambria Math" w:hAnsi="Cambria Math"/>
                  </w:rPr>
                  <m:t>v</m:t>
                </m:r>
              </m:sup>
              <m:e>
                <m:sSub>
                  <m:sSubPr>
                    <m:ctrlPr>
                      <w:rPr>
                        <w:rFonts w:ascii="Cambria Math" w:hAnsi="Cambria Math"/>
                      </w:rPr>
                    </m:ctrlPr>
                  </m:sSubPr>
                  <m:e>
                    <m:r>
                      <w:rPr>
                        <w:rFonts w:ascii="Cambria Math" w:hAnsi="Cambria Math"/>
                      </w:rPr>
                      <m:t>e</m:t>
                    </m:r>
                  </m:e>
                  <m:sub>
                    <m:r>
                      <w:rPr>
                        <w:rFonts w:ascii="Cambria Math" w:hAnsi="Cambria Math"/>
                      </w:rPr>
                      <m:t>i</m:t>
                    </m:r>
                  </m:sub>
                </m:sSub>
              </m:e>
            </m:nary>
          </m:num>
          <m:den>
            <m:r>
              <w:rPr>
                <w:rFonts w:ascii="Cambria Math" w:hAnsi="Cambria Math"/>
              </w:rPr>
              <m:t>v</m:t>
            </m:r>
          </m:den>
        </m:f>
      </m:oMath>
      <w:r w:rsidR="00740ED0" w:rsidRPr="00287EE9">
        <w:rPr>
          <w:rFonts w:ascii="Bookman Old Style" w:hAnsi="Bookman Old Style"/>
          <w:lang w:val="it-IT"/>
        </w:rPr>
        <w:t xml:space="preserve"> </w:t>
      </w:r>
    </w:p>
    <w:p w14:paraId="079C754F" w14:textId="350BFAF7" w:rsidR="00AE15D1" w:rsidRPr="00AE15D1" w:rsidRDefault="00AE15D1" w:rsidP="00AE15D1">
      <w:pPr>
        <w:pStyle w:val="NormalWeb"/>
        <w:shd w:val="clear" w:color="auto" w:fill="FFFFFF"/>
        <w:spacing w:before="0" w:beforeAutospacing="0" w:after="0" w:afterAutospacing="0"/>
        <w:ind w:left="1350"/>
        <w:rPr>
          <w:rFonts w:ascii="Bookman Old Style" w:hAnsi="Bookman Old Style"/>
          <w:sz w:val="20"/>
          <w:szCs w:val="20"/>
        </w:rPr>
      </w:pPr>
      <w:r w:rsidRPr="00AE15D1">
        <w:rPr>
          <w:rFonts w:ascii="Bookman Old Style" w:hAnsi="Bookman Old Style"/>
          <w:sz w:val="20"/>
          <w:szCs w:val="20"/>
        </w:rPr>
        <w:t>Function: ME = mean(et)</w:t>
      </w:r>
    </w:p>
    <w:p w14:paraId="27A7B0EC" w14:textId="77777777" w:rsidR="00AE15D1" w:rsidRPr="00AE15D1" w:rsidRDefault="00AE15D1" w:rsidP="00AE15D1">
      <w:pPr>
        <w:pStyle w:val="NormalWeb"/>
        <w:shd w:val="clear" w:color="auto" w:fill="FFFFFF"/>
        <w:spacing w:before="0" w:beforeAutospacing="0" w:after="0" w:afterAutospacing="0"/>
        <w:ind w:left="1350"/>
        <w:rPr>
          <w:rFonts w:ascii="Bookman Old Style" w:hAnsi="Bookman Old Style"/>
          <w:bCs/>
          <w:color w:val="3A343A"/>
          <w:sz w:val="20"/>
          <w:szCs w:val="20"/>
        </w:rPr>
      </w:pPr>
    </w:p>
    <w:p w14:paraId="178B1B69" w14:textId="77777777" w:rsidR="00AE15D1" w:rsidRPr="00AE15D1" w:rsidRDefault="001D1584" w:rsidP="00AE15D1">
      <w:pPr>
        <w:pStyle w:val="NormalWeb"/>
        <w:numPr>
          <w:ilvl w:val="0"/>
          <w:numId w:val="21"/>
        </w:numPr>
        <w:shd w:val="clear" w:color="auto" w:fill="FFFFFF"/>
        <w:spacing w:before="0" w:beforeAutospacing="0" w:after="0" w:afterAutospacing="0"/>
        <w:ind w:left="630"/>
        <w:rPr>
          <w:rFonts w:ascii="Bookman Old Style" w:hAnsi="Bookman Old Style"/>
          <w:bCs/>
          <w:color w:val="3A343A"/>
        </w:rPr>
      </w:pPr>
      <w:r w:rsidRPr="00AE15D1">
        <w:rPr>
          <w:rFonts w:ascii="Bookman Old Style" w:hAnsi="Bookman Old Style"/>
          <w:bCs/>
          <w:color w:val="3A343A"/>
          <w:sz w:val="20"/>
          <w:szCs w:val="20"/>
        </w:rPr>
        <w:t xml:space="preserve">Mean Absolute Error MAE </w:t>
      </w:r>
      <w:r w:rsidR="006C6090" w:rsidRPr="00AE15D1">
        <w:rPr>
          <w:rFonts w:ascii="Bookman Old Style" w:hAnsi="Bookman Old Style"/>
          <w:bCs/>
          <w:color w:val="3A343A"/>
          <w:sz w:val="20"/>
          <w:szCs w:val="20"/>
        </w:rPr>
        <w:t xml:space="preserve">or </w:t>
      </w:r>
      <w:r w:rsidR="00A35F4E" w:rsidRPr="00AE15D1">
        <w:rPr>
          <w:rFonts w:ascii="Bookman Old Style" w:hAnsi="Bookman Old Style"/>
          <w:bCs/>
          <w:color w:val="3A343A"/>
          <w:sz w:val="20"/>
          <w:szCs w:val="20"/>
        </w:rPr>
        <w:t xml:space="preserve">mean absolute deviation </w:t>
      </w:r>
      <w:proofErr w:type="gramStart"/>
      <w:r w:rsidR="00A35F4E" w:rsidRPr="00AE15D1">
        <w:rPr>
          <w:rFonts w:ascii="Bookman Old Style" w:hAnsi="Bookman Old Style"/>
          <w:bCs/>
          <w:color w:val="3A343A"/>
          <w:sz w:val="20"/>
          <w:szCs w:val="20"/>
        </w:rPr>
        <w:t>Error</w:t>
      </w:r>
      <w:proofErr w:type="gramEnd"/>
    </w:p>
    <w:p w14:paraId="275ADBDA" w14:textId="50458EFB" w:rsidR="006C6090" w:rsidRPr="00287EE9" w:rsidRDefault="00AE15D1" w:rsidP="00AE15D1">
      <w:pPr>
        <w:pStyle w:val="NormalWeb"/>
        <w:shd w:val="clear" w:color="auto" w:fill="FFFFFF"/>
        <w:spacing w:before="0" w:beforeAutospacing="0" w:after="0" w:afterAutospacing="0"/>
        <w:ind w:left="1350"/>
        <w:rPr>
          <w:rFonts w:ascii="Bookman Old Style" w:hAnsi="Bookman Old Style"/>
          <w:bCs/>
          <w:color w:val="3A343A"/>
          <w:lang w:val="it-IT"/>
        </w:rPr>
      </w:pPr>
      <w:r w:rsidRPr="00287EE9">
        <w:rPr>
          <w:rFonts w:ascii="Bookman Old Style" w:hAnsi="Bookman Old Style"/>
          <w:bCs/>
          <w:color w:val="3A343A"/>
          <w:sz w:val="20"/>
          <w:szCs w:val="20"/>
          <w:lang w:val="it-IT"/>
        </w:rPr>
        <w:t xml:space="preserve">Formula: </w:t>
      </w:r>
      <m:oMath>
        <m:r>
          <w:rPr>
            <w:rFonts w:ascii="Cambria Math" w:hAnsi="Cambria Math"/>
            <w:color w:val="3A343A"/>
          </w:rPr>
          <m:t>MAE</m:t>
        </m:r>
        <m:r>
          <w:rPr>
            <w:rFonts w:ascii="Cambria Math" w:hAnsi="Cambria Math"/>
            <w:color w:val="3A343A"/>
            <w:lang w:val="it-IT"/>
          </w:rPr>
          <m:t xml:space="preserve">= </m:t>
        </m:r>
        <m:f>
          <m:fPr>
            <m:ctrlPr>
              <w:rPr>
                <w:rFonts w:ascii="Cambria Math" w:hAnsi="Cambria Math"/>
                <w:bCs/>
                <w:i/>
                <w:color w:val="3A343A"/>
              </w:rPr>
            </m:ctrlPr>
          </m:fPr>
          <m:num>
            <m:nary>
              <m:naryPr>
                <m:chr m:val="∑"/>
                <m:limLoc m:val="undOvr"/>
                <m:ctrlPr>
                  <w:rPr>
                    <w:rFonts w:ascii="Cambria Math" w:hAnsi="Cambria Math"/>
                    <w:bCs/>
                    <w:i/>
                    <w:color w:val="3A343A"/>
                  </w:rPr>
                </m:ctrlPr>
              </m:naryPr>
              <m:sub>
                <m:r>
                  <w:rPr>
                    <w:rFonts w:ascii="Cambria Math" w:hAnsi="Cambria Math"/>
                    <w:color w:val="3A343A"/>
                  </w:rPr>
                  <m:t>i</m:t>
                </m:r>
                <m:r>
                  <w:rPr>
                    <w:rFonts w:ascii="Cambria Math" w:hAnsi="Cambria Math"/>
                    <w:color w:val="3A343A"/>
                    <w:lang w:val="it-IT"/>
                  </w:rPr>
                  <m:t>=1</m:t>
                </m:r>
              </m:sub>
              <m:sup>
                <m:r>
                  <w:rPr>
                    <w:rFonts w:ascii="Cambria Math" w:hAnsi="Cambria Math"/>
                    <w:color w:val="3A343A"/>
                  </w:rPr>
                  <m:t>v</m:t>
                </m:r>
              </m:sup>
              <m:e>
                <m:r>
                  <w:rPr>
                    <w:rFonts w:ascii="Cambria Math" w:hAnsi="Cambria Math"/>
                    <w:color w:val="3A343A"/>
                    <w:lang w:val="it-IT"/>
                  </w:rPr>
                  <m:t>|</m:t>
                </m:r>
                <m:sSub>
                  <m:sSubPr>
                    <m:ctrlPr>
                      <w:rPr>
                        <w:rFonts w:ascii="Cambria Math" w:hAnsi="Cambria Math"/>
                        <w:bCs/>
                        <w:i/>
                        <w:color w:val="3A343A"/>
                      </w:rPr>
                    </m:ctrlPr>
                  </m:sSubPr>
                  <m:e>
                    <m:r>
                      <w:rPr>
                        <w:rFonts w:ascii="Cambria Math" w:hAnsi="Cambria Math"/>
                        <w:color w:val="3A343A"/>
                      </w:rPr>
                      <m:t>e</m:t>
                    </m:r>
                  </m:e>
                  <m:sub>
                    <m:r>
                      <w:rPr>
                        <w:rFonts w:ascii="Cambria Math" w:hAnsi="Cambria Math"/>
                        <w:color w:val="3A343A"/>
                      </w:rPr>
                      <m:t>i</m:t>
                    </m:r>
                  </m:sub>
                </m:sSub>
                <m:r>
                  <w:rPr>
                    <w:rFonts w:ascii="Cambria Math" w:hAnsi="Cambria Math"/>
                    <w:color w:val="3A343A"/>
                    <w:lang w:val="it-IT"/>
                  </w:rPr>
                  <m:t>|</m:t>
                </m:r>
              </m:e>
            </m:nary>
          </m:num>
          <m:den>
            <m:r>
              <w:rPr>
                <w:rFonts w:ascii="Cambria Math" w:hAnsi="Cambria Math"/>
                <w:color w:val="3A343A"/>
              </w:rPr>
              <m:t>v</m:t>
            </m:r>
          </m:den>
        </m:f>
      </m:oMath>
      <w:r w:rsidR="00740ED0" w:rsidRPr="00287EE9">
        <w:rPr>
          <w:rFonts w:ascii="Bookman Old Style" w:hAnsi="Bookman Old Style"/>
          <w:bCs/>
          <w:color w:val="3A343A"/>
          <w:lang w:val="it-IT"/>
        </w:rPr>
        <w:t xml:space="preserve"> </w:t>
      </w:r>
    </w:p>
    <w:p w14:paraId="094DF23D" w14:textId="6F312E9D" w:rsidR="00AE15D1" w:rsidRPr="00AE15D1" w:rsidRDefault="00AE15D1" w:rsidP="00AE15D1">
      <w:pPr>
        <w:pStyle w:val="NormalWeb"/>
        <w:shd w:val="clear" w:color="auto" w:fill="FFFFFF"/>
        <w:spacing w:before="0" w:beforeAutospacing="0" w:after="0" w:afterAutospacing="0"/>
        <w:ind w:left="1350"/>
        <w:rPr>
          <w:rFonts w:ascii="Bookman Old Style" w:hAnsi="Bookman Old Style"/>
          <w:bCs/>
          <w:color w:val="3A343A"/>
          <w:sz w:val="20"/>
          <w:szCs w:val="20"/>
        </w:rPr>
      </w:pPr>
      <w:r w:rsidRPr="005D3CF0">
        <w:rPr>
          <w:rFonts w:ascii="Bookman Old Style" w:hAnsi="Bookman Old Style"/>
          <w:bCs/>
          <w:color w:val="3A343A"/>
          <w:sz w:val="20"/>
          <w:szCs w:val="20"/>
        </w:rPr>
        <w:t>Function:</w:t>
      </w:r>
      <w:r>
        <w:rPr>
          <w:rFonts w:ascii="Bookman Old Style" w:hAnsi="Bookman Old Style"/>
          <w:bCs/>
          <w:color w:val="3A343A"/>
        </w:rPr>
        <w:t xml:space="preserve"> </w:t>
      </w:r>
      <w:r>
        <w:rPr>
          <w:rFonts w:ascii="Bookman Old Style" w:hAnsi="Bookman Old Style"/>
          <w:bCs/>
          <w:color w:val="3A343A"/>
          <w:sz w:val="20"/>
          <w:szCs w:val="20"/>
        </w:rPr>
        <w:t xml:space="preserve">MAE </w:t>
      </w:r>
      <w:r w:rsidRPr="001D1584">
        <w:rPr>
          <w:rFonts w:ascii="Bookman Old Style" w:hAnsi="Bookman Old Style"/>
          <w:bCs/>
          <w:color w:val="3A343A"/>
          <w:sz w:val="20"/>
          <w:szCs w:val="20"/>
        </w:rPr>
        <w:t>= mean(|</w:t>
      </w:r>
      <w:r w:rsidRPr="000C421F">
        <w:rPr>
          <w:rFonts w:ascii="Bookman Old Style" w:hAnsi="Bookman Old Style"/>
          <w:bCs/>
          <w:color w:val="3A343A"/>
        </w:rPr>
        <w:t>e</w:t>
      </w:r>
      <w:r w:rsidRPr="000C421F">
        <w:rPr>
          <w:rFonts w:ascii="Bookman Old Style" w:hAnsi="Bookman Old Style"/>
          <w:bCs/>
          <w:color w:val="3A343A"/>
          <w:vertAlign w:val="subscript"/>
        </w:rPr>
        <w:t>t</w:t>
      </w:r>
      <w:r w:rsidRPr="001D1584">
        <w:rPr>
          <w:rFonts w:ascii="Bookman Old Style" w:hAnsi="Bookman Old Style"/>
          <w:bCs/>
          <w:color w:val="3A343A"/>
          <w:sz w:val="20"/>
          <w:szCs w:val="20"/>
        </w:rPr>
        <w:t xml:space="preserve">|) </w:t>
      </w:r>
    </w:p>
    <w:p w14:paraId="4E278503" w14:textId="77777777" w:rsidR="005D3CF0" w:rsidRDefault="001D1584" w:rsidP="0070070A">
      <w:pPr>
        <w:pStyle w:val="NormalWeb"/>
        <w:numPr>
          <w:ilvl w:val="0"/>
          <w:numId w:val="21"/>
        </w:numPr>
        <w:shd w:val="clear" w:color="auto" w:fill="FFFFFF"/>
        <w:spacing w:before="120" w:beforeAutospacing="0" w:after="120" w:afterAutospacing="0"/>
        <w:ind w:left="630"/>
        <w:rPr>
          <w:rFonts w:ascii="Bookman Old Style" w:hAnsi="Bookman Old Style"/>
          <w:bCs/>
          <w:color w:val="3A343A"/>
          <w:sz w:val="20"/>
          <w:szCs w:val="20"/>
        </w:rPr>
      </w:pPr>
      <w:r w:rsidRPr="005D3CF0">
        <w:rPr>
          <w:rFonts w:ascii="Bookman Old Style" w:hAnsi="Bookman Old Style"/>
          <w:bCs/>
          <w:color w:val="3A343A"/>
          <w:sz w:val="20"/>
          <w:szCs w:val="20"/>
        </w:rPr>
        <w:t xml:space="preserve">Geometric Mean Absolute Error </w:t>
      </w:r>
    </w:p>
    <w:p w14:paraId="73C7F2A1" w14:textId="5D269D54" w:rsidR="009F2F62" w:rsidRDefault="005D3CF0" w:rsidP="005D3CF0">
      <w:pPr>
        <w:pStyle w:val="NormalWeb"/>
        <w:shd w:val="clear" w:color="auto" w:fill="FFFFFF"/>
        <w:spacing w:before="120" w:beforeAutospacing="0" w:after="120" w:afterAutospacing="0"/>
        <w:ind w:left="1350"/>
        <w:rPr>
          <w:rFonts w:ascii="Bookman Old Style" w:hAnsi="Bookman Old Style"/>
          <w:bCs/>
          <w:color w:val="3A343A"/>
          <w:sz w:val="20"/>
          <w:szCs w:val="20"/>
        </w:rPr>
      </w:pPr>
      <w:r w:rsidRPr="005D3CF0">
        <w:rPr>
          <w:rFonts w:ascii="Bookman Old Style" w:hAnsi="Bookman Old Style"/>
          <w:bCs/>
          <w:color w:val="3A343A"/>
          <w:sz w:val="20"/>
          <w:szCs w:val="20"/>
        </w:rPr>
        <w:t xml:space="preserve">Formula: </w:t>
      </w:r>
      <w:r w:rsidR="009F2F62" w:rsidRPr="005D3CF0">
        <w:rPr>
          <w:rFonts w:ascii="Bookman Old Style" w:hAnsi="Bookman Old Style"/>
          <w:bCs/>
          <w:color w:val="3A343A"/>
          <w:sz w:val="20"/>
          <w:szCs w:val="20"/>
        </w:rPr>
        <w:t>GMAE</w:t>
      </w:r>
      <w:r w:rsidR="009F2F62" w:rsidRPr="005D3CF0">
        <w:rPr>
          <w:rFonts w:ascii="Bookman Old Style" w:hAnsi="Bookman Old Style"/>
          <w:bCs/>
          <w:color w:val="3A343A"/>
        </w:rPr>
        <w:t xml:space="preserve"> = </w:t>
      </w:r>
      <m:oMath>
        <m:rad>
          <m:radPr>
            <m:ctrlPr>
              <w:rPr>
                <w:rFonts w:ascii="Cambria Math" w:hAnsi="Cambria Math"/>
                <w:bCs/>
                <w:i/>
                <w:color w:val="3A343A"/>
              </w:rPr>
            </m:ctrlPr>
          </m:radPr>
          <m:deg>
            <m:r>
              <w:rPr>
                <w:rFonts w:ascii="Cambria Math" w:hAnsi="Cambria Math"/>
                <w:color w:val="3A343A"/>
              </w:rPr>
              <m:t>v</m:t>
            </m:r>
          </m:deg>
          <m:e>
            <m:nary>
              <m:naryPr>
                <m:chr m:val="∏"/>
                <m:limLoc m:val="subSup"/>
                <m:ctrlPr>
                  <w:rPr>
                    <w:rFonts w:ascii="Cambria Math" w:hAnsi="Cambria Math"/>
                    <w:bCs/>
                    <w:i/>
                    <w:color w:val="3A343A"/>
                  </w:rPr>
                </m:ctrlPr>
              </m:naryPr>
              <m:sub>
                <m:r>
                  <w:rPr>
                    <w:rFonts w:ascii="Cambria Math" w:hAnsi="Cambria Math"/>
                    <w:color w:val="3A343A"/>
                  </w:rPr>
                  <m:t>i=1</m:t>
                </m:r>
              </m:sub>
              <m:sup>
                <m:r>
                  <w:rPr>
                    <w:rFonts w:ascii="Cambria Math" w:hAnsi="Cambria Math"/>
                    <w:color w:val="3A343A"/>
                  </w:rPr>
                  <m:t>v</m:t>
                </m:r>
              </m:sup>
              <m:e>
                <m:sSub>
                  <m:sSubPr>
                    <m:ctrlPr>
                      <w:rPr>
                        <w:rFonts w:ascii="Cambria Math" w:hAnsi="Cambria Math"/>
                        <w:bCs/>
                        <w:i/>
                        <w:color w:val="3A343A"/>
                      </w:rPr>
                    </m:ctrlPr>
                  </m:sSubPr>
                  <m:e>
                    <m:r>
                      <w:rPr>
                        <w:rFonts w:ascii="Cambria Math" w:hAnsi="Cambria Math"/>
                        <w:color w:val="3A343A"/>
                      </w:rPr>
                      <m:t>|e</m:t>
                    </m:r>
                  </m:e>
                  <m:sub>
                    <m:r>
                      <w:rPr>
                        <w:rFonts w:ascii="Cambria Math" w:hAnsi="Cambria Math"/>
                        <w:color w:val="3A343A"/>
                      </w:rPr>
                      <m:t>i</m:t>
                    </m:r>
                  </m:sub>
                </m:sSub>
                <m:r>
                  <w:rPr>
                    <w:rFonts w:ascii="Cambria Math" w:hAnsi="Cambria Math"/>
                    <w:color w:val="3A343A"/>
                  </w:rPr>
                  <m:t>|</m:t>
                </m:r>
              </m:e>
            </m:nary>
          </m:e>
        </m:rad>
      </m:oMath>
      <w:r w:rsidR="009F2F62" w:rsidRPr="005D3CF0">
        <w:rPr>
          <w:rFonts w:ascii="Bookman Old Style" w:hAnsi="Bookman Old Style"/>
          <w:bCs/>
          <w:color w:val="3A343A"/>
          <w:sz w:val="20"/>
          <w:szCs w:val="20"/>
        </w:rPr>
        <w:t xml:space="preserve"> (</w:t>
      </w:r>
      <w:proofErr w:type="spellStart"/>
      <w:r w:rsidR="009F2F62" w:rsidRPr="005D3CF0">
        <w:rPr>
          <w:rFonts w:ascii="Bookman Old Style" w:hAnsi="Bookman Old Style"/>
          <w:bCs/>
          <w:color w:val="3A343A"/>
          <w:sz w:val="20"/>
          <w:szCs w:val="20"/>
        </w:rPr>
        <w:t>v</w:t>
      </w:r>
      <w:r w:rsidR="009F2F62" w:rsidRPr="005D3CF0">
        <w:rPr>
          <w:rFonts w:ascii="Bookman Old Style" w:hAnsi="Bookman Old Style"/>
          <w:bCs/>
          <w:color w:val="3A343A"/>
          <w:sz w:val="20"/>
          <w:szCs w:val="20"/>
          <w:vertAlign w:val="superscript"/>
        </w:rPr>
        <w:t>th</w:t>
      </w:r>
      <w:proofErr w:type="spellEnd"/>
      <w:r w:rsidR="009F2F62" w:rsidRPr="005D3CF0">
        <w:rPr>
          <w:rFonts w:ascii="Bookman Old Style" w:hAnsi="Bookman Old Style"/>
          <w:bCs/>
          <w:color w:val="3A343A"/>
          <w:sz w:val="20"/>
          <w:szCs w:val="20"/>
        </w:rPr>
        <w:t xml:space="preserve"> root of product of v numbers)</w:t>
      </w:r>
    </w:p>
    <w:p w14:paraId="2D6E862B" w14:textId="12D02FC3" w:rsidR="005D3CF0" w:rsidRPr="005D3CF0" w:rsidRDefault="005D3CF0" w:rsidP="005D3CF0">
      <w:pPr>
        <w:pStyle w:val="NormalWeb"/>
        <w:shd w:val="clear" w:color="auto" w:fill="FFFFFF"/>
        <w:spacing w:before="120" w:beforeAutospacing="0" w:after="120" w:afterAutospacing="0"/>
        <w:ind w:left="720" w:firstLine="630"/>
        <w:rPr>
          <w:rFonts w:ascii="Bookman Old Style" w:hAnsi="Bookman Old Style"/>
          <w:bCs/>
          <w:color w:val="3A343A"/>
          <w:sz w:val="20"/>
          <w:szCs w:val="20"/>
        </w:rPr>
      </w:pPr>
      <w:r>
        <w:rPr>
          <w:rFonts w:ascii="Bookman Old Style" w:hAnsi="Bookman Old Style"/>
          <w:bCs/>
          <w:color w:val="3A343A"/>
          <w:sz w:val="20"/>
          <w:szCs w:val="20"/>
        </w:rPr>
        <w:t xml:space="preserve">Function: </w:t>
      </w:r>
      <w:r w:rsidRPr="001D1584">
        <w:rPr>
          <w:rFonts w:ascii="Bookman Old Style" w:hAnsi="Bookman Old Style"/>
          <w:bCs/>
          <w:color w:val="3A343A"/>
          <w:sz w:val="20"/>
          <w:szCs w:val="20"/>
        </w:rPr>
        <w:t xml:space="preserve">GMAE = </w:t>
      </w:r>
      <w:proofErr w:type="spellStart"/>
      <w:r w:rsidRPr="001D1584">
        <w:rPr>
          <w:rFonts w:ascii="Bookman Old Style" w:hAnsi="Bookman Old Style"/>
          <w:bCs/>
          <w:color w:val="3A343A"/>
          <w:sz w:val="20"/>
          <w:szCs w:val="20"/>
        </w:rPr>
        <w:t>gmean</w:t>
      </w:r>
      <w:proofErr w:type="spellEnd"/>
      <w:r w:rsidRPr="001D1584">
        <w:rPr>
          <w:rFonts w:ascii="Bookman Old Style" w:hAnsi="Bookman Old Style"/>
          <w:bCs/>
          <w:color w:val="3A343A"/>
          <w:sz w:val="20"/>
          <w:szCs w:val="20"/>
        </w:rPr>
        <w:t>(|</w:t>
      </w:r>
      <w:r w:rsidRPr="000C421F">
        <w:rPr>
          <w:rFonts w:ascii="Bookman Old Style" w:hAnsi="Bookman Old Style"/>
          <w:bCs/>
          <w:color w:val="3A343A"/>
        </w:rPr>
        <w:t>e</w:t>
      </w:r>
      <w:r w:rsidRPr="000C421F">
        <w:rPr>
          <w:rFonts w:ascii="Bookman Old Style" w:hAnsi="Bookman Old Style"/>
          <w:bCs/>
          <w:color w:val="3A343A"/>
          <w:vertAlign w:val="subscript"/>
        </w:rPr>
        <w:t>t</w:t>
      </w:r>
      <w:r w:rsidRPr="001D1584">
        <w:rPr>
          <w:rFonts w:ascii="Bookman Old Style" w:hAnsi="Bookman Old Style"/>
          <w:bCs/>
          <w:color w:val="3A343A"/>
          <w:sz w:val="20"/>
          <w:szCs w:val="20"/>
        </w:rPr>
        <w:t>|)</w:t>
      </w:r>
    </w:p>
    <w:p w14:paraId="3F40337D" w14:textId="196F03F3" w:rsidR="005A20A8" w:rsidRDefault="001D1584" w:rsidP="00740ED0">
      <w:pPr>
        <w:pStyle w:val="NormalWeb"/>
        <w:numPr>
          <w:ilvl w:val="0"/>
          <w:numId w:val="21"/>
        </w:numPr>
        <w:shd w:val="clear" w:color="auto" w:fill="FFFFFF"/>
        <w:spacing w:before="120" w:beforeAutospacing="0" w:after="0" w:afterAutospacing="0"/>
        <w:rPr>
          <w:rFonts w:ascii="Bookman Old Style" w:hAnsi="Bookman Old Style"/>
          <w:bCs/>
          <w:color w:val="3A343A"/>
          <w:sz w:val="20"/>
          <w:szCs w:val="20"/>
        </w:rPr>
      </w:pPr>
      <w:r w:rsidRPr="000C421F">
        <w:rPr>
          <w:rFonts w:ascii="Bookman Old Style" w:hAnsi="Bookman Old Style"/>
          <w:bCs/>
          <w:color w:val="3A343A"/>
          <w:sz w:val="20"/>
          <w:szCs w:val="20"/>
        </w:rPr>
        <w:t xml:space="preserve">Mean Square Error </w:t>
      </w:r>
      <m:oMath>
        <m:r>
          <m:rPr>
            <m:sty m:val="p"/>
          </m:rPr>
          <w:rPr>
            <w:rFonts w:ascii="Cambria Math" w:hAnsi="Cambria Math"/>
            <w:color w:val="3A343A"/>
            <w:sz w:val="20"/>
            <w:szCs w:val="20"/>
          </w:rPr>
          <m:t>MSE= mean(</m:t>
        </m:r>
        <m:sSubSup>
          <m:sSubSupPr>
            <m:ctrlPr>
              <w:rPr>
                <w:rFonts w:ascii="Cambria Math" w:hAnsi="Cambria Math"/>
                <w:bCs/>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t</m:t>
            </m:r>
          </m:sub>
          <m:sup>
            <m:r>
              <w:rPr>
                <w:rFonts w:ascii="Cambria Math" w:hAnsi="Cambria Math"/>
                <w:color w:val="3A343A"/>
                <w:sz w:val="20"/>
                <w:szCs w:val="20"/>
              </w:rPr>
              <m:t>2</m:t>
            </m:r>
          </m:sup>
        </m:sSubSup>
        <m:r>
          <w:rPr>
            <w:rFonts w:ascii="Cambria Math" w:hAnsi="Cambria Math"/>
            <w:color w:val="3A343A"/>
            <w:sz w:val="20"/>
            <w:szCs w:val="20"/>
          </w:rPr>
          <m:t>)</m:t>
        </m:r>
      </m:oMath>
    </w:p>
    <w:p w14:paraId="45AA270D" w14:textId="77777777" w:rsidR="005D3CF0" w:rsidRPr="00287EE9" w:rsidRDefault="005D3CF0" w:rsidP="005D3CF0">
      <w:pPr>
        <w:pStyle w:val="NormalWeb"/>
        <w:shd w:val="clear" w:color="auto" w:fill="FFFFFF"/>
        <w:spacing w:before="120" w:beforeAutospacing="0" w:after="0" w:afterAutospacing="0"/>
        <w:ind w:left="1350"/>
        <w:rPr>
          <w:rFonts w:ascii="Bookman Old Style" w:hAnsi="Bookman Old Style"/>
          <w:bCs/>
          <w:color w:val="3A343A"/>
          <w:lang w:val="it-IT"/>
        </w:rPr>
      </w:pPr>
      <w:r w:rsidRPr="00287EE9">
        <w:rPr>
          <w:rFonts w:ascii="Bookman Old Style" w:hAnsi="Bookman Old Style"/>
          <w:color w:val="3A343A"/>
          <w:sz w:val="20"/>
          <w:szCs w:val="20"/>
          <w:lang w:val="it-IT"/>
        </w:rPr>
        <w:t xml:space="preserve">Formula: </w:t>
      </w:r>
      <m:oMath>
        <m:r>
          <w:rPr>
            <w:rFonts w:ascii="Cambria Math" w:hAnsi="Cambria Math"/>
            <w:color w:val="3A343A"/>
          </w:rPr>
          <m:t>MSE</m:t>
        </m:r>
        <m:r>
          <w:rPr>
            <w:rFonts w:ascii="Cambria Math" w:hAnsi="Cambria Math"/>
            <w:color w:val="3A343A"/>
            <w:lang w:val="it-IT"/>
          </w:rPr>
          <m:t xml:space="preserve">= </m:t>
        </m:r>
        <m:f>
          <m:fPr>
            <m:ctrlPr>
              <w:rPr>
                <w:rFonts w:ascii="Cambria Math" w:hAnsi="Cambria Math"/>
                <w:bCs/>
                <w:i/>
                <w:color w:val="3A343A"/>
              </w:rPr>
            </m:ctrlPr>
          </m:fPr>
          <m:num>
            <m:nary>
              <m:naryPr>
                <m:chr m:val="∑"/>
                <m:limLoc m:val="undOvr"/>
                <m:ctrlPr>
                  <w:rPr>
                    <w:rFonts w:ascii="Cambria Math" w:hAnsi="Cambria Math"/>
                    <w:bCs/>
                    <w:i/>
                    <w:color w:val="3A343A"/>
                  </w:rPr>
                </m:ctrlPr>
              </m:naryPr>
              <m:sub>
                <m:r>
                  <w:rPr>
                    <w:rFonts w:ascii="Cambria Math" w:hAnsi="Cambria Math"/>
                    <w:color w:val="3A343A"/>
                  </w:rPr>
                  <m:t>i</m:t>
                </m:r>
                <m:r>
                  <w:rPr>
                    <w:rFonts w:ascii="Cambria Math" w:hAnsi="Cambria Math"/>
                    <w:color w:val="3A343A"/>
                    <w:lang w:val="it-IT"/>
                  </w:rPr>
                  <m:t>=1</m:t>
                </m:r>
              </m:sub>
              <m:sup>
                <m:r>
                  <w:rPr>
                    <w:rFonts w:ascii="Cambria Math" w:hAnsi="Cambria Math"/>
                    <w:color w:val="3A343A"/>
                  </w:rPr>
                  <m:t>v</m:t>
                </m:r>
              </m:sup>
              <m:e>
                <m:sSup>
                  <m:sSupPr>
                    <m:ctrlPr>
                      <w:rPr>
                        <w:rFonts w:ascii="Cambria Math" w:hAnsi="Cambria Math"/>
                        <w:bCs/>
                        <w:i/>
                        <w:color w:val="3A343A"/>
                      </w:rPr>
                    </m:ctrlPr>
                  </m:sSupPr>
                  <m:e>
                    <m:sSub>
                      <m:sSubPr>
                        <m:ctrlPr>
                          <w:rPr>
                            <w:rFonts w:ascii="Cambria Math" w:hAnsi="Cambria Math"/>
                            <w:bCs/>
                            <w:i/>
                            <w:color w:val="3A343A"/>
                          </w:rPr>
                        </m:ctrlPr>
                      </m:sSubPr>
                      <m:e>
                        <m:r>
                          <w:rPr>
                            <w:rFonts w:ascii="Cambria Math" w:hAnsi="Cambria Math"/>
                            <w:color w:val="3A343A"/>
                            <w:lang w:val="it-IT"/>
                          </w:rPr>
                          <m:t>(</m:t>
                        </m:r>
                        <m:r>
                          <w:rPr>
                            <w:rFonts w:ascii="Cambria Math" w:hAnsi="Cambria Math"/>
                            <w:color w:val="3A343A"/>
                          </w:rPr>
                          <m:t>e</m:t>
                        </m:r>
                      </m:e>
                      <m:sub>
                        <m:r>
                          <w:rPr>
                            <w:rFonts w:ascii="Cambria Math" w:hAnsi="Cambria Math"/>
                            <w:color w:val="3A343A"/>
                          </w:rPr>
                          <m:t>i</m:t>
                        </m:r>
                      </m:sub>
                    </m:sSub>
                    <m:r>
                      <w:rPr>
                        <w:rFonts w:ascii="Cambria Math" w:hAnsi="Cambria Math"/>
                        <w:color w:val="3A343A"/>
                        <w:lang w:val="it-IT"/>
                      </w:rPr>
                      <m:t>)</m:t>
                    </m:r>
                  </m:e>
                  <m:sup>
                    <m:r>
                      <w:rPr>
                        <w:rFonts w:ascii="Cambria Math" w:hAnsi="Cambria Math"/>
                        <w:color w:val="3A343A"/>
                        <w:lang w:val="it-IT"/>
                      </w:rPr>
                      <m:t>2</m:t>
                    </m:r>
                  </m:sup>
                </m:sSup>
              </m:e>
            </m:nary>
          </m:num>
          <m:den>
            <m:r>
              <w:rPr>
                <w:rFonts w:ascii="Cambria Math" w:hAnsi="Cambria Math"/>
                <w:color w:val="3A343A"/>
              </w:rPr>
              <m:t>v</m:t>
            </m:r>
          </m:den>
        </m:f>
      </m:oMath>
      <w:r w:rsidR="00740ED0" w:rsidRPr="00287EE9">
        <w:rPr>
          <w:rFonts w:ascii="Bookman Old Style" w:hAnsi="Bookman Old Style"/>
          <w:bCs/>
          <w:color w:val="3A343A"/>
          <w:lang w:val="it-IT"/>
        </w:rPr>
        <w:t xml:space="preserve"> </w:t>
      </w:r>
    </w:p>
    <w:p w14:paraId="0BCE3108" w14:textId="7FB9C0EC" w:rsidR="005D3CF0" w:rsidRPr="005D3CF0" w:rsidRDefault="00564E38" w:rsidP="005D3CF0">
      <w:pPr>
        <w:pStyle w:val="NormalWeb"/>
        <w:shd w:val="clear" w:color="auto" w:fill="FFFFFF"/>
        <w:spacing w:before="120" w:beforeAutospacing="0" w:after="0" w:afterAutospacing="0"/>
        <w:ind w:left="1350"/>
        <w:rPr>
          <w:rFonts w:ascii="Bookman Old Style" w:hAnsi="Bookman Old Style"/>
          <w:bCs/>
          <w:color w:val="3A343A"/>
        </w:rPr>
      </w:pPr>
      <w:r>
        <w:rPr>
          <w:rFonts w:ascii="Bookman Old Style" w:hAnsi="Bookman Old Style"/>
          <w:bCs/>
          <w:color w:val="3A343A"/>
          <w:sz w:val="20"/>
          <w:szCs w:val="20"/>
        </w:rPr>
        <w:t xml:space="preserve">Function: </w:t>
      </w:r>
      <m:oMath>
        <m:r>
          <m:rPr>
            <m:sty m:val="p"/>
          </m:rPr>
          <w:rPr>
            <w:rFonts w:ascii="Cambria Math" w:hAnsi="Cambria Math"/>
            <w:color w:val="3A343A"/>
            <w:sz w:val="20"/>
            <w:szCs w:val="20"/>
          </w:rPr>
          <m:t>MSE= mean(</m:t>
        </m:r>
        <m:sSubSup>
          <m:sSubSupPr>
            <m:ctrlPr>
              <w:rPr>
                <w:rFonts w:ascii="Cambria Math" w:hAnsi="Cambria Math"/>
                <w:bCs/>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t</m:t>
            </m:r>
          </m:sub>
          <m:sup>
            <m:r>
              <w:rPr>
                <w:rFonts w:ascii="Cambria Math" w:hAnsi="Cambria Math"/>
                <w:color w:val="3A343A"/>
                <w:sz w:val="20"/>
                <w:szCs w:val="20"/>
              </w:rPr>
              <m:t>2</m:t>
            </m:r>
          </m:sup>
        </m:sSubSup>
        <m:r>
          <w:rPr>
            <w:rFonts w:ascii="Cambria Math" w:hAnsi="Cambria Math"/>
            <w:color w:val="3A343A"/>
            <w:sz w:val="20"/>
            <w:szCs w:val="20"/>
          </w:rPr>
          <m:t>)</m:t>
        </m:r>
      </m:oMath>
    </w:p>
    <w:p w14:paraId="13C77F8D" w14:textId="77777777" w:rsidR="005D3CF0" w:rsidRPr="00A35F4E" w:rsidRDefault="005D3CF0" w:rsidP="005D3CF0">
      <w:pPr>
        <w:pStyle w:val="NormalWeb"/>
        <w:shd w:val="clear" w:color="auto" w:fill="FFFFFF"/>
        <w:spacing w:before="120" w:beforeAutospacing="0" w:after="0" w:afterAutospacing="0"/>
        <w:ind w:left="1350"/>
        <w:rPr>
          <w:rFonts w:ascii="Bookman Old Style" w:hAnsi="Bookman Old Style"/>
          <w:bCs/>
          <w:color w:val="3A343A"/>
        </w:rPr>
      </w:pPr>
    </w:p>
    <w:p w14:paraId="2C2B06B8" w14:textId="25D5E2EA" w:rsidR="009F2F62" w:rsidRPr="000C421F" w:rsidRDefault="009F2F62" w:rsidP="00740ED0">
      <w:pPr>
        <w:pStyle w:val="NormalWeb"/>
        <w:numPr>
          <w:ilvl w:val="0"/>
          <w:numId w:val="21"/>
        </w:numPr>
        <w:shd w:val="clear" w:color="auto" w:fill="FFFFFF"/>
        <w:spacing w:before="120" w:beforeAutospacing="0" w:after="0" w:afterAutospacing="0"/>
        <w:rPr>
          <w:rFonts w:ascii="Bookman Old Style" w:hAnsi="Bookman Old Style"/>
          <w:bCs/>
          <w:color w:val="3A343A"/>
          <w:sz w:val="20"/>
          <w:szCs w:val="20"/>
        </w:rPr>
      </w:pPr>
      <w:r>
        <w:rPr>
          <w:rFonts w:ascii="Bookman Old Style" w:hAnsi="Bookman Old Style"/>
          <w:bCs/>
          <w:color w:val="3A343A"/>
          <w:sz w:val="20"/>
          <w:szCs w:val="20"/>
        </w:rPr>
        <w:t xml:space="preserve">Root Mean Squared Error </w:t>
      </w:r>
      <m:oMath>
        <m:r>
          <w:rPr>
            <w:rFonts w:ascii="Cambria Math" w:hAnsi="Cambria Math"/>
            <w:color w:val="3A343A"/>
            <w:sz w:val="20"/>
            <w:szCs w:val="20"/>
          </w:rPr>
          <m:t>R</m:t>
        </m:r>
        <m:r>
          <m:rPr>
            <m:sty m:val="p"/>
          </m:rPr>
          <w:rPr>
            <w:rFonts w:ascii="Cambria Math" w:hAnsi="Cambria Math"/>
            <w:color w:val="3A343A"/>
            <w:sz w:val="20"/>
            <w:szCs w:val="20"/>
          </w:rPr>
          <m:t>MSE= SQR[mean</m:t>
        </m:r>
        <m:d>
          <m:dPr>
            <m:ctrlPr>
              <w:rPr>
                <w:rFonts w:ascii="Cambria Math" w:hAnsi="Cambria Math"/>
                <w:bCs/>
                <w:color w:val="3A343A"/>
                <w:sz w:val="20"/>
                <w:szCs w:val="20"/>
              </w:rPr>
            </m:ctrlPr>
          </m:dPr>
          <m:e>
            <m:sSubSup>
              <m:sSubSupPr>
                <m:ctrlPr>
                  <w:rPr>
                    <w:rFonts w:ascii="Cambria Math" w:hAnsi="Cambria Math"/>
                    <w:bCs/>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t</m:t>
                </m:r>
              </m:sub>
              <m:sup>
                <m:r>
                  <w:rPr>
                    <w:rFonts w:ascii="Cambria Math" w:hAnsi="Cambria Math"/>
                    <w:color w:val="3A343A"/>
                    <w:sz w:val="20"/>
                    <w:szCs w:val="20"/>
                  </w:rPr>
                  <m:t>2</m:t>
                </m:r>
              </m:sup>
            </m:sSubSup>
            <m:ctrlPr>
              <w:rPr>
                <w:rFonts w:ascii="Cambria Math" w:hAnsi="Cambria Math"/>
                <w:bCs/>
                <w:i/>
                <w:color w:val="3A343A"/>
                <w:sz w:val="20"/>
                <w:szCs w:val="20"/>
              </w:rPr>
            </m:ctrlPr>
          </m:e>
        </m:d>
        <m:r>
          <w:rPr>
            <w:rFonts w:ascii="Cambria Math" w:hAnsi="Cambria Math"/>
            <w:color w:val="3A343A"/>
            <w:sz w:val="20"/>
            <w:szCs w:val="20"/>
          </w:rPr>
          <m:t>]</m:t>
        </m:r>
      </m:oMath>
    </w:p>
    <w:p w14:paraId="3A6845A5" w14:textId="005FFFEE" w:rsidR="005A20A8" w:rsidRPr="00287EE9" w:rsidRDefault="005D3CF0" w:rsidP="00740ED0">
      <w:pPr>
        <w:pStyle w:val="NormalWeb"/>
        <w:shd w:val="clear" w:color="auto" w:fill="FFFFFF"/>
        <w:spacing w:before="120" w:beforeAutospacing="0" w:after="0" w:afterAutospacing="0"/>
        <w:ind w:left="720"/>
        <w:rPr>
          <w:rFonts w:ascii="Bookman Old Style" w:hAnsi="Bookman Old Style"/>
          <w:bCs/>
          <w:color w:val="3A343A"/>
          <w:lang w:val="it-IT"/>
        </w:rPr>
      </w:pPr>
      <w:r w:rsidRPr="00287EE9">
        <w:rPr>
          <w:rFonts w:ascii="Bookman Old Style" w:hAnsi="Bookman Old Style"/>
          <w:color w:val="3A343A"/>
          <w:sz w:val="20"/>
          <w:szCs w:val="20"/>
          <w:lang w:val="it-IT"/>
        </w:rPr>
        <w:t xml:space="preserve">Formula: </w:t>
      </w:r>
      <m:oMath>
        <m:r>
          <w:rPr>
            <w:rFonts w:ascii="Cambria Math" w:hAnsi="Cambria Math"/>
            <w:color w:val="3A343A"/>
            <w:sz w:val="20"/>
            <w:szCs w:val="20"/>
          </w:rPr>
          <m:t>RMSE</m:t>
        </m:r>
        <m:r>
          <w:rPr>
            <w:rFonts w:ascii="Cambria Math" w:hAnsi="Cambria Math"/>
            <w:color w:val="3A343A"/>
            <w:sz w:val="20"/>
            <w:szCs w:val="20"/>
            <w:lang w:val="it-IT"/>
          </w:rPr>
          <m:t xml:space="preserve">= </m:t>
        </m:r>
        <m:rad>
          <m:radPr>
            <m:degHide m:val="1"/>
            <m:ctrlPr>
              <w:rPr>
                <w:rFonts w:ascii="Cambria Math" w:hAnsi="Cambria Math"/>
                <w:bCs/>
                <w:i/>
                <w:color w:val="3A343A"/>
                <w:sz w:val="20"/>
                <w:szCs w:val="20"/>
              </w:rPr>
            </m:ctrlPr>
          </m:radPr>
          <m:deg/>
          <m:e>
            <m:f>
              <m:fPr>
                <m:ctrlPr>
                  <w:rPr>
                    <w:rFonts w:ascii="Cambria Math" w:hAnsi="Cambria Math"/>
                    <w:bCs/>
                    <w:i/>
                    <w:color w:val="3A343A"/>
                    <w:sz w:val="20"/>
                    <w:szCs w:val="20"/>
                  </w:rPr>
                </m:ctrlPr>
              </m:fPr>
              <m:num>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i</m:t>
                    </m:r>
                    <m:r>
                      <w:rPr>
                        <w:rFonts w:ascii="Cambria Math" w:hAnsi="Cambria Math"/>
                        <w:color w:val="3A343A"/>
                        <w:sz w:val="20"/>
                        <w:szCs w:val="20"/>
                        <w:lang w:val="it-IT"/>
                      </w:rPr>
                      <m:t>=1</m:t>
                    </m:r>
                  </m:sub>
                  <m:sup>
                    <m:r>
                      <w:rPr>
                        <w:rFonts w:ascii="Cambria Math" w:hAnsi="Cambria Math"/>
                        <w:color w:val="3A343A"/>
                        <w:sz w:val="20"/>
                        <w:szCs w:val="20"/>
                      </w:rPr>
                      <m:t>v</m:t>
                    </m:r>
                  </m:sup>
                  <m:e>
                    <m:sSup>
                      <m:sSupPr>
                        <m:ctrlPr>
                          <w:rPr>
                            <w:rFonts w:ascii="Cambria Math" w:hAnsi="Cambria Math"/>
                            <w:bCs/>
                            <w:i/>
                            <w:color w:val="3A343A"/>
                            <w:sz w:val="20"/>
                            <w:szCs w:val="20"/>
                          </w:rPr>
                        </m:ctrlPr>
                      </m:sSupPr>
                      <m:e>
                        <m:sSub>
                          <m:sSubPr>
                            <m:ctrlPr>
                              <w:rPr>
                                <w:rFonts w:ascii="Cambria Math" w:hAnsi="Cambria Math"/>
                                <w:bCs/>
                                <w:i/>
                                <w:color w:val="3A343A"/>
                                <w:sz w:val="20"/>
                                <w:szCs w:val="20"/>
                              </w:rPr>
                            </m:ctrlPr>
                          </m:sSubPr>
                          <m:e>
                            <m:r>
                              <w:rPr>
                                <w:rFonts w:ascii="Cambria Math" w:hAnsi="Cambria Math"/>
                                <w:color w:val="3A343A"/>
                                <w:sz w:val="20"/>
                                <w:szCs w:val="20"/>
                                <w:lang w:val="it-IT"/>
                              </w:rPr>
                              <m:t>(</m:t>
                            </m:r>
                            <m:r>
                              <w:rPr>
                                <w:rFonts w:ascii="Cambria Math" w:hAnsi="Cambria Math"/>
                                <w:color w:val="3A343A"/>
                                <w:sz w:val="20"/>
                                <w:szCs w:val="20"/>
                              </w:rPr>
                              <m:t>e</m:t>
                            </m:r>
                          </m:e>
                          <m:sub>
                            <m:r>
                              <w:rPr>
                                <w:rFonts w:ascii="Cambria Math" w:hAnsi="Cambria Math"/>
                                <w:color w:val="3A343A"/>
                                <w:sz w:val="20"/>
                                <w:szCs w:val="20"/>
                              </w:rPr>
                              <m:t>i</m:t>
                            </m:r>
                          </m:sub>
                        </m:sSub>
                        <m:r>
                          <w:rPr>
                            <w:rFonts w:ascii="Cambria Math" w:hAnsi="Cambria Math"/>
                            <w:color w:val="3A343A"/>
                            <w:sz w:val="20"/>
                            <w:szCs w:val="20"/>
                            <w:lang w:val="it-IT"/>
                          </w:rPr>
                          <m:t>)</m:t>
                        </m:r>
                      </m:e>
                      <m:sup>
                        <m:r>
                          <w:rPr>
                            <w:rFonts w:ascii="Cambria Math" w:hAnsi="Cambria Math"/>
                            <w:color w:val="3A343A"/>
                            <w:sz w:val="20"/>
                            <w:szCs w:val="20"/>
                            <w:lang w:val="it-IT"/>
                          </w:rPr>
                          <m:t>2</m:t>
                        </m:r>
                      </m:sup>
                    </m:sSup>
                  </m:e>
                </m:nary>
              </m:num>
              <m:den>
                <m:r>
                  <w:rPr>
                    <w:rFonts w:ascii="Cambria Math" w:hAnsi="Cambria Math"/>
                    <w:color w:val="3A343A"/>
                    <w:sz w:val="20"/>
                    <w:szCs w:val="20"/>
                  </w:rPr>
                  <m:t>v</m:t>
                </m:r>
              </m:den>
            </m:f>
          </m:e>
        </m:rad>
      </m:oMath>
      <w:r w:rsidR="00740ED0" w:rsidRPr="00287EE9">
        <w:rPr>
          <w:rFonts w:ascii="Bookman Old Style" w:hAnsi="Bookman Old Style"/>
          <w:bCs/>
          <w:color w:val="3A343A"/>
          <w:lang w:val="it-IT"/>
        </w:rPr>
        <w:t xml:space="preserve"> </w:t>
      </w:r>
    </w:p>
    <w:p w14:paraId="585B995E" w14:textId="6483BB94" w:rsidR="00740ED0" w:rsidRPr="0070070A" w:rsidRDefault="0070070A" w:rsidP="0070070A">
      <w:pPr>
        <w:pStyle w:val="NormalWeb"/>
        <w:shd w:val="clear" w:color="auto" w:fill="FFFFFF"/>
        <w:spacing w:before="120" w:beforeAutospacing="0" w:after="0" w:afterAutospacing="0"/>
        <w:ind w:left="720"/>
        <w:rPr>
          <w:rFonts w:ascii="Bookman Old Style" w:hAnsi="Bookman Old Style"/>
          <w:bCs/>
          <w:color w:val="3A343A"/>
        </w:rPr>
      </w:pPr>
      <w:r>
        <w:rPr>
          <w:rFonts w:ascii="Bookman Old Style" w:hAnsi="Bookman Old Style"/>
          <w:color w:val="3A343A"/>
          <w:sz w:val="20"/>
          <w:szCs w:val="20"/>
        </w:rPr>
        <w:t xml:space="preserve">Function: </w:t>
      </w:r>
      <m:oMath>
        <m:r>
          <w:rPr>
            <w:rFonts w:ascii="Cambria Math" w:hAnsi="Cambria Math"/>
            <w:color w:val="3A343A"/>
            <w:sz w:val="20"/>
            <w:szCs w:val="20"/>
          </w:rPr>
          <m:t>R</m:t>
        </m:r>
        <m:r>
          <m:rPr>
            <m:sty m:val="p"/>
          </m:rPr>
          <w:rPr>
            <w:rFonts w:ascii="Cambria Math" w:hAnsi="Cambria Math"/>
            <w:color w:val="3A343A"/>
            <w:sz w:val="20"/>
            <w:szCs w:val="20"/>
          </w:rPr>
          <m:t>MSE= SQR[mean</m:t>
        </m:r>
        <m:d>
          <m:dPr>
            <m:ctrlPr>
              <w:rPr>
                <w:rFonts w:ascii="Cambria Math" w:hAnsi="Cambria Math"/>
                <w:bCs/>
                <w:color w:val="3A343A"/>
                <w:sz w:val="20"/>
                <w:szCs w:val="20"/>
              </w:rPr>
            </m:ctrlPr>
          </m:dPr>
          <m:e>
            <m:sSubSup>
              <m:sSubSupPr>
                <m:ctrlPr>
                  <w:rPr>
                    <w:rFonts w:ascii="Cambria Math" w:hAnsi="Cambria Math"/>
                    <w:bCs/>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t</m:t>
                </m:r>
              </m:sub>
              <m:sup>
                <m:r>
                  <w:rPr>
                    <w:rFonts w:ascii="Cambria Math" w:hAnsi="Cambria Math"/>
                    <w:color w:val="3A343A"/>
                    <w:sz w:val="20"/>
                    <w:szCs w:val="20"/>
                  </w:rPr>
                  <m:t>2</m:t>
                </m:r>
              </m:sup>
            </m:sSubSup>
            <m:ctrlPr>
              <w:rPr>
                <w:rFonts w:ascii="Cambria Math" w:hAnsi="Cambria Math"/>
                <w:bCs/>
                <w:i/>
                <w:color w:val="3A343A"/>
                <w:sz w:val="20"/>
                <w:szCs w:val="20"/>
              </w:rPr>
            </m:ctrlPr>
          </m:e>
        </m:d>
        <m:r>
          <w:rPr>
            <w:rFonts w:ascii="Cambria Math" w:hAnsi="Cambria Math"/>
            <w:color w:val="3A343A"/>
            <w:sz w:val="20"/>
            <w:szCs w:val="20"/>
          </w:rPr>
          <m:t>]</m:t>
        </m:r>
      </m:oMath>
    </w:p>
    <w:p w14:paraId="1B5863F2" w14:textId="77777777" w:rsidR="00740ED0" w:rsidRPr="005D3CF0" w:rsidRDefault="00740ED0" w:rsidP="00726DCA">
      <w:pPr>
        <w:pStyle w:val="NormalWeb"/>
        <w:spacing w:before="0" w:beforeAutospacing="0" w:after="0" w:afterAutospacing="0"/>
        <w:rPr>
          <w:rFonts w:ascii="Bookman Old Style" w:hAnsi="Bookman Old Style"/>
          <w:b/>
          <w:bCs/>
          <w:sz w:val="20"/>
          <w:szCs w:val="20"/>
        </w:rPr>
      </w:pPr>
    </w:p>
    <w:p w14:paraId="02A4DCC5" w14:textId="47E922DB" w:rsidR="00726DCA" w:rsidRPr="00726DCA" w:rsidRDefault="00726DCA" w:rsidP="00726DCA">
      <w:pPr>
        <w:pStyle w:val="NormalWeb"/>
        <w:spacing w:before="0" w:beforeAutospacing="0" w:after="0" w:afterAutospacing="0"/>
        <w:rPr>
          <w:rFonts w:ascii="Bookman Old Style" w:hAnsi="Bookman Old Style"/>
          <w:b/>
          <w:bCs/>
        </w:rPr>
      </w:pPr>
      <w:r w:rsidRPr="00726DCA">
        <w:rPr>
          <w:rFonts w:ascii="Bookman Old Style" w:hAnsi="Bookman Old Style"/>
          <w:b/>
          <w:bCs/>
        </w:rPr>
        <w:t>Percentage errors</w:t>
      </w:r>
    </w:p>
    <w:p w14:paraId="2633BBB6" w14:textId="7171C0A9" w:rsidR="00726DCA" w:rsidRPr="00726DCA" w:rsidRDefault="00726DCA" w:rsidP="00740ED0">
      <w:pPr>
        <w:pStyle w:val="NormalWeb"/>
        <w:shd w:val="clear" w:color="auto" w:fill="FFFFFF"/>
        <w:spacing w:before="0" w:beforeAutospacing="0" w:after="0" w:afterAutospacing="0"/>
        <w:rPr>
          <w:rFonts w:ascii="Bookman Old Style" w:hAnsi="Bookman Old Style"/>
          <w:bCs/>
          <w:color w:val="3A343A"/>
          <w:sz w:val="20"/>
          <w:szCs w:val="20"/>
        </w:rPr>
      </w:pPr>
      <w:r w:rsidRPr="00726DCA">
        <w:rPr>
          <w:rFonts w:ascii="Bookman Old Style" w:hAnsi="Bookman Old Style"/>
          <w:bCs/>
          <w:color w:val="3A343A"/>
          <w:sz w:val="20"/>
          <w:szCs w:val="20"/>
        </w:rPr>
        <w:t>The percentage error is given b</w:t>
      </w:r>
      <w:r>
        <w:rPr>
          <w:rFonts w:ascii="Bookman Old Style" w:hAnsi="Bookman Old Style"/>
          <w:bCs/>
          <w:color w:val="3A343A"/>
          <w:sz w:val="20"/>
          <w:szCs w:val="20"/>
        </w:rPr>
        <w:t xml:space="preserve">y </w:t>
      </w:r>
      <w:r w:rsidR="00AE40BE">
        <w:rPr>
          <w:rFonts w:ascii="Bookman Old Style" w:hAnsi="Bookman Old Style"/>
          <w:bCs/>
          <w:color w:val="3A343A"/>
        </w:rPr>
        <w:t>P</w:t>
      </w:r>
      <w:r w:rsidR="00AE40BE" w:rsidRPr="00AE40BE">
        <w:rPr>
          <w:rFonts w:ascii="Bookman Old Style" w:hAnsi="Bookman Old Style"/>
          <w:bCs/>
          <w:color w:val="3A343A"/>
          <w:vertAlign w:val="subscript"/>
        </w:rPr>
        <w:t>t</w:t>
      </w:r>
      <w:r>
        <w:rPr>
          <w:rFonts w:ascii="Bookman Old Style" w:hAnsi="Bookman Old Style"/>
          <w:bCs/>
          <w:color w:val="3A343A"/>
          <w:sz w:val="20"/>
          <w:szCs w:val="20"/>
        </w:rPr>
        <w:t>= 100(</w:t>
      </w:r>
      <w:r w:rsidRPr="00726DCA">
        <w:rPr>
          <w:rFonts w:ascii="Bookman Old Style" w:hAnsi="Bookman Old Style"/>
          <w:bCs/>
          <w:color w:val="3A343A"/>
        </w:rPr>
        <w:t>e</w:t>
      </w:r>
      <w:r w:rsidRPr="00726DCA">
        <w:rPr>
          <w:rFonts w:ascii="Bookman Old Style" w:hAnsi="Bookman Old Style"/>
          <w:bCs/>
          <w:color w:val="3A343A"/>
          <w:vertAlign w:val="subscript"/>
        </w:rPr>
        <w:t>t</w:t>
      </w:r>
      <w:r w:rsidRPr="00726DCA">
        <w:rPr>
          <w:rFonts w:ascii="Bookman Old Style" w:hAnsi="Bookman Old Style"/>
          <w:bCs/>
          <w:color w:val="3A343A"/>
        </w:rPr>
        <w:t>/</w:t>
      </w:r>
      <w:proofErr w:type="spellStart"/>
      <w:r w:rsidRPr="00726DCA">
        <w:rPr>
          <w:rFonts w:ascii="Bookman Old Style" w:hAnsi="Bookman Old Style"/>
          <w:bCs/>
          <w:color w:val="3A343A"/>
        </w:rPr>
        <w:t>y</w:t>
      </w:r>
      <w:r w:rsidRPr="00726DCA">
        <w:rPr>
          <w:rFonts w:ascii="Bookman Old Style" w:hAnsi="Bookman Old Style"/>
          <w:bCs/>
          <w:color w:val="3A343A"/>
          <w:vertAlign w:val="subscript"/>
        </w:rPr>
        <w:t>t</w:t>
      </w:r>
      <w:proofErr w:type="spellEnd"/>
      <w:r>
        <w:rPr>
          <w:rFonts w:ascii="Bookman Old Style" w:hAnsi="Bookman Old Style"/>
          <w:bCs/>
          <w:color w:val="3A343A"/>
          <w:sz w:val="20"/>
          <w:szCs w:val="20"/>
        </w:rPr>
        <w:t xml:space="preserve">). </w:t>
      </w:r>
      <w:r w:rsidRPr="00726DCA">
        <w:rPr>
          <w:rFonts w:ascii="Bookman Old Style" w:hAnsi="Bookman Old Style"/>
          <w:bCs/>
          <w:color w:val="3A343A"/>
          <w:sz w:val="20"/>
          <w:szCs w:val="20"/>
        </w:rPr>
        <w:t xml:space="preserve">Percentage errors have the advantage of being unit-free, and so are frequently used to compare forecast performances between data sets. The </w:t>
      </w:r>
      <w:proofErr w:type="gramStart"/>
      <w:r w:rsidRPr="00726DCA">
        <w:rPr>
          <w:rFonts w:ascii="Bookman Old Style" w:hAnsi="Bookman Old Style"/>
          <w:bCs/>
          <w:color w:val="3A343A"/>
          <w:sz w:val="20"/>
          <w:szCs w:val="20"/>
        </w:rPr>
        <w:t>most commonly used</w:t>
      </w:r>
      <w:proofErr w:type="gramEnd"/>
      <w:r w:rsidRPr="00726DCA">
        <w:rPr>
          <w:rFonts w:ascii="Bookman Old Style" w:hAnsi="Bookman Old Style"/>
          <w:bCs/>
          <w:color w:val="3A343A"/>
          <w:sz w:val="20"/>
          <w:szCs w:val="20"/>
        </w:rPr>
        <w:t xml:space="preserve"> measure is:</w:t>
      </w:r>
    </w:p>
    <w:p w14:paraId="6FD857A3" w14:textId="40F40E83" w:rsidR="00726DCA" w:rsidRPr="00726DCA" w:rsidRDefault="00726DCA" w:rsidP="00740ED0">
      <w:pPr>
        <w:pStyle w:val="NormalWeb"/>
        <w:numPr>
          <w:ilvl w:val="0"/>
          <w:numId w:val="21"/>
        </w:numPr>
        <w:shd w:val="clear" w:color="auto" w:fill="FFFFFF"/>
        <w:spacing w:before="120" w:after="120"/>
        <w:rPr>
          <w:rFonts w:ascii="Bookman Old Style" w:hAnsi="Bookman Old Style"/>
          <w:bCs/>
          <w:color w:val="3A343A"/>
          <w:sz w:val="20"/>
          <w:szCs w:val="20"/>
        </w:rPr>
      </w:pPr>
      <w:r w:rsidRPr="00726DCA">
        <w:rPr>
          <w:rFonts w:ascii="Bookman Old Style" w:hAnsi="Bookman Old Style"/>
          <w:bCs/>
          <w:color w:val="3A343A"/>
          <w:sz w:val="20"/>
          <w:szCs w:val="20"/>
        </w:rPr>
        <w:t>Mean absolute percentage error: MAPE</w:t>
      </w:r>
      <w:r>
        <w:rPr>
          <w:rFonts w:ascii="Bookman Old Style" w:hAnsi="Bookman Old Style"/>
          <w:bCs/>
          <w:color w:val="3A343A"/>
          <w:sz w:val="20"/>
          <w:szCs w:val="20"/>
        </w:rPr>
        <w:t xml:space="preserve"> </w:t>
      </w:r>
      <w:r w:rsidRPr="00726DCA">
        <w:rPr>
          <w:rFonts w:ascii="Bookman Old Style" w:hAnsi="Bookman Old Style"/>
          <w:bCs/>
          <w:color w:val="3A343A"/>
          <w:sz w:val="20"/>
          <w:szCs w:val="20"/>
        </w:rPr>
        <w:t>=</w:t>
      </w:r>
      <w:r>
        <w:rPr>
          <w:rFonts w:ascii="Bookman Old Style" w:hAnsi="Bookman Old Style"/>
          <w:bCs/>
          <w:color w:val="3A343A"/>
          <w:sz w:val="20"/>
          <w:szCs w:val="20"/>
        </w:rPr>
        <w:t xml:space="preserve"> </w:t>
      </w:r>
      <w:r w:rsidRPr="00726DCA">
        <w:rPr>
          <w:rFonts w:ascii="Bookman Old Style" w:hAnsi="Bookman Old Style"/>
          <w:bCs/>
          <w:color w:val="3A343A"/>
          <w:sz w:val="20"/>
          <w:szCs w:val="20"/>
        </w:rPr>
        <w:t>mean</w:t>
      </w:r>
      <w:r>
        <w:rPr>
          <w:rFonts w:ascii="Bookman Old Style" w:hAnsi="Bookman Old Style"/>
          <w:bCs/>
          <w:color w:val="3A343A"/>
          <w:sz w:val="20"/>
          <w:szCs w:val="20"/>
        </w:rPr>
        <w:t>(|</w:t>
      </w:r>
      <w:r w:rsidR="00740ED0" w:rsidRPr="00726DCA">
        <w:rPr>
          <w:rFonts w:ascii="Bookman Old Style" w:hAnsi="Bookman Old Style"/>
          <w:bCs/>
          <w:color w:val="3A343A"/>
        </w:rPr>
        <w:t>p</w:t>
      </w:r>
      <w:r w:rsidR="00740ED0" w:rsidRPr="00726DCA">
        <w:rPr>
          <w:rFonts w:ascii="Bookman Old Style" w:hAnsi="Bookman Old Style"/>
          <w:bCs/>
          <w:color w:val="3A343A"/>
          <w:vertAlign w:val="subscript"/>
        </w:rPr>
        <w:t>t</w:t>
      </w:r>
      <w:r w:rsidR="00740ED0">
        <w:rPr>
          <w:rFonts w:ascii="Bookman Old Style" w:hAnsi="Bookman Old Style"/>
          <w:bCs/>
          <w:color w:val="3A343A"/>
          <w:sz w:val="20"/>
          <w:szCs w:val="20"/>
        </w:rPr>
        <w:t>|)</w:t>
      </w:r>
    </w:p>
    <w:p w14:paraId="31A8A958" w14:textId="57E76977" w:rsidR="00740ED0" w:rsidRDefault="00740ED0" w:rsidP="00740ED0">
      <w:pPr>
        <w:pStyle w:val="NormalWeb"/>
        <w:shd w:val="clear" w:color="auto" w:fill="FFFFFF"/>
        <w:spacing w:before="120" w:beforeAutospacing="0" w:after="0" w:afterAutospacing="0"/>
        <w:ind w:left="720"/>
        <w:rPr>
          <w:rFonts w:ascii="Bookman Old Style" w:hAnsi="Bookman Old Style"/>
          <w:bCs/>
          <w:color w:val="3A343A"/>
          <w:sz w:val="20"/>
          <w:szCs w:val="20"/>
        </w:rPr>
      </w:pPr>
      <m:oMath>
        <m:r>
          <w:rPr>
            <w:rFonts w:ascii="Cambria Math" w:hAnsi="Cambria Math"/>
            <w:color w:val="3A343A"/>
            <w:sz w:val="20"/>
            <w:szCs w:val="20"/>
          </w:rPr>
          <m:t xml:space="preserve">MAPE= </m:t>
        </m:r>
        <m:f>
          <m:fPr>
            <m:ctrlPr>
              <w:rPr>
                <w:rFonts w:ascii="Cambria Math" w:hAnsi="Cambria Math"/>
                <w:bCs/>
                <w:i/>
                <w:color w:val="3A343A"/>
                <w:sz w:val="20"/>
                <w:szCs w:val="20"/>
              </w:rPr>
            </m:ctrlPr>
          </m:fPr>
          <m:num>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i=1</m:t>
                </m:r>
              </m:sub>
              <m:sup>
                <m:r>
                  <w:rPr>
                    <w:rFonts w:ascii="Cambria Math" w:hAnsi="Cambria Math"/>
                    <w:color w:val="3A343A"/>
                    <w:sz w:val="20"/>
                    <w:szCs w:val="20"/>
                  </w:rPr>
                  <m:t>v</m:t>
                </m:r>
              </m:sup>
              <m:e>
                <m:r>
                  <w:rPr>
                    <w:rFonts w:ascii="Cambria Math" w:hAnsi="Cambria Math"/>
                    <w:color w:val="3A343A"/>
                    <w:sz w:val="20"/>
                    <w:szCs w:val="20"/>
                  </w:rPr>
                  <m:t>|</m:t>
                </m:r>
                <m:f>
                  <m:fPr>
                    <m:ctrlPr>
                      <w:rPr>
                        <w:rFonts w:ascii="Cambria Math" w:hAnsi="Cambria Math"/>
                        <w:bCs/>
                        <w:i/>
                        <w:color w:val="3A343A"/>
                        <w:sz w:val="20"/>
                        <w:szCs w:val="20"/>
                      </w:rPr>
                    </m:ctrlPr>
                  </m:fPr>
                  <m:num>
                    <m:sSub>
                      <m:sSubPr>
                        <m:ctrlPr>
                          <w:rPr>
                            <w:rFonts w:ascii="Cambria Math" w:hAnsi="Cambria Math"/>
                            <w:bCs/>
                            <w:i/>
                            <w:color w:val="3A343A"/>
                            <w:sz w:val="20"/>
                            <w:szCs w:val="20"/>
                          </w:rPr>
                        </m:ctrlPr>
                      </m:sSubPr>
                      <m:e>
                        <m:r>
                          <w:rPr>
                            <w:rFonts w:ascii="Cambria Math" w:hAnsi="Cambria Math"/>
                            <w:color w:val="3A343A"/>
                            <w:sz w:val="20"/>
                            <w:szCs w:val="20"/>
                          </w:rPr>
                          <m:t>e</m:t>
                        </m:r>
                      </m:e>
                      <m:sub>
                        <m:r>
                          <w:rPr>
                            <w:rFonts w:ascii="Cambria Math" w:hAnsi="Cambria Math"/>
                            <w:color w:val="3A343A"/>
                            <w:sz w:val="20"/>
                            <w:szCs w:val="20"/>
                          </w:rPr>
                          <m:t>i</m:t>
                        </m:r>
                      </m:sub>
                    </m:sSub>
                  </m:num>
                  <m:den>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i</m:t>
                        </m:r>
                      </m:sub>
                    </m:sSub>
                  </m:den>
                </m:f>
              </m:e>
            </m:nary>
            <m:r>
              <w:rPr>
                <w:rFonts w:ascii="Cambria Math" w:hAnsi="Cambria Math"/>
                <w:color w:val="3A343A"/>
                <w:sz w:val="20"/>
                <w:szCs w:val="20"/>
              </w:rPr>
              <m:t>|</m:t>
            </m:r>
          </m:num>
          <m:den>
            <m:r>
              <w:rPr>
                <w:rFonts w:ascii="Cambria Math" w:hAnsi="Cambria Math"/>
                <w:color w:val="3A343A"/>
                <w:sz w:val="20"/>
                <w:szCs w:val="20"/>
              </w:rPr>
              <m:t>v</m:t>
            </m:r>
          </m:den>
        </m:f>
        <m:r>
          <w:rPr>
            <w:rFonts w:ascii="Cambria Math" w:hAnsi="Cambria Math"/>
            <w:color w:val="3A343A"/>
            <w:sz w:val="20"/>
            <w:szCs w:val="20"/>
          </w:rPr>
          <m:t xml:space="preserve"> × 100</m:t>
        </m:r>
      </m:oMath>
      <w:r>
        <w:rPr>
          <w:rFonts w:ascii="Bookman Old Style" w:hAnsi="Bookman Old Style"/>
          <w:bCs/>
          <w:color w:val="3A343A"/>
          <w:sz w:val="20"/>
          <w:szCs w:val="20"/>
        </w:rPr>
        <w:t xml:space="preserve"> </w:t>
      </w:r>
    </w:p>
    <w:p w14:paraId="4C59BC52" w14:textId="37B6952C" w:rsidR="00937048" w:rsidRDefault="002437CE" w:rsidP="00043F6D">
      <w:pPr>
        <w:pStyle w:val="NormalWeb"/>
        <w:shd w:val="clear" w:color="auto" w:fill="FFFFFF"/>
        <w:spacing w:before="120" w:after="120"/>
        <w:rPr>
          <w:rFonts w:ascii="Bookman Old Style" w:hAnsi="Bookman Old Style"/>
          <w:bCs/>
          <w:color w:val="3A343A"/>
          <w:sz w:val="20"/>
          <w:szCs w:val="20"/>
        </w:rPr>
      </w:pPr>
      <w:r w:rsidRPr="002437CE">
        <w:rPr>
          <w:rFonts w:ascii="Bookman Old Style" w:hAnsi="Bookman Old Style"/>
          <w:bCs/>
          <w:color w:val="3A343A"/>
          <w:sz w:val="20"/>
          <w:szCs w:val="20"/>
        </w:rPr>
        <w:t>Measurements based on percentage errors have the</w:t>
      </w:r>
      <w:r w:rsidR="00043F6D">
        <w:rPr>
          <w:rFonts w:ascii="Bookman Old Style" w:hAnsi="Bookman Old Style"/>
          <w:bCs/>
          <w:color w:val="3A343A"/>
          <w:sz w:val="20"/>
          <w:szCs w:val="20"/>
        </w:rPr>
        <w:t xml:space="preserve"> </w:t>
      </w:r>
      <w:r w:rsidRPr="002437CE">
        <w:rPr>
          <w:rFonts w:ascii="Bookman Old Style" w:hAnsi="Bookman Old Style"/>
          <w:bCs/>
          <w:color w:val="3A343A"/>
          <w:sz w:val="20"/>
          <w:szCs w:val="20"/>
        </w:rPr>
        <w:t xml:space="preserve">disadvantage of being infinite or undefined if there are zero values in a series, as is frequent for intermittent data. Moreover, percentage errors can have an extremely skewed distribution when actual values are close to zero. With intermittent-demand data, it is impossible to use </w:t>
      </w:r>
      <w:proofErr w:type="gramStart"/>
      <w:r w:rsidRPr="002437CE">
        <w:rPr>
          <w:rFonts w:ascii="Bookman Old Style" w:hAnsi="Bookman Old Style"/>
          <w:bCs/>
          <w:color w:val="3A343A"/>
          <w:sz w:val="20"/>
          <w:szCs w:val="20"/>
        </w:rPr>
        <w:t>the MAPE</w:t>
      </w:r>
      <w:proofErr w:type="gramEnd"/>
      <w:r w:rsidRPr="002437CE">
        <w:rPr>
          <w:rFonts w:ascii="Bookman Old Style" w:hAnsi="Bookman Old Style"/>
          <w:bCs/>
          <w:color w:val="3A343A"/>
          <w:sz w:val="20"/>
          <w:szCs w:val="20"/>
        </w:rPr>
        <w:t xml:space="preserve"> because of the occurrences of zero periods of demand</w:t>
      </w:r>
      <w:r w:rsidR="00043F6D">
        <w:rPr>
          <w:rFonts w:ascii="Bookman Old Style" w:hAnsi="Bookman Old Style"/>
          <w:bCs/>
          <w:color w:val="3A343A"/>
          <w:sz w:val="20"/>
          <w:szCs w:val="20"/>
        </w:rPr>
        <w:t>.</w:t>
      </w:r>
    </w:p>
    <w:p w14:paraId="72858BC7" w14:textId="5F067A76" w:rsidR="00043F6D" w:rsidRDefault="007615A2" w:rsidP="00C62EF5">
      <w:pPr>
        <w:pStyle w:val="NormalWeb"/>
        <w:shd w:val="clear" w:color="auto" w:fill="FFFFFF"/>
        <w:spacing w:before="120" w:after="0" w:afterAutospacing="0"/>
        <w:rPr>
          <w:rFonts w:ascii="Bookman Old Style" w:hAnsi="Bookman Old Style"/>
          <w:bCs/>
          <w:color w:val="3A343A"/>
          <w:sz w:val="20"/>
          <w:szCs w:val="20"/>
        </w:rPr>
      </w:pPr>
      <w:r>
        <w:rPr>
          <w:rFonts w:ascii="Bookman Old Style" w:hAnsi="Bookman Old Style"/>
          <w:bCs/>
          <w:color w:val="3A343A"/>
          <w:sz w:val="20"/>
          <w:szCs w:val="20"/>
        </w:rPr>
        <w:t>Mean Absolut Scaled Error (MASE) is a</w:t>
      </w:r>
      <w:r w:rsidR="00043F6D" w:rsidRPr="00043F6D">
        <w:rPr>
          <w:rFonts w:ascii="Bookman Old Style" w:hAnsi="Bookman Old Style"/>
          <w:bCs/>
          <w:color w:val="3A343A"/>
          <w:sz w:val="20"/>
          <w:szCs w:val="20"/>
        </w:rPr>
        <w:t>n alternative to percentages for the calculation of scale-independent measurements involves</w:t>
      </w:r>
      <w:r w:rsidR="00043F6D">
        <w:rPr>
          <w:rFonts w:ascii="Bookman Old Style" w:hAnsi="Bookman Old Style"/>
          <w:bCs/>
          <w:color w:val="3A343A"/>
          <w:sz w:val="20"/>
          <w:szCs w:val="20"/>
        </w:rPr>
        <w:t xml:space="preserve"> scaling the error based on the in-sample MAE from Naïve </w:t>
      </w:r>
      <w:r w:rsidR="00043F6D">
        <w:rPr>
          <w:rFonts w:ascii="Bookman Old Style" w:hAnsi="Bookman Old Style"/>
          <w:bCs/>
          <w:color w:val="3A343A"/>
          <w:sz w:val="20"/>
          <w:szCs w:val="20"/>
        </w:rPr>
        <w:lastRenderedPageBreak/>
        <w:t xml:space="preserve">forecast method. </w:t>
      </w:r>
      <w:r w:rsidR="00043F6D" w:rsidRPr="00043F6D">
        <w:rPr>
          <w:rFonts w:ascii="Bookman Old Style" w:hAnsi="Bookman Old Style"/>
          <w:bCs/>
          <w:color w:val="3A343A"/>
          <w:sz w:val="20"/>
          <w:szCs w:val="20"/>
        </w:rPr>
        <w:t xml:space="preserve">Using the </w:t>
      </w:r>
      <w:r w:rsidR="00043F6D">
        <w:rPr>
          <w:rFonts w:ascii="Bookman Old Style" w:hAnsi="Bookman Old Style"/>
          <w:bCs/>
          <w:color w:val="3A343A"/>
          <w:sz w:val="20"/>
          <w:szCs w:val="20"/>
        </w:rPr>
        <w:t>N</w:t>
      </w:r>
      <w:r w:rsidR="00043F6D" w:rsidRPr="00043F6D">
        <w:rPr>
          <w:rFonts w:ascii="Bookman Old Style" w:hAnsi="Bookman Old Style"/>
          <w:bCs/>
          <w:color w:val="3A343A"/>
          <w:sz w:val="20"/>
          <w:szCs w:val="20"/>
        </w:rPr>
        <w:t>aï</w:t>
      </w:r>
      <w:r w:rsidR="00043F6D" w:rsidRPr="00043F6D">
        <w:rPr>
          <w:bCs/>
          <w:color w:val="3A343A"/>
          <w:sz w:val="20"/>
          <w:szCs w:val="20"/>
        </w:rPr>
        <w:t>v</w:t>
      </w:r>
      <w:r w:rsidR="00043F6D" w:rsidRPr="00043F6D">
        <w:rPr>
          <w:rFonts w:ascii="Bookman Old Style" w:hAnsi="Bookman Old Style"/>
          <w:bCs/>
          <w:color w:val="3A343A"/>
          <w:sz w:val="20"/>
          <w:szCs w:val="20"/>
        </w:rPr>
        <w:t xml:space="preserve">e method, we generate one-period-ahead forecasts from each data point in the </w:t>
      </w:r>
      <w:r w:rsidR="0035734C" w:rsidRPr="0035734C">
        <w:rPr>
          <w:rFonts w:ascii="Bookman Old Style" w:hAnsi="Bookman Old Style"/>
          <w:bCs/>
          <w:i/>
          <w:iCs/>
          <w:color w:val="FF0000"/>
          <w:sz w:val="20"/>
          <w:szCs w:val="20"/>
          <w:u w:val="single"/>
        </w:rPr>
        <w:t>training</w:t>
      </w:r>
      <w:r w:rsidR="0035734C">
        <w:rPr>
          <w:rFonts w:ascii="Bookman Old Style" w:hAnsi="Bookman Old Style"/>
          <w:bCs/>
          <w:color w:val="3A343A"/>
          <w:sz w:val="20"/>
          <w:szCs w:val="20"/>
        </w:rPr>
        <w:t xml:space="preserve"> dataset</w:t>
      </w:r>
      <w:r w:rsidR="00043F6D" w:rsidRPr="00043F6D">
        <w:rPr>
          <w:rFonts w:ascii="Bookman Old Style" w:hAnsi="Bookman Old Style"/>
          <w:bCs/>
          <w:color w:val="3A343A"/>
          <w:sz w:val="20"/>
          <w:szCs w:val="20"/>
        </w:rPr>
        <w:t>. Accordingly, a scaled error is defined as</w:t>
      </w:r>
      <w:r w:rsidR="00043F6D">
        <w:rPr>
          <w:rFonts w:ascii="Bookman Old Style" w:hAnsi="Bookman Old Style"/>
          <w:bCs/>
          <w:color w:val="3A343A"/>
          <w:sz w:val="20"/>
          <w:szCs w:val="20"/>
        </w:rPr>
        <w:t>:</w:t>
      </w:r>
    </w:p>
    <w:p w14:paraId="745D9F0B" w14:textId="51413DCD" w:rsidR="00043F6D" w:rsidRDefault="00000000" w:rsidP="00686BBD">
      <w:pPr>
        <w:pStyle w:val="NormalWeb"/>
        <w:shd w:val="clear" w:color="auto" w:fill="FFFFFF"/>
        <w:spacing w:before="0" w:beforeAutospacing="0" w:after="0" w:afterAutospacing="0"/>
        <w:rPr>
          <w:rFonts w:ascii="Bookman Old Style" w:hAnsi="Bookman Old Style"/>
          <w:bCs/>
          <w:color w:val="3A343A"/>
          <w:sz w:val="20"/>
          <w:szCs w:val="20"/>
        </w:rPr>
      </w:pPr>
      <m:oMathPara>
        <m:oMath>
          <m:sSub>
            <m:sSubPr>
              <m:ctrlPr>
                <w:rPr>
                  <w:rFonts w:ascii="Cambria Math" w:hAnsi="Cambria Math"/>
                  <w:bCs/>
                  <w:i/>
                  <w:color w:val="3A343A"/>
                  <w:sz w:val="20"/>
                  <w:szCs w:val="20"/>
                </w:rPr>
              </m:ctrlPr>
            </m:sSubPr>
            <m:e>
              <m:r>
                <w:rPr>
                  <w:rFonts w:ascii="Cambria Math" w:hAnsi="Cambria Math"/>
                  <w:color w:val="3A343A"/>
                  <w:sz w:val="20"/>
                  <w:szCs w:val="20"/>
                </w:rPr>
                <m:t>q</m:t>
              </m:r>
            </m:e>
            <m:sub>
              <m:r>
                <w:rPr>
                  <w:rFonts w:ascii="Cambria Math" w:hAnsi="Cambria Math"/>
                  <w:color w:val="3A343A"/>
                  <w:sz w:val="20"/>
                  <w:szCs w:val="20"/>
                </w:rPr>
                <m:t>t</m:t>
              </m:r>
            </m:sub>
          </m:sSub>
          <m:r>
            <w:rPr>
              <w:rFonts w:ascii="Cambria Math" w:hAnsi="Cambria Math"/>
              <w:color w:val="3A343A"/>
              <w:sz w:val="20"/>
              <w:szCs w:val="20"/>
            </w:rPr>
            <m:t xml:space="preserve">= </m:t>
          </m:r>
          <m:f>
            <m:fPr>
              <m:ctrlPr>
                <w:rPr>
                  <w:rFonts w:ascii="Cambria Math" w:hAnsi="Cambria Math"/>
                  <w:bCs/>
                  <w:i/>
                  <w:color w:val="3A343A"/>
                  <w:sz w:val="20"/>
                  <w:szCs w:val="20"/>
                </w:rPr>
              </m:ctrlPr>
            </m:fPr>
            <m:num>
              <m:sSub>
                <m:sSubPr>
                  <m:ctrlPr>
                    <w:rPr>
                      <w:rFonts w:ascii="Cambria Math" w:hAnsi="Cambria Math"/>
                      <w:bCs/>
                      <w:i/>
                      <w:color w:val="3A343A"/>
                      <w:sz w:val="20"/>
                      <w:szCs w:val="20"/>
                    </w:rPr>
                  </m:ctrlPr>
                </m:sSubPr>
                <m:e>
                  <m:r>
                    <w:rPr>
                      <w:rFonts w:ascii="Cambria Math" w:hAnsi="Cambria Math"/>
                      <w:color w:val="3A343A"/>
                      <w:sz w:val="20"/>
                      <w:szCs w:val="20"/>
                    </w:rPr>
                    <m:t>e</m:t>
                  </m:r>
                </m:e>
                <m:sub>
                  <m:r>
                    <w:rPr>
                      <w:rFonts w:ascii="Cambria Math" w:hAnsi="Cambria Math"/>
                      <w:color w:val="3A343A"/>
                      <w:sz w:val="20"/>
                      <w:szCs w:val="20"/>
                    </w:rPr>
                    <m:t>t</m:t>
                  </m:r>
                </m:sub>
              </m:sSub>
              <m:r>
                <w:rPr>
                  <w:rFonts w:ascii="Cambria Math" w:hAnsi="Cambria Math"/>
                  <w:color w:val="3A343A"/>
                  <w:sz w:val="20"/>
                  <w:szCs w:val="20"/>
                </w:rPr>
                <m:t xml:space="preserve"> (validation data)</m:t>
              </m:r>
            </m:num>
            <m:den>
              <m:r>
                <w:rPr>
                  <w:rFonts w:ascii="Cambria Math" w:hAnsi="Cambria Math"/>
                  <w:color w:val="3A343A"/>
                  <w:sz w:val="20"/>
                  <w:szCs w:val="20"/>
                </w:rPr>
                <m:t xml:space="preserve">MAE of </m:t>
              </m:r>
              <m:r>
                <m:rPr>
                  <m:sty m:val="p"/>
                </m:rPr>
                <w:rPr>
                  <w:rFonts w:ascii="Cambria Math" w:hAnsi="Cambria Math"/>
                  <w:color w:val="3A343A"/>
                  <w:sz w:val="20"/>
                  <w:szCs w:val="20"/>
                </w:rPr>
                <m:t>Naïve</m:t>
              </m:r>
              <m:r>
                <w:rPr>
                  <w:rFonts w:ascii="Cambria Math" w:hAnsi="Cambria Math"/>
                  <w:color w:val="3A343A"/>
                  <w:sz w:val="20"/>
                  <w:szCs w:val="20"/>
                </w:rPr>
                <m:t xml:space="preserve"> forecast (training data)</m:t>
              </m:r>
            </m:den>
          </m:f>
        </m:oMath>
      </m:oMathPara>
    </w:p>
    <w:p w14:paraId="764E1DA4" w14:textId="49B8D5A2" w:rsidR="00043F6D" w:rsidRDefault="00000000" w:rsidP="00686BBD">
      <w:pPr>
        <w:pStyle w:val="NormalWeb"/>
        <w:shd w:val="clear" w:color="auto" w:fill="FFFFFF"/>
        <w:spacing w:before="0" w:beforeAutospacing="0" w:after="0" w:afterAutospacing="0"/>
        <w:rPr>
          <w:rFonts w:ascii="Bookman Old Style" w:hAnsi="Bookman Old Style"/>
          <w:bCs/>
          <w:color w:val="3A343A"/>
          <w:sz w:val="20"/>
          <w:szCs w:val="20"/>
        </w:rPr>
      </w:pPr>
      <m:oMathPara>
        <m:oMath>
          <m:sSub>
            <m:sSubPr>
              <m:ctrlPr>
                <w:rPr>
                  <w:rFonts w:ascii="Cambria Math" w:hAnsi="Cambria Math"/>
                  <w:bCs/>
                  <w:i/>
                  <w:color w:val="3A343A"/>
                  <w:sz w:val="20"/>
                  <w:szCs w:val="20"/>
                </w:rPr>
              </m:ctrlPr>
            </m:sSubPr>
            <m:e>
              <m:r>
                <w:rPr>
                  <w:rFonts w:ascii="Cambria Math" w:hAnsi="Cambria Math"/>
                  <w:color w:val="3A343A"/>
                  <w:sz w:val="20"/>
                  <w:szCs w:val="20"/>
                </w:rPr>
                <m:t>(MAE)</m:t>
              </m:r>
            </m:e>
            <m:sub>
              <m:r>
                <m:rPr>
                  <m:sty m:val="p"/>
                </m:rPr>
                <w:rPr>
                  <w:rFonts w:ascii="Cambria Math" w:hAnsi="Cambria Math"/>
                  <w:color w:val="3A343A"/>
                  <w:sz w:val="20"/>
                  <w:szCs w:val="20"/>
                </w:rPr>
                <m:t>Naïve</m:t>
              </m:r>
            </m:sub>
          </m:sSub>
          <m:r>
            <w:rPr>
              <w:rFonts w:ascii="Cambria Math" w:hAnsi="Cambria Math"/>
              <w:color w:val="3A343A"/>
              <w:sz w:val="20"/>
              <w:szCs w:val="20"/>
            </w:rPr>
            <m:t>=</m:t>
          </m:r>
          <m:f>
            <m:fPr>
              <m:ctrlPr>
                <w:rPr>
                  <w:rFonts w:ascii="Cambria Math" w:hAnsi="Cambria Math"/>
                  <w:bCs/>
                  <w:i/>
                  <w:color w:val="3A343A"/>
                  <w:sz w:val="20"/>
                  <w:szCs w:val="20"/>
                </w:rPr>
              </m:ctrlPr>
            </m:fPr>
            <m:num>
              <m:r>
                <w:rPr>
                  <w:rFonts w:ascii="Cambria Math" w:hAnsi="Cambria Math"/>
                  <w:color w:val="3A343A"/>
                  <w:sz w:val="20"/>
                  <w:szCs w:val="20"/>
                </w:rPr>
                <m:t>1</m:t>
              </m:r>
            </m:num>
            <m:den>
              <m:r>
                <w:rPr>
                  <w:rFonts w:ascii="Cambria Math" w:hAnsi="Cambria Math"/>
                  <w:color w:val="3A343A"/>
                  <w:sz w:val="20"/>
                  <w:szCs w:val="20"/>
                </w:rPr>
                <m:t>n-1</m:t>
              </m:r>
            </m:den>
          </m:f>
          <m:r>
            <w:rPr>
              <w:rFonts w:ascii="Cambria Math" w:hAnsi="Cambria Math"/>
              <w:color w:val="3A343A"/>
              <w:sz w:val="20"/>
              <w:szCs w:val="20"/>
            </w:rPr>
            <m:t xml:space="preserve"> </m:t>
          </m:r>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i=2</m:t>
              </m:r>
            </m:sub>
            <m:sup>
              <m:r>
                <w:rPr>
                  <w:rFonts w:ascii="Cambria Math" w:hAnsi="Cambria Math"/>
                  <w:color w:val="3A343A"/>
                  <w:sz w:val="20"/>
                  <w:szCs w:val="20"/>
                </w:rPr>
                <m:t>n</m:t>
              </m:r>
            </m:sup>
            <m:e>
              <m:r>
                <w:rPr>
                  <w:rFonts w:ascii="Cambria Math" w:hAnsi="Cambria Math"/>
                  <w:color w:val="3A343A"/>
                  <w:sz w:val="20"/>
                  <w:szCs w:val="20"/>
                </w:rPr>
                <m:t>|</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i</m:t>
                  </m:r>
                </m:sub>
              </m:sSub>
              <m:r>
                <w:rPr>
                  <w:rFonts w:ascii="Cambria Math" w:hAnsi="Cambria Math"/>
                  <w:color w:val="3A343A"/>
                  <w:sz w:val="20"/>
                  <w:szCs w:val="20"/>
                </w:rPr>
                <m:t>-</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i-1</m:t>
                  </m:r>
                </m:sub>
              </m:sSub>
              <m:r>
                <w:rPr>
                  <w:rFonts w:ascii="Cambria Math" w:hAnsi="Cambria Math"/>
                  <w:color w:val="3A343A"/>
                  <w:sz w:val="20"/>
                  <w:szCs w:val="20"/>
                </w:rPr>
                <m:t>|</m:t>
              </m:r>
            </m:e>
          </m:nary>
        </m:oMath>
      </m:oMathPara>
    </w:p>
    <w:p w14:paraId="3C38E3A6" w14:textId="0642BF7D" w:rsidR="00043F6D" w:rsidRDefault="007615A2" w:rsidP="00686BBD">
      <w:pPr>
        <w:pStyle w:val="NormalWeb"/>
        <w:shd w:val="clear" w:color="auto" w:fill="FFFFFF"/>
        <w:spacing w:before="0" w:beforeAutospacing="0" w:after="0" w:afterAutospacing="0"/>
        <w:rPr>
          <w:rFonts w:ascii="Bookman Old Style" w:hAnsi="Bookman Old Style"/>
          <w:bCs/>
          <w:color w:val="3A343A"/>
          <w:sz w:val="20"/>
          <w:szCs w:val="20"/>
        </w:rPr>
      </w:pPr>
      <m:oMathPara>
        <m:oMath>
          <m:r>
            <w:rPr>
              <w:rFonts w:ascii="Cambria Math" w:hAnsi="Cambria Math"/>
              <w:color w:val="3A343A"/>
              <w:sz w:val="20"/>
              <w:szCs w:val="20"/>
            </w:rPr>
            <m:t xml:space="preserve">MASE= </m:t>
          </m:r>
          <m:f>
            <m:fPr>
              <m:ctrlPr>
                <w:rPr>
                  <w:rFonts w:ascii="Cambria Math" w:hAnsi="Cambria Math"/>
                  <w:bCs/>
                  <w:i/>
                  <w:color w:val="3A343A"/>
                  <w:sz w:val="20"/>
                  <w:szCs w:val="20"/>
                </w:rPr>
              </m:ctrlPr>
            </m:fPr>
            <m:num>
              <m:f>
                <m:fPr>
                  <m:ctrlPr>
                    <w:rPr>
                      <w:rFonts w:ascii="Cambria Math" w:hAnsi="Cambria Math"/>
                      <w:bCs/>
                      <w:i/>
                      <w:color w:val="3A343A"/>
                      <w:sz w:val="20"/>
                      <w:szCs w:val="20"/>
                    </w:rPr>
                  </m:ctrlPr>
                </m:fPr>
                <m:num>
                  <m:r>
                    <w:rPr>
                      <w:rFonts w:ascii="Cambria Math" w:hAnsi="Cambria Math"/>
                      <w:color w:val="3A343A"/>
                      <w:sz w:val="20"/>
                      <w:szCs w:val="20"/>
                    </w:rPr>
                    <m:t>1</m:t>
                  </m:r>
                </m:num>
                <m:den>
                  <m:r>
                    <w:rPr>
                      <w:rFonts w:ascii="Cambria Math" w:hAnsi="Cambria Math"/>
                      <w:color w:val="3A343A"/>
                      <w:sz w:val="20"/>
                      <w:szCs w:val="20"/>
                    </w:rPr>
                    <m:t>v</m:t>
                  </m:r>
                </m:den>
              </m:f>
              <m:r>
                <w:rPr>
                  <w:rFonts w:ascii="Cambria Math" w:hAnsi="Cambria Math"/>
                  <w:color w:val="3A343A"/>
                  <w:sz w:val="20"/>
                  <w:szCs w:val="20"/>
                </w:rPr>
                <m:t xml:space="preserve"> </m:t>
              </m:r>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i=n+1</m:t>
                  </m:r>
                </m:sub>
                <m:sup>
                  <m:r>
                    <w:rPr>
                      <w:rFonts w:ascii="Cambria Math" w:hAnsi="Cambria Math"/>
                      <w:color w:val="3A343A"/>
                      <w:sz w:val="20"/>
                      <w:szCs w:val="20"/>
                    </w:rPr>
                    <m:t>n+v</m:t>
                  </m:r>
                </m:sup>
                <m:e>
                  <m:r>
                    <w:rPr>
                      <w:rFonts w:ascii="Cambria Math" w:hAnsi="Cambria Math"/>
                      <w:color w:val="3A343A"/>
                      <w:sz w:val="20"/>
                      <w:szCs w:val="20"/>
                    </w:rPr>
                    <m:t>|</m:t>
                  </m:r>
                  <m:sSub>
                    <m:sSubPr>
                      <m:ctrlPr>
                        <w:rPr>
                          <w:rFonts w:ascii="Cambria Math" w:hAnsi="Cambria Math"/>
                          <w:bCs/>
                          <w:i/>
                          <w:color w:val="3A343A"/>
                          <w:sz w:val="20"/>
                          <w:szCs w:val="20"/>
                        </w:rPr>
                      </m:ctrlPr>
                    </m:sSubPr>
                    <m:e>
                      <m:r>
                        <w:rPr>
                          <w:rFonts w:ascii="Cambria Math" w:hAnsi="Cambria Math"/>
                          <w:color w:val="3A343A"/>
                          <w:sz w:val="20"/>
                          <w:szCs w:val="20"/>
                        </w:rPr>
                        <m:t>e</m:t>
                      </m:r>
                    </m:e>
                    <m:sub>
                      <m:r>
                        <w:rPr>
                          <w:rFonts w:ascii="Cambria Math" w:hAnsi="Cambria Math"/>
                          <w:color w:val="3A343A"/>
                          <w:sz w:val="20"/>
                          <w:szCs w:val="20"/>
                        </w:rPr>
                        <m:t>i</m:t>
                      </m:r>
                    </m:sub>
                  </m:sSub>
                  <m:r>
                    <w:rPr>
                      <w:rFonts w:ascii="Cambria Math" w:hAnsi="Cambria Math"/>
                      <w:color w:val="3A343A"/>
                      <w:sz w:val="20"/>
                      <w:szCs w:val="20"/>
                    </w:rPr>
                    <m:t>|</m:t>
                  </m:r>
                </m:e>
              </m:nary>
            </m:num>
            <m:den>
              <m:f>
                <m:fPr>
                  <m:ctrlPr>
                    <w:rPr>
                      <w:rFonts w:ascii="Cambria Math" w:hAnsi="Cambria Math"/>
                      <w:bCs/>
                      <w:i/>
                      <w:color w:val="3A343A"/>
                      <w:sz w:val="20"/>
                      <w:szCs w:val="20"/>
                    </w:rPr>
                  </m:ctrlPr>
                </m:fPr>
                <m:num>
                  <m:r>
                    <w:rPr>
                      <w:rFonts w:ascii="Cambria Math" w:hAnsi="Cambria Math"/>
                      <w:color w:val="3A343A"/>
                      <w:sz w:val="20"/>
                      <w:szCs w:val="20"/>
                    </w:rPr>
                    <m:t>1</m:t>
                  </m:r>
                </m:num>
                <m:den>
                  <m:r>
                    <w:rPr>
                      <w:rFonts w:ascii="Cambria Math" w:hAnsi="Cambria Math"/>
                      <w:color w:val="3A343A"/>
                      <w:sz w:val="20"/>
                      <w:szCs w:val="20"/>
                    </w:rPr>
                    <m:t>n-1</m:t>
                  </m:r>
                </m:den>
              </m:f>
              <m:r>
                <w:rPr>
                  <w:rFonts w:ascii="Cambria Math" w:hAnsi="Cambria Math"/>
                  <w:color w:val="3A343A"/>
                  <w:sz w:val="20"/>
                  <w:szCs w:val="20"/>
                </w:rPr>
                <m:t xml:space="preserve"> </m:t>
              </m:r>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i=2</m:t>
                  </m:r>
                </m:sub>
                <m:sup>
                  <m:r>
                    <w:rPr>
                      <w:rFonts w:ascii="Cambria Math" w:hAnsi="Cambria Math"/>
                      <w:color w:val="3A343A"/>
                      <w:sz w:val="20"/>
                      <w:szCs w:val="20"/>
                    </w:rPr>
                    <m:t>n</m:t>
                  </m:r>
                </m:sup>
                <m:e>
                  <m:r>
                    <w:rPr>
                      <w:rFonts w:ascii="Cambria Math" w:hAnsi="Cambria Math"/>
                      <w:color w:val="3A343A"/>
                      <w:sz w:val="20"/>
                      <w:szCs w:val="20"/>
                    </w:rPr>
                    <m:t>|</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i</m:t>
                      </m:r>
                    </m:sub>
                  </m:sSub>
                  <m:r>
                    <w:rPr>
                      <w:rFonts w:ascii="Cambria Math" w:hAnsi="Cambria Math"/>
                      <w:color w:val="3A343A"/>
                      <w:sz w:val="20"/>
                      <w:szCs w:val="20"/>
                    </w:rPr>
                    <m:t>-</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i-1</m:t>
                      </m:r>
                    </m:sub>
                  </m:sSub>
                  <m:r>
                    <w:rPr>
                      <w:rFonts w:ascii="Cambria Math" w:hAnsi="Cambria Math"/>
                      <w:color w:val="3A343A"/>
                      <w:sz w:val="20"/>
                      <w:szCs w:val="20"/>
                    </w:rPr>
                    <m:t>|</m:t>
                  </m:r>
                </m:e>
              </m:nary>
            </m:den>
          </m:f>
        </m:oMath>
      </m:oMathPara>
    </w:p>
    <w:p w14:paraId="19625FD7" w14:textId="42151F50" w:rsidR="000E65A5" w:rsidRPr="000E65A5" w:rsidRDefault="000E65A5" w:rsidP="00686BBD">
      <w:pPr>
        <w:pStyle w:val="Heading1"/>
        <w:spacing w:before="0"/>
      </w:pPr>
      <w:r w:rsidRPr="007405AB">
        <w:t xml:space="preserve">Forecast </w:t>
      </w:r>
      <w:r>
        <w:t xml:space="preserve">Accuracy vs. Profitability </w:t>
      </w:r>
    </w:p>
    <w:p w14:paraId="04B2DF55" w14:textId="07D07430" w:rsidR="00107E07" w:rsidRDefault="00424777" w:rsidP="00107E07">
      <w:pPr>
        <w:rPr>
          <w:color w:val="002060"/>
          <w:sz w:val="40"/>
          <w:szCs w:val="40"/>
          <w:lang w:val="en"/>
        </w:rPr>
      </w:pPr>
      <w:r>
        <w:rPr>
          <w:color w:val="002060"/>
          <w:sz w:val="40"/>
          <w:szCs w:val="40"/>
          <w:lang w:val="en"/>
        </w:rPr>
        <w:t>Evaluating Forecast Uncertainty</w:t>
      </w:r>
    </w:p>
    <w:p w14:paraId="4C42598E" w14:textId="3D534B36" w:rsidR="00424777" w:rsidRDefault="00424777" w:rsidP="00686BBD">
      <w:pPr>
        <w:pStyle w:val="Heading1"/>
        <w:spacing w:before="0"/>
      </w:pPr>
      <w:r>
        <w:t>Distribution of Forecast Error</w:t>
      </w:r>
    </w:p>
    <w:p w14:paraId="3F79225F" w14:textId="327F5D85" w:rsidR="001C1B7E" w:rsidRPr="001C1B7E" w:rsidRDefault="001C1B7E" w:rsidP="001C1B7E">
      <w:pPr>
        <w:rPr>
          <w:rFonts w:ascii="Bookman Old Style" w:hAnsi="Bookman Old Style"/>
          <w:sz w:val="20"/>
          <w:szCs w:val="20"/>
        </w:rPr>
      </w:pPr>
      <w:r w:rsidRPr="001C1B7E">
        <w:rPr>
          <w:rFonts w:ascii="Bookman Old Style" w:hAnsi="Bookman Old Style"/>
          <w:sz w:val="20"/>
          <w:szCs w:val="20"/>
        </w:rPr>
        <w:t xml:space="preserve">The forecast errors are the key to estimating uncertainty. Popular forecasting methods such as regression models and smoothing methods that we will see in this course produce forecast errors that are not necessarily normally distributed. Forecast errors might not be independent, and not even be symmetrical around zero. Plotting a histogram of the forecast errors is therefore very useful. We can learn about the expected distribution of forecast errors, and the chances of obtaining forecast errors of different directions and magnitudes. </w:t>
      </w:r>
      <w:r w:rsidR="006674D4">
        <w:rPr>
          <w:rFonts w:ascii="Bookman Old Style" w:hAnsi="Bookman Old Style"/>
          <w:sz w:val="20"/>
          <w:szCs w:val="20"/>
        </w:rPr>
        <w:t>For example, a</w:t>
      </w:r>
      <w:r w:rsidRPr="001C1B7E">
        <w:rPr>
          <w:rFonts w:ascii="Bookman Old Style" w:hAnsi="Bookman Old Style"/>
          <w:sz w:val="20"/>
          <w:szCs w:val="20"/>
        </w:rPr>
        <w:t xml:space="preserve"> left-tailed histogram indicates that th</w:t>
      </w:r>
      <w:r w:rsidR="006674D4">
        <w:rPr>
          <w:rFonts w:ascii="Bookman Old Style" w:hAnsi="Bookman Old Style"/>
          <w:sz w:val="20"/>
          <w:szCs w:val="20"/>
        </w:rPr>
        <w:t>e</w:t>
      </w:r>
      <w:r w:rsidRPr="001C1B7E">
        <w:rPr>
          <w:rFonts w:ascii="Bookman Old Style" w:hAnsi="Bookman Old Style"/>
          <w:sz w:val="20"/>
          <w:szCs w:val="20"/>
        </w:rPr>
        <w:t xml:space="preserve"> model is more likely to over-predict (negative errors) and the magnitude of errors is larger for over-prediction. This is not necessarily a problem: asymmetries might be useful in some contexts, where, for </w:t>
      </w:r>
      <w:proofErr w:type="gramStart"/>
      <w:r w:rsidRPr="001C1B7E">
        <w:rPr>
          <w:rFonts w:ascii="Bookman Old Style" w:hAnsi="Bookman Old Style"/>
          <w:sz w:val="20"/>
          <w:szCs w:val="20"/>
        </w:rPr>
        <w:t>instance</w:t>
      </w:r>
      <w:proofErr w:type="gramEnd"/>
      <w:r w:rsidRPr="001C1B7E">
        <w:rPr>
          <w:rFonts w:ascii="Bookman Old Style" w:hAnsi="Bookman Old Style"/>
          <w:sz w:val="20"/>
          <w:szCs w:val="20"/>
        </w:rPr>
        <w:t xml:space="preserve"> we prefer a high chance of small over-prediction but do not mind large under-</w:t>
      </w:r>
      <w:r w:rsidR="006674D4" w:rsidRPr="001C1B7E">
        <w:rPr>
          <w:rFonts w:ascii="Bookman Old Style" w:hAnsi="Bookman Old Style"/>
          <w:sz w:val="20"/>
          <w:szCs w:val="20"/>
        </w:rPr>
        <w:t>predict</w:t>
      </w:r>
      <w:r w:rsidR="006674D4">
        <w:rPr>
          <w:rFonts w:ascii="Bookman Old Style" w:hAnsi="Bookman Old Style"/>
          <w:sz w:val="20"/>
          <w:szCs w:val="20"/>
        </w:rPr>
        <w:t>ions.</w:t>
      </w:r>
    </w:p>
    <w:p w14:paraId="71AFFD80" w14:textId="6D32ADCC" w:rsidR="00424777" w:rsidRPr="00424777" w:rsidRDefault="00424777" w:rsidP="00C62EF5">
      <w:pPr>
        <w:pStyle w:val="Heading1"/>
        <w:spacing w:before="0"/>
      </w:pPr>
      <w:r w:rsidRPr="00424777">
        <w:t>Prediction intervals</w:t>
      </w:r>
    </w:p>
    <w:p w14:paraId="53B81693" w14:textId="5C34AFC7" w:rsidR="00601B79" w:rsidRPr="00601B79" w:rsidRDefault="00107E07" w:rsidP="00C0603A">
      <w:pPr>
        <w:rPr>
          <w:rFonts w:ascii="Bookman Old Style" w:hAnsi="Bookman Old Style"/>
          <w:bCs/>
          <w:color w:val="3A343A"/>
          <w:sz w:val="20"/>
          <w:szCs w:val="20"/>
        </w:rPr>
      </w:pPr>
      <w:r w:rsidRPr="00107E07">
        <w:rPr>
          <w:rFonts w:ascii="Bookman Old Style" w:hAnsi="Bookman Old Style"/>
          <w:bCs/>
          <w:color w:val="3A343A"/>
          <w:sz w:val="20"/>
          <w:szCs w:val="20"/>
        </w:rPr>
        <w:t>Reporting a single number as a forecast is called a</w:t>
      </w:r>
      <w:r w:rsidRPr="00107E07">
        <w:rPr>
          <w:rFonts w:ascii="Bookman Old Style" w:hAnsi="Bookman Old Style"/>
          <w:bCs/>
          <w:sz w:val="20"/>
          <w:szCs w:val="20"/>
        </w:rPr>
        <w:t> </w:t>
      </w:r>
      <w:r w:rsidRPr="00107E07">
        <w:rPr>
          <w:rFonts w:ascii="Bookman Old Style" w:hAnsi="Bookman Old Style"/>
          <w:i/>
          <w:iCs/>
          <w:sz w:val="20"/>
          <w:szCs w:val="20"/>
        </w:rPr>
        <w:t>point forecast</w:t>
      </w:r>
      <w:r w:rsidRPr="00107E07">
        <w:rPr>
          <w:rFonts w:ascii="Bookman Old Style" w:hAnsi="Bookman Old Style"/>
          <w:bCs/>
          <w:sz w:val="20"/>
          <w:szCs w:val="20"/>
        </w:rPr>
        <w:t> </w:t>
      </w:r>
      <w:r w:rsidRPr="00107E07">
        <w:rPr>
          <w:rFonts w:ascii="Bookman Old Style" w:hAnsi="Bookman Old Style"/>
          <w:bCs/>
          <w:color w:val="3A343A"/>
          <w:sz w:val="20"/>
          <w:szCs w:val="20"/>
        </w:rPr>
        <w:t>(or</w:t>
      </w:r>
      <w:r w:rsidRPr="00107E07">
        <w:rPr>
          <w:rFonts w:ascii="Bookman Old Style" w:hAnsi="Bookman Old Style"/>
          <w:bCs/>
          <w:sz w:val="20"/>
          <w:szCs w:val="20"/>
        </w:rPr>
        <w:t> </w:t>
      </w:r>
      <w:r w:rsidRPr="00107E07">
        <w:rPr>
          <w:rFonts w:ascii="Bookman Old Style" w:hAnsi="Bookman Old Style"/>
          <w:i/>
          <w:iCs/>
          <w:sz w:val="20"/>
          <w:szCs w:val="20"/>
        </w:rPr>
        <w:t>point prediction</w:t>
      </w:r>
      <w:r w:rsidRPr="00107E07">
        <w:rPr>
          <w:rFonts w:ascii="Bookman Old Style" w:hAnsi="Bookman Old Style"/>
          <w:bCs/>
          <w:color w:val="3A343A"/>
          <w:sz w:val="20"/>
          <w:szCs w:val="20"/>
        </w:rPr>
        <w:t>). While useful, it is highly unlikely that the point forecast will be equal to the actual value. The performance charts and metrics give us an idea about the expected magnitude of errors, but these are either aggregated (such as RMSE and MAPE metrics) or are for individual periods in the past (as in the performance charts). To convey the uncertainty about forecasting each future period, it is highly advisable to report a</w:t>
      </w:r>
      <w:r w:rsidRPr="00107E07">
        <w:rPr>
          <w:rFonts w:ascii="Bookman Old Style" w:hAnsi="Bookman Old Style"/>
          <w:bCs/>
          <w:sz w:val="20"/>
          <w:szCs w:val="20"/>
        </w:rPr>
        <w:t> </w:t>
      </w:r>
      <w:r w:rsidRPr="00107E07">
        <w:rPr>
          <w:rFonts w:ascii="Bookman Old Style" w:hAnsi="Bookman Old Style"/>
          <w:i/>
          <w:iCs/>
          <w:sz w:val="20"/>
          <w:szCs w:val="20"/>
        </w:rPr>
        <w:t>forecast interval</w:t>
      </w:r>
      <w:r w:rsidRPr="00107E07">
        <w:rPr>
          <w:rFonts w:ascii="Bookman Old Style" w:hAnsi="Bookman Old Style"/>
          <w:bCs/>
          <w:sz w:val="20"/>
          <w:szCs w:val="20"/>
        </w:rPr>
        <w:t> </w:t>
      </w:r>
      <w:r w:rsidRPr="00107E07">
        <w:rPr>
          <w:rFonts w:ascii="Bookman Old Style" w:hAnsi="Bookman Old Style"/>
          <w:bCs/>
          <w:color w:val="3A343A"/>
          <w:sz w:val="20"/>
          <w:szCs w:val="20"/>
        </w:rPr>
        <w:t>(also called</w:t>
      </w:r>
      <w:r w:rsidRPr="00107E07">
        <w:rPr>
          <w:rFonts w:ascii="Bookman Old Style" w:hAnsi="Bookman Old Style"/>
          <w:bCs/>
          <w:sz w:val="20"/>
          <w:szCs w:val="20"/>
        </w:rPr>
        <w:t> </w:t>
      </w:r>
      <w:r w:rsidRPr="00107E07">
        <w:rPr>
          <w:rFonts w:ascii="Bookman Old Style" w:hAnsi="Bookman Old Style"/>
          <w:i/>
          <w:iCs/>
          <w:sz w:val="20"/>
          <w:szCs w:val="20"/>
        </w:rPr>
        <w:t>prediction interval</w:t>
      </w:r>
      <w:r w:rsidRPr="00107E07">
        <w:rPr>
          <w:rFonts w:ascii="Bookman Old Style" w:hAnsi="Bookman Old Style"/>
          <w:bCs/>
          <w:color w:val="3A343A"/>
          <w:sz w:val="20"/>
          <w:szCs w:val="20"/>
        </w:rPr>
        <w:t>) along with the point forecast.</w:t>
      </w:r>
      <w:r w:rsidR="00601B79">
        <w:rPr>
          <w:rFonts w:ascii="Bookman Old Style" w:hAnsi="Bookman Old Style"/>
          <w:bCs/>
          <w:color w:val="3A343A"/>
          <w:sz w:val="20"/>
          <w:szCs w:val="20"/>
        </w:rPr>
        <w:t xml:space="preserve"> </w:t>
      </w:r>
      <w:r w:rsidR="00601B79" w:rsidRPr="00601B79">
        <w:rPr>
          <w:rFonts w:ascii="Bookman Old Style" w:hAnsi="Bookman Old Style"/>
          <w:bCs/>
          <w:color w:val="3A343A"/>
          <w:sz w:val="20"/>
          <w:szCs w:val="20"/>
        </w:rPr>
        <w:t>For example, assuming that the forecast errors are normally distributed, a 95% prediction interval for the </w:t>
      </w:r>
      <w:r w:rsidR="00601B79">
        <w:rPr>
          <w:rFonts w:ascii="Bookman Old Style" w:hAnsi="Bookman Old Style"/>
          <w:bCs/>
          <w:color w:val="3A343A"/>
          <w:sz w:val="20"/>
          <w:szCs w:val="20"/>
        </w:rPr>
        <w:t>k</w:t>
      </w:r>
      <w:r w:rsidR="00601B79" w:rsidRPr="00601B79">
        <w:rPr>
          <w:rFonts w:ascii="Bookman Old Style" w:hAnsi="Bookman Old Style"/>
          <w:bCs/>
          <w:color w:val="3A343A"/>
          <w:sz w:val="20"/>
          <w:szCs w:val="20"/>
        </w:rPr>
        <w:t>-step forecast is</w:t>
      </w:r>
      <w:r w:rsidR="00601B79">
        <w:rPr>
          <w:rFonts w:ascii="Bookman Old Style" w:hAnsi="Bookman Old Style"/>
          <w:bCs/>
          <w:color w:val="3A343A"/>
          <w:sz w:val="20"/>
          <w:szCs w:val="20"/>
        </w:rPr>
        <w:t xml:space="preserve"> </w:t>
      </w:r>
      <m:oMath>
        <m:sSub>
          <m:sSubPr>
            <m:ctrlPr>
              <w:rPr>
                <w:rFonts w:ascii="Cambria Math" w:hAnsi="Cambria Math"/>
                <w:bCs/>
                <w:i/>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t+k</m:t>
            </m:r>
          </m:sub>
        </m:sSub>
        <m:r>
          <w:rPr>
            <w:rFonts w:ascii="Cambria Math" w:hAnsi="Cambria Math"/>
            <w:color w:val="3A343A"/>
            <w:sz w:val="20"/>
            <w:szCs w:val="20"/>
          </w:rPr>
          <m:t xml:space="preserve">∓1.6 </m:t>
        </m:r>
        <m:sSub>
          <m:sSubPr>
            <m:ctrlPr>
              <w:rPr>
                <w:rFonts w:ascii="Cambria Math" w:hAnsi="Cambria Math"/>
                <w:bCs/>
                <w:i/>
                <w:color w:val="3A343A"/>
                <w:sz w:val="20"/>
                <w:szCs w:val="20"/>
              </w:rPr>
            </m:ctrlPr>
          </m:sSubPr>
          <m:e>
            <m:acc>
              <m:accPr>
                <m:ctrlPr>
                  <w:rPr>
                    <w:rFonts w:ascii="Cambria Math" w:hAnsi="Cambria Math"/>
                    <w:bCs/>
                    <w:i/>
                    <w:color w:val="3A343A"/>
                    <w:sz w:val="20"/>
                    <w:szCs w:val="20"/>
                  </w:rPr>
                </m:ctrlPr>
              </m:accPr>
              <m:e>
                <m:r>
                  <w:rPr>
                    <w:rFonts w:ascii="Cambria Math" w:hAnsi="Cambria Math"/>
                    <w:color w:val="3A343A"/>
                    <w:sz w:val="20"/>
                    <w:szCs w:val="20"/>
                  </w:rPr>
                  <m:t>σ</m:t>
                </m:r>
              </m:e>
            </m:acc>
          </m:e>
          <m:sub>
            <m:r>
              <w:rPr>
                <w:rFonts w:ascii="Cambria Math" w:hAnsi="Cambria Math"/>
                <w:color w:val="3A343A"/>
                <w:sz w:val="20"/>
                <w:szCs w:val="20"/>
              </w:rPr>
              <m:t>k</m:t>
            </m:r>
          </m:sub>
        </m:sSub>
      </m:oMath>
      <w:r w:rsidR="00601B79">
        <w:rPr>
          <w:rFonts w:ascii="Bookman Old Style" w:hAnsi="Bookman Old Style"/>
          <w:bCs/>
          <w:color w:val="3A343A"/>
          <w:sz w:val="20"/>
          <w:szCs w:val="20"/>
        </w:rPr>
        <w:t xml:space="preserve">. Where </w:t>
      </w:r>
      <m:oMath>
        <m:sSub>
          <m:sSubPr>
            <m:ctrlPr>
              <w:rPr>
                <w:rFonts w:ascii="Cambria Math" w:hAnsi="Cambria Math"/>
                <w:bCs/>
                <w:i/>
                <w:color w:val="3A343A"/>
                <w:sz w:val="20"/>
                <w:szCs w:val="20"/>
              </w:rPr>
            </m:ctrlPr>
          </m:sSubPr>
          <m:e>
            <m:acc>
              <m:accPr>
                <m:ctrlPr>
                  <w:rPr>
                    <w:rFonts w:ascii="Cambria Math" w:hAnsi="Cambria Math"/>
                    <w:bCs/>
                    <w:i/>
                    <w:color w:val="3A343A"/>
                    <w:sz w:val="20"/>
                    <w:szCs w:val="20"/>
                  </w:rPr>
                </m:ctrlPr>
              </m:accPr>
              <m:e>
                <m:r>
                  <w:rPr>
                    <w:rFonts w:ascii="Cambria Math" w:hAnsi="Cambria Math"/>
                    <w:color w:val="3A343A"/>
                    <w:sz w:val="20"/>
                    <w:szCs w:val="20"/>
                  </w:rPr>
                  <m:t>σ</m:t>
                </m:r>
              </m:e>
            </m:acc>
          </m:e>
          <m:sub>
            <m:r>
              <w:rPr>
                <w:rFonts w:ascii="Cambria Math" w:hAnsi="Cambria Math"/>
                <w:color w:val="3A343A"/>
                <w:sz w:val="20"/>
                <w:szCs w:val="20"/>
              </w:rPr>
              <m:t>k</m:t>
            </m:r>
          </m:sub>
        </m:sSub>
      </m:oMath>
      <w:r w:rsidR="00601B79">
        <w:rPr>
          <w:rFonts w:ascii="Bookman Old Style" w:hAnsi="Bookman Old Style"/>
          <w:bCs/>
          <w:color w:val="3A343A"/>
          <w:sz w:val="20"/>
          <w:szCs w:val="20"/>
        </w:rPr>
        <w:t xml:space="preserve"> is an estimate </w:t>
      </w:r>
      <w:r w:rsidR="00601B79" w:rsidRPr="00601B79">
        <w:rPr>
          <w:rFonts w:ascii="Bookman Old Style" w:hAnsi="Bookman Old Style"/>
          <w:bCs/>
          <w:color w:val="3A343A"/>
          <w:sz w:val="20"/>
          <w:szCs w:val="20"/>
        </w:rPr>
        <w:t>of the standard deviation of the</w:t>
      </w:r>
      <w:r w:rsidR="00601B79">
        <w:rPr>
          <w:rFonts w:ascii="Bookman Old Style" w:hAnsi="Bookman Old Style"/>
          <w:bCs/>
          <w:color w:val="3A343A"/>
          <w:sz w:val="20"/>
          <w:szCs w:val="20"/>
        </w:rPr>
        <w:t xml:space="preserve"> k</w:t>
      </w:r>
      <w:r w:rsidR="00601B79" w:rsidRPr="00601B79">
        <w:rPr>
          <w:rFonts w:ascii="Bookman Old Style" w:hAnsi="Bookman Old Style"/>
          <w:bCs/>
          <w:color w:val="3A343A"/>
          <w:sz w:val="20"/>
          <w:szCs w:val="20"/>
        </w:rPr>
        <w:t xml:space="preserve">-step forecast </w:t>
      </w:r>
      <w:r w:rsidR="00E463A9" w:rsidRPr="00601B79">
        <w:rPr>
          <w:rFonts w:ascii="Bookman Old Style" w:hAnsi="Bookman Old Style"/>
          <w:bCs/>
          <w:color w:val="3A343A"/>
          <w:sz w:val="20"/>
          <w:szCs w:val="20"/>
        </w:rPr>
        <w:t>distribution</w:t>
      </w:r>
      <w:r w:rsidR="00E463A9">
        <w:rPr>
          <w:rFonts w:ascii="Bookman Old Style" w:hAnsi="Bookman Old Style"/>
          <w:bCs/>
          <w:color w:val="3A343A"/>
          <w:sz w:val="20"/>
          <w:szCs w:val="20"/>
        </w:rPr>
        <w:t>.</w:t>
      </w:r>
    </w:p>
    <w:p w14:paraId="5846E2B0" w14:textId="77777777" w:rsidR="00601B79" w:rsidRPr="00601B79" w:rsidRDefault="00601B79" w:rsidP="00601B79">
      <w:pPr>
        <w:rPr>
          <w:rFonts w:ascii="Bookman Old Style" w:hAnsi="Bookman Old Style"/>
          <w:bCs/>
          <w:color w:val="3A343A"/>
          <w:sz w:val="20"/>
          <w:szCs w:val="20"/>
        </w:rPr>
      </w:pPr>
    </w:p>
    <w:p w14:paraId="3CF5396D" w14:textId="7A4C3A53" w:rsidR="00601B79" w:rsidRDefault="00601B79" w:rsidP="00C0603A">
      <w:pPr>
        <w:rPr>
          <w:rFonts w:ascii="Bookman Old Style" w:hAnsi="Bookman Old Style"/>
          <w:bCs/>
          <w:color w:val="3A343A"/>
          <w:sz w:val="20"/>
          <w:szCs w:val="20"/>
        </w:rPr>
      </w:pPr>
      <w:r w:rsidRPr="00601B79">
        <w:rPr>
          <w:rFonts w:ascii="Bookman Old Style" w:hAnsi="Bookman Old Style"/>
          <w:bCs/>
          <w:color w:val="3A343A"/>
          <w:sz w:val="20"/>
          <w:szCs w:val="20"/>
        </w:rPr>
        <w:t>More generally, a prediction interval can be written as</w:t>
      </w:r>
      <w:r w:rsidR="00C0603A">
        <w:rPr>
          <w:rFonts w:ascii="Bookman Old Style" w:hAnsi="Bookman Old Style"/>
          <w:bCs/>
          <w:color w:val="3A343A"/>
          <w:sz w:val="20"/>
          <w:szCs w:val="20"/>
        </w:rPr>
        <w:t xml:space="preserve"> </w:t>
      </w:r>
      <m:oMath>
        <m:sSub>
          <m:sSubPr>
            <m:ctrlPr>
              <w:rPr>
                <w:rFonts w:ascii="Cambria Math" w:hAnsi="Cambria Math"/>
                <w:bCs/>
                <w:i/>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t+k</m:t>
            </m:r>
          </m:sub>
        </m:sSub>
        <m:r>
          <w:rPr>
            <w:rFonts w:ascii="Cambria Math" w:hAnsi="Cambria Math"/>
            <w:color w:val="3A343A"/>
            <w:sz w:val="20"/>
            <w:szCs w:val="20"/>
          </w:rPr>
          <m:t xml:space="preserve">∓C </m:t>
        </m:r>
        <m:sSub>
          <m:sSubPr>
            <m:ctrlPr>
              <w:rPr>
                <w:rFonts w:ascii="Cambria Math" w:hAnsi="Cambria Math"/>
                <w:bCs/>
                <w:i/>
                <w:color w:val="3A343A"/>
                <w:sz w:val="20"/>
                <w:szCs w:val="20"/>
              </w:rPr>
            </m:ctrlPr>
          </m:sSubPr>
          <m:e>
            <m:acc>
              <m:accPr>
                <m:ctrlPr>
                  <w:rPr>
                    <w:rFonts w:ascii="Cambria Math" w:hAnsi="Cambria Math"/>
                    <w:bCs/>
                    <w:i/>
                    <w:color w:val="3A343A"/>
                    <w:sz w:val="20"/>
                    <w:szCs w:val="20"/>
                  </w:rPr>
                </m:ctrlPr>
              </m:accPr>
              <m:e>
                <m:r>
                  <w:rPr>
                    <w:rFonts w:ascii="Cambria Math" w:hAnsi="Cambria Math"/>
                    <w:color w:val="3A343A"/>
                    <w:sz w:val="20"/>
                    <w:szCs w:val="20"/>
                  </w:rPr>
                  <m:t>σ</m:t>
                </m:r>
              </m:e>
            </m:acc>
          </m:e>
          <m:sub>
            <m:r>
              <w:rPr>
                <w:rFonts w:ascii="Cambria Math" w:hAnsi="Cambria Math"/>
                <w:color w:val="3A343A"/>
                <w:sz w:val="20"/>
                <w:szCs w:val="20"/>
              </w:rPr>
              <m:t>k</m:t>
            </m:r>
          </m:sub>
        </m:sSub>
      </m:oMath>
      <w:r w:rsidR="00C0603A">
        <w:rPr>
          <w:rFonts w:ascii="Bookman Old Style" w:hAnsi="Bookman Old Style"/>
          <w:bCs/>
          <w:color w:val="3A343A"/>
          <w:sz w:val="20"/>
          <w:szCs w:val="20"/>
        </w:rPr>
        <w:t xml:space="preserve"> where </w:t>
      </w:r>
      <w:r w:rsidR="00C0603A" w:rsidRPr="00C0603A">
        <w:rPr>
          <w:rFonts w:ascii="Bookman Old Style" w:hAnsi="Bookman Old Style"/>
          <w:bCs/>
          <w:color w:val="3A343A"/>
          <w:sz w:val="20"/>
          <w:szCs w:val="20"/>
        </w:rPr>
        <w:t xml:space="preserve">the multiplier </w:t>
      </w:r>
      <w:r w:rsidR="00C0603A">
        <w:rPr>
          <w:rFonts w:ascii="Bookman Old Style" w:hAnsi="Bookman Old Style"/>
          <w:bCs/>
          <w:color w:val="3A343A"/>
          <w:sz w:val="20"/>
          <w:szCs w:val="20"/>
        </w:rPr>
        <w:t xml:space="preserve">C </w:t>
      </w:r>
      <w:r w:rsidR="00C0603A" w:rsidRPr="00C0603A">
        <w:rPr>
          <w:rFonts w:ascii="Bookman Old Style" w:hAnsi="Bookman Old Style"/>
          <w:bCs/>
          <w:color w:val="3A343A"/>
          <w:sz w:val="20"/>
          <w:szCs w:val="20"/>
        </w:rPr>
        <w:t xml:space="preserve">depends on the coverage probability. </w:t>
      </w:r>
      <w:r w:rsidR="00C0603A">
        <w:rPr>
          <w:rFonts w:ascii="Bookman Old Style" w:hAnsi="Bookman Old Style"/>
          <w:bCs/>
          <w:color w:val="3A343A"/>
          <w:sz w:val="20"/>
          <w:szCs w:val="20"/>
        </w:rPr>
        <w:t>In this course we</w:t>
      </w:r>
      <w:r w:rsidR="00C0603A" w:rsidRPr="00C0603A">
        <w:rPr>
          <w:rFonts w:ascii="Bookman Old Style" w:hAnsi="Bookman Old Style"/>
          <w:bCs/>
          <w:color w:val="3A343A"/>
          <w:sz w:val="20"/>
          <w:szCs w:val="20"/>
        </w:rPr>
        <w:t xml:space="preserve"> usually calculate 80% intervals and 95% intervals, although any percentage may be used. The following table gives the value </w:t>
      </w:r>
      <w:proofErr w:type="gramStart"/>
      <w:r w:rsidR="00C0603A" w:rsidRPr="00C0603A">
        <w:rPr>
          <w:rFonts w:ascii="Bookman Old Style" w:hAnsi="Bookman Old Style"/>
          <w:bCs/>
          <w:color w:val="3A343A"/>
          <w:sz w:val="20"/>
          <w:szCs w:val="20"/>
        </w:rPr>
        <w:t xml:space="preserve">of  </w:t>
      </w:r>
      <w:r w:rsidR="00C0603A">
        <w:rPr>
          <w:rFonts w:ascii="Bookman Old Style" w:hAnsi="Bookman Old Style"/>
          <w:bCs/>
          <w:color w:val="3A343A"/>
          <w:sz w:val="20"/>
          <w:szCs w:val="20"/>
        </w:rPr>
        <w:t>C</w:t>
      </w:r>
      <w:proofErr w:type="gramEnd"/>
      <w:r w:rsidR="00C0603A">
        <w:rPr>
          <w:rFonts w:ascii="Bookman Old Style" w:hAnsi="Bookman Old Style"/>
          <w:bCs/>
          <w:color w:val="3A343A"/>
          <w:sz w:val="20"/>
          <w:szCs w:val="20"/>
        </w:rPr>
        <w:t xml:space="preserve"> </w:t>
      </w:r>
      <w:r w:rsidR="00C0603A" w:rsidRPr="00C0603A">
        <w:rPr>
          <w:rFonts w:ascii="Bookman Old Style" w:hAnsi="Bookman Old Style"/>
          <w:bCs/>
          <w:color w:val="3A343A"/>
          <w:sz w:val="20"/>
          <w:szCs w:val="20"/>
        </w:rPr>
        <w:t>for a range of coverage probabilities assuming normally distributed forecast errors.</w:t>
      </w:r>
    </w:p>
    <w:tbl>
      <w:tblPr>
        <w:tblStyle w:val="LightList-Accent11"/>
        <w:tblpPr w:leftFromText="180" w:rightFromText="180" w:vertAnchor="text" w:horzAnchor="margin" w:tblpXSpec="right" w:tblpY="136"/>
        <w:tblOverlap w:val="never"/>
        <w:tblW w:w="0" w:type="auto"/>
        <w:tblLook w:val="0000" w:firstRow="0" w:lastRow="0" w:firstColumn="0" w:lastColumn="0" w:noHBand="0" w:noVBand="0"/>
      </w:tblPr>
      <w:tblGrid>
        <w:gridCol w:w="1065"/>
        <w:gridCol w:w="978"/>
      </w:tblGrid>
      <w:tr w:rsidR="000F6E8D" w:rsidRPr="000F6E8D" w14:paraId="6DCA1750"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228DFD9"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Percentage</w:t>
            </w:r>
          </w:p>
        </w:tc>
        <w:tc>
          <w:tcPr>
            <w:tcW w:w="0" w:type="auto"/>
          </w:tcPr>
          <w:p w14:paraId="752028CC"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Multiplier</w:t>
            </w:r>
          </w:p>
        </w:tc>
      </w:tr>
      <w:tr w:rsidR="000F6E8D" w:rsidRPr="000F6E8D" w14:paraId="0A25936F"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7CED5CE8"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50</w:t>
            </w:r>
          </w:p>
        </w:tc>
        <w:tc>
          <w:tcPr>
            <w:tcW w:w="0" w:type="auto"/>
          </w:tcPr>
          <w:p w14:paraId="3912326F"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0.67</w:t>
            </w:r>
          </w:p>
        </w:tc>
      </w:tr>
      <w:tr w:rsidR="000F6E8D" w:rsidRPr="000F6E8D" w14:paraId="26D1F7BB"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95CB42"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55</w:t>
            </w:r>
          </w:p>
        </w:tc>
        <w:tc>
          <w:tcPr>
            <w:tcW w:w="0" w:type="auto"/>
          </w:tcPr>
          <w:p w14:paraId="33A39D30"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0.76</w:t>
            </w:r>
          </w:p>
        </w:tc>
      </w:tr>
      <w:tr w:rsidR="000F6E8D" w:rsidRPr="000F6E8D" w14:paraId="5A10BBBB"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60198ABD"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60</w:t>
            </w:r>
          </w:p>
        </w:tc>
        <w:tc>
          <w:tcPr>
            <w:tcW w:w="0" w:type="auto"/>
          </w:tcPr>
          <w:p w14:paraId="4EEC4B47"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0.84</w:t>
            </w:r>
          </w:p>
        </w:tc>
      </w:tr>
      <w:tr w:rsidR="000F6E8D" w:rsidRPr="000F6E8D" w14:paraId="15D1B855"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FEE613"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65</w:t>
            </w:r>
          </w:p>
        </w:tc>
        <w:tc>
          <w:tcPr>
            <w:tcW w:w="0" w:type="auto"/>
          </w:tcPr>
          <w:p w14:paraId="23CD4B62"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0.93</w:t>
            </w:r>
          </w:p>
        </w:tc>
      </w:tr>
      <w:tr w:rsidR="000F6E8D" w:rsidRPr="000F6E8D" w14:paraId="63EA1236"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29996488"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70</w:t>
            </w:r>
          </w:p>
        </w:tc>
        <w:tc>
          <w:tcPr>
            <w:tcW w:w="0" w:type="auto"/>
          </w:tcPr>
          <w:p w14:paraId="7CB26C1A"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1.04</w:t>
            </w:r>
          </w:p>
        </w:tc>
      </w:tr>
      <w:tr w:rsidR="000F6E8D" w:rsidRPr="000F6E8D" w14:paraId="7EB973F6"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5C989B2"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75</w:t>
            </w:r>
          </w:p>
        </w:tc>
        <w:tc>
          <w:tcPr>
            <w:tcW w:w="0" w:type="auto"/>
          </w:tcPr>
          <w:p w14:paraId="3FB4309B"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1.15</w:t>
            </w:r>
          </w:p>
        </w:tc>
      </w:tr>
      <w:tr w:rsidR="000F6E8D" w:rsidRPr="000F6E8D" w14:paraId="29FE944A"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2BA2936A"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80</w:t>
            </w:r>
          </w:p>
        </w:tc>
        <w:tc>
          <w:tcPr>
            <w:tcW w:w="0" w:type="auto"/>
          </w:tcPr>
          <w:p w14:paraId="16FE047B"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1.28</w:t>
            </w:r>
          </w:p>
        </w:tc>
      </w:tr>
      <w:tr w:rsidR="000F6E8D" w:rsidRPr="000F6E8D" w14:paraId="6ACD5D54"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8B97CD"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85</w:t>
            </w:r>
          </w:p>
        </w:tc>
        <w:tc>
          <w:tcPr>
            <w:tcW w:w="0" w:type="auto"/>
          </w:tcPr>
          <w:p w14:paraId="544B60CC"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1.44</w:t>
            </w:r>
          </w:p>
        </w:tc>
      </w:tr>
      <w:tr w:rsidR="000F6E8D" w:rsidRPr="000F6E8D" w14:paraId="49FCFE21" w14:textId="77777777" w:rsidTr="000F6E8D">
        <w:tc>
          <w:tcPr>
            <w:cnfStyle w:val="000010000000" w:firstRow="0" w:lastRow="0" w:firstColumn="0" w:lastColumn="0" w:oddVBand="1" w:evenVBand="0" w:oddHBand="0" w:evenHBand="0" w:firstRowFirstColumn="0" w:firstRowLastColumn="0" w:lastRowFirstColumn="0" w:lastRowLastColumn="0"/>
            <w:tcW w:w="0" w:type="auto"/>
            <w:tcBorders>
              <w:bottom w:val="single" w:sz="8" w:space="0" w:color="F07F09"/>
            </w:tcBorders>
          </w:tcPr>
          <w:p w14:paraId="63825CF2"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90</w:t>
            </w:r>
          </w:p>
        </w:tc>
        <w:tc>
          <w:tcPr>
            <w:tcW w:w="0" w:type="auto"/>
            <w:tcBorders>
              <w:bottom w:val="single" w:sz="8" w:space="0" w:color="F07F09"/>
            </w:tcBorders>
          </w:tcPr>
          <w:p w14:paraId="1B348C74"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1.64</w:t>
            </w:r>
          </w:p>
        </w:tc>
      </w:tr>
      <w:tr w:rsidR="000F6E8D" w:rsidRPr="000F6E8D" w14:paraId="18E3B58D"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shd w:val="clear" w:color="auto" w:fill="FFE599" w:themeFill="accent4" w:themeFillTint="66"/>
          </w:tcPr>
          <w:p w14:paraId="09AE167A"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95</w:t>
            </w:r>
          </w:p>
        </w:tc>
        <w:tc>
          <w:tcPr>
            <w:tcW w:w="0" w:type="auto"/>
            <w:shd w:val="clear" w:color="auto" w:fill="FFE599" w:themeFill="accent4" w:themeFillTint="66"/>
          </w:tcPr>
          <w:p w14:paraId="76A0FBAB"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1.96</w:t>
            </w:r>
          </w:p>
        </w:tc>
      </w:tr>
      <w:tr w:rsidR="000F6E8D" w:rsidRPr="000F6E8D" w14:paraId="11BCC483"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72B8A162"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96</w:t>
            </w:r>
          </w:p>
        </w:tc>
        <w:tc>
          <w:tcPr>
            <w:tcW w:w="0" w:type="auto"/>
          </w:tcPr>
          <w:p w14:paraId="30143187"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2.05</w:t>
            </w:r>
          </w:p>
        </w:tc>
      </w:tr>
      <w:tr w:rsidR="000F6E8D" w:rsidRPr="000F6E8D" w14:paraId="77C16587"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1CB9F79"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97</w:t>
            </w:r>
          </w:p>
        </w:tc>
        <w:tc>
          <w:tcPr>
            <w:tcW w:w="0" w:type="auto"/>
          </w:tcPr>
          <w:p w14:paraId="4BB19C2E"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2.17</w:t>
            </w:r>
          </w:p>
        </w:tc>
      </w:tr>
      <w:tr w:rsidR="000F6E8D" w:rsidRPr="000F6E8D" w14:paraId="59735AA3" w14:textId="77777777" w:rsidTr="000F6E8D">
        <w:tc>
          <w:tcPr>
            <w:cnfStyle w:val="000010000000" w:firstRow="0" w:lastRow="0" w:firstColumn="0" w:lastColumn="0" w:oddVBand="1" w:evenVBand="0" w:oddHBand="0" w:evenHBand="0" w:firstRowFirstColumn="0" w:firstRowLastColumn="0" w:lastRowFirstColumn="0" w:lastRowLastColumn="0"/>
            <w:tcW w:w="0" w:type="auto"/>
          </w:tcPr>
          <w:p w14:paraId="5160DD8F"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98</w:t>
            </w:r>
          </w:p>
        </w:tc>
        <w:tc>
          <w:tcPr>
            <w:tcW w:w="0" w:type="auto"/>
          </w:tcPr>
          <w:p w14:paraId="0C2097FC" w14:textId="77777777" w:rsidR="000F6E8D" w:rsidRPr="000F6E8D" w:rsidRDefault="000F6E8D" w:rsidP="000F6E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2.33</w:t>
            </w:r>
          </w:p>
        </w:tc>
      </w:tr>
      <w:tr w:rsidR="000F6E8D" w:rsidRPr="000F6E8D" w14:paraId="0BBC8D0A" w14:textId="77777777" w:rsidTr="000F6E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6912FB" w14:textId="77777777" w:rsidR="000F6E8D" w:rsidRPr="000F6E8D" w:rsidRDefault="000F6E8D" w:rsidP="000F6E8D">
            <w:pPr>
              <w:autoSpaceDE w:val="0"/>
              <w:autoSpaceDN w:val="0"/>
              <w:adjustRightInd w:val="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99</w:t>
            </w:r>
          </w:p>
        </w:tc>
        <w:tc>
          <w:tcPr>
            <w:tcW w:w="0" w:type="auto"/>
          </w:tcPr>
          <w:p w14:paraId="0F09F304" w14:textId="77777777" w:rsidR="000F6E8D" w:rsidRPr="000F6E8D" w:rsidRDefault="000F6E8D" w:rsidP="000F6E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eastAsiaTheme="minorEastAsia" w:hAnsi="Bookman Old Style" w:cs="Merriweather-Regular"/>
                <w:color w:val="262626"/>
                <w:sz w:val="16"/>
                <w:szCs w:val="16"/>
              </w:rPr>
            </w:pPr>
            <w:r w:rsidRPr="000F6E8D">
              <w:rPr>
                <w:rFonts w:ascii="Bookman Old Style" w:eastAsiaTheme="minorEastAsia" w:hAnsi="Bookman Old Style" w:cs="Merriweather-Regular"/>
                <w:color w:val="262626"/>
                <w:sz w:val="16"/>
                <w:szCs w:val="16"/>
              </w:rPr>
              <w:t>2.58</w:t>
            </w:r>
          </w:p>
        </w:tc>
      </w:tr>
    </w:tbl>
    <w:p w14:paraId="596679E3" w14:textId="77777777" w:rsidR="00C0603A" w:rsidRPr="00601B79" w:rsidRDefault="00C0603A" w:rsidP="00C0603A">
      <w:pPr>
        <w:rPr>
          <w:rFonts w:ascii="Bookman Old Style" w:hAnsi="Bookman Old Style"/>
          <w:bCs/>
          <w:color w:val="3A343A"/>
          <w:sz w:val="20"/>
          <w:szCs w:val="20"/>
        </w:rPr>
      </w:pPr>
    </w:p>
    <w:p w14:paraId="5D2E6D5C" w14:textId="2BE9298A" w:rsidR="00107E07"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r w:rsidRPr="00C0603A">
        <w:rPr>
          <w:rFonts w:ascii="Bookman Old Style" w:hAnsi="Bookman Old Style"/>
          <w:bCs/>
          <w:color w:val="3A343A"/>
          <w:sz w:val="20"/>
          <w:szCs w:val="20"/>
        </w:rPr>
        <w:t>The value of prediction intervals is that they express the uncertainty in the forecasts. If we only produce point forecasts, there is no way of telling how accurate the forecasts are. However, if we also produce prediction intervals, then it is clear how much uncertainty is associated with each forecast. For this reason, point forecasts can be of almost no value without the accompanying prediction intervals.</w:t>
      </w:r>
    </w:p>
    <w:p w14:paraId="39A3BA4D" w14:textId="6FF4D8E0" w:rsidR="000F6E8D" w:rsidRPr="000F6E8D" w:rsidRDefault="000F6E8D" w:rsidP="000F6E8D">
      <w:pPr>
        <w:pStyle w:val="NormalWeb"/>
        <w:spacing w:before="0" w:beforeAutospacing="0" w:after="0" w:afterAutospacing="0"/>
        <w:rPr>
          <w:rFonts w:ascii="Bookman Old Style" w:hAnsi="Bookman Old Style"/>
          <w:b/>
          <w:bCs/>
        </w:rPr>
      </w:pPr>
      <w:r w:rsidRPr="000F6E8D">
        <w:rPr>
          <w:rFonts w:ascii="Bookman Old Style" w:hAnsi="Bookman Old Style"/>
          <w:b/>
          <w:bCs/>
        </w:rPr>
        <w:t xml:space="preserve">One-step prediction </w:t>
      </w:r>
      <w:r w:rsidR="00617544" w:rsidRPr="000F6E8D">
        <w:rPr>
          <w:rFonts w:ascii="Bookman Old Style" w:hAnsi="Bookman Old Style"/>
          <w:b/>
          <w:bCs/>
        </w:rPr>
        <w:t>intervals.</w:t>
      </w:r>
    </w:p>
    <w:p w14:paraId="78A4A939" w14:textId="77C0700D" w:rsidR="000F6E8D" w:rsidRPr="000F6E8D" w:rsidRDefault="000F6E8D" w:rsidP="00BE2339">
      <w:pPr>
        <w:pStyle w:val="NormalWeb"/>
        <w:shd w:val="clear" w:color="auto" w:fill="FFFFFF"/>
        <w:spacing w:before="120" w:beforeAutospacing="0" w:after="0" w:afterAutospacing="0"/>
        <w:rPr>
          <w:rFonts w:ascii="Bookman Old Style" w:hAnsi="Bookman Old Style"/>
          <w:bCs/>
          <w:color w:val="3A343A"/>
          <w:sz w:val="20"/>
          <w:szCs w:val="20"/>
        </w:rPr>
      </w:pPr>
      <w:r w:rsidRPr="000F6E8D">
        <w:rPr>
          <w:rFonts w:ascii="Bookman Old Style" w:hAnsi="Bookman Old Style"/>
          <w:bCs/>
          <w:color w:val="3A343A"/>
          <w:sz w:val="20"/>
          <w:szCs w:val="20"/>
        </w:rPr>
        <w:t xml:space="preserve">When forecasting one step ahead, the standard deviation of the forecast distribution is almost the same as the standard deviation of the residuals. (In fact, the two standard deviations are identical if there are no parameters to be estimated, as is the case with the </w:t>
      </w:r>
      <w:r>
        <w:rPr>
          <w:rFonts w:ascii="Bookman Old Style" w:hAnsi="Bookman Old Style"/>
          <w:bCs/>
          <w:color w:val="3A343A"/>
          <w:sz w:val="20"/>
          <w:szCs w:val="20"/>
        </w:rPr>
        <w:t>N</w:t>
      </w:r>
      <w:r w:rsidRPr="000F6E8D">
        <w:rPr>
          <w:rFonts w:ascii="Bookman Old Style" w:hAnsi="Bookman Old Style"/>
          <w:bCs/>
          <w:color w:val="3A343A"/>
          <w:sz w:val="20"/>
          <w:szCs w:val="20"/>
        </w:rPr>
        <w:t xml:space="preserve">aïve method. </w:t>
      </w:r>
      <w:r w:rsidRPr="000F6E8D">
        <w:rPr>
          <w:rFonts w:ascii="Bookman Old Style" w:hAnsi="Bookman Old Style"/>
          <w:bCs/>
          <w:color w:val="3A343A"/>
          <w:sz w:val="20"/>
          <w:szCs w:val="20"/>
        </w:rPr>
        <w:lastRenderedPageBreak/>
        <w:t>For forecasting methods involving parameters to be estimated, the standard deviation of the forecast distribution is slightly larger than the residual standard deviation, although this difference is often ignored.)</w:t>
      </w:r>
    </w:p>
    <w:p w14:paraId="75F0E7B2" w14:textId="4D9000E0" w:rsidR="00C0603A" w:rsidRDefault="000F6E8D" w:rsidP="00BE2339">
      <w:pPr>
        <w:pStyle w:val="NormalWeb"/>
        <w:shd w:val="clear" w:color="auto" w:fill="FFFFFF"/>
        <w:spacing w:before="120" w:beforeAutospacing="0" w:after="120" w:afterAutospacing="0"/>
        <w:rPr>
          <w:rFonts w:ascii="Bookman Old Style" w:hAnsi="Bookman Old Style"/>
          <w:bCs/>
          <w:color w:val="3A343A"/>
          <w:sz w:val="20"/>
          <w:szCs w:val="20"/>
        </w:rPr>
      </w:pPr>
      <w:r w:rsidRPr="000F6E8D">
        <w:rPr>
          <w:rFonts w:ascii="Bookman Old Style" w:hAnsi="Bookman Old Style"/>
          <w:bCs/>
          <w:color w:val="3A343A"/>
          <w:sz w:val="20"/>
          <w:szCs w:val="20"/>
        </w:rPr>
        <w:t xml:space="preserve">For example, consider a </w:t>
      </w:r>
      <w:r>
        <w:rPr>
          <w:rFonts w:ascii="Bookman Old Style" w:hAnsi="Bookman Old Style"/>
          <w:bCs/>
          <w:color w:val="3A343A"/>
          <w:sz w:val="20"/>
          <w:szCs w:val="20"/>
        </w:rPr>
        <w:t>N</w:t>
      </w:r>
      <w:r w:rsidRPr="000F6E8D">
        <w:rPr>
          <w:rFonts w:ascii="Bookman Old Style" w:hAnsi="Bookman Old Style"/>
          <w:bCs/>
          <w:color w:val="3A343A"/>
          <w:sz w:val="20"/>
          <w:szCs w:val="20"/>
        </w:rPr>
        <w:t xml:space="preserve">aïve forecast for the Google stock price data goog200 (shown in Figure 3.5). The last value of the observed series is 531.48, so the forecast of the next value of the GSP is 531.48. The standard deviation of the residuals from the naïve method is 6.21. Hence, a 95% prediction interval for the next value </w:t>
      </w:r>
      <w:r>
        <w:rPr>
          <w:rFonts w:ascii="Bookman Old Style" w:hAnsi="Bookman Old Style"/>
          <w:bCs/>
          <w:color w:val="3A343A"/>
          <w:sz w:val="20"/>
          <w:szCs w:val="20"/>
        </w:rPr>
        <w:t xml:space="preserve">(k = 1) </w:t>
      </w:r>
      <w:r w:rsidRPr="000F6E8D">
        <w:rPr>
          <w:rFonts w:ascii="Bookman Old Style" w:hAnsi="Bookman Old Style"/>
          <w:bCs/>
          <w:color w:val="3A343A"/>
          <w:sz w:val="20"/>
          <w:szCs w:val="20"/>
        </w:rPr>
        <w:t>of the GSP is</w:t>
      </w:r>
      <w:r>
        <w:rPr>
          <w:rFonts w:ascii="Bookman Old Style" w:hAnsi="Bookman Old Style"/>
          <w:bCs/>
          <w:color w:val="3A343A"/>
          <w:sz w:val="20"/>
          <w:szCs w:val="20"/>
        </w:rPr>
        <w:t xml:space="preserve"> </w:t>
      </w:r>
      <m:oMath>
        <m:r>
          <w:rPr>
            <w:rFonts w:ascii="Cambria Math" w:hAnsi="Cambria Math"/>
            <w:color w:val="3A343A"/>
            <w:sz w:val="20"/>
            <w:szCs w:val="20"/>
          </w:rPr>
          <m:t>531.48∓1.6 × 6.21=[519.3, 543.6]</m:t>
        </m:r>
      </m:oMath>
    </w:p>
    <w:p w14:paraId="7F32F202" w14:textId="77777777" w:rsidR="00BE2339" w:rsidRPr="00BE2339" w:rsidRDefault="00BE2339" w:rsidP="00BE2339">
      <w:pPr>
        <w:pStyle w:val="NormalWeb"/>
        <w:spacing w:before="0" w:beforeAutospacing="0" w:after="0" w:afterAutospacing="0"/>
        <w:rPr>
          <w:rFonts w:ascii="Bookman Old Style" w:hAnsi="Bookman Old Style"/>
          <w:b/>
          <w:bCs/>
        </w:rPr>
      </w:pPr>
      <w:r w:rsidRPr="00BE2339">
        <w:rPr>
          <w:rFonts w:ascii="Bookman Old Style" w:hAnsi="Bookman Old Style"/>
          <w:b/>
          <w:bCs/>
        </w:rPr>
        <w:t>Multi-step prediction intervals</w:t>
      </w:r>
    </w:p>
    <w:p w14:paraId="607B29D1" w14:textId="59C624F1" w:rsidR="00BE2339" w:rsidRPr="00BE2339" w:rsidRDefault="00BE2339" w:rsidP="00BE2339">
      <w:pPr>
        <w:pStyle w:val="NormalWeb"/>
        <w:shd w:val="clear" w:color="auto" w:fill="FFFFFF"/>
        <w:spacing w:before="120" w:beforeAutospacing="0" w:after="0" w:afterAutospacing="0"/>
        <w:rPr>
          <w:rFonts w:ascii="Bookman Old Style" w:hAnsi="Bookman Old Style"/>
          <w:bCs/>
          <w:color w:val="3A343A"/>
          <w:sz w:val="20"/>
          <w:szCs w:val="20"/>
        </w:rPr>
      </w:pPr>
      <w:r w:rsidRPr="00BE2339">
        <w:rPr>
          <w:rFonts w:ascii="Bookman Old Style" w:hAnsi="Bookman Old Style"/>
          <w:bCs/>
          <w:color w:val="3A343A"/>
          <w:sz w:val="20"/>
          <w:szCs w:val="20"/>
        </w:rPr>
        <w:t>A common feature of prediction intervals is that they increase in length as the forecast horizon increases. The further ahead we forecast, the more uncertainty is associated with the forecast, and thus the wider the prediction intervals. That is, </w:t>
      </w:r>
      <m:oMath>
        <m:sSub>
          <m:sSubPr>
            <m:ctrlPr>
              <w:rPr>
                <w:rFonts w:ascii="Cambria Math" w:hAnsi="Cambria Math"/>
                <w:bCs/>
                <w:i/>
                <w:color w:val="3A343A"/>
                <w:sz w:val="20"/>
                <w:szCs w:val="20"/>
              </w:rPr>
            </m:ctrlPr>
          </m:sSubPr>
          <m:e>
            <m:acc>
              <m:accPr>
                <m:ctrlPr>
                  <w:rPr>
                    <w:rFonts w:ascii="Cambria Math" w:hAnsi="Cambria Math"/>
                    <w:bCs/>
                    <w:i/>
                    <w:color w:val="3A343A"/>
                    <w:sz w:val="20"/>
                    <w:szCs w:val="20"/>
                  </w:rPr>
                </m:ctrlPr>
              </m:accPr>
              <m:e>
                <m:r>
                  <w:rPr>
                    <w:rFonts w:ascii="Cambria Math" w:hAnsi="Cambria Math"/>
                    <w:color w:val="3A343A"/>
                    <w:sz w:val="20"/>
                    <w:szCs w:val="20"/>
                  </w:rPr>
                  <m:t>σ</m:t>
                </m:r>
              </m:e>
            </m:acc>
          </m:e>
          <m:sub>
            <m:r>
              <w:rPr>
                <w:rFonts w:ascii="Cambria Math" w:hAnsi="Cambria Math"/>
                <w:color w:val="3A343A"/>
                <w:sz w:val="20"/>
                <w:szCs w:val="20"/>
              </w:rPr>
              <m:t>k</m:t>
            </m:r>
          </m:sub>
        </m:sSub>
      </m:oMath>
      <w:r w:rsidRPr="00BE2339">
        <w:rPr>
          <w:rFonts w:ascii="Bookman Old Style" w:hAnsi="Bookman Old Style"/>
          <w:bCs/>
          <w:color w:val="3A343A"/>
          <w:sz w:val="20"/>
          <w:szCs w:val="20"/>
        </w:rPr>
        <w:t> usually increases with </w:t>
      </w:r>
      <w:r>
        <w:rPr>
          <w:rFonts w:ascii="Bookman Old Style" w:hAnsi="Bookman Old Style"/>
          <w:bCs/>
          <w:color w:val="3A343A"/>
          <w:sz w:val="20"/>
          <w:szCs w:val="20"/>
        </w:rPr>
        <w:t>k</w:t>
      </w:r>
      <w:r w:rsidRPr="00BE2339">
        <w:rPr>
          <w:rFonts w:ascii="Bookman Old Style" w:hAnsi="Bookman Old Style"/>
          <w:bCs/>
          <w:color w:val="3A343A"/>
          <w:sz w:val="20"/>
          <w:szCs w:val="20"/>
        </w:rPr>
        <w:t> (although there are some non-linear forecasting methods that do not have this property).</w:t>
      </w:r>
    </w:p>
    <w:p w14:paraId="700010C3" w14:textId="3D34AC18" w:rsidR="00BE2339" w:rsidRPr="00BE2339" w:rsidRDefault="00BE2339" w:rsidP="00BE2339">
      <w:pPr>
        <w:pStyle w:val="NormalWeb"/>
        <w:shd w:val="clear" w:color="auto" w:fill="FFFFFF"/>
        <w:spacing w:before="120" w:beforeAutospacing="0" w:after="0" w:afterAutospacing="0"/>
        <w:rPr>
          <w:rFonts w:ascii="Bookman Old Style" w:hAnsi="Bookman Old Style"/>
          <w:bCs/>
          <w:color w:val="3A343A"/>
          <w:sz w:val="20"/>
          <w:szCs w:val="20"/>
        </w:rPr>
      </w:pPr>
      <w:r w:rsidRPr="00BE2339">
        <w:rPr>
          <w:rFonts w:ascii="Bookman Old Style" w:hAnsi="Bookman Old Style"/>
          <w:bCs/>
          <w:color w:val="3A343A"/>
          <w:sz w:val="20"/>
          <w:szCs w:val="20"/>
        </w:rPr>
        <w:t>To produce a prediction interval, it is necessary to have an estimate of </w:t>
      </w:r>
      <m:oMath>
        <m:sSub>
          <m:sSubPr>
            <m:ctrlPr>
              <w:rPr>
                <w:rFonts w:ascii="Cambria Math" w:hAnsi="Cambria Math"/>
                <w:bCs/>
                <w:i/>
                <w:color w:val="3A343A"/>
                <w:sz w:val="20"/>
                <w:szCs w:val="20"/>
              </w:rPr>
            </m:ctrlPr>
          </m:sSubPr>
          <m:e>
            <m:acc>
              <m:accPr>
                <m:ctrlPr>
                  <w:rPr>
                    <w:rFonts w:ascii="Cambria Math" w:hAnsi="Cambria Math"/>
                    <w:bCs/>
                    <w:i/>
                    <w:color w:val="3A343A"/>
                    <w:sz w:val="20"/>
                    <w:szCs w:val="20"/>
                  </w:rPr>
                </m:ctrlPr>
              </m:accPr>
              <m:e>
                <m:r>
                  <w:rPr>
                    <w:rFonts w:ascii="Cambria Math" w:hAnsi="Cambria Math"/>
                    <w:color w:val="3A343A"/>
                    <w:sz w:val="20"/>
                    <w:szCs w:val="20"/>
                  </w:rPr>
                  <m:t>σ</m:t>
                </m:r>
              </m:e>
            </m:acc>
          </m:e>
          <m:sub>
            <m:r>
              <w:rPr>
                <w:rFonts w:ascii="Cambria Math" w:hAnsi="Cambria Math"/>
                <w:color w:val="3A343A"/>
                <w:sz w:val="20"/>
                <w:szCs w:val="20"/>
              </w:rPr>
              <m:t>k</m:t>
            </m:r>
          </m:sub>
        </m:sSub>
      </m:oMath>
      <w:r w:rsidRPr="00BE2339">
        <w:rPr>
          <w:rFonts w:ascii="Bookman Old Style" w:hAnsi="Bookman Old Style"/>
          <w:bCs/>
          <w:color w:val="3A343A"/>
          <w:sz w:val="20"/>
          <w:szCs w:val="20"/>
        </w:rPr>
        <w:t>. As already noted, for one-step forecasts (</w:t>
      </w:r>
      <w:r>
        <w:rPr>
          <w:rFonts w:ascii="Bookman Old Style" w:hAnsi="Bookman Old Style"/>
          <w:bCs/>
          <w:color w:val="3A343A"/>
          <w:sz w:val="20"/>
          <w:szCs w:val="20"/>
        </w:rPr>
        <w:t>k</w:t>
      </w:r>
      <w:r w:rsidRPr="00BE2339">
        <w:rPr>
          <w:rFonts w:ascii="Bookman Old Style" w:hAnsi="Bookman Old Style"/>
          <w:bCs/>
          <w:color w:val="3A343A"/>
          <w:sz w:val="20"/>
          <w:szCs w:val="20"/>
        </w:rPr>
        <w:t>=1), the residual standard deviation provides a good estimate of the forecast standard deviation σ1. For multi-step forecasts, a more complicated method of calculation is required. These calculations assume that the residuals are uncorrelated.</w:t>
      </w:r>
    </w:p>
    <w:p w14:paraId="1192A77F" w14:textId="77777777" w:rsidR="004D2FEA" w:rsidRDefault="004D2FEA" w:rsidP="004D2FEA">
      <w:pPr>
        <w:rPr>
          <w:rFonts w:ascii="Bookman Old Style" w:hAnsi="Bookman Old Style"/>
          <w:bCs/>
          <w:color w:val="3A343A"/>
          <w:sz w:val="20"/>
          <w:szCs w:val="20"/>
        </w:rPr>
      </w:pPr>
    </w:p>
    <w:p w14:paraId="0619E7DE" w14:textId="6BECC50D" w:rsidR="004D2FEA" w:rsidRPr="004D2FEA" w:rsidRDefault="004D2FEA" w:rsidP="004D2FEA">
      <w:pPr>
        <w:rPr>
          <w:rFonts w:ascii="Bookman Old Style" w:hAnsi="Bookman Old Style"/>
          <w:bCs/>
          <w:color w:val="3A343A"/>
          <w:sz w:val="20"/>
          <w:szCs w:val="20"/>
        </w:rPr>
      </w:pPr>
      <w:r w:rsidRPr="004D2FEA">
        <w:rPr>
          <w:rFonts w:ascii="Bookman Old Style" w:hAnsi="Bookman Old Style"/>
          <w:bCs/>
          <w:color w:val="3A343A"/>
          <w:sz w:val="20"/>
          <w:szCs w:val="20"/>
        </w:rPr>
        <w:t xml:space="preserve">Finally, some forecasting models have different levels of forecast certainty for different future periods, typically with decreasing certainty as we forecast further into the future. When such a model’s prediction intervals at a specific level of certainty are contiguous in time, they form a prediction cone. </w:t>
      </w:r>
      <w:r w:rsidR="00A52CF9">
        <w:rPr>
          <w:rFonts w:ascii="Bookman Old Style" w:hAnsi="Bookman Old Style"/>
          <w:bCs/>
          <w:color w:val="3A343A"/>
          <w:sz w:val="20"/>
          <w:szCs w:val="20"/>
        </w:rPr>
        <w:t>The following f</w:t>
      </w:r>
      <w:r w:rsidRPr="004D2FEA">
        <w:rPr>
          <w:rFonts w:ascii="Bookman Old Style" w:hAnsi="Bookman Old Style"/>
          <w:bCs/>
          <w:color w:val="3A343A"/>
          <w:sz w:val="20"/>
          <w:szCs w:val="20"/>
        </w:rPr>
        <w:t xml:space="preserve">igure illustrates a </w:t>
      </w:r>
      <w:r w:rsidR="00A52CF9">
        <w:rPr>
          <w:rFonts w:ascii="Bookman Old Style" w:hAnsi="Bookman Old Style"/>
          <w:bCs/>
          <w:color w:val="3A343A"/>
          <w:sz w:val="20"/>
          <w:szCs w:val="20"/>
        </w:rPr>
        <w:t>forecasting</w:t>
      </w:r>
      <w:r w:rsidRPr="004D2FEA">
        <w:rPr>
          <w:rFonts w:ascii="Bookman Old Style" w:hAnsi="Bookman Old Style"/>
          <w:bCs/>
          <w:color w:val="3A343A"/>
          <w:sz w:val="20"/>
          <w:szCs w:val="20"/>
        </w:rPr>
        <w:t xml:space="preserve"> cone for unemployment rates in Wisconsin in the next 12 months. These forecasts and forecast cones are updated monthly.</w:t>
      </w:r>
    </w:p>
    <w:p w14:paraId="1EA17DCA" w14:textId="056D3391" w:rsidR="00BE2339" w:rsidRDefault="00E463A9" w:rsidP="00BE2339">
      <w:pPr>
        <w:pStyle w:val="NormalWeb"/>
        <w:shd w:val="clear" w:color="auto" w:fill="FFFFFF"/>
        <w:spacing w:before="120" w:beforeAutospacing="0" w:after="0" w:afterAutospacing="0"/>
        <w:rPr>
          <w:rFonts w:ascii="Bookman Old Style" w:hAnsi="Bookman Old Style"/>
          <w:bCs/>
          <w:color w:val="3A343A"/>
          <w:sz w:val="20"/>
          <w:szCs w:val="20"/>
        </w:rPr>
      </w:pPr>
      <w:r>
        <w:rPr>
          <w:bCs/>
          <w:noProof/>
          <w:color w:val="3A343A"/>
        </w:rPr>
        <w:drawing>
          <wp:anchor distT="0" distB="0" distL="114300" distR="114300" simplePos="0" relativeHeight="251661312" behindDoc="0" locked="0" layoutInCell="1" allowOverlap="1" wp14:anchorId="450FBA33" wp14:editId="374CF6C6">
            <wp:simplePos x="0" y="0"/>
            <wp:positionH relativeFrom="column">
              <wp:posOffset>856848</wp:posOffset>
            </wp:positionH>
            <wp:positionV relativeFrom="paragraph">
              <wp:posOffset>84575</wp:posOffset>
            </wp:positionV>
            <wp:extent cx="3713480" cy="3657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ge_hero_3_3.png"/>
                    <pic:cNvPicPr/>
                  </pic:nvPicPr>
                  <pic:blipFill>
                    <a:blip r:embed="rId7">
                      <a:extLst>
                        <a:ext uri="{28A0092B-C50C-407E-A947-70E740481C1C}">
                          <a14:useLocalDpi xmlns:a14="http://schemas.microsoft.com/office/drawing/2010/main" val="0"/>
                        </a:ext>
                      </a:extLst>
                    </a:blip>
                    <a:stretch>
                      <a:fillRect/>
                    </a:stretch>
                  </pic:blipFill>
                  <pic:spPr>
                    <a:xfrm>
                      <a:off x="0" y="0"/>
                      <a:ext cx="3713480" cy="3657600"/>
                    </a:xfrm>
                    <a:prstGeom prst="rect">
                      <a:avLst/>
                    </a:prstGeom>
                  </pic:spPr>
                </pic:pic>
              </a:graphicData>
            </a:graphic>
            <wp14:sizeRelH relativeFrom="page">
              <wp14:pctWidth>0</wp14:pctWidth>
            </wp14:sizeRelH>
            <wp14:sizeRelV relativeFrom="page">
              <wp14:pctHeight>0</wp14:pctHeight>
            </wp14:sizeRelV>
          </wp:anchor>
        </w:drawing>
      </w:r>
    </w:p>
    <w:p w14:paraId="2AAA6791" w14:textId="7C1D26FA" w:rsidR="00C0603A" w:rsidRDefault="00C0603A" w:rsidP="00BE2339">
      <w:pPr>
        <w:pStyle w:val="NormalWeb"/>
        <w:shd w:val="clear" w:color="auto" w:fill="FFFFFF"/>
        <w:spacing w:before="120" w:beforeAutospacing="0" w:after="0" w:afterAutospacing="0"/>
        <w:rPr>
          <w:rFonts w:ascii="Bookman Old Style" w:hAnsi="Bookman Old Style"/>
          <w:bCs/>
          <w:color w:val="3A343A"/>
          <w:sz w:val="20"/>
          <w:szCs w:val="20"/>
        </w:rPr>
      </w:pPr>
    </w:p>
    <w:p w14:paraId="3F86DC3D" w14:textId="23C04993" w:rsidR="00C0603A" w:rsidRDefault="00C0603A" w:rsidP="00BE2339">
      <w:pPr>
        <w:pStyle w:val="NormalWeb"/>
        <w:shd w:val="clear" w:color="auto" w:fill="FFFFFF"/>
        <w:spacing w:before="120" w:beforeAutospacing="0" w:after="0" w:afterAutospacing="0"/>
        <w:rPr>
          <w:rFonts w:ascii="Bookman Old Style" w:hAnsi="Bookman Old Style"/>
          <w:bCs/>
          <w:color w:val="3A343A"/>
          <w:sz w:val="20"/>
          <w:szCs w:val="20"/>
        </w:rPr>
      </w:pPr>
    </w:p>
    <w:p w14:paraId="492149C9" w14:textId="1D188B93"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51AF3AED" w14:textId="4A747C99"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71DCE600" w14:textId="427087D5"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7217DDB4" w14:textId="18A12EBD"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7A8AD54F" w14:textId="3B2630EF"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433016C4" w14:textId="26E64428"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6AD17C09" w14:textId="01904661" w:rsidR="00C0603A"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16E8BA4D" w14:textId="77777777" w:rsidR="00C0603A" w:rsidRPr="00107E07" w:rsidRDefault="00C0603A" w:rsidP="00107E07">
      <w:pPr>
        <w:pStyle w:val="NormalWeb"/>
        <w:shd w:val="clear" w:color="auto" w:fill="FFFFFF"/>
        <w:spacing w:before="120" w:beforeAutospacing="0" w:after="120" w:afterAutospacing="0"/>
        <w:rPr>
          <w:rFonts w:ascii="Bookman Old Style" w:hAnsi="Bookman Old Style"/>
          <w:bCs/>
          <w:color w:val="3A343A"/>
          <w:sz w:val="20"/>
          <w:szCs w:val="20"/>
        </w:rPr>
      </w:pPr>
    </w:p>
    <w:p w14:paraId="29EFCCAF" w14:textId="6F8C30C2" w:rsidR="005D50F7" w:rsidRDefault="005D50F7" w:rsidP="00E76145">
      <w:pPr>
        <w:rPr>
          <w:rFonts w:ascii="Bookman Old Style" w:hAnsi="Bookman Old Style"/>
          <w:sz w:val="20"/>
          <w:szCs w:val="20"/>
        </w:rPr>
      </w:pPr>
    </w:p>
    <w:p w14:paraId="12179003" w14:textId="577B582D" w:rsidR="00A2054C" w:rsidRDefault="00A2054C" w:rsidP="00A2054C">
      <w:pPr>
        <w:rPr>
          <w:rFonts w:ascii="Bookman Old Style" w:hAnsi="Bookman Old Style"/>
          <w:sz w:val="20"/>
          <w:szCs w:val="20"/>
        </w:rPr>
      </w:pPr>
    </w:p>
    <w:p w14:paraId="31F2882C" w14:textId="405EC0F3" w:rsidR="00A52CF9" w:rsidRDefault="00A52CF9" w:rsidP="00A2054C">
      <w:pPr>
        <w:rPr>
          <w:rFonts w:ascii="Bookman Old Style" w:hAnsi="Bookman Old Style"/>
          <w:sz w:val="20"/>
          <w:szCs w:val="20"/>
        </w:rPr>
      </w:pPr>
    </w:p>
    <w:p w14:paraId="0E1CF044" w14:textId="073A06D8" w:rsidR="00A52CF9" w:rsidRDefault="00A52CF9" w:rsidP="00A2054C">
      <w:pPr>
        <w:rPr>
          <w:rFonts w:ascii="Bookman Old Style" w:hAnsi="Bookman Old Style"/>
          <w:sz w:val="20"/>
          <w:szCs w:val="20"/>
        </w:rPr>
      </w:pPr>
    </w:p>
    <w:p w14:paraId="58255167" w14:textId="2AB0BA74" w:rsidR="00A52CF9" w:rsidRDefault="00A52CF9" w:rsidP="00A2054C">
      <w:pPr>
        <w:rPr>
          <w:rFonts w:ascii="Bookman Old Style" w:hAnsi="Bookman Old Style"/>
          <w:sz w:val="20"/>
          <w:szCs w:val="20"/>
        </w:rPr>
      </w:pPr>
    </w:p>
    <w:p w14:paraId="58EDCC68" w14:textId="35C78A92" w:rsidR="00A52CF9" w:rsidRDefault="00A52CF9" w:rsidP="00A2054C">
      <w:pPr>
        <w:rPr>
          <w:rFonts w:ascii="Bookman Old Style" w:hAnsi="Bookman Old Style"/>
          <w:sz w:val="20"/>
          <w:szCs w:val="20"/>
        </w:rPr>
      </w:pPr>
    </w:p>
    <w:p w14:paraId="2207CADE" w14:textId="6C483B62" w:rsidR="00A52CF9" w:rsidRDefault="00A52CF9" w:rsidP="00A2054C">
      <w:pPr>
        <w:rPr>
          <w:rFonts w:ascii="Bookman Old Style" w:hAnsi="Bookman Old Style"/>
          <w:sz w:val="20"/>
          <w:szCs w:val="20"/>
        </w:rPr>
      </w:pPr>
    </w:p>
    <w:p w14:paraId="2A1B137E" w14:textId="6BC78A09" w:rsidR="00E463A9" w:rsidRDefault="00E463A9" w:rsidP="00A2054C">
      <w:pPr>
        <w:rPr>
          <w:rFonts w:ascii="Bookman Old Style" w:hAnsi="Bookman Old Style"/>
          <w:sz w:val="20"/>
          <w:szCs w:val="20"/>
        </w:rPr>
      </w:pPr>
    </w:p>
    <w:p w14:paraId="61075D20" w14:textId="77777777" w:rsidR="00E463A9" w:rsidRDefault="00E463A9" w:rsidP="00A2054C">
      <w:pPr>
        <w:rPr>
          <w:rFonts w:ascii="Bookman Old Style" w:hAnsi="Bookman Old Style"/>
          <w:sz w:val="20"/>
          <w:szCs w:val="20"/>
        </w:rPr>
      </w:pPr>
    </w:p>
    <w:p w14:paraId="1039589D" w14:textId="77777777" w:rsidR="00A52CF9" w:rsidRPr="00A52CF9" w:rsidRDefault="00A52CF9" w:rsidP="00A52CF9">
      <w:pPr>
        <w:pStyle w:val="NormalWeb"/>
        <w:shd w:val="clear" w:color="auto" w:fill="FFFFFF"/>
        <w:spacing w:before="327" w:after="327"/>
        <w:jc w:val="center"/>
        <w:rPr>
          <w:rFonts w:ascii="Bookman Old Style" w:hAnsi="Bookman Old Style"/>
          <w:color w:val="3A343A"/>
          <w:sz w:val="16"/>
          <w:szCs w:val="16"/>
        </w:rPr>
      </w:pPr>
      <w:r w:rsidRPr="00A52CF9">
        <w:rPr>
          <w:rFonts w:ascii="Bookman Old Style" w:hAnsi="Bookman Old Style"/>
          <w:color w:val="3A343A"/>
          <w:sz w:val="16"/>
          <w:szCs w:val="16"/>
        </w:rPr>
        <w:t>Point forecasts, 50% and 80% prediction cones for monthly unemployment rates in Wisconsin for the next 12 months.</w:t>
      </w:r>
    </w:p>
    <w:p w14:paraId="45E9CC95" w14:textId="4D9E0525" w:rsidR="009F200A" w:rsidRDefault="00A53FF3" w:rsidP="009F200A">
      <w:pPr>
        <w:rPr>
          <w:color w:val="002060"/>
          <w:sz w:val="40"/>
          <w:szCs w:val="40"/>
          <w:lang w:val="en"/>
        </w:rPr>
      </w:pPr>
      <w:r>
        <w:rPr>
          <w:color w:val="002060"/>
          <w:sz w:val="40"/>
          <w:szCs w:val="40"/>
          <w:lang w:val="en"/>
        </w:rPr>
        <w:lastRenderedPageBreak/>
        <w:t xml:space="preserve">Advanced Partitioning: Roll-Foreword Validation </w:t>
      </w:r>
    </w:p>
    <w:p w14:paraId="011B5285" w14:textId="285DD8C4" w:rsidR="00A52CF9" w:rsidRDefault="00A53FF3" w:rsidP="00A2054C">
      <w:pPr>
        <w:rPr>
          <w:rFonts w:ascii="Bookman Old Style" w:hAnsi="Bookman Old Style"/>
          <w:sz w:val="20"/>
          <w:szCs w:val="20"/>
          <w:lang w:val="en"/>
        </w:rPr>
      </w:pPr>
      <w:r w:rsidRPr="00A53FF3">
        <w:rPr>
          <w:rFonts w:ascii="Bookman Old Style" w:hAnsi="Bookman Old Style"/>
          <w:sz w:val="20"/>
          <w:szCs w:val="20"/>
          <w:lang w:val="en"/>
        </w:rPr>
        <w:t>A more sophisticated version of training/</w:t>
      </w:r>
      <w:r>
        <w:rPr>
          <w:rFonts w:ascii="Bookman Old Style" w:hAnsi="Bookman Old Style"/>
          <w:sz w:val="20"/>
          <w:szCs w:val="20"/>
          <w:lang w:val="en"/>
        </w:rPr>
        <w:t>validation</w:t>
      </w:r>
      <w:r w:rsidRPr="00A53FF3">
        <w:rPr>
          <w:rFonts w:ascii="Bookman Old Style" w:hAnsi="Bookman Old Style"/>
          <w:sz w:val="20"/>
          <w:szCs w:val="20"/>
          <w:lang w:val="en"/>
        </w:rPr>
        <w:t xml:space="preserve"> sets is time series cross-validation. In this procedure, there are a series of </w:t>
      </w:r>
      <w:r>
        <w:rPr>
          <w:rFonts w:ascii="Bookman Old Style" w:hAnsi="Bookman Old Style"/>
          <w:sz w:val="20"/>
          <w:szCs w:val="20"/>
          <w:lang w:val="en"/>
        </w:rPr>
        <w:t>validation</w:t>
      </w:r>
      <w:r w:rsidRPr="00A53FF3">
        <w:rPr>
          <w:rFonts w:ascii="Bookman Old Style" w:hAnsi="Bookman Old Style"/>
          <w:sz w:val="20"/>
          <w:szCs w:val="20"/>
          <w:lang w:val="en"/>
        </w:rPr>
        <w:t xml:space="preserve"> sets, each consisting of a single </w:t>
      </w:r>
      <w:r>
        <w:rPr>
          <w:rFonts w:ascii="Bookman Old Style" w:hAnsi="Bookman Old Style"/>
          <w:sz w:val="20"/>
          <w:szCs w:val="20"/>
          <w:lang w:val="en"/>
        </w:rPr>
        <w:t xml:space="preserve">(or one-less observation, textbook version) </w:t>
      </w:r>
      <w:r w:rsidRPr="00A53FF3">
        <w:rPr>
          <w:rFonts w:ascii="Bookman Old Style" w:hAnsi="Bookman Old Style"/>
          <w:sz w:val="20"/>
          <w:szCs w:val="20"/>
          <w:lang w:val="en"/>
        </w:rPr>
        <w:t xml:space="preserve">observation. The corresponding training set consists only of observations that occurred prior to the observation that forms the </w:t>
      </w:r>
      <w:r>
        <w:rPr>
          <w:rFonts w:ascii="Bookman Old Style" w:hAnsi="Bookman Old Style"/>
          <w:sz w:val="20"/>
          <w:szCs w:val="20"/>
          <w:lang w:val="en"/>
        </w:rPr>
        <w:t>validation</w:t>
      </w:r>
      <w:r w:rsidRPr="00A53FF3">
        <w:rPr>
          <w:rFonts w:ascii="Bookman Old Style" w:hAnsi="Bookman Old Style"/>
          <w:sz w:val="20"/>
          <w:szCs w:val="20"/>
          <w:lang w:val="en"/>
        </w:rPr>
        <w:t xml:space="preserve"> set. Thus, no future observations can be used in constructing the forecast. Since it is not possible to obtain a reliable forecast based on a small training set, the earliest observations are not considered as </w:t>
      </w:r>
      <w:r>
        <w:rPr>
          <w:rFonts w:ascii="Bookman Old Style" w:hAnsi="Bookman Old Style"/>
          <w:sz w:val="20"/>
          <w:szCs w:val="20"/>
          <w:lang w:val="en"/>
        </w:rPr>
        <w:t xml:space="preserve">validation </w:t>
      </w:r>
      <w:r w:rsidRPr="00A53FF3">
        <w:rPr>
          <w:rFonts w:ascii="Bookman Old Style" w:hAnsi="Bookman Old Style"/>
          <w:sz w:val="20"/>
          <w:szCs w:val="20"/>
          <w:lang w:val="en"/>
        </w:rPr>
        <w:t>sets.</w:t>
      </w:r>
      <w:r>
        <w:rPr>
          <w:rFonts w:ascii="Bookman Old Style" w:hAnsi="Bookman Old Style"/>
          <w:sz w:val="20"/>
          <w:szCs w:val="20"/>
          <w:lang w:val="en"/>
        </w:rPr>
        <w:t xml:space="preserve"> </w:t>
      </w:r>
    </w:p>
    <w:p w14:paraId="33519445" w14:textId="7D4E09A4" w:rsidR="00A53FF3" w:rsidRDefault="00A53FF3" w:rsidP="00A2054C">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62336" behindDoc="0" locked="0" layoutInCell="1" allowOverlap="1" wp14:anchorId="0C89493E" wp14:editId="3AC0F616">
            <wp:simplePos x="0" y="0"/>
            <wp:positionH relativeFrom="column">
              <wp:posOffset>1019663</wp:posOffset>
            </wp:positionH>
            <wp:positionV relativeFrom="paragraph">
              <wp:posOffset>404446</wp:posOffset>
            </wp:positionV>
            <wp:extent cx="3657600" cy="1560342"/>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Forward P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1560342"/>
                    </a:xfrm>
                    <a:prstGeom prst="rect">
                      <a:avLst/>
                    </a:prstGeom>
                  </pic:spPr>
                </pic:pic>
              </a:graphicData>
            </a:graphic>
            <wp14:sizeRelH relativeFrom="page">
              <wp14:pctWidth>0</wp14:pctWidth>
            </wp14:sizeRelH>
            <wp14:sizeRelV relativeFrom="page">
              <wp14:pctHeight>0</wp14:pctHeight>
            </wp14:sizeRelV>
          </wp:anchor>
        </w:drawing>
      </w:r>
      <w:r w:rsidRPr="00A53FF3">
        <w:rPr>
          <w:rFonts w:ascii="Bookman Old Style" w:hAnsi="Bookman Old Style"/>
          <w:sz w:val="20"/>
          <w:szCs w:val="20"/>
        </w:rPr>
        <w:t xml:space="preserve">The following diagram illustrates the series of training and test sets, where the blue observations form the training sets, and the red observations form the </w:t>
      </w:r>
      <w:r>
        <w:rPr>
          <w:rFonts w:ascii="Bookman Old Style" w:hAnsi="Bookman Old Style"/>
          <w:sz w:val="20"/>
          <w:szCs w:val="20"/>
        </w:rPr>
        <w:t>validation</w:t>
      </w:r>
      <w:r w:rsidRPr="00A53FF3">
        <w:rPr>
          <w:rFonts w:ascii="Bookman Old Style" w:hAnsi="Bookman Old Style"/>
          <w:sz w:val="20"/>
          <w:szCs w:val="20"/>
        </w:rPr>
        <w:t xml:space="preserve"> sets.</w:t>
      </w:r>
    </w:p>
    <w:p w14:paraId="35D4E31F" w14:textId="6EF35D60" w:rsidR="0073126D" w:rsidRDefault="0073126D" w:rsidP="00A2054C">
      <w:pPr>
        <w:rPr>
          <w:rFonts w:ascii="Bookman Old Style" w:hAnsi="Bookman Old Style"/>
          <w:sz w:val="20"/>
          <w:szCs w:val="20"/>
        </w:rPr>
      </w:pPr>
    </w:p>
    <w:p w14:paraId="09522B1B" w14:textId="304C6EC5" w:rsidR="0073126D" w:rsidRDefault="0073126D" w:rsidP="00A2054C">
      <w:pPr>
        <w:rPr>
          <w:rFonts w:ascii="Bookman Old Style" w:hAnsi="Bookman Old Style"/>
          <w:sz w:val="20"/>
          <w:szCs w:val="20"/>
        </w:rPr>
      </w:pPr>
    </w:p>
    <w:p w14:paraId="7F424BBC" w14:textId="2D607923" w:rsidR="0073126D" w:rsidRDefault="0073126D" w:rsidP="00A2054C">
      <w:pPr>
        <w:rPr>
          <w:rFonts w:ascii="Bookman Old Style" w:hAnsi="Bookman Old Style"/>
          <w:sz w:val="20"/>
          <w:szCs w:val="20"/>
        </w:rPr>
      </w:pPr>
    </w:p>
    <w:p w14:paraId="691407B5" w14:textId="40789C58" w:rsidR="0073126D" w:rsidRDefault="0073126D" w:rsidP="00A2054C">
      <w:pPr>
        <w:rPr>
          <w:rFonts w:ascii="Bookman Old Style" w:hAnsi="Bookman Old Style"/>
          <w:sz w:val="20"/>
          <w:szCs w:val="20"/>
        </w:rPr>
      </w:pPr>
    </w:p>
    <w:p w14:paraId="6E12C3E4" w14:textId="60F1FF8E" w:rsidR="0073126D" w:rsidRDefault="0073126D" w:rsidP="00A2054C">
      <w:pPr>
        <w:rPr>
          <w:rFonts w:ascii="Bookman Old Style" w:hAnsi="Bookman Old Style"/>
          <w:sz w:val="20"/>
          <w:szCs w:val="20"/>
        </w:rPr>
      </w:pPr>
    </w:p>
    <w:p w14:paraId="3EE5E2FF" w14:textId="14422682" w:rsidR="0073126D" w:rsidRDefault="0073126D" w:rsidP="00A2054C">
      <w:pPr>
        <w:rPr>
          <w:rFonts w:ascii="Bookman Old Style" w:hAnsi="Bookman Old Style"/>
          <w:sz w:val="20"/>
          <w:szCs w:val="20"/>
        </w:rPr>
      </w:pPr>
    </w:p>
    <w:p w14:paraId="48CC02D9" w14:textId="55960C75" w:rsidR="0073126D" w:rsidRDefault="0073126D" w:rsidP="00A2054C">
      <w:pPr>
        <w:rPr>
          <w:rFonts w:ascii="Bookman Old Style" w:hAnsi="Bookman Old Style"/>
          <w:sz w:val="20"/>
          <w:szCs w:val="20"/>
        </w:rPr>
      </w:pPr>
    </w:p>
    <w:p w14:paraId="7868C53C" w14:textId="66637BBE" w:rsidR="0073126D" w:rsidRDefault="0073126D" w:rsidP="00A2054C">
      <w:pPr>
        <w:rPr>
          <w:rFonts w:ascii="Bookman Old Style" w:hAnsi="Bookman Old Style"/>
          <w:sz w:val="20"/>
          <w:szCs w:val="20"/>
        </w:rPr>
      </w:pPr>
    </w:p>
    <w:p w14:paraId="118F0610" w14:textId="36E845B7" w:rsidR="0073126D" w:rsidRDefault="0073126D" w:rsidP="00A2054C">
      <w:pPr>
        <w:rPr>
          <w:rFonts w:ascii="Bookman Old Style" w:hAnsi="Bookman Old Style"/>
          <w:sz w:val="20"/>
          <w:szCs w:val="20"/>
        </w:rPr>
      </w:pPr>
    </w:p>
    <w:p w14:paraId="07C75646" w14:textId="05457846" w:rsidR="0073126D" w:rsidRDefault="0073126D" w:rsidP="00A2054C">
      <w:pPr>
        <w:rPr>
          <w:rFonts w:ascii="Bookman Old Style" w:hAnsi="Bookman Old Style"/>
          <w:sz w:val="20"/>
          <w:szCs w:val="20"/>
        </w:rPr>
      </w:pPr>
    </w:p>
    <w:p w14:paraId="5523DBC9" w14:textId="5BB39D5D" w:rsidR="0073126D" w:rsidRDefault="0073126D" w:rsidP="00A2054C">
      <w:pPr>
        <w:rPr>
          <w:rFonts w:ascii="Bookman Old Style" w:hAnsi="Bookman Old Style"/>
          <w:sz w:val="20"/>
          <w:szCs w:val="20"/>
        </w:rPr>
      </w:pPr>
    </w:p>
    <w:p w14:paraId="14A8CF7B" w14:textId="2B2C5B3B" w:rsidR="0073126D" w:rsidRDefault="0073126D" w:rsidP="00A2054C">
      <w:pPr>
        <w:rPr>
          <w:rFonts w:ascii="Bookman Old Style" w:hAnsi="Bookman Old Style"/>
          <w:sz w:val="20"/>
          <w:szCs w:val="20"/>
        </w:rPr>
      </w:pPr>
    </w:p>
    <w:p w14:paraId="6D3F4D26" w14:textId="37B39AEE" w:rsidR="0073126D" w:rsidRPr="0073126D" w:rsidRDefault="0073126D" w:rsidP="0073126D">
      <w:pPr>
        <w:rPr>
          <w:rFonts w:ascii="Bookman Old Style" w:hAnsi="Bookman Old Style"/>
          <w:sz w:val="20"/>
          <w:szCs w:val="20"/>
        </w:rPr>
      </w:pPr>
      <w:r w:rsidRPr="0073126D">
        <w:rPr>
          <w:rFonts w:ascii="Bookman Old Style" w:hAnsi="Bookman Old Style"/>
          <w:sz w:val="20"/>
          <w:szCs w:val="20"/>
        </w:rPr>
        <w:t xml:space="preserve">The forecast accuracy is computed by averaging over the </w:t>
      </w:r>
      <w:r>
        <w:rPr>
          <w:rFonts w:ascii="Bookman Old Style" w:hAnsi="Bookman Old Style"/>
          <w:sz w:val="20"/>
          <w:szCs w:val="20"/>
        </w:rPr>
        <w:t xml:space="preserve">validation </w:t>
      </w:r>
      <w:r w:rsidRPr="0073126D">
        <w:rPr>
          <w:rFonts w:ascii="Bookman Old Style" w:hAnsi="Bookman Old Style"/>
          <w:sz w:val="20"/>
          <w:szCs w:val="20"/>
        </w:rPr>
        <w:t>sets. This procedure is sometimes known as “evaluation on a rolling forecasting origin” because the “origin” at which the forecast is based rolls forward in time.</w:t>
      </w:r>
    </w:p>
    <w:p w14:paraId="5E923CAB" w14:textId="2B2E5C97" w:rsidR="00F30F4F" w:rsidRDefault="00F30F4F" w:rsidP="00A2054C">
      <w:pPr>
        <w:rPr>
          <w:rFonts w:ascii="Bookman Old Style" w:hAnsi="Bookman Old Style"/>
          <w:sz w:val="20"/>
          <w:szCs w:val="20"/>
        </w:rPr>
      </w:pPr>
    </w:p>
    <w:p w14:paraId="46DEE42B" w14:textId="37917238" w:rsidR="00F007B6" w:rsidRPr="00925177" w:rsidRDefault="00F30F4F" w:rsidP="00D73DD2">
      <w:pPr>
        <w:rPr>
          <w:color w:val="002060"/>
          <w:sz w:val="40"/>
          <w:szCs w:val="40"/>
          <w:lang w:val="fr-FR"/>
        </w:rPr>
      </w:pPr>
      <w:proofErr w:type="spellStart"/>
      <w:r w:rsidRPr="00A46A5D">
        <w:rPr>
          <w:color w:val="002060"/>
          <w:sz w:val="40"/>
          <w:szCs w:val="40"/>
          <w:lang w:val="fr-FR"/>
        </w:rPr>
        <w:t>Chapter</w:t>
      </w:r>
      <w:proofErr w:type="spellEnd"/>
      <w:r w:rsidRPr="00A46A5D">
        <w:rPr>
          <w:color w:val="002060"/>
          <w:sz w:val="40"/>
          <w:szCs w:val="40"/>
          <w:lang w:val="fr-FR"/>
        </w:rPr>
        <w:t xml:space="preserve"> </w:t>
      </w:r>
      <w:r w:rsidRPr="00925177">
        <w:rPr>
          <w:color w:val="002060"/>
          <w:sz w:val="40"/>
          <w:szCs w:val="40"/>
          <w:lang w:val="fr-FR"/>
        </w:rPr>
        <w:t xml:space="preserve">3 </w:t>
      </w:r>
      <w:r w:rsidR="00F007B6" w:rsidRPr="00925177">
        <w:rPr>
          <w:color w:val="002060"/>
          <w:sz w:val="40"/>
          <w:szCs w:val="40"/>
          <w:lang w:val="fr-FR"/>
        </w:rPr>
        <w:t xml:space="preserve">figures R-Code. </w:t>
      </w:r>
    </w:p>
    <w:p w14:paraId="6FE423BA" w14:textId="4CAE440A" w:rsidR="00F007B6" w:rsidRPr="00925177" w:rsidRDefault="00F007B6">
      <w:pPr>
        <w:rPr>
          <w:rFonts w:asciiTheme="minorHAnsi" w:hAnsiTheme="minorHAnsi" w:cstheme="minorHAnsi"/>
          <w:color w:val="002060"/>
          <w:lang w:val="fr-FR"/>
        </w:rPr>
      </w:pPr>
      <w:r w:rsidRPr="00925177">
        <w:rPr>
          <w:rFonts w:asciiTheme="minorHAnsi" w:hAnsiTheme="minorHAnsi" w:cstheme="minorHAnsi"/>
          <w:color w:val="002060"/>
          <w:lang w:val="fr-FR"/>
        </w:rPr>
        <w:t>Figure 3-1</w:t>
      </w:r>
    </w:p>
    <w:p w14:paraId="4975BF3A" w14:textId="77777777" w:rsidR="00706261" w:rsidRPr="00287EE9" w:rsidRDefault="00706261" w:rsidP="00706261">
      <w:pPr>
        <w:rPr>
          <w:rFonts w:asciiTheme="minorHAnsi" w:hAnsiTheme="minorHAnsi" w:cstheme="minorHAnsi"/>
          <w:color w:val="002060"/>
          <w:sz w:val="16"/>
          <w:szCs w:val="16"/>
          <w:lang w:val="fr-FR"/>
        </w:rPr>
      </w:pPr>
      <w:r w:rsidRPr="00287EE9">
        <w:rPr>
          <w:rFonts w:asciiTheme="minorHAnsi" w:hAnsiTheme="minorHAnsi" w:cstheme="minorHAnsi"/>
          <w:color w:val="002060"/>
          <w:sz w:val="16"/>
          <w:szCs w:val="16"/>
          <w:lang w:val="fr-FR"/>
        </w:rPr>
        <w:t>##___________________ Figure 3.1 Page 47 _____________________________________________________</w:t>
      </w:r>
    </w:p>
    <w:p w14:paraId="4535E61E" w14:textId="77777777" w:rsidR="00706261" w:rsidRPr="00287EE9" w:rsidRDefault="00706261" w:rsidP="00706261">
      <w:pPr>
        <w:rPr>
          <w:rFonts w:asciiTheme="minorHAnsi" w:hAnsiTheme="minorHAnsi" w:cstheme="minorHAnsi"/>
          <w:color w:val="002060"/>
          <w:sz w:val="16"/>
          <w:szCs w:val="16"/>
          <w:lang w:val="fr-FR"/>
        </w:rPr>
      </w:pPr>
      <w:proofErr w:type="spellStart"/>
      <w:r w:rsidRPr="00287EE9">
        <w:rPr>
          <w:rFonts w:asciiTheme="minorHAnsi" w:hAnsiTheme="minorHAnsi" w:cstheme="minorHAnsi"/>
          <w:color w:val="002060"/>
          <w:sz w:val="16"/>
          <w:szCs w:val="16"/>
          <w:lang w:val="fr-FR"/>
        </w:rPr>
        <w:t>Amtrak.data</w:t>
      </w:r>
      <w:proofErr w:type="spellEnd"/>
      <w:r w:rsidRPr="00287EE9">
        <w:rPr>
          <w:rFonts w:asciiTheme="minorHAnsi" w:hAnsiTheme="minorHAnsi" w:cstheme="minorHAnsi"/>
          <w:color w:val="002060"/>
          <w:sz w:val="16"/>
          <w:szCs w:val="16"/>
          <w:lang w:val="fr-FR"/>
        </w:rPr>
        <w:t xml:space="preserve"> &lt;- </w:t>
      </w:r>
      <w:proofErr w:type="gramStart"/>
      <w:r w:rsidRPr="00287EE9">
        <w:rPr>
          <w:rFonts w:asciiTheme="minorHAnsi" w:hAnsiTheme="minorHAnsi" w:cstheme="minorHAnsi"/>
          <w:color w:val="002060"/>
          <w:sz w:val="16"/>
          <w:szCs w:val="16"/>
          <w:lang w:val="fr-FR"/>
        </w:rPr>
        <w:t>read.csv(</w:t>
      </w:r>
      <w:proofErr w:type="gramEnd"/>
      <w:r w:rsidRPr="00287EE9">
        <w:rPr>
          <w:rFonts w:asciiTheme="minorHAnsi" w:hAnsiTheme="minorHAnsi" w:cstheme="minorHAnsi"/>
          <w:color w:val="002060"/>
          <w:sz w:val="16"/>
          <w:szCs w:val="16"/>
          <w:lang w:val="fr-FR"/>
        </w:rPr>
        <w:t>"Amtrak data.csv")</w:t>
      </w:r>
    </w:p>
    <w:p w14:paraId="3FC9E2C4" w14:textId="4FF414D5"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library(forecast)</w:t>
      </w:r>
    </w:p>
    <w:p w14:paraId="3F0D5930" w14:textId="34F3B9FC" w:rsidR="00706261" w:rsidRPr="00706261" w:rsidRDefault="00706261" w:rsidP="00706261">
      <w:pPr>
        <w:rPr>
          <w:rFonts w:asciiTheme="minorHAnsi" w:hAnsiTheme="minorHAnsi" w:cstheme="minorHAnsi"/>
          <w:color w:val="002060"/>
          <w:sz w:val="16"/>
          <w:szCs w:val="16"/>
          <w:lang w:val="en"/>
        </w:rPr>
      </w:pPr>
      <w:proofErr w:type="spellStart"/>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 xml:space="preserve"> &lt;- </w:t>
      </w:r>
      <w:proofErr w:type="spellStart"/>
      <w:proofErr w:type="gramStart"/>
      <w:r w:rsidRPr="00706261">
        <w:rPr>
          <w:rFonts w:asciiTheme="minorHAnsi" w:hAnsiTheme="minorHAnsi" w:cstheme="minorHAnsi"/>
          <w:color w:val="002060"/>
          <w:sz w:val="16"/>
          <w:szCs w:val="16"/>
          <w:lang w:val="en"/>
        </w:rPr>
        <w:t>ts</w:t>
      </w:r>
      <w:proofErr w:type="spellEnd"/>
      <w:r w:rsidRPr="00706261">
        <w:rPr>
          <w:rFonts w:asciiTheme="minorHAnsi" w:hAnsiTheme="minorHAnsi" w:cstheme="minorHAnsi"/>
          <w:color w:val="002060"/>
          <w:sz w:val="16"/>
          <w:szCs w:val="16"/>
          <w:lang w:val="en"/>
        </w:rPr>
        <w:t>(</w:t>
      </w:r>
      <w:proofErr w:type="spellStart"/>
      <w:proofErr w:type="gramEnd"/>
      <w:r w:rsidRPr="00706261">
        <w:rPr>
          <w:rFonts w:asciiTheme="minorHAnsi" w:hAnsiTheme="minorHAnsi" w:cstheme="minorHAnsi"/>
          <w:color w:val="002060"/>
          <w:sz w:val="16"/>
          <w:szCs w:val="16"/>
          <w:lang w:val="en"/>
        </w:rPr>
        <w:t>Amtrak.data$Ridership</w:t>
      </w:r>
      <w:proofErr w:type="spellEnd"/>
      <w:r w:rsidRPr="00706261">
        <w:rPr>
          <w:rFonts w:asciiTheme="minorHAnsi" w:hAnsiTheme="minorHAnsi" w:cstheme="minorHAnsi"/>
          <w:color w:val="002060"/>
          <w:sz w:val="16"/>
          <w:szCs w:val="16"/>
          <w:lang w:val="en"/>
        </w:rPr>
        <w:t xml:space="preserve">, start = c(1991, 1), end = c(2004, 3), </w:t>
      </w:r>
      <w:proofErr w:type="spellStart"/>
      <w:r w:rsidRPr="00706261">
        <w:rPr>
          <w:rFonts w:asciiTheme="minorHAnsi" w:hAnsiTheme="minorHAnsi" w:cstheme="minorHAnsi"/>
          <w:color w:val="002060"/>
          <w:sz w:val="16"/>
          <w:szCs w:val="16"/>
          <w:lang w:val="en"/>
        </w:rPr>
        <w:t>freq</w:t>
      </w:r>
      <w:proofErr w:type="spellEnd"/>
      <w:r w:rsidRPr="00706261">
        <w:rPr>
          <w:rFonts w:asciiTheme="minorHAnsi" w:hAnsiTheme="minorHAnsi" w:cstheme="minorHAnsi"/>
          <w:color w:val="002060"/>
          <w:sz w:val="16"/>
          <w:szCs w:val="16"/>
          <w:lang w:val="en"/>
        </w:rPr>
        <w:t xml:space="preserve"> = 12)</w:t>
      </w:r>
    </w:p>
    <w:p w14:paraId="7E23540F" w14:textId="0FA990EE"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plot(</w:t>
      </w:r>
      <w:proofErr w:type="spellStart"/>
      <w:proofErr w:type="gramEnd"/>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 xml:space="preserve"> , </w:t>
      </w:r>
      <w:proofErr w:type="spellStart"/>
      <w:r w:rsidRPr="00706261">
        <w:rPr>
          <w:rFonts w:asciiTheme="minorHAnsi" w:hAnsiTheme="minorHAnsi" w:cstheme="minorHAnsi"/>
          <w:color w:val="002060"/>
          <w:sz w:val="16"/>
          <w:szCs w:val="16"/>
          <w:lang w:val="en"/>
        </w:rPr>
        <w:t>ylim</w:t>
      </w:r>
      <w:proofErr w:type="spellEnd"/>
      <w:r w:rsidRPr="00706261">
        <w:rPr>
          <w:rFonts w:asciiTheme="minorHAnsi" w:hAnsiTheme="minorHAnsi" w:cstheme="minorHAnsi"/>
          <w:color w:val="002060"/>
          <w:sz w:val="16"/>
          <w:szCs w:val="16"/>
          <w:lang w:val="en"/>
        </w:rPr>
        <w:t xml:space="preserve"> = c(1300, 2600),  </w:t>
      </w:r>
      <w:proofErr w:type="spellStart"/>
      <w:r w:rsidRPr="00706261">
        <w:rPr>
          <w:rFonts w:asciiTheme="minorHAnsi" w:hAnsiTheme="minorHAnsi" w:cstheme="minorHAnsi"/>
          <w:color w:val="002060"/>
          <w:sz w:val="16"/>
          <w:szCs w:val="16"/>
          <w:lang w:val="en"/>
        </w:rPr>
        <w:t>ylab</w:t>
      </w:r>
      <w:proofErr w:type="spellEnd"/>
      <w:r w:rsidRPr="00706261">
        <w:rPr>
          <w:rFonts w:asciiTheme="minorHAnsi" w:hAnsiTheme="minorHAnsi" w:cstheme="minorHAnsi"/>
          <w:color w:val="002060"/>
          <w:sz w:val="16"/>
          <w:szCs w:val="16"/>
          <w:lang w:val="en"/>
        </w:rPr>
        <w:t xml:space="preserve"> = "Passenger Count", </w:t>
      </w:r>
      <w:proofErr w:type="spellStart"/>
      <w:r w:rsidRPr="00706261">
        <w:rPr>
          <w:rFonts w:asciiTheme="minorHAnsi" w:hAnsiTheme="minorHAnsi" w:cstheme="minorHAnsi"/>
          <w:color w:val="002060"/>
          <w:sz w:val="16"/>
          <w:szCs w:val="16"/>
          <w:lang w:val="en"/>
        </w:rPr>
        <w:t>xlab</w:t>
      </w:r>
      <w:proofErr w:type="spellEnd"/>
      <w:r w:rsidRPr="00706261">
        <w:rPr>
          <w:rFonts w:asciiTheme="minorHAnsi" w:hAnsiTheme="minorHAnsi" w:cstheme="minorHAnsi"/>
          <w:color w:val="002060"/>
          <w:sz w:val="16"/>
          <w:szCs w:val="16"/>
          <w:lang w:val="en"/>
        </w:rPr>
        <w:t xml:space="preserve"> = "Date", </w:t>
      </w:r>
      <w:proofErr w:type="spellStart"/>
      <w:r w:rsidRPr="00706261">
        <w:rPr>
          <w:rFonts w:asciiTheme="minorHAnsi" w:hAnsiTheme="minorHAnsi" w:cstheme="minorHAnsi"/>
          <w:color w:val="002060"/>
          <w:sz w:val="16"/>
          <w:szCs w:val="16"/>
          <w:lang w:val="en"/>
        </w:rPr>
        <w:t>bty</w:t>
      </w:r>
      <w:proofErr w:type="spellEnd"/>
      <w:r w:rsidRPr="00706261">
        <w:rPr>
          <w:rFonts w:asciiTheme="minorHAnsi" w:hAnsiTheme="minorHAnsi" w:cstheme="minorHAnsi"/>
          <w:color w:val="002060"/>
          <w:sz w:val="16"/>
          <w:szCs w:val="16"/>
          <w:lang w:val="en"/>
        </w:rPr>
        <w:t xml:space="preserve"> = "l", </w:t>
      </w:r>
      <w:proofErr w:type="spellStart"/>
      <w:r w:rsidRPr="00706261">
        <w:rPr>
          <w:rFonts w:asciiTheme="minorHAnsi" w:hAnsiTheme="minorHAnsi" w:cstheme="minorHAnsi"/>
          <w:color w:val="002060"/>
          <w:sz w:val="16"/>
          <w:szCs w:val="16"/>
          <w:lang w:val="en"/>
        </w:rPr>
        <w:t>xaxt</w:t>
      </w:r>
      <w:proofErr w:type="spellEnd"/>
      <w:r w:rsidRPr="00706261">
        <w:rPr>
          <w:rFonts w:asciiTheme="minorHAnsi" w:hAnsiTheme="minorHAnsi" w:cstheme="minorHAnsi"/>
          <w:color w:val="002060"/>
          <w:sz w:val="16"/>
          <w:szCs w:val="16"/>
          <w:lang w:val="en"/>
        </w:rPr>
        <w:t xml:space="preserve"> = "n", </w:t>
      </w:r>
      <w:proofErr w:type="spellStart"/>
      <w:r w:rsidRPr="00706261">
        <w:rPr>
          <w:rFonts w:asciiTheme="minorHAnsi" w:hAnsiTheme="minorHAnsi" w:cstheme="minorHAnsi"/>
          <w:color w:val="002060"/>
          <w:sz w:val="16"/>
          <w:szCs w:val="16"/>
          <w:lang w:val="en"/>
        </w:rPr>
        <w:t>xlim</w:t>
      </w:r>
      <w:proofErr w:type="spellEnd"/>
      <w:r w:rsidRPr="00706261">
        <w:rPr>
          <w:rFonts w:asciiTheme="minorHAnsi" w:hAnsiTheme="minorHAnsi" w:cstheme="minorHAnsi"/>
          <w:color w:val="002060"/>
          <w:sz w:val="16"/>
          <w:szCs w:val="16"/>
          <w:lang w:val="en"/>
        </w:rPr>
        <w:t xml:space="preserve"> = c(1991,2006.25), col="dark blue")</w:t>
      </w:r>
    </w:p>
    <w:p w14:paraId="2C5CCA8C" w14:textId="3CDE6B8F"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axis(</w:t>
      </w:r>
      <w:proofErr w:type="gramEnd"/>
      <w:r w:rsidRPr="00706261">
        <w:rPr>
          <w:rFonts w:asciiTheme="minorHAnsi" w:hAnsiTheme="minorHAnsi" w:cstheme="minorHAnsi"/>
          <w:color w:val="002060"/>
          <w:sz w:val="16"/>
          <w:szCs w:val="16"/>
          <w:lang w:val="en"/>
        </w:rPr>
        <w:t>1, at = seq(1991, 2006, 1), labels = format(seq(1991, 2006, 1), digits = 2))</w:t>
      </w:r>
    </w:p>
    <w:p w14:paraId="7ED32383" w14:textId="545146A1"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lines(</w:t>
      </w:r>
      <w:proofErr w:type="gramEnd"/>
      <w:r w:rsidRPr="00706261">
        <w:rPr>
          <w:rFonts w:asciiTheme="minorHAnsi" w:hAnsiTheme="minorHAnsi" w:cstheme="minorHAnsi"/>
          <w:color w:val="002060"/>
          <w:sz w:val="16"/>
          <w:szCs w:val="16"/>
          <w:lang w:val="en"/>
        </w:rPr>
        <w:t>c(2004.25 -3 , 2004.25 -3), c(0, 3500), col="dark red")</w:t>
      </w:r>
    </w:p>
    <w:p w14:paraId="050663CF" w14:textId="66C26C5A"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lines(</w:t>
      </w:r>
      <w:proofErr w:type="gramEnd"/>
      <w:r w:rsidRPr="00706261">
        <w:rPr>
          <w:rFonts w:asciiTheme="minorHAnsi" w:hAnsiTheme="minorHAnsi" w:cstheme="minorHAnsi"/>
          <w:color w:val="002060"/>
          <w:sz w:val="16"/>
          <w:szCs w:val="16"/>
          <w:lang w:val="en"/>
        </w:rPr>
        <w:t>c(2004.25, 2004.25), c(0, 3500), col = "dark orange")</w:t>
      </w:r>
    </w:p>
    <w:p w14:paraId="612FC28E" w14:textId="2B4610C8"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text(</w:t>
      </w:r>
      <w:proofErr w:type="gramEnd"/>
      <w:r w:rsidRPr="00706261">
        <w:rPr>
          <w:rFonts w:asciiTheme="minorHAnsi" w:hAnsiTheme="minorHAnsi" w:cstheme="minorHAnsi"/>
          <w:color w:val="002060"/>
          <w:sz w:val="16"/>
          <w:szCs w:val="16"/>
          <w:lang w:val="en"/>
        </w:rPr>
        <w:t>1996.25, 2500, "Training", col = "green")</w:t>
      </w:r>
    </w:p>
    <w:p w14:paraId="0047B0EF" w14:textId="2B5CC4E7"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text(</w:t>
      </w:r>
      <w:proofErr w:type="gramEnd"/>
      <w:r w:rsidRPr="00706261">
        <w:rPr>
          <w:rFonts w:asciiTheme="minorHAnsi" w:hAnsiTheme="minorHAnsi" w:cstheme="minorHAnsi"/>
          <w:color w:val="002060"/>
          <w:sz w:val="16"/>
          <w:szCs w:val="16"/>
          <w:lang w:val="en"/>
        </w:rPr>
        <w:t>2002.75, 2500, "Validation", col = "brown")</w:t>
      </w:r>
    </w:p>
    <w:p w14:paraId="595B7127" w14:textId="20FAA697" w:rsidR="00706261" w:rsidRPr="00706261" w:rsidRDefault="00352CC4" w:rsidP="00706261">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68480" behindDoc="1" locked="0" layoutInCell="1" allowOverlap="1" wp14:anchorId="60139B33" wp14:editId="355A3D93">
            <wp:simplePos x="0" y="0"/>
            <wp:positionH relativeFrom="margin">
              <wp:posOffset>1428750</wp:posOffset>
            </wp:positionH>
            <wp:positionV relativeFrom="paragraph">
              <wp:posOffset>126196</wp:posOffset>
            </wp:positionV>
            <wp:extent cx="3535680" cy="278828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7882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06261" w:rsidRPr="00706261">
        <w:rPr>
          <w:rFonts w:asciiTheme="minorHAnsi" w:hAnsiTheme="minorHAnsi" w:cstheme="minorHAnsi"/>
          <w:color w:val="002060"/>
          <w:sz w:val="16"/>
          <w:szCs w:val="16"/>
          <w:lang w:val="en"/>
        </w:rPr>
        <w:t>text(</w:t>
      </w:r>
      <w:proofErr w:type="gramEnd"/>
      <w:r w:rsidR="00706261" w:rsidRPr="00706261">
        <w:rPr>
          <w:rFonts w:asciiTheme="minorHAnsi" w:hAnsiTheme="minorHAnsi" w:cstheme="minorHAnsi"/>
          <w:color w:val="002060"/>
          <w:sz w:val="16"/>
          <w:szCs w:val="16"/>
          <w:lang w:val="en"/>
        </w:rPr>
        <w:t>2005.25, 2500, "Future", col = "red")</w:t>
      </w:r>
    </w:p>
    <w:p w14:paraId="2410C514" w14:textId="29BABB0F"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2004 - 3,2450,1991.25,2450,code=3,length=0.1,lwd=1,angle=30)</w:t>
      </w:r>
    </w:p>
    <w:p w14:paraId="3265654F" w14:textId="5E845A9D"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2004.5 - 3,2450,2004,2450,code=3,length=0.1,lwd=1,angle=30)</w:t>
      </w:r>
    </w:p>
    <w:p w14:paraId="6DEC3564" w14:textId="357B2B83" w:rsidR="00D73DD2"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2004.5,2450,2006,2450,code=3,length=0.1,lwd=1,angle=30)</w:t>
      </w:r>
    </w:p>
    <w:p w14:paraId="548D274B" w14:textId="22D2E160" w:rsidR="00D73DD2" w:rsidRDefault="00D73DD2" w:rsidP="00F007B6">
      <w:pPr>
        <w:rPr>
          <w:rFonts w:asciiTheme="minorHAnsi" w:hAnsiTheme="minorHAnsi" w:cstheme="minorHAnsi"/>
          <w:color w:val="002060"/>
          <w:sz w:val="16"/>
          <w:szCs w:val="16"/>
          <w:lang w:val="en"/>
        </w:rPr>
      </w:pPr>
    </w:p>
    <w:p w14:paraId="388E2F84" w14:textId="797FD4C3" w:rsidR="00D73DD2" w:rsidRDefault="00D73DD2" w:rsidP="00F007B6">
      <w:pPr>
        <w:rPr>
          <w:rFonts w:asciiTheme="minorHAnsi" w:hAnsiTheme="minorHAnsi" w:cstheme="minorHAnsi"/>
          <w:color w:val="002060"/>
          <w:sz w:val="16"/>
          <w:szCs w:val="16"/>
          <w:lang w:val="en"/>
        </w:rPr>
      </w:pPr>
    </w:p>
    <w:p w14:paraId="408672CE" w14:textId="1A6674EA" w:rsidR="00D73DD2" w:rsidRDefault="00D73DD2" w:rsidP="00F007B6">
      <w:pPr>
        <w:rPr>
          <w:rFonts w:asciiTheme="minorHAnsi" w:hAnsiTheme="minorHAnsi" w:cstheme="minorHAnsi"/>
          <w:color w:val="002060"/>
          <w:sz w:val="16"/>
          <w:szCs w:val="16"/>
          <w:lang w:val="en"/>
        </w:rPr>
      </w:pPr>
    </w:p>
    <w:p w14:paraId="7034C27A" w14:textId="6F325BB1" w:rsidR="00D73DD2" w:rsidRDefault="00D73DD2" w:rsidP="00F007B6">
      <w:pPr>
        <w:rPr>
          <w:rFonts w:asciiTheme="minorHAnsi" w:hAnsiTheme="minorHAnsi" w:cstheme="minorHAnsi"/>
          <w:color w:val="002060"/>
          <w:sz w:val="16"/>
          <w:szCs w:val="16"/>
          <w:lang w:val="en"/>
        </w:rPr>
      </w:pPr>
    </w:p>
    <w:p w14:paraId="6092FCE7" w14:textId="60B1D5B3" w:rsidR="00D73DD2" w:rsidRDefault="00D73DD2" w:rsidP="00F007B6">
      <w:pPr>
        <w:rPr>
          <w:rFonts w:asciiTheme="minorHAnsi" w:hAnsiTheme="minorHAnsi" w:cstheme="minorHAnsi"/>
          <w:color w:val="002060"/>
          <w:sz w:val="16"/>
          <w:szCs w:val="16"/>
          <w:lang w:val="en"/>
        </w:rPr>
      </w:pPr>
    </w:p>
    <w:p w14:paraId="6665AE87" w14:textId="39FB647E" w:rsidR="00D73DD2" w:rsidRDefault="00D73DD2" w:rsidP="00F007B6">
      <w:pPr>
        <w:rPr>
          <w:rFonts w:asciiTheme="minorHAnsi" w:hAnsiTheme="minorHAnsi" w:cstheme="minorHAnsi"/>
          <w:color w:val="002060"/>
          <w:sz w:val="16"/>
          <w:szCs w:val="16"/>
          <w:lang w:val="en"/>
        </w:rPr>
      </w:pPr>
    </w:p>
    <w:p w14:paraId="2DCC0B59" w14:textId="1ADE4571" w:rsidR="00D73DD2" w:rsidRDefault="00D73DD2" w:rsidP="00F007B6">
      <w:pPr>
        <w:rPr>
          <w:rFonts w:asciiTheme="minorHAnsi" w:hAnsiTheme="minorHAnsi" w:cstheme="minorHAnsi"/>
          <w:color w:val="002060"/>
          <w:sz w:val="16"/>
          <w:szCs w:val="16"/>
          <w:lang w:val="en"/>
        </w:rPr>
      </w:pPr>
    </w:p>
    <w:p w14:paraId="23780EC4" w14:textId="056D6E27" w:rsidR="00D73DD2" w:rsidRDefault="00D73DD2" w:rsidP="00F007B6">
      <w:pPr>
        <w:rPr>
          <w:rFonts w:asciiTheme="minorHAnsi" w:hAnsiTheme="minorHAnsi" w:cstheme="minorHAnsi"/>
          <w:color w:val="002060"/>
          <w:sz w:val="16"/>
          <w:szCs w:val="16"/>
          <w:lang w:val="en"/>
        </w:rPr>
      </w:pPr>
    </w:p>
    <w:p w14:paraId="25DCAB13" w14:textId="2AC2B174" w:rsidR="00D73DD2" w:rsidRDefault="00D73DD2" w:rsidP="00F007B6">
      <w:pPr>
        <w:rPr>
          <w:rFonts w:asciiTheme="minorHAnsi" w:hAnsiTheme="minorHAnsi" w:cstheme="minorHAnsi"/>
          <w:color w:val="002060"/>
          <w:sz w:val="16"/>
          <w:szCs w:val="16"/>
          <w:lang w:val="en"/>
        </w:rPr>
      </w:pPr>
    </w:p>
    <w:p w14:paraId="7AD359D6" w14:textId="233ECAB2" w:rsidR="00D73DD2" w:rsidRDefault="00D73DD2" w:rsidP="00F007B6">
      <w:pPr>
        <w:rPr>
          <w:rFonts w:asciiTheme="minorHAnsi" w:hAnsiTheme="minorHAnsi" w:cstheme="minorHAnsi"/>
          <w:color w:val="002060"/>
          <w:sz w:val="16"/>
          <w:szCs w:val="16"/>
          <w:lang w:val="en"/>
        </w:rPr>
      </w:pPr>
    </w:p>
    <w:p w14:paraId="06FC0EDC" w14:textId="6DF85172" w:rsidR="00D73DD2" w:rsidRDefault="00D73DD2" w:rsidP="00F007B6">
      <w:pPr>
        <w:rPr>
          <w:rFonts w:asciiTheme="minorHAnsi" w:hAnsiTheme="minorHAnsi" w:cstheme="minorHAnsi"/>
          <w:color w:val="002060"/>
          <w:sz w:val="16"/>
          <w:szCs w:val="16"/>
          <w:lang w:val="en"/>
        </w:rPr>
      </w:pPr>
    </w:p>
    <w:p w14:paraId="469A147E" w14:textId="5152022C" w:rsidR="00D73DD2" w:rsidRDefault="00D73DD2" w:rsidP="00F007B6">
      <w:pPr>
        <w:rPr>
          <w:rFonts w:asciiTheme="minorHAnsi" w:hAnsiTheme="minorHAnsi" w:cstheme="minorHAnsi"/>
          <w:color w:val="002060"/>
          <w:sz w:val="16"/>
          <w:szCs w:val="16"/>
          <w:lang w:val="en"/>
        </w:rPr>
      </w:pPr>
    </w:p>
    <w:p w14:paraId="48E887A9" w14:textId="36453F00" w:rsidR="00D73DD2" w:rsidRDefault="00D73DD2" w:rsidP="00F007B6">
      <w:pPr>
        <w:rPr>
          <w:rFonts w:asciiTheme="minorHAnsi" w:hAnsiTheme="minorHAnsi" w:cstheme="minorHAnsi"/>
          <w:color w:val="002060"/>
          <w:sz w:val="16"/>
          <w:szCs w:val="16"/>
          <w:lang w:val="en"/>
        </w:rPr>
      </w:pPr>
    </w:p>
    <w:p w14:paraId="47D07118" w14:textId="533C88C1" w:rsidR="00D73DD2" w:rsidRDefault="00D73DD2" w:rsidP="00F007B6">
      <w:pPr>
        <w:rPr>
          <w:rFonts w:asciiTheme="minorHAnsi" w:hAnsiTheme="minorHAnsi" w:cstheme="minorHAnsi"/>
          <w:color w:val="002060"/>
          <w:sz w:val="16"/>
          <w:szCs w:val="16"/>
          <w:lang w:val="en"/>
        </w:rPr>
      </w:pPr>
    </w:p>
    <w:p w14:paraId="787067D9" w14:textId="11A02071" w:rsidR="00D73DD2" w:rsidRDefault="00D73DD2" w:rsidP="00F007B6">
      <w:pPr>
        <w:rPr>
          <w:rFonts w:asciiTheme="minorHAnsi" w:hAnsiTheme="minorHAnsi" w:cstheme="minorHAnsi"/>
          <w:color w:val="002060"/>
          <w:sz w:val="16"/>
          <w:szCs w:val="16"/>
          <w:lang w:val="en"/>
        </w:rPr>
      </w:pPr>
    </w:p>
    <w:p w14:paraId="6F4D70B1" w14:textId="08E921C0" w:rsidR="00D73DD2" w:rsidRDefault="00D73DD2" w:rsidP="00F007B6">
      <w:pPr>
        <w:rPr>
          <w:rFonts w:asciiTheme="minorHAnsi" w:hAnsiTheme="minorHAnsi" w:cstheme="minorHAnsi"/>
          <w:color w:val="002060"/>
          <w:sz w:val="16"/>
          <w:szCs w:val="16"/>
          <w:lang w:val="en"/>
        </w:rPr>
      </w:pPr>
    </w:p>
    <w:p w14:paraId="389B75AF" w14:textId="441DFFE2" w:rsidR="00D73DD2" w:rsidRPr="00F007B6" w:rsidRDefault="00D73DD2" w:rsidP="00D73DD2">
      <w:pPr>
        <w:rPr>
          <w:rFonts w:asciiTheme="minorHAnsi" w:hAnsiTheme="minorHAnsi" w:cstheme="minorHAnsi"/>
          <w:color w:val="002060"/>
          <w:lang w:val="en"/>
        </w:rPr>
      </w:pPr>
      <w:r w:rsidRPr="00F007B6">
        <w:rPr>
          <w:rFonts w:asciiTheme="minorHAnsi" w:hAnsiTheme="minorHAnsi" w:cstheme="minorHAnsi"/>
          <w:color w:val="002060"/>
          <w:lang w:val="en"/>
        </w:rPr>
        <w:lastRenderedPageBreak/>
        <w:t>Figure 3-</w:t>
      </w:r>
      <w:r>
        <w:rPr>
          <w:rFonts w:asciiTheme="minorHAnsi" w:hAnsiTheme="minorHAnsi" w:cstheme="minorHAnsi"/>
          <w:color w:val="002060"/>
          <w:lang w:val="en"/>
        </w:rPr>
        <w:t>2</w:t>
      </w:r>
    </w:p>
    <w:p w14:paraId="7444B5A4" w14:textId="7777777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##_________________________ Figure 3.2 Page 49 _______________________________________________</w:t>
      </w:r>
    </w:p>
    <w:p w14:paraId="0AF94AF8" w14:textId="7777777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##We assume the dataset is read and transformed into time series forma (see figure 3.1 code)</w:t>
      </w:r>
    </w:p>
    <w:p w14:paraId="18BDBF46" w14:textId="06FE718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 xml:space="preserve">#data </w:t>
      </w:r>
      <w:r w:rsidR="006157C7">
        <w:rPr>
          <w:rFonts w:asciiTheme="minorHAnsi" w:hAnsiTheme="minorHAnsi" w:cstheme="minorHAnsi"/>
          <w:color w:val="002060"/>
          <w:sz w:val="16"/>
          <w:szCs w:val="16"/>
          <w:lang w:val="en"/>
        </w:rPr>
        <w:t>p</w:t>
      </w:r>
      <w:r w:rsidRPr="00706261">
        <w:rPr>
          <w:rFonts w:asciiTheme="minorHAnsi" w:hAnsiTheme="minorHAnsi" w:cstheme="minorHAnsi"/>
          <w:color w:val="002060"/>
          <w:sz w:val="16"/>
          <w:szCs w:val="16"/>
          <w:lang w:val="en"/>
        </w:rPr>
        <w:t>artitioning</w:t>
      </w:r>
    </w:p>
    <w:p w14:paraId="425F963A" w14:textId="77777777" w:rsidR="00706261" w:rsidRPr="00706261" w:rsidRDefault="00706261" w:rsidP="00706261">
      <w:pPr>
        <w:rPr>
          <w:rFonts w:asciiTheme="minorHAnsi" w:hAnsiTheme="minorHAnsi" w:cstheme="minorHAnsi"/>
          <w:color w:val="002060"/>
          <w:sz w:val="16"/>
          <w:szCs w:val="16"/>
          <w:lang w:val="en"/>
        </w:rPr>
      </w:pPr>
      <w:proofErr w:type="spellStart"/>
      <w:r w:rsidRPr="00706261">
        <w:rPr>
          <w:rFonts w:asciiTheme="minorHAnsi" w:hAnsiTheme="minorHAnsi" w:cstheme="minorHAnsi"/>
          <w:color w:val="002060"/>
          <w:sz w:val="16"/>
          <w:szCs w:val="16"/>
          <w:lang w:val="en"/>
        </w:rPr>
        <w:t>stepsAhead</w:t>
      </w:r>
      <w:proofErr w:type="spellEnd"/>
      <w:r w:rsidRPr="00706261">
        <w:rPr>
          <w:rFonts w:asciiTheme="minorHAnsi" w:hAnsiTheme="minorHAnsi" w:cstheme="minorHAnsi"/>
          <w:color w:val="002060"/>
          <w:sz w:val="16"/>
          <w:szCs w:val="16"/>
          <w:lang w:val="en"/>
        </w:rPr>
        <w:t xml:space="preserve"> &lt;- 36   #three years, 36 </w:t>
      </w:r>
      <w:proofErr w:type="gramStart"/>
      <w:r w:rsidRPr="00706261">
        <w:rPr>
          <w:rFonts w:asciiTheme="minorHAnsi" w:hAnsiTheme="minorHAnsi" w:cstheme="minorHAnsi"/>
          <w:color w:val="002060"/>
          <w:sz w:val="16"/>
          <w:szCs w:val="16"/>
          <w:lang w:val="en"/>
        </w:rPr>
        <w:t>month</w:t>
      </w:r>
      <w:proofErr w:type="gramEnd"/>
    </w:p>
    <w:p w14:paraId="681318F1" w14:textId="77777777"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length(</w:t>
      </w:r>
      <w:proofErr w:type="spellStart"/>
      <w:proofErr w:type="gramEnd"/>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w:t>
      </w:r>
    </w:p>
    <w:p w14:paraId="3FB0C8A4" w14:textId="77777777" w:rsidR="00706261" w:rsidRPr="00706261" w:rsidRDefault="00706261" w:rsidP="00706261">
      <w:pPr>
        <w:rPr>
          <w:rFonts w:asciiTheme="minorHAnsi" w:hAnsiTheme="minorHAnsi" w:cstheme="minorHAnsi"/>
          <w:color w:val="002060"/>
          <w:sz w:val="16"/>
          <w:szCs w:val="16"/>
          <w:lang w:val="en"/>
        </w:rPr>
      </w:pPr>
      <w:proofErr w:type="spellStart"/>
      <w:proofErr w:type="gramStart"/>
      <w:r w:rsidRPr="00706261">
        <w:rPr>
          <w:rFonts w:asciiTheme="minorHAnsi" w:hAnsiTheme="minorHAnsi" w:cstheme="minorHAnsi"/>
          <w:color w:val="002060"/>
          <w:sz w:val="16"/>
          <w:szCs w:val="16"/>
          <w:lang w:val="en"/>
        </w:rPr>
        <w:t>train.length</w:t>
      </w:r>
      <w:proofErr w:type="spellEnd"/>
      <w:proofErr w:type="gramEnd"/>
      <w:r w:rsidRPr="00706261">
        <w:rPr>
          <w:rFonts w:asciiTheme="minorHAnsi" w:hAnsiTheme="minorHAnsi" w:cstheme="minorHAnsi"/>
          <w:color w:val="002060"/>
          <w:sz w:val="16"/>
          <w:szCs w:val="16"/>
          <w:lang w:val="en"/>
        </w:rPr>
        <w:t xml:space="preserve"> &lt;- length(</w:t>
      </w:r>
      <w:proofErr w:type="spellStart"/>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 xml:space="preserve">) - </w:t>
      </w:r>
      <w:proofErr w:type="spellStart"/>
      <w:r w:rsidRPr="00706261">
        <w:rPr>
          <w:rFonts w:asciiTheme="minorHAnsi" w:hAnsiTheme="minorHAnsi" w:cstheme="minorHAnsi"/>
          <w:color w:val="002060"/>
          <w:sz w:val="16"/>
          <w:szCs w:val="16"/>
          <w:lang w:val="en"/>
        </w:rPr>
        <w:t>stepsAhead</w:t>
      </w:r>
      <w:proofErr w:type="spellEnd"/>
    </w:p>
    <w:p w14:paraId="7C0E156A" w14:textId="77777777" w:rsidR="00706261" w:rsidRPr="00706261" w:rsidRDefault="00706261" w:rsidP="00706261">
      <w:pPr>
        <w:rPr>
          <w:rFonts w:asciiTheme="minorHAnsi" w:hAnsiTheme="minorHAnsi" w:cstheme="minorHAnsi"/>
          <w:color w:val="002060"/>
          <w:sz w:val="16"/>
          <w:szCs w:val="16"/>
          <w:lang w:val="en"/>
        </w:rPr>
      </w:pPr>
      <w:proofErr w:type="spellStart"/>
      <w:r w:rsidRPr="00706261">
        <w:rPr>
          <w:rFonts w:asciiTheme="minorHAnsi" w:hAnsiTheme="minorHAnsi" w:cstheme="minorHAnsi"/>
          <w:color w:val="002060"/>
          <w:sz w:val="16"/>
          <w:szCs w:val="16"/>
          <w:lang w:val="en"/>
        </w:rPr>
        <w:t>train.ts</w:t>
      </w:r>
      <w:proofErr w:type="spellEnd"/>
      <w:r w:rsidRPr="00706261">
        <w:rPr>
          <w:rFonts w:asciiTheme="minorHAnsi" w:hAnsiTheme="minorHAnsi" w:cstheme="minorHAnsi"/>
          <w:color w:val="002060"/>
          <w:sz w:val="16"/>
          <w:szCs w:val="16"/>
          <w:lang w:val="en"/>
        </w:rPr>
        <w:t xml:space="preserve"> &lt;- </w:t>
      </w:r>
      <w:proofErr w:type="gramStart"/>
      <w:r w:rsidRPr="00706261">
        <w:rPr>
          <w:rFonts w:asciiTheme="minorHAnsi" w:hAnsiTheme="minorHAnsi" w:cstheme="minorHAnsi"/>
          <w:color w:val="002060"/>
          <w:sz w:val="16"/>
          <w:szCs w:val="16"/>
          <w:lang w:val="en"/>
        </w:rPr>
        <w:t>window(</w:t>
      </w:r>
      <w:proofErr w:type="spellStart"/>
      <w:proofErr w:type="gramEnd"/>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 xml:space="preserve">, start = c(1991, 1), end = c(1991, </w:t>
      </w:r>
      <w:proofErr w:type="spellStart"/>
      <w:r w:rsidRPr="00706261">
        <w:rPr>
          <w:rFonts w:asciiTheme="minorHAnsi" w:hAnsiTheme="minorHAnsi" w:cstheme="minorHAnsi"/>
          <w:color w:val="002060"/>
          <w:sz w:val="16"/>
          <w:szCs w:val="16"/>
          <w:lang w:val="en"/>
        </w:rPr>
        <w:t>train.length</w:t>
      </w:r>
      <w:proofErr w:type="spellEnd"/>
      <w:r w:rsidRPr="00706261">
        <w:rPr>
          <w:rFonts w:asciiTheme="minorHAnsi" w:hAnsiTheme="minorHAnsi" w:cstheme="minorHAnsi"/>
          <w:color w:val="002060"/>
          <w:sz w:val="16"/>
          <w:szCs w:val="16"/>
          <w:lang w:val="en"/>
        </w:rPr>
        <w:t>))</w:t>
      </w:r>
    </w:p>
    <w:p w14:paraId="43587B8B" w14:textId="77777777" w:rsidR="00706261" w:rsidRPr="00706261" w:rsidRDefault="00706261" w:rsidP="00706261">
      <w:pPr>
        <w:rPr>
          <w:rFonts w:asciiTheme="minorHAnsi" w:hAnsiTheme="minorHAnsi" w:cstheme="minorHAnsi"/>
          <w:color w:val="002060"/>
          <w:sz w:val="16"/>
          <w:szCs w:val="16"/>
          <w:lang w:val="en"/>
        </w:rPr>
      </w:pPr>
      <w:proofErr w:type="spellStart"/>
      <w:r w:rsidRPr="00706261">
        <w:rPr>
          <w:rFonts w:asciiTheme="minorHAnsi" w:hAnsiTheme="minorHAnsi" w:cstheme="minorHAnsi"/>
          <w:color w:val="002060"/>
          <w:sz w:val="16"/>
          <w:szCs w:val="16"/>
          <w:lang w:val="en"/>
        </w:rPr>
        <w:t>valid.ts</w:t>
      </w:r>
      <w:proofErr w:type="spellEnd"/>
      <w:r w:rsidRPr="00706261">
        <w:rPr>
          <w:rFonts w:asciiTheme="minorHAnsi" w:hAnsiTheme="minorHAnsi" w:cstheme="minorHAnsi"/>
          <w:color w:val="002060"/>
          <w:sz w:val="16"/>
          <w:szCs w:val="16"/>
          <w:lang w:val="en"/>
        </w:rPr>
        <w:t xml:space="preserve"> &lt;- </w:t>
      </w:r>
      <w:proofErr w:type="gramStart"/>
      <w:r w:rsidRPr="00706261">
        <w:rPr>
          <w:rFonts w:asciiTheme="minorHAnsi" w:hAnsiTheme="minorHAnsi" w:cstheme="minorHAnsi"/>
          <w:color w:val="002060"/>
          <w:sz w:val="16"/>
          <w:szCs w:val="16"/>
          <w:lang w:val="en"/>
        </w:rPr>
        <w:t>window(</w:t>
      </w:r>
      <w:proofErr w:type="spellStart"/>
      <w:proofErr w:type="gramEnd"/>
      <w:r w:rsidRPr="00706261">
        <w:rPr>
          <w:rFonts w:asciiTheme="minorHAnsi" w:hAnsiTheme="minorHAnsi" w:cstheme="minorHAnsi"/>
          <w:color w:val="002060"/>
          <w:sz w:val="16"/>
          <w:szCs w:val="16"/>
          <w:lang w:val="en"/>
        </w:rPr>
        <w:t>Amtrak.ts</w:t>
      </w:r>
      <w:proofErr w:type="spellEnd"/>
      <w:r w:rsidRPr="00706261">
        <w:rPr>
          <w:rFonts w:asciiTheme="minorHAnsi" w:hAnsiTheme="minorHAnsi" w:cstheme="minorHAnsi"/>
          <w:color w:val="002060"/>
          <w:sz w:val="16"/>
          <w:szCs w:val="16"/>
          <w:lang w:val="en"/>
        </w:rPr>
        <w:t xml:space="preserve">, start = c(1991, </w:t>
      </w:r>
      <w:proofErr w:type="spellStart"/>
      <w:r w:rsidRPr="00706261">
        <w:rPr>
          <w:rFonts w:asciiTheme="minorHAnsi" w:hAnsiTheme="minorHAnsi" w:cstheme="minorHAnsi"/>
          <w:color w:val="002060"/>
          <w:sz w:val="16"/>
          <w:szCs w:val="16"/>
          <w:lang w:val="en"/>
        </w:rPr>
        <w:t>train.length</w:t>
      </w:r>
      <w:proofErr w:type="spellEnd"/>
      <w:r w:rsidRPr="00706261">
        <w:rPr>
          <w:rFonts w:asciiTheme="minorHAnsi" w:hAnsiTheme="minorHAnsi" w:cstheme="minorHAnsi"/>
          <w:color w:val="002060"/>
          <w:sz w:val="16"/>
          <w:szCs w:val="16"/>
          <w:lang w:val="en"/>
        </w:rPr>
        <w:t xml:space="preserve"> + 1), end = c(1991, </w:t>
      </w:r>
      <w:proofErr w:type="spellStart"/>
      <w:r w:rsidRPr="00706261">
        <w:rPr>
          <w:rFonts w:asciiTheme="minorHAnsi" w:hAnsiTheme="minorHAnsi" w:cstheme="minorHAnsi"/>
          <w:color w:val="002060"/>
          <w:sz w:val="16"/>
          <w:szCs w:val="16"/>
          <w:lang w:val="en"/>
        </w:rPr>
        <w:t>train.length</w:t>
      </w:r>
      <w:proofErr w:type="spellEnd"/>
      <w:r w:rsidRPr="00706261">
        <w:rPr>
          <w:rFonts w:asciiTheme="minorHAnsi" w:hAnsiTheme="minorHAnsi" w:cstheme="minorHAnsi"/>
          <w:color w:val="002060"/>
          <w:sz w:val="16"/>
          <w:szCs w:val="16"/>
          <w:lang w:val="en"/>
        </w:rPr>
        <w:t xml:space="preserve"> + </w:t>
      </w:r>
      <w:proofErr w:type="spellStart"/>
      <w:r w:rsidRPr="00706261">
        <w:rPr>
          <w:rFonts w:asciiTheme="minorHAnsi" w:hAnsiTheme="minorHAnsi" w:cstheme="minorHAnsi"/>
          <w:color w:val="002060"/>
          <w:sz w:val="16"/>
          <w:szCs w:val="16"/>
          <w:lang w:val="en"/>
        </w:rPr>
        <w:t>stepsAhead</w:t>
      </w:r>
      <w:proofErr w:type="spellEnd"/>
      <w:r w:rsidRPr="00706261">
        <w:rPr>
          <w:rFonts w:asciiTheme="minorHAnsi" w:hAnsiTheme="minorHAnsi" w:cstheme="minorHAnsi"/>
          <w:color w:val="002060"/>
          <w:sz w:val="16"/>
          <w:szCs w:val="16"/>
          <w:lang w:val="en"/>
        </w:rPr>
        <w:t>))</w:t>
      </w:r>
    </w:p>
    <w:p w14:paraId="34885D09" w14:textId="7777777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 xml:space="preserve">#Use regression function for time </w:t>
      </w:r>
      <w:proofErr w:type="spellStart"/>
      <w:r w:rsidRPr="00706261">
        <w:rPr>
          <w:rFonts w:asciiTheme="minorHAnsi" w:hAnsiTheme="minorHAnsi" w:cstheme="minorHAnsi"/>
          <w:color w:val="002060"/>
          <w:sz w:val="16"/>
          <w:szCs w:val="16"/>
          <w:lang w:val="en"/>
        </w:rPr>
        <w:t>sereis</w:t>
      </w:r>
      <w:proofErr w:type="spellEnd"/>
      <w:r w:rsidRPr="00706261">
        <w:rPr>
          <w:rFonts w:asciiTheme="minorHAnsi" w:hAnsiTheme="minorHAnsi" w:cstheme="minorHAnsi"/>
          <w:color w:val="002060"/>
          <w:sz w:val="16"/>
          <w:szCs w:val="16"/>
          <w:lang w:val="en"/>
        </w:rPr>
        <w:t xml:space="preserve"> </w:t>
      </w:r>
      <w:proofErr w:type="spellStart"/>
      <w:proofErr w:type="gramStart"/>
      <w:r w:rsidRPr="00706261">
        <w:rPr>
          <w:rFonts w:asciiTheme="minorHAnsi" w:hAnsiTheme="minorHAnsi" w:cstheme="minorHAnsi"/>
          <w:color w:val="002060"/>
          <w:sz w:val="16"/>
          <w:szCs w:val="16"/>
          <w:lang w:val="en"/>
        </w:rPr>
        <w:t>tslm</w:t>
      </w:r>
      <w:proofErr w:type="spellEnd"/>
      <w:r w:rsidRPr="00706261">
        <w:rPr>
          <w:rFonts w:asciiTheme="minorHAnsi" w:hAnsiTheme="minorHAnsi" w:cstheme="minorHAnsi"/>
          <w:color w:val="002060"/>
          <w:sz w:val="16"/>
          <w:szCs w:val="16"/>
          <w:lang w:val="en"/>
        </w:rPr>
        <w:t>(</w:t>
      </w:r>
      <w:proofErr w:type="gramEnd"/>
      <w:r w:rsidRPr="00706261">
        <w:rPr>
          <w:rFonts w:asciiTheme="minorHAnsi" w:hAnsiTheme="minorHAnsi" w:cstheme="minorHAnsi"/>
          <w:color w:val="002060"/>
          <w:sz w:val="16"/>
          <w:szCs w:val="16"/>
          <w:lang w:val="en"/>
        </w:rPr>
        <w:t xml:space="preserve">) to </w:t>
      </w:r>
      <w:proofErr w:type="spellStart"/>
      <w:r w:rsidRPr="00706261">
        <w:rPr>
          <w:rFonts w:asciiTheme="minorHAnsi" w:hAnsiTheme="minorHAnsi" w:cstheme="minorHAnsi"/>
          <w:color w:val="002060"/>
          <w:sz w:val="16"/>
          <w:szCs w:val="16"/>
          <w:lang w:val="en"/>
        </w:rPr>
        <w:t>forcasting</w:t>
      </w:r>
      <w:proofErr w:type="spellEnd"/>
      <w:r w:rsidRPr="00706261">
        <w:rPr>
          <w:rFonts w:asciiTheme="minorHAnsi" w:hAnsiTheme="minorHAnsi" w:cstheme="minorHAnsi"/>
          <w:color w:val="002060"/>
          <w:sz w:val="16"/>
          <w:szCs w:val="16"/>
          <w:lang w:val="en"/>
        </w:rPr>
        <w:t xml:space="preserve"> model with quadratic curve.</w:t>
      </w:r>
    </w:p>
    <w:p w14:paraId="6E65FE6E" w14:textId="77777777" w:rsidR="00706261" w:rsidRPr="00706261" w:rsidRDefault="00706261" w:rsidP="00706261">
      <w:pPr>
        <w:rPr>
          <w:rFonts w:asciiTheme="minorHAnsi" w:hAnsiTheme="minorHAnsi" w:cstheme="minorHAnsi"/>
          <w:color w:val="002060"/>
          <w:sz w:val="16"/>
          <w:szCs w:val="16"/>
          <w:lang w:val="en"/>
        </w:rPr>
      </w:pPr>
      <w:proofErr w:type="spellStart"/>
      <w:r w:rsidRPr="00706261">
        <w:rPr>
          <w:rFonts w:asciiTheme="minorHAnsi" w:hAnsiTheme="minorHAnsi" w:cstheme="minorHAnsi"/>
          <w:color w:val="002060"/>
          <w:sz w:val="16"/>
          <w:szCs w:val="16"/>
          <w:lang w:val="en"/>
        </w:rPr>
        <w:t>Amtrak.lm</w:t>
      </w:r>
      <w:proofErr w:type="spellEnd"/>
      <w:r w:rsidRPr="00706261">
        <w:rPr>
          <w:rFonts w:asciiTheme="minorHAnsi" w:hAnsiTheme="minorHAnsi" w:cstheme="minorHAnsi"/>
          <w:color w:val="002060"/>
          <w:sz w:val="16"/>
          <w:szCs w:val="16"/>
          <w:lang w:val="en"/>
        </w:rPr>
        <w:t xml:space="preserve"> &lt;</w:t>
      </w:r>
      <w:proofErr w:type="gramStart"/>
      <w:r w:rsidRPr="00706261">
        <w:rPr>
          <w:rFonts w:asciiTheme="minorHAnsi" w:hAnsiTheme="minorHAnsi" w:cstheme="minorHAnsi"/>
          <w:color w:val="002060"/>
          <w:sz w:val="16"/>
          <w:szCs w:val="16"/>
          <w:lang w:val="en"/>
        </w:rPr>
        <w:t xml:space="preserve">-  </w:t>
      </w:r>
      <w:proofErr w:type="spellStart"/>
      <w:r w:rsidRPr="00706261">
        <w:rPr>
          <w:rFonts w:asciiTheme="minorHAnsi" w:hAnsiTheme="minorHAnsi" w:cstheme="minorHAnsi"/>
          <w:color w:val="002060"/>
          <w:sz w:val="16"/>
          <w:szCs w:val="16"/>
          <w:lang w:val="en"/>
        </w:rPr>
        <w:t>tslm</w:t>
      </w:r>
      <w:proofErr w:type="spellEnd"/>
      <w:proofErr w:type="gramEnd"/>
      <w:r w:rsidRPr="00706261">
        <w:rPr>
          <w:rFonts w:asciiTheme="minorHAnsi" w:hAnsiTheme="minorHAnsi" w:cstheme="minorHAnsi"/>
          <w:color w:val="002060"/>
          <w:sz w:val="16"/>
          <w:szCs w:val="16"/>
          <w:lang w:val="en"/>
        </w:rPr>
        <w:t>(</w:t>
      </w:r>
      <w:proofErr w:type="spellStart"/>
      <w:r w:rsidRPr="00706261">
        <w:rPr>
          <w:rFonts w:asciiTheme="minorHAnsi" w:hAnsiTheme="minorHAnsi" w:cstheme="minorHAnsi"/>
          <w:color w:val="002060"/>
          <w:sz w:val="16"/>
          <w:szCs w:val="16"/>
          <w:lang w:val="en"/>
        </w:rPr>
        <w:t>train.ts</w:t>
      </w:r>
      <w:proofErr w:type="spellEnd"/>
      <w:r w:rsidRPr="00706261">
        <w:rPr>
          <w:rFonts w:asciiTheme="minorHAnsi" w:hAnsiTheme="minorHAnsi" w:cstheme="minorHAnsi"/>
          <w:color w:val="002060"/>
          <w:sz w:val="16"/>
          <w:szCs w:val="16"/>
          <w:lang w:val="en"/>
        </w:rPr>
        <w:t xml:space="preserve"> ~ trend + I(trend^2)) # assuming a quadratic curve trend</w:t>
      </w:r>
    </w:p>
    <w:p w14:paraId="59DEABD5" w14:textId="77777777" w:rsidR="00706261" w:rsidRPr="00706261" w:rsidRDefault="00706261" w:rsidP="00706261">
      <w:pPr>
        <w:rPr>
          <w:rFonts w:asciiTheme="minorHAnsi" w:hAnsiTheme="minorHAnsi" w:cstheme="minorHAnsi"/>
          <w:color w:val="002060"/>
          <w:sz w:val="16"/>
          <w:szCs w:val="16"/>
          <w:lang w:val="en"/>
        </w:rPr>
      </w:pPr>
      <w:proofErr w:type="spellStart"/>
      <w:proofErr w:type="gramStart"/>
      <w:r w:rsidRPr="00706261">
        <w:rPr>
          <w:rFonts w:asciiTheme="minorHAnsi" w:hAnsiTheme="minorHAnsi" w:cstheme="minorHAnsi"/>
          <w:color w:val="002060"/>
          <w:sz w:val="16"/>
          <w:szCs w:val="16"/>
          <w:lang w:val="en"/>
        </w:rPr>
        <w:t>Amtrak.lm.pred</w:t>
      </w:r>
      <w:proofErr w:type="spellEnd"/>
      <w:proofErr w:type="gramEnd"/>
      <w:r w:rsidRPr="00706261">
        <w:rPr>
          <w:rFonts w:asciiTheme="minorHAnsi" w:hAnsiTheme="minorHAnsi" w:cstheme="minorHAnsi"/>
          <w:color w:val="002060"/>
          <w:sz w:val="16"/>
          <w:szCs w:val="16"/>
          <w:lang w:val="en"/>
        </w:rPr>
        <w:t xml:space="preserve"> &lt;- forecast(</w:t>
      </w:r>
      <w:proofErr w:type="spellStart"/>
      <w:r w:rsidRPr="00706261">
        <w:rPr>
          <w:rFonts w:asciiTheme="minorHAnsi" w:hAnsiTheme="minorHAnsi" w:cstheme="minorHAnsi"/>
          <w:color w:val="002060"/>
          <w:sz w:val="16"/>
          <w:szCs w:val="16"/>
          <w:lang w:val="en"/>
        </w:rPr>
        <w:t>Amtrak.lm</w:t>
      </w:r>
      <w:proofErr w:type="spellEnd"/>
      <w:r w:rsidRPr="00706261">
        <w:rPr>
          <w:rFonts w:asciiTheme="minorHAnsi" w:hAnsiTheme="minorHAnsi" w:cstheme="minorHAnsi"/>
          <w:color w:val="002060"/>
          <w:sz w:val="16"/>
          <w:szCs w:val="16"/>
          <w:lang w:val="en"/>
        </w:rPr>
        <w:t xml:space="preserve">, h = </w:t>
      </w:r>
      <w:proofErr w:type="spellStart"/>
      <w:r w:rsidRPr="00706261">
        <w:rPr>
          <w:rFonts w:asciiTheme="minorHAnsi" w:hAnsiTheme="minorHAnsi" w:cstheme="minorHAnsi"/>
          <w:color w:val="002060"/>
          <w:sz w:val="16"/>
          <w:szCs w:val="16"/>
          <w:lang w:val="en"/>
        </w:rPr>
        <w:t>stepsAhead</w:t>
      </w:r>
      <w:proofErr w:type="spellEnd"/>
      <w:r w:rsidRPr="00706261">
        <w:rPr>
          <w:rFonts w:asciiTheme="minorHAnsi" w:hAnsiTheme="minorHAnsi" w:cstheme="minorHAnsi"/>
          <w:color w:val="002060"/>
          <w:sz w:val="16"/>
          <w:szCs w:val="16"/>
          <w:lang w:val="en"/>
        </w:rPr>
        <w:t>, level = 0)#forcasting the validation data (h mean horizon)</w:t>
      </w:r>
    </w:p>
    <w:p w14:paraId="4E72FD8B" w14:textId="7777777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 xml:space="preserve">## Generating the </w:t>
      </w:r>
      <w:proofErr w:type="spellStart"/>
      <w:r w:rsidRPr="00706261">
        <w:rPr>
          <w:rFonts w:asciiTheme="minorHAnsi" w:hAnsiTheme="minorHAnsi" w:cstheme="minorHAnsi"/>
          <w:color w:val="002060"/>
          <w:sz w:val="16"/>
          <w:szCs w:val="16"/>
          <w:lang w:val="en"/>
        </w:rPr>
        <w:t>vizualization</w:t>
      </w:r>
      <w:proofErr w:type="spellEnd"/>
    </w:p>
    <w:p w14:paraId="2C759E4E" w14:textId="77777777"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plot(</w:t>
      </w:r>
      <w:proofErr w:type="spellStart"/>
      <w:proofErr w:type="gramEnd"/>
      <w:r w:rsidRPr="00706261">
        <w:rPr>
          <w:rFonts w:asciiTheme="minorHAnsi" w:hAnsiTheme="minorHAnsi" w:cstheme="minorHAnsi"/>
          <w:color w:val="002060"/>
          <w:sz w:val="16"/>
          <w:szCs w:val="16"/>
          <w:lang w:val="en"/>
        </w:rPr>
        <w:t>Amtrak.lm.pred</w:t>
      </w:r>
      <w:proofErr w:type="spellEnd"/>
      <w:r w:rsidRPr="00706261">
        <w:rPr>
          <w:rFonts w:asciiTheme="minorHAnsi" w:hAnsiTheme="minorHAnsi" w:cstheme="minorHAnsi"/>
          <w:color w:val="002060"/>
          <w:sz w:val="16"/>
          <w:szCs w:val="16"/>
          <w:lang w:val="en"/>
        </w:rPr>
        <w:t xml:space="preserve">, </w:t>
      </w:r>
      <w:proofErr w:type="spellStart"/>
      <w:r w:rsidRPr="00706261">
        <w:rPr>
          <w:rFonts w:asciiTheme="minorHAnsi" w:hAnsiTheme="minorHAnsi" w:cstheme="minorHAnsi"/>
          <w:color w:val="002060"/>
          <w:sz w:val="16"/>
          <w:szCs w:val="16"/>
          <w:lang w:val="en"/>
        </w:rPr>
        <w:t>ylim</w:t>
      </w:r>
      <w:proofErr w:type="spellEnd"/>
      <w:r w:rsidRPr="00706261">
        <w:rPr>
          <w:rFonts w:asciiTheme="minorHAnsi" w:hAnsiTheme="minorHAnsi" w:cstheme="minorHAnsi"/>
          <w:color w:val="002060"/>
          <w:sz w:val="16"/>
          <w:szCs w:val="16"/>
          <w:lang w:val="en"/>
        </w:rPr>
        <w:t xml:space="preserve"> = c(1300, 2600),</w:t>
      </w:r>
      <w:proofErr w:type="spellStart"/>
      <w:r w:rsidRPr="00706261">
        <w:rPr>
          <w:rFonts w:asciiTheme="minorHAnsi" w:hAnsiTheme="minorHAnsi" w:cstheme="minorHAnsi"/>
          <w:color w:val="002060"/>
          <w:sz w:val="16"/>
          <w:szCs w:val="16"/>
          <w:lang w:val="en"/>
        </w:rPr>
        <w:t>ylab</w:t>
      </w:r>
      <w:proofErr w:type="spellEnd"/>
      <w:r w:rsidRPr="00706261">
        <w:rPr>
          <w:rFonts w:asciiTheme="minorHAnsi" w:hAnsiTheme="minorHAnsi" w:cstheme="minorHAnsi"/>
          <w:color w:val="002060"/>
          <w:sz w:val="16"/>
          <w:szCs w:val="16"/>
          <w:lang w:val="en"/>
        </w:rPr>
        <w:t xml:space="preserve"> = "Passenger Count", </w:t>
      </w:r>
      <w:proofErr w:type="spellStart"/>
      <w:r w:rsidRPr="00706261">
        <w:rPr>
          <w:rFonts w:asciiTheme="minorHAnsi" w:hAnsiTheme="minorHAnsi" w:cstheme="minorHAnsi"/>
          <w:color w:val="002060"/>
          <w:sz w:val="16"/>
          <w:szCs w:val="16"/>
          <w:lang w:val="en"/>
        </w:rPr>
        <w:t>xlab</w:t>
      </w:r>
      <w:proofErr w:type="spellEnd"/>
      <w:r w:rsidRPr="00706261">
        <w:rPr>
          <w:rFonts w:asciiTheme="minorHAnsi" w:hAnsiTheme="minorHAnsi" w:cstheme="minorHAnsi"/>
          <w:color w:val="002060"/>
          <w:sz w:val="16"/>
          <w:szCs w:val="16"/>
          <w:lang w:val="en"/>
        </w:rPr>
        <w:t xml:space="preserve"> = "Date", </w:t>
      </w:r>
      <w:proofErr w:type="spellStart"/>
      <w:r w:rsidRPr="00706261">
        <w:rPr>
          <w:rFonts w:asciiTheme="minorHAnsi" w:hAnsiTheme="minorHAnsi" w:cstheme="minorHAnsi"/>
          <w:color w:val="002060"/>
          <w:sz w:val="16"/>
          <w:szCs w:val="16"/>
          <w:lang w:val="en"/>
        </w:rPr>
        <w:t>bty</w:t>
      </w:r>
      <w:proofErr w:type="spellEnd"/>
      <w:r w:rsidRPr="00706261">
        <w:rPr>
          <w:rFonts w:asciiTheme="minorHAnsi" w:hAnsiTheme="minorHAnsi" w:cstheme="minorHAnsi"/>
          <w:color w:val="002060"/>
          <w:sz w:val="16"/>
          <w:szCs w:val="16"/>
          <w:lang w:val="en"/>
        </w:rPr>
        <w:t xml:space="preserve"> = "l", </w:t>
      </w:r>
      <w:proofErr w:type="spellStart"/>
      <w:r w:rsidRPr="00706261">
        <w:rPr>
          <w:rFonts w:asciiTheme="minorHAnsi" w:hAnsiTheme="minorHAnsi" w:cstheme="minorHAnsi"/>
          <w:color w:val="002060"/>
          <w:sz w:val="16"/>
          <w:szCs w:val="16"/>
          <w:lang w:val="en"/>
        </w:rPr>
        <w:t>xaxt</w:t>
      </w:r>
      <w:proofErr w:type="spellEnd"/>
      <w:r w:rsidRPr="00706261">
        <w:rPr>
          <w:rFonts w:asciiTheme="minorHAnsi" w:hAnsiTheme="minorHAnsi" w:cstheme="minorHAnsi"/>
          <w:color w:val="002060"/>
          <w:sz w:val="16"/>
          <w:szCs w:val="16"/>
          <w:lang w:val="en"/>
        </w:rPr>
        <w:t xml:space="preserve"> = "n", </w:t>
      </w:r>
      <w:proofErr w:type="spellStart"/>
      <w:r w:rsidRPr="00706261">
        <w:rPr>
          <w:rFonts w:asciiTheme="minorHAnsi" w:hAnsiTheme="minorHAnsi" w:cstheme="minorHAnsi"/>
          <w:color w:val="002060"/>
          <w:sz w:val="16"/>
          <w:szCs w:val="16"/>
          <w:lang w:val="en"/>
        </w:rPr>
        <w:t>xlim</w:t>
      </w:r>
      <w:proofErr w:type="spellEnd"/>
      <w:r w:rsidRPr="00706261">
        <w:rPr>
          <w:rFonts w:asciiTheme="minorHAnsi" w:hAnsiTheme="minorHAnsi" w:cstheme="minorHAnsi"/>
          <w:color w:val="002060"/>
          <w:sz w:val="16"/>
          <w:szCs w:val="16"/>
          <w:lang w:val="en"/>
        </w:rPr>
        <w:t xml:space="preserve"> = c(1991,2006.25), main = "", </w:t>
      </w:r>
      <w:proofErr w:type="spellStart"/>
      <w:r w:rsidRPr="00706261">
        <w:rPr>
          <w:rFonts w:asciiTheme="minorHAnsi" w:hAnsiTheme="minorHAnsi" w:cstheme="minorHAnsi"/>
          <w:color w:val="002060"/>
          <w:sz w:val="16"/>
          <w:szCs w:val="16"/>
          <w:lang w:val="en"/>
        </w:rPr>
        <w:t>flty</w:t>
      </w:r>
      <w:proofErr w:type="spellEnd"/>
      <w:r w:rsidRPr="00706261">
        <w:rPr>
          <w:rFonts w:asciiTheme="minorHAnsi" w:hAnsiTheme="minorHAnsi" w:cstheme="minorHAnsi"/>
          <w:color w:val="002060"/>
          <w:sz w:val="16"/>
          <w:szCs w:val="16"/>
          <w:lang w:val="en"/>
        </w:rPr>
        <w:t xml:space="preserve"> = 2, col = "red")</w:t>
      </w:r>
    </w:p>
    <w:p w14:paraId="3746E3E3" w14:textId="77777777"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axis(</w:t>
      </w:r>
      <w:proofErr w:type="gramEnd"/>
      <w:r w:rsidRPr="00706261">
        <w:rPr>
          <w:rFonts w:asciiTheme="minorHAnsi" w:hAnsiTheme="minorHAnsi" w:cstheme="minorHAnsi"/>
          <w:color w:val="002060"/>
          <w:sz w:val="16"/>
          <w:szCs w:val="16"/>
          <w:lang w:val="en"/>
        </w:rPr>
        <w:t xml:space="preserve">1, at = seq(1991, 2006, 1), labels = format(seq(1991, 2006, 1))) </w:t>
      </w:r>
    </w:p>
    <w:p w14:paraId="35A1553B" w14:textId="77777777"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lines(</w:t>
      </w:r>
      <w:proofErr w:type="spellStart"/>
      <w:proofErr w:type="gramEnd"/>
      <w:r w:rsidRPr="00706261">
        <w:rPr>
          <w:rFonts w:asciiTheme="minorHAnsi" w:hAnsiTheme="minorHAnsi" w:cstheme="minorHAnsi"/>
          <w:color w:val="002060"/>
          <w:sz w:val="16"/>
          <w:szCs w:val="16"/>
          <w:lang w:val="en"/>
        </w:rPr>
        <w:t>Amtrak.lm$fitted</w:t>
      </w:r>
      <w:proofErr w:type="spellEnd"/>
      <w:r w:rsidRPr="00706261">
        <w:rPr>
          <w:rFonts w:asciiTheme="minorHAnsi" w:hAnsiTheme="minorHAnsi" w:cstheme="minorHAnsi"/>
          <w:color w:val="002060"/>
          <w:sz w:val="16"/>
          <w:szCs w:val="16"/>
          <w:lang w:val="en"/>
        </w:rPr>
        <w:t xml:space="preserve">, </w:t>
      </w:r>
      <w:proofErr w:type="spellStart"/>
      <w:r w:rsidRPr="00706261">
        <w:rPr>
          <w:rFonts w:asciiTheme="minorHAnsi" w:hAnsiTheme="minorHAnsi" w:cstheme="minorHAnsi"/>
          <w:color w:val="002060"/>
          <w:sz w:val="16"/>
          <w:szCs w:val="16"/>
          <w:lang w:val="en"/>
        </w:rPr>
        <w:t>lwd</w:t>
      </w:r>
      <w:proofErr w:type="spellEnd"/>
      <w:r w:rsidRPr="00706261">
        <w:rPr>
          <w:rFonts w:asciiTheme="minorHAnsi" w:hAnsiTheme="minorHAnsi" w:cstheme="minorHAnsi"/>
          <w:color w:val="002060"/>
          <w:sz w:val="16"/>
          <w:szCs w:val="16"/>
          <w:lang w:val="en"/>
        </w:rPr>
        <w:t xml:space="preserve"> = 2, col= "green")</w:t>
      </w:r>
    </w:p>
    <w:p w14:paraId="094F8324" w14:textId="77777777" w:rsidR="00706261" w:rsidRPr="00706261" w:rsidRDefault="00706261" w:rsidP="00706261">
      <w:pPr>
        <w:rPr>
          <w:rFonts w:asciiTheme="minorHAnsi" w:hAnsiTheme="minorHAnsi" w:cstheme="minorHAnsi"/>
          <w:color w:val="002060"/>
          <w:sz w:val="16"/>
          <w:szCs w:val="16"/>
          <w:lang w:val="en"/>
        </w:rPr>
      </w:pPr>
      <w:r w:rsidRPr="00706261">
        <w:rPr>
          <w:rFonts w:asciiTheme="minorHAnsi" w:hAnsiTheme="minorHAnsi" w:cstheme="minorHAnsi"/>
          <w:color w:val="002060"/>
          <w:sz w:val="16"/>
          <w:szCs w:val="16"/>
          <w:lang w:val="en"/>
        </w:rPr>
        <w:t>lines(</w:t>
      </w:r>
      <w:proofErr w:type="spellStart"/>
      <w:r w:rsidRPr="00706261">
        <w:rPr>
          <w:rFonts w:asciiTheme="minorHAnsi" w:hAnsiTheme="minorHAnsi" w:cstheme="minorHAnsi"/>
          <w:color w:val="002060"/>
          <w:sz w:val="16"/>
          <w:szCs w:val="16"/>
          <w:lang w:val="en"/>
        </w:rPr>
        <w:t>valid.ts</w:t>
      </w:r>
      <w:proofErr w:type="spellEnd"/>
      <w:r w:rsidRPr="00706261">
        <w:rPr>
          <w:rFonts w:asciiTheme="minorHAnsi" w:hAnsiTheme="minorHAnsi" w:cstheme="minorHAnsi"/>
          <w:color w:val="002060"/>
          <w:sz w:val="16"/>
          <w:szCs w:val="16"/>
          <w:lang w:val="en"/>
        </w:rPr>
        <w:t>)</w:t>
      </w:r>
    </w:p>
    <w:p w14:paraId="4A66B33A" w14:textId="0FEB4840"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lines(</w:t>
      </w:r>
      <w:proofErr w:type="gramEnd"/>
      <w:r w:rsidRPr="00706261">
        <w:rPr>
          <w:rFonts w:asciiTheme="minorHAnsi" w:hAnsiTheme="minorHAnsi" w:cstheme="minorHAnsi"/>
          <w:color w:val="002060"/>
          <w:sz w:val="16"/>
          <w:szCs w:val="16"/>
          <w:lang w:val="en"/>
        </w:rPr>
        <w:t xml:space="preserve">c(2004.25 - 3, 2004.25 - 3), c(0, 3500)) </w:t>
      </w:r>
    </w:p>
    <w:p w14:paraId="60F685EB" w14:textId="49BDD00D"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lines(</w:t>
      </w:r>
      <w:proofErr w:type="gramEnd"/>
      <w:r w:rsidRPr="00706261">
        <w:rPr>
          <w:rFonts w:asciiTheme="minorHAnsi" w:hAnsiTheme="minorHAnsi" w:cstheme="minorHAnsi"/>
          <w:color w:val="002060"/>
          <w:sz w:val="16"/>
          <w:szCs w:val="16"/>
          <w:lang w:val="en"/>
        </w:rPr>
        <w:t>c(2004.25, 2004.25), c(0, 3500))</w:t>
      </w:r>
    </w:p>
    <w:p w14:paraId="6C7C7E02" w14:textId="5EE9265B"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text(</w:t>
      </w:r>
      <w:proofErr w:type="gramEnd"/>
      <w:r w:rsidRPr="00706261">
        <w:rPr>
          <w:rFonts w:asciiTheme="minorHAnsi" w:hAnsiTheme="minorHAnsi" w:cstheme="minorHAnsi"/>
          <w:color w:val="002060"/>
          <w:sz w:val="16"/>
          <w:szCs w:val="16"/>
          <w:lang w:val="en"/>
        </w:rPr>
        <w:t>1996.25, 2500, "Training")</w:t>
      </w:r>
    </w:p>
    <w:p w14:paraId="7EFAF34E" w14:textId="4CD1BDEE"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text(</w:t>
      </w:r>
      <w:proofErr w:type="gramEnd"/>
      <w:r w:rsidRPr="00706261">
        <w:rPr>
          <w:rFonts w:asciiTheme="minorHAnsi" w:hAnsiTheme="minorHAnsi" w:cstheme="minorHAnsi"/>
          <w:color w:val="002060"/>
          <w:sz w:val="16"/>
          <w:szCs w:val="16"/>
          <w:lang w:val="en"/>
        </w:rPr>
        <w:t>2002.75, 2500, "Validation")</w:t>
      </w:r>
    </w:p>
    <w:p w14:paraId="7C54FCC8" w14:textId="65F4CA22"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text(</w:t>
      </w:r>
      <w:proofErr w:type="gramEnd"/>
      <w:r w:rsidRPr="00706261">
        <w:rPr>
          <w:rFonts w:asciiTheme="minorHAnsi" w:hAnsiTheme="minorHAnsi" w:cstheme="minorHAnsi"/>
          <w:color w:val="002060"/>
          <w:sz w:val="16"/>
          <w:szCs w:val="16"/>
          <w:lang w:val="en"/>
        </w:rPr>
        <w:t>2005.25, 2500, "Future")</w:t>
      </w:r>
    </w:p>
    <w:p w14:paraId="637271D3" w14:textId="3E566C83"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 xml:space="preserve">2004 - 3, 2450, 1991.25, 2450, code = 3, length = 0.1, </w:t>
      </w:r>
      <w:proofErr w:type="spellStart"/>
      <w:r w:rsidRPr="00706261">
        <w:rPr>
          <w:rFonts w:asciiTheme="minorHAnsi" w:hAnsiTheme="minorHAnsi" w:cstheme="minorHAnsi"/>
          <w:color w:val="002060"/>
          <w:sz w:val="16"/>
          <w:szCs w:val="16"/>
          <w:lang w:val="en"/>
        </w:rPr>
        <w:t>lwd</w:t>
      </w:r>
      <w:proofErr w:type="spellEnd"/>
      <w:r w:rsidRPr="00706261">
        <w:rPr>
          <w:rFonts w:asciiTheme="minorHAnsi" w:hAnsiTheme="minorHAnsi" w:cstheme="minorHAnsi"/>
          <w:color w:val="002060"/>
          <w:sz w:val="16"/>
          <w:szCs w:val="16"/>
          <w:lang w:val="en"/>
        </w:rPr>
        <w:t xml:space="preserve"> = 1,angle = 30)</w:t>
      </w:r>
    </w:p>
    <w:p w14:paraId="38859E85" w14:textId="7A1AF703" w:rsidR="00706261" w:rsidRPr="00706261"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 xml:space="preserve">2004.5 - 3, 2450, 2004, 2450, code = 3, length = 0.1, </w:t>
      </w:r>
      <w:proofErr w:type="spellStart"/>
      <w:r w:rsidRPr="00706261">
        <w:rPr>
          <w:rFonts w:asciiTheme="minorHAnsi" w:hAnsiTheme="minorHAnsi" w:cstheme="minorHAnsi"/>
          <w:color w:val="002060"/>
          <w:sz w:val="16"/>
          <w:szCs w:val="16"/>
          <w:lang w:val="en"/>
        </w:rPr>
        <w:t>lwd</w:t>
      </w:r>
      <w:proofErr w:type="spellEnd"/>
      <w:r w:rsidRPr="00706261">
        <w:rPr>
          <w:rFonts w:asciiTheme="minorHAnsi" w:hAnsiTheme="minorHAnsi" w:cstheme="minorHAnsi"/>
          <w:color w:val="002060"/>
          <w:sz w:val="16"/>
          <w:szCs w:val="16"/>
          <w:lang w:val="en"/>
        </w:rPr>
        <w:t xml:space="preserve"> = 1,angle = 30)</w:t>
      </w:r>
    </w:p>
    <w:p w14:paraId="789D1FE2" w14:textId="305650D2" w:rsidR="00D73DD2" w:rsidRDefault="00706261" w:rsidP="00706261">
      <w:pPr>
        <w:rPr>
          <w:rFonts w:asciiTheme="minorHAnsi" w:hAnsiTheme="minorHAnsi" w:cstheme="minorHAnsi"/>
          <w:color w:val="002060"/>
          <w:sz w:val="16"/>
          <w:szCs w:val="16"/>
          <w:lang w:val="en"/>
        </w:rPr>
      </w:pPr>
      <w:proofErr w:type="gramStart"/>
      <w:r w:rsidRPr="00706261">
        <w:rPr>
          <w:rFonts w:asciiTheme="minorHAnsi" w:hAnsiTheme="minorHAnsi" w:cstheme="minorHAnsi"/>
          <w:color w:val="002060"/>
          <w:sz w:val="16"/>
          <w:szCs w:val="16"/>
          <w:lang w:val="en"/>
        </w:rPr>
        <w:t>arrows(</w:t>
      </w:r>
      <w:proofErr w:type="gramEnd"/>
      <w:r w:rsidRPr="00706261">
        <w:rPr>
          <w:rFonts w:asciiTheme="minorHAnsi" w:hAnsiTheme="minorHAnsi" w:cstheme="minorHAnsi"/>
          <w:color w:val="002060"/>
          <w:sz w:val="16"/>
          <w:szCs w:val="16"/>
          <w:lang w:val="en"/>
        </w:rPr>
        <w:t xml:space="preserve">2004.5, 2450, 2006, 2450, code = 3, length = 0.1, </w:t>
      </w:r>
      <w:proofErr w:type="spellStart"/>
      <w:r w:rsidRPr="00706261">
        <w:rPr>
          <w:rFonts w:asciiTheme="minorHAnsi" w:hAnsiTheme="minorHAnsi" w:cstheme="minorHAnsi"/>
          <w:color w:val="002060"/>
          <w:sz w:val="16"/>
          <w:szCs w:val="16"/>
          <w:lang w:val="en"/>
        </w:rPr>
        <w:t>lwd</w:t>
      </w:r>
      <w:proofErr w:type="spellEnd"/>
      <w:r w:rsidRPr="00706261">
        <w:rPr>
          <w:rFonts w:asciiTheme="minorHAnsi" w:hAnsiTheme="minorHAnsi" w:cstheme="minorHAnsi"/>
          <w:color w:val="002060"/>
          <w:sz w:val="16"/>
          <w:szCs w:val="16"/>
          <w:lang w:val="en"/>
        </w:rPr>
        <w:t xml:space="preserve"> = 1, angle = 30)</w:t>
      </w:r>
    </w:p>
    <w:p w14:paraId="41204404" w14:textId="31984681" w:rsidR="00D73DD2" w:rsidRDefault="00D73DD2" w:rsidP="00F007B6">
      <w:pPr>
        <w:rPr>
          <w:rFonts w:asciiTheme="minorHAnsi" w:hAnsiTheme="minorHAnsi" w:cstheme="minorHAnsi"/>
          <w:color w:val="002060"/>
          <w:sz w:val="16"/>
          <w:szCs w:val="16"/>
          <w:lang w:val="en"/>
        </w:rPr>
      </w:pPr>
    </w:p>
    <w:p w14:paraId="1E655C1E" w14:textId="503F7BCB" w:rsidR="00D73DD2" w:rsidRDefault="00352CC4" w:rsidP="00F007B6">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69504" behindDoc="1" locked="0" layoutInCell="1" allowOverlap="1" wp14:anchorId="03EC4EF8" wp14:editId="50B7ADAF">
            <wp:simplePos x="0" y="0"/>
            <wp:positionH relativeFrom="margin">
              <wp:posOffset>1418076</wp:posOffset>
            </wp:positionH>
            <wp:positionV relativeFrom="paragraph">
              <wp:posOffset>72366</wp:posOffset>
            </wp:positionV>
            <wp:extent cx="3348963" cy="2743200"/>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63"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6449E" w14:textId="074204E0" w:rsidR="00D73DD2" w:rsidRDefault="00D73DD2" w:rsidP="00F007B6">
      <w:pPr>
        <w:rPr>
          <w:rFonts w:asciiTheme="minorHAnsi" w:hAnsiTheme="minorHAnsi" w:cstheme="minorHAnsi"/>
          <w:color w:val="002060"/>
          <w:sz w:val="16"/>
          <w:szCs w:val="16"/>
          <w:lang w:val="en"/>
        </w:rPr>
      </w:pPr>
    </w:p>
    <w:p w14:paraId="4A10F807" w14:textId="71CCE278" w:rsidR="00D73DD2" w:rsidRDefault="00D73DD2" w:rsidP="00F007B6">
      <w:pPr>
        <w:rPr>
          <w:rFonts w:asciiTheme="minorHAnsi" w:hAnsiTheme="minorHAnsi" w:cstheme="minorHAnsi"/>
          <w:color w:val="002060"/>
          <w:sz w:val="16"/>
          <w:szCs w:val="16"/>
          <w:lang w:val="en"/>
        </w:rPr>
      </w:pPr>
    </w:p>
    <w:p w14:paraId="37C1EFBD" w14:textId="4A005ECD" w:rsidR="00D73DD2" w:rsidRDefault="00D73DD2" w:rsidP="00F007B6">
      <w:pPr>
        <w:rPr>
          <w:rFonts w:asciiTheme="minorHAnsi" w:hAnsiTheme="minorHAnsi" w:cstheme="minorHAnsi"/>
          <w:color w:val="002060"/>
          <w:sz w:val="16"/>
          <w:szCs w:val="16"/>
          <w:lang w:val="en"/>
        </w:rPr>
      </w:pPr>
    </w:p>
    <w:p w14:paraId="74A8F390" w14:textId="7E4D5E76" w:rsidR="00D73DD2" w:rsidRDefault="00D73DD2" w:rsidP="00F007B6">
      <w:pPr>
        <w:rPr>
          <w:rFonts w:asciiTheme="minorHAnsi" w:hAnsiTheme="minorHAnsi" w:cstheme="minorHAnsi"/>
          <w:color w:val="002060"/>
          <w:sz w:val="16"/>
          <w:szCs w:val="16"/>
          <w:lang w:val="en"/>
        </w:rPr>
      </w:pPr>
    </w:p>
    <w:p w14:paraId="5C3F1DCB" w14:textId="2EB34AED" w:rsidR="00D73DD2" w:rsidRDefault="00D73DD2" w:rsidP="00F007B6">
      <w:pPr>
        <w:rPr>
          <w:rFonts w:asciiTheme="minorHAnsi" w:hAnsiTheme="minorHAnsi" w:cstheme="minorHAnsi"/>
          <w:color w:val="002060"/>
          <w:sz w:val="16"/>
          <w:szCs w:val="16"/>
          <w:lang w:val="en"/>
        </w:rPr>
      </w:pPr>
    </w:p>
    <w:p w14:paraId="0EDC647F" w14:textId="715B9F0E" w:rsidR="00D73DD2" w:rsidRDefault="00D73DD2" w:rsidP="00F007B6">
      <w:pPr>
        <w:rPr>
          <w:rFonts w:asciiTheme="minorHAnsi" w:hAnsiTheme="minorHAnsi" w:cstheme="minorHAnsi"/>
          <w:color w:val="002060"/>
          <w:sz w:val="16"/>
          <w:szCs w:val="16"/>
          <w:lang w:val="en"/>
        </w:rPr>
      </w:pPr>
    </w:p>
    <w:p w14:paraId="27D8D0E2" w14:textId="0CAC90F4" w:rsidR="00D73DD2" w:rsidRDefault="00D73DD2" w:rsidP="00F007B6">
      <w:pPr>
        <w:rPr>
          <w:rFonts w:asciiTheme="minorHAnsi" w:hAnsiTheme="minorHAnsi" w:cstheme="minorHAnsi"/>
          <w:color w:val="002060"/>
          <w:sz w:val="16"/>
          <w:szCs w:val="16"/>
          <w:lang w:val="en"/>
        </w:rPr>
      </w:pPr>
    </w:p>
    <w:p w14:paraId="7102A98E" w14:textId="431D713F" w:rsidR="00D73DD2" w:rsidRDefault="00D73DD2" w:rsidP="00F007B6">
      <w:pPr>
        <w:rPr>
          <w:rFonts w:asciiTheme="minorHAnsi" w:hAnsiTheme="minorHAnsi" w:cstheme="minorHAnsi"/>
          <w:color w:val="002060"/>
          <w:sz w:val="16"/>
          <w:szCs w:val="16"/>
          <w:lang w:val="en"/>
        </w:rPr>
      </w:pPr>
    </w:p>
    <w:p w14:paraId="5205412B" w14:textId="287E8BF6" w:rsidR="00D73DD2" w:rsidRDefault="00D73DD2" w:rsidP="00F007B6">
      <w:pPr>
        <w:rPr>
          <w:rFonts w:asciiTheme="minorHAnsi" w:hAnsiTheme="minorHAnsi" w:cstheme="minorHAnsi"/>
          <w:color w:val="002060"/>
          <w:sz w:val="16"/>
          <w:szCs w:val="16"/>
          <w:lang w:val="en"/>
        </w:rPr>
      </w:pPr>
    </w:p>
    <w:p w14:paraId="16BE4D41" w14:textId="10E66A2A" w:rsidR="00D73DD2" w:rsidRDefault="00D73DD2" w:rsidP="00F007B6">
      <w:pPr>
        <w:rPr>
          <w:rFonts w:asciiTheme="minorHAnsi" w:hAnsiTheme="minorHAnsi" w:cstheme="minorHAnsi"/>
          <w:color w:val="002060"/>
          <w:sz w:val="16"/>
          <w:szCs w:val="16"/>
          <w:lang w:val="en"/>
        </w:rPr>
      </w:pPr>
    </w:p>
    <w:p w14:paraId="161B10B1" w14:textId="0B7EE29F" w:rsidR="00D73DD2" w:rsidRDefault="00D73DD2" w:rsidP="00F007B6">
      <w:pPr>
        <w:rPr>
          <w:rFonts w:asciiTheme="minorHAnsi" w:hAnsiTheme="minorHAnsi" w:cstheme="minorHAnsi"/>
          <w:color w:val="002060"/>
          <w:sz w:val="16"/>
          <w:szCs w:val="16"/>
          <w:lang w:val="en"/>
        </w:rPr>
      </w:pPr>
    </w:p>
    <w:p w14:paraId="1273F782" w14:textId="4BE2C2EB" w:rsidR="00D73DD2" w:rsidRDefault="00D73DD2" w:rsidP="00F007B6">
      <w:pPr>
        <w:rPr>
          <w:rFonts w:asciiTheme="minorHAnsi" w:hAnsiTheme="minorHAnsi" w:cstheme="minorHAnsi"/>
          <w:color w:val="002060"/>
          <w:sz w:val="16"/>
          <w:szCs w:val="16"/>
          <w:lang w:val="en"/>
        </w:rPr>
      </w:pPr>
    </w:p>
    <w:p w14:paraId="22E02FDD" w14:textId="5DD0E6C3" w:rsidR="00D73DD2" w:rsidRDefault="00D73DD2" w:rsidP="00F007B6">
      <w:pPr>
        <w:rPr>
          <w:rFonts w:asciiTheme="minorHAnsi" w:hAnsiTheme="minorHAnsi" w:cstheme="minorHAnsi"/>
          <w:color w:val="002060"/>
          <w:sz w:val="16"/>
          <w:szCs w:val="16"/>
          <w:lang w:val="en"/>
        </w:rPr>
      </w:pPr>
    </w:p>
    <w:p w14:paraId="3EEE6E9B" w14:textId="7C3ED2AE" w:rsidR="00D73DD2" w:rsidRDefault="00D73DD2" w:rsidP="00F007B6">
      <w:pPr>
        <w:rPr>
          <w:rFonts w:asciiTheme="minorHAnsi" w:hAnsiTheme="minorHAnsi" w:cstheme="minorHAnsi"/>
          <w:color w:val="002060"/>
          <w:sz w:val="16"/>
          <w:szCs w:val="16"/>
          <w:lang w:val="en"/>
        </w:rPr>
      </w:pPr>
    </w:p>
    <w:p w14:paraId="11256655" w14:textId="7BE31FC9" w:rsidR="00352CC4" w:rsidRDefault="00352CC4" w:rsidP="00F007B6">
      <w:pPr>
        <w:rPr>
          <w:rFonts w:asciiTheme="minorHAnsi" w:hAnsiTheme="minorHAnsi" w:cstheme="minorHAnsi"/>
          <w:color w:val="002060"/>
          <w:sz w:val="16"/>
          <w:szCs w:val="16"/>
          <w:lang w:val="en"/>
        </w:rPr>
      </w:pPr>
    </w:p>
    <w:p w14:paraId="53476F42" w14:textId="76841FF3" w:rsidR="00352CC4" w:rsidRDefault="00352CC4" w:rsidP="00F007B6">
      <w:pPr>
        <w:rPr>
          <w:rFonts w:asciiTheme="minorHAnsi" w:hAnsiTheme="minorHAnsi" w:cstheme="minorHAnsi"/>
          <w:color w:val="002060"/>
          <w:sz w:val="16"/>
          <w:szCs w:val="16"/>
          <w:lang w:val="en"/>
        </w:rPr>
      </w:pPr>
    </w:p>
    <w:p w14:paraId="45CA9979" w14:textId="086E9BE4" w:rsidR="00352CC4" w:rsidRDefault="00352CC4" w:rsidP="00F007B6">
      <w:pPr>
        <w:rPr>
          <w:rFonts w:asciiTheme="minorHAnsi" w:hAnsiTheme="minorHAnsi" w:cstheme="minorHAnsi"/>
          <w:color w:val="002060"/>
          <w:sz w:val="16"/>
          <w:szCs w:val="16"/>
          <w:lang w:val="en"/>
        </w:rPr>
      </w:pPr>
    </w:p>
    <w:p w14:paraId="165F20A5" w14:textId="5A7410DD" w:rsidR="00352CC4" w:rsidRDefault="00352CC4" w:rsidP="00F007B6">
      <w:pPr>
        <w:rPr>
          <w:rFonts w:asciiTheme="minorHAnsi" w:hAnsiTheme="minorHAnsi" w:cstheme="minorHAnsi"/>
          <w:color w:val="002060"/>
          <w:sz w:val="16"/>
          <w:szCs w:val="16"/>
          <w:lang w:val="en"/>
        </w:rPr>
      </w:pPr>
    </w:p>
    <w:p w14:paraId="31B7CD98" w14:textId="73571BDA" w:rsidR="00352CC4" w:rsidRDefault="00352CC4" w:rsidP="00F007B6">
      <w:pPr>
        <w:rPr>
          <w:rFonts w:asciiTheme="minorHAnsi" w:hAnsiTheme="minorHAnsi" w:cstheme="minorHAnsi"/>
          <w:color w:val="002060"/>
          <w:sz w:val="16"/>
          <w:szCs w:val="16"/>
          <w:lang w:val="en"/>
        </w:rPr>
      </w:pPr>
    </w:p>
    <w:p w14:paraId="6FD48004" w14:textId="4640032D" w:rsidR="00352CC4" w:rsidRDefault="00352CC4" w:rsidP="00F007B6">
      <w:pPr>
        <w:rPr>
          <w:rFonts w:asciiTheme="minorHAnsi" w:hAnsiTheme="minorHAnsi" w:cstheme="minorHAnsi"/>
          <w:color w:val="002060"/>
          <w:sz w:val="16"/>
          <w:szCs w:val="16"/>
          <w:lang w:val="en"/>
        </w:rPr>
      </w:pPr>
    </w:p>
    <w:p w14:paraId="20C6BA94" w14:textId="02F08275" w:rsidR="00352CC4" w:rsidRDefault="00352CC4" w:rsidP="00F007B6">
      <w:pPr>
        <w:rPr>
          <w:rFonts w:asciiTheme="minorHAnsi" w:hAnsiTheme="minorHAnsi" w:cstheme="minorHAnsi"/>
          <w:color w:val="002060"/>
          <w:sz w:val="16"/>
          <w:szCs w:val="16"/>
          <w:lang w:val="en"/>
        </w:rPr>
      </w:pPr>
    </w:p>
    <w:p w14:paraId="5FC968F1" w14:textId="4CCBC65C" w:rsidR="00352CC4" w:rsidRDefault="00352CC4" w:rsidP="00F007B6">
      <w:pPr>
        <w:rPr>
          <w:rFonts w:asciiTheme="minorHAnsi" w:hAnsiTheme="minorHAnsi" w:cstheme="minorHAnsi"/>
          <w:color w:val="002060"/>
          <w:sz w:val="16"/>
          <w:szCs w:val="16"/>
          <w:lang w:val="en"/>
        </w:rPr>
      </w:pPr>
    </w:p>
    <w:p w14:paraId="40859BFA" w14:textId="60BD9684" w:rsidR="00352CC4" w:rsidRDefault="00352CC4" w:rsidP="00F007B6">
      <w:pPr>
        <w:rPr>
          <w:rFonts w:asciiTheme="minorHAnsi" w:hAnsiTheme="minorHAnsi" w:cstheme="minorHAnsi"/>
          <w:color w:val="002060"/>
          <w:sz w:val="16"/>
          <w:szCs w:val="16"/>
          <w:lang w:val="en"/>
        </w:rPr>
      </w:pPr>
    </w:p>
    <w:p w14:paraId="644437D8" w14:textId="281F36E8" w:rsidR="00352CC4" w:rsidRDefault="00352CC4" w:rsidP="00F007B6">
      <w:pPr>
        <w:rPr>
          <w:rFonts w:asciiTheme="minorHAnsi" w:hAnsiTheme="minorHAnsi" w:cstheme="minorHAnsi"/>
          <w:color w:val="002060"/>
          <w:sz w:val="16"/>
          <w:szCs w:val="16"/>
          <w:lang w:val="en"/>
        </w:rPr>
      </w:pPr>
    </w:p>
    <w:p w14:paraId="508A292A" w14:textId="5F5A03A7" w:rsidR="00352CC4" w:rsidRDefault="00352CC4" w:rsidP="00F007B6">
      <w:pPr>
        <w:rPr>
          <w:rFonts w:asciiTheme="minorHAnsi" w:hAnsiTheme="minorHAnsi" w:cstheme="minorHAnsi"/>
          <w:color w:val="002060"/>
          <w:sz w:val="16"/>
          <w:szCs w:val="16"/>
          <w:lang w:val="en"/>
        </w:rPr>
      </w:pPr>
    </w:p>
    <w:p w14:paraId="1B4AFDE1" w14:textId="26FA5CE8" w:rsidR="00352CC4" w:rsidRDefault="00352CC4" w:rsidP="00F007B6">
      <w:pPr>
        <w:rPr>
          <w:rFonts w:asciiTheme="minorHAnsi" w:hAnsiTheme="minorHAnsi" w:cstheme="minorHAnsi"/>
          <w:color w:val="002060"/>
          <w:sz w:val="16"/>
          <w:szCs w:val="16"/>
          <w:lang w:val="en"/>
        </w:rPr>
      </w:pPr>
    </w:p>
    <w:p w14:paraId="6DCB04A6" w14:textId="207E4260" w:rsidR="00352CC4" w:rsidRDefault="00352CC4" w:rsidP="00F007B6">
      <w:pPr>
        <w:rPr>
          <w:rFonts w:asciiTheme="minorHAnsi" w:hAnsiTheme="minorHAnsi" w:cstheme="minorHAnsi"/>
          <w:color w:val="002060"/>
          <w:sz w:val="16"/>
          <w:szCs w:val="16"/>
          <w:lang w:val="en"/>
        </w:rPr>
      </w:pPr>
    </w:p>
    <w:p w14:paraId="26C53046" w14:textId="75D9A745" w:rsidR="00352CC4" w:rsidRDefault="00352CC4" w:rsidP="00F007B6">
      <w:pPr>
        <w:rPr>
          <w:rFonts w:asciiTheme="minorHAnsi" w:hAnsiTheme="minorHAnsi" w:cstheme="minorHAnsi"/>
          <w:color w:val="002060"/>
          <w:sz w:val="16"/>
          <w:szCs w:val="16"/>
          <w:lang w:val="en"/>
        </w:rPr>
      </w:pPr>
    </w:p>
    <w:p w14:paraId="39F30AF6" w14:textId="3BF853D0" w:rsidR="00352CC4" w:rsidRDefault="00352CC4" w:rsidP="00F007B6">
      <w:pPr>
        <w:rPr>
          <w:rFonts w:asciiTheme="minorHAnsi" w:hAnsiTheme="minorHAnsi" w:cstheme="minorHAnsi"/>
          <w:color w:val="002060"/>
          <w:sz w:val="16"/>
          <w:szCs w:val="16"/>
          <w:lang w:val="en"/>
        </w:rPr>
      </w:pPr>
    </w:p>
    <w:p w14:paraId="40B4213D" w14:textId="596BF05C" w:rsidR="00352CC4" w:rsidRDefault="00352CC4" w:rsidP="00F007B6">
      <w:pPr>
        <w:rPr>
          <w:rFonts w:asciiTheme="minorHAnsi" w:hAnsiTheme="minorHAnsi" w:cstheme="minorHAnsi"/>
          <w:color w:val="002060"/>
          <w:sz w:val="16"/>
          <w:szCs w:val="16"/>
          <w:lang w:val="en"/>
        </w:rPr>
      </w:pPr>
    </w:p>
    <w:p w14:paraId="1CF0D30A" w14:textId="5DDCE366" w:rsidR="00352CC4" w:rsidRDefault="00352CC4" w:rsidP="00F007B6">
      <w:pPr>
        <w:rPr>
          <w:rFonts w:asciiTheme="minorHAnsi" w:hAnsiTheme="minorHAnsi" w:cstheme="minorHAnsi"/>
          <w:color w:val="002060"/>
          <w:sz w:val="16"/>
          <w:szCs w:val="16"/>
          <w:lang w:val="en"/>
        </w:rPr>
      </w:pPr>
    </w:p>
    <w:p w14:paraId="7E0CA5CE" w14:textId="4641C34D" w:rsidR="00352CC4" w:rsidRDefault="00352CC4" w:rsidP="00F007B6">
      <w:pPr>
        <w:rPr>
          <w:rFonts w:asciiTheme="minorHAnsi" w:hAnsiTheme="minorHAnsi" w:cstheme="minorHAnsi"/>
          <w:color w:val="002060"/>
          <w:sz w:val="16"/>
          <w:szCs w:val="16"/>
          <w:lang w:val="en"/>
        </w:rPr>
      </w:pPr>
    </w:p>
    <w:p w14:paraId="63EE375D" w14:textId="44CED52F" w:rsidR="00352CC4" w:rsidRDefault="00352CC4" w:rsidP="00F007B6">
      <w:pPr>
        <w:rPr>
          <w:rFonts w:asciiTheme="minorHAnsi" w:hAnsiTheme="minorHAnsi" w:cstheme="minorHAnsi"/>
          <w:color w:val="002060"/>
          <w:sz w:val="16"/>
          <w:szCs w:val="16"/>
          <w:lang w:val="en"/>
        </w:rPr>
      </w:pPr>
    </w:p>
    <w:p w14:paraId="4DD54337" w14:textId="09807857" w:rsidR="00352CC4" w:rsidRDefault="00352CC4" w:rsidP="00F007B6">
      <w:pPr>
        <w:rPr>
          <w:rFonts w:asciiTheme="minorHAnsi" w:hAnsiTheme="minorHAnsi" w:cstheme="minorHAnsi"/>
          <w:color w:val="002060"/>
          <w:sz w:val="16"/>
          <w:szCs w:val="16"/>
          <w:lang w:val="en"/>
        </w:rPr>
      </w:pPr>
    </w:p>
    <w:p w14:paraId="20954F8A" w14:textId="1B1921E0" w:rsidR="00352CC4" w:rsidRDefault="00352CC4" w:rsidP="00F007B6">
      <w:pPr>
        <w:rPr>
          <w:rFonts w:asciiTheme="minorHAnsi" w:hAnsiTheme="minorHAnsi" w:cstheme="minorHAnsi"/>
          <w:color w:val="002060"/>
          <w:sz w:val="16"/>
          <w:szCs w:val="16"/>
          <w:lang w:val="en"/>
        </w:rPr>
      </w:pPr>
    </w:p>
    <w:p w14:paraId="2E353F74" w14:textId="77777777" w:rsidR="00352CC4" w:rsidRDefault="00352CC4" w:rsidP="00F007B6">
      <w:pPr>
        <w:rPr>
          <w:rFonts w:asciiTheme="minorHAnsi" w:hAnsiTheme="minorHAnsi" w:cstheme="minorHAnsi"/>
          <w:color w:val="002060"/>
          <w:sz w:val="16"/>
          <w:szCs w:val="16"/>
          <w:lang w:val="en"/>
        </w:rPr>
      </w:pPr>
    </w:p>
    <w:p w14:paraId="62A7D9AE" w14:textId="0C5409C7" w:rsidR="00706261" w:rsidRDefault="00706261" w:rsidP="00F007B6">
      <w:pPr>
        <w:rPr>
          <w:rFonts w:asciiTheme="minorHAnsi" w:hAnsiTheme="minorHAnsi" w:cstheme="minorHAnsi"/>
          <w:color w:val="002060"/>
          <w:sz w:val="16"/>
          <w:szCs w:val="16"/>
          <w:lang w:val="en"/>
        </w:rPr>
      </w:pPr>
    </w:p>
    <w:p w14:paraId="6AA3B9B7" w14:textId="584999E8" w:rsidR="00D73DD2" w:rsidRPr="00F007B6" w:rsidRDefault="00D73DD2" w:rsidP="00D73DD2">
      <w:pPr>
        <w:rPr>
          <w:rFonts w:asciiTheme="minorHAnsi" w:hAnsiTheme="minorHAnsi" w:cstheme="minorHAnsi"/>
          <w:color w:val="002060"/>
          <w:lang w:val="en"/>
        </w:rPr>
      </w:pPr>
      <w:r w:rsidRPr="00F007B6">
        <w:rPr>
          <w:rFonts w:asciiTheme="minorHAnsi" w:hAnsiTheme="minorHAnsi" w:cstheme="minorHAnsi"/>
          <w:color w:val="002060"/>
          <w:lang w:val="en"/>
        </w:rPr>
        <w:lastRenderedPageBreak/>
        <w:t>Figure 3-</w:t>
      </w:r>
      <w:r>
        <w:rPr>
          <w:rFonts w:asciiTheme="minorHAnsi" w:hAnsiTheme="minorHAnsi" w:cstheme="minorHAnsi"/>
          <w:color w:val="002060"/>
          <w:lang w:val="en"/>
        </w:rPr>
        <w:t>3</w:t>
      </w:r>
    </w:p>
    <w:p w14:paraId="7532663D" w14:textId="6A970C00" w:rsidR="004F467F" w:rsidRPr="004F467F" w:rsidRDefault="004F467F" w:rsidP="004F467F">
      <w:pPr>
        <w:rPr>
          <w:rFonts w:asciiTheme="minorHAnsi" w:hAnsiTheme="minorHAnsi" w:cstheme="minorHAnsi"/>
          <w:color w:val="002060"/>
          <w:sz w:val="16"/>
          <w:szCs w:val="16"/>
          <w:lang w:val="en"/>
        </w:rPr>
      </w:pPr>
      <w:r w:rsidRPr="004F467F">
        <w:rPr>
          <w:rFonts w:asciiTheme="minorHAnsi" w:hAnsiTheme="minorHAnsi" w:cstheme="minorHAnsi"/>
          <w:color w:val="002060"/>
          <w:sz w:val="16"/>
          <w:szCs w:val="16"/>
          <w:lang w:val="en"/>
        </w:rPr>
        <w:t>##_________________________ Figure 3.3 Page 57 _______________________________________________</w:t>
      </w:r>
    </w:p>
    <w:p w14:paraId="298933DD" w14:textId="69916F96" w:rsidR="004F467F" w:rsidRPr="004F467F" w:rsidRDefault="004F467F" w:rsidP="004F467F">
      <w:pPr>
        <w:rPr>
          <w:rFonts w:asciiTheme="minorHAnsi" w:hAnsiTheme="minorHAnsi" w:cstheme="minorHAnsi"/>
          <w:color w:val="002060"/>
          <w:sz w:val="16"/>
          <w:szCs w:val="16"/>
          <w:lang w:val="en"/>
        </w:rPr>
      </w:pPr>
      <w:r w:rsidRPr="004F467F">
        <w:rPr>
          <w:rFonts w:asciiTheme="minorHAnsi" w:hAnsiTheme="minorHAnsi" w:cstheme="minorHAnsi"/>
          <w:color w:val="002060"/>
          <w:sz w:val="16"/>
          <w:szCs w:val="16"/>
          <w:lang w:val="en"/>
        </w:rPr>
        <w:t>##We assume the dataset is read and transformed into time series forma (see figure 3.1 code)</w:t>
      </w:r>
    </w:p>
    <w:p w14:paraId="0F9768F3" w14:textId="6EAC54EC" w:rsidR="004F467F" w:rsidRPr="004F467F" w:rsidRDefault="004F467F" w:rsidP="004F467F">
      <w:pPr>
        <w:rPr>
          <w:rFonts w:asciiTheme="minorHAnsi" w:hAnsiTheme="minorHAnsi" w:cstheme="minorHAnsi"/>
          <w:color w:val="002060"/>
          <w:sz w:val="16"/>
          <w:szCs w:val="16"/>
          <w:lang w:val="en"/>
        </w:rPr>
      </w:pPr>
      <w:r w:rsidRPr="004F467F">
        <w:rPr>
          <w:rFonts w:asciiTheme="minorHAnsi" w:hAnsiTheme="minorHAnsi" w:cstheme="minorHAnsi"/>
          <w:color w:val="002060"/>
          <w:sz w:val="16"/>
          <w:szCs w:val="16"/>
          <w:lang w:val="en"/>
        </w:rPr>
        <w:t xml:space="preserve">#data </w:t>
      </w:r>
      <w:proofErr w:type="spellStart"/>
      <w:r w:rsidRPr="004F467F">
        <w:rPr>
          <w:rFonts w:asciiTheme="minorHAnsi" w:hAnsiTheme="minorHAnsi" w:cstheme="minorHAnsi"/>
          <w:color w:val="002060"/>
          <w:sz w:val="16"/>
          <w:szCs w:val="16"/>
          <w:lang w:val="en"/>
        </w:rPr>
        <w:t>oartitioning</w:t>
      </w:r>
      <w:proofErr w:type="spellEnd"/>
    </w:p>
    <w:p w14:paraId="3EA1E694" w14:textId="26892F8A" w:rsidR="004F467F" w:rsidRPr="004F467F" w:rsidRDefault="004F467F" w:rsidP="004F467F">
      <w:pPr>
        <w:rPr>
          <w:rFonts w:asciiTheme="minorHAnsi" w:hAnsiTheme="minorHAnsi" w:cstheme="minorHAnsi"/>
          <w:color w:val="002060"/>
          <w:sz w:val="16"/>
          <w:szCs w:val="16"/>
          <w:lang w:val="en"/>
        </w:rPr>
      </w:pPr>
      <w:proofErr w:type="spellStart"/>
      <w:r w:rsidRPr="004F467F">
        <w:rPr>
          <w:rFonts w:asciiTheme="minorHAnsi" w:hAnsiTheme="minorHAnsi" w:cstheme="minorHAnsi"/>
          <w:color w:val="002060"/>
          <w:sz w:val="16"/>
          <w:szCs w:val="16"/>
          <w:lang w:val="en"/>
        </w:rPr>
        <w:t>stepsAhead</w:t>
      </w:r>
      <w:proofErr w:type="spellEnd"/>
      <w:r w:rsidRPr="004F467F">
        <w:rPr>
          <w:rFonts w:asciiTheme="minorHAnsi" w:hAnsiTheme="minorHAnsi" w:cstheme="minorHAnsi"/>
          <w:color w:val="002060"/>
          <w:sz w:val="16"/>
          <w:szCs w:val="16"/>
          <w:lang w:val="en"/>
        </w:rPr>
        <w:t xml:space="preserve"> &lt;- 36   #three years, 36 </w:t>
      </w:r>
      <w:proofErr w:type="gramStart"/>
      <w:r w:rsidRPr="004F467F">
        <w:rPr>
          <w:rFonts w:asciiTheme="minorHAnsi" w:hAnsiTheme="minorHAnsi" w:cstheme="minorHAnsi"/>
          <w:color w:val="002060"/>
          <w:sz w:val="16"/>
          <w:szCs w:val="16"/>
          <w:lang w:val="en"/>
        </w:rPr>
        <w:t>month</w:t>
      </w:r>
      <w:proofErr w:type="gramEnd"/>
    </w:p>
    <w:p w14:paraId="64178D5C" w14:textId="0D9F4C5D" w:rsidR="004F467F" w:rsidRPr="004F467F" w:rsidRDefault="004F467F" w:rsidP="004F467F">
      <w:pPr>
        <w:rPr>
          <w:rFonts w:asciiTheme="minorHAnsi" w:hAnsiTheme="minorHAnsi" w:cstheme="minorHAnsi"/>
          <w:color w:val="002060"/>
          <w:sz w:val="16"/>
          <w:szCs w:val="16"/>
          <w:lang w:val="en"/>
        </w:rPr>
      </w:pPr>
      <w:proofErr w:type="gramStart"/>
      <w:r w:rsidRPr="004F467F">
        <w:rPr>
          <w:rFonts w:asciiTheme="minorHAnsi" w:hAnsiTheme="minorHAnsi" w:cstheme="minorHAnsi"/>
          <w:color w:val="002060"/>
          <w:sz w:val="16"/>
          <w:szCs w:val="16"/>
          <w:lang w:val="en"/>
        </w:rPr>
        <w:t>length(</w:t>
      </w:r>
      <w:proofErr w:type="spellStart"/>
      <w:proofErr w:type="gramEnd"/>
      <w:r w:rsidRPr="004F467F">
        <w:rPr>
          <w:rFonts w:asciiTheme="minorHAnsi" w:hAnsiTheme="minorHAnsi" w:cstheme="minorHAnsi"/>
          <w:color w:val="002060"/>
          <w:sz w:val="16"/>
          <w:szCs w:val="16"/>
          <w:lang w:val="en"/>
        </w:rPr>
        <w:t>Amtrak.ts</w:t>
      </w:r>
      <w:proofErr w:type="spellEnd"/>
      <w:r w:rsidRPr="004F467F">
        <w:rPr>
          <w:rFonts w:asciiTheme="minorHAnsi" w:hAnsiTheme="minorHAnsi" w:cstheme="minorHAnsi"/>
          <w:color w:val="002060"/>
          <w:sz w:val="16"/>
          <w:szCs w:val="16"/>
          <w:lang w:val="en"/>
        </w:rPr>
        <w:t>)</w:t>
      </w:r>
    </w:p>
    <w:p w14:paraId="7696FB34" w14:textId="77777777" w:rsidR="004F467F" w:rsidRPr="004F467F" w:rsidRDefault="004F467F" w:rsidP="004F467F">
      <w:pPr>
        <w:rPr>
          <w:rFonts w:asciiTheme="minorHAnsi" w:hAnsiTheme="minorHAnsi" w:cstheme="minorHAnsi"/>
          <w:color w:val="002060"/>
          <w:sz w:val="16"/>
          <w:szCs w:val="16"/>
          <w:lang w:val="en"/>
        </w:rPr>
      </w:pPr>
      <w:proofErr w:type="spellStart"/>
      <w:proofErr w:type="gramStart"/>
      <w:r w:rsidRPr="004F467F">
        <w:rPr>
          <w:rFonts w:asciiTheme="minorHAnsi" w:hAnsiTheme="minorHAnsi" w:cstheme="minorHAnsi"/>
          <w:color w:val="002060"/>
          <w:sz w:val="16"/>
          <w:szCs w:val="16"/>
          <w:lang w:val="en"/>
        </w:rPr>
        <w:t>train.length</w:t>
      </w:r>
      <w:proofErr w:type="spellEnd"/>
      <w:proofErr w:type="gramEnd"/>
      <w:r w:rsidRPr="004F467F">
        <w:rPr>
          <w:rFonts w:asciiTheme="minorHAnsi" w:hAnsiTheme="minorHAnsi" w:cstheme="minorHAnsi"/>
          <w:color w:val="002060"/>
          <w:sz w:val="16"/>
          <w:szCs w:val="16"/>
          <w:lang w:val="en"/>
        </w:rPr>
        <w:t xml:space="preserve"> &lt;- length(</w:t>
      </w:r>
      <w:proofErr w:type="spellStart"/>
      <w:r w:rsidRPr="004F467F">
        <w:rPr>
          <w:rFonts w:asciiTheme="minorHAnsi" w:hAnsiTheme="minorHAnsi" w:cstheme="minorHAnsi"/>
          <w:color w:val="002060"/>
          <w:sz w:val="16"/>
          <w:szCs w:val="16"/>
          <w:lang w:val="en"/>
        </w:rPr>
        <w:t>Amtrak.ts</w:t>
      </w:r>
      <w:proofErr w:type="spellEnd"/>
      <w:r w:rsidRPr="004F467F">
        <w:rPr>
          <w:rFonts w:asciiTheme="minorHAnsi" w:hAnsiTheme="minorHAnsi" w:cstheme="minorHAnsi"/>
          <w:color w:val="002060"/>
          <w:sz w:val="16"/>
          <w:szCs w:val="16"/>
          <w:lang w:val="en"/>
        </w:rPr>
        <w:t xml:space="preserve">) - </w:t>
      </w:r>
      <w:proofErr w:type="spellStart"/>
      <w:r w:rsidRPr="004F467F">
        <w:rPr>
          <w:rFonts w:asciiTheme="minorHAnsi" w:hAnsiTheme="minorHAnsi" w:cstheme="minorHAnsi"/>
          <w:color w:val="002060"/>
          <w:sz w:val="16"/>
          <w:szCs w:val="16"/>
          <w:lang w:val="en"/>
        </w:rPr>
        <w:t>stepsAhead</w:t>
      </w:r>
      <w:proofErr w:type="spellEnd"/>
    </w:p>
    <w:p w14:paraId="192FF29A" w14:textId="4655C0AC" w:rsidR="004F467F" w:rsidRPr="004F467F" w:rsidRDefault="004F467F" w:rsidP="004F467F">
      <w:pPr>
        <w:rPr>
          <w:rFonts w:asciiTheme="minorHAnsi" w:hAnsiTheme="minorHAnsi" w:cstheme="minorHAnsi"/>
          <w:color w:val="002060"/>
          <w:sz w:val="16"/>
          <w:szCs w:val="16"/>
          <w:lang w:val="en"/>
        </w:rPr>
      </w:pPr>
      <w:proofErr w:type="spellStart"/>
      <w:r w:rsidRPr="004F467F">
        <w:rPr>
          <w:rFonts w:asciiTheme="minorHAnsi" w:hAnsiTheme="minorHAnsi" w:cstheme="minorHAnsi"/>
          <w:color w:val="002060"/>
          <w:sz w:val="16"/>
          <w:szCs w:val="16"/>
          <w:lang w:val="en"/>
        </w:rPr>
        <w:t>train.ts</w:t>
      </w:r>
      <w:proofErr w:type="spellEnd"/>
      <w:r w:rsidRPr="004F467F">
        <w:rPr>
          <w:rFonts w:asciiTheme="minorHAnsi" w:hAnsiTheme="minorHAnsi" w:cstheme="minorHAnsi"/>
          <w:color w:val="002060"/>
          <w:sz w:val="16"/>
          <w:szCs w:val="16"/>
          <w:lang w:val="en"/>
        </w:rPr>
        <w:t xml:space="preserve"> &lt;- </w:t>
      </w:r>
      <w:proofErr w:type="gramStart"/>
      <w:r w:rsidRPr="004F467F">
        <w:rPr>
          <w:rFonts w:asciiTheme="minorHAnsi" w:hAnsiTheme="minorHAnsi" w:cstheme="minorHAnsi"/>
          <w:color w:val="002060"/>
          <w:sz w:val="16"/>
          <w:szCs w:val="16"/>
          <w:lang w:val="en"/>
        </w:rPr>
        <w:t>window(</w:t>
      </w:r>
      <w:proofErr w:type="spellStart"/>
      <w:proofErr w:type="gramEnd"/>
      <w:r w:rsidRPr="004F467F">
        <w:rPr>
          <w:rFonts w:asciiTheme="minorHAnsi" w:hAnsiTheme="minorHAnsi" w:cstheme="minorHAnsi"/>
          <w:color w:val="002060"/>
          <w:sz w:val="16"/>
          <w:szCs w:val="16"/>
          <w:lang w:val="en"/>
        </w:rPr>
        <w:t>Amtrak.ts</w:t>
      </w:r>
      <w:proofErr w:type="spellEnd"/>
      <w:r w:rsidRPr="004F467F">
        <w:rPr>
          <w:rFonts w:asciiTheme="minorHAnsi" w:hAnsiTheme="minorHAnsi" w:cstheme="minorHAnsi"/>
          <w:color w:val="002060"/>
          <w:sz w:val="16"/>
          <w:szCs w:val="16"/>
          <w:lang w:val="en"/>
        </w:rPr>
        <w:t xml:space="preserve">, start = c(1991, 1), end = c(1991, </w:t>
      </w:r>
      <w:proofErr w:type="spellStart"/>
      <w:r w:rsidRPr="004F467F">
        <w:rPr>
          <w:rFonts w:asciiTheme="minorHAnsi" w:hAnsiTheme="minorHAnsi" w:cstheme="minorHAnsi"/>
          <w:color w:val="002060"/>
          <w:sz w:val="16"/>
          <w:szCs w:val="16"/>
          <w:lang w:val="en"/>
        </w:rPr>
        <w:t>train.length</w:t>
      </w:r>
      <w:proofErr w:type="spellEnd"/>
      <w:r w:rsidRPr="004F467F">
        <w:rPr>
          <w:rFonts w:asciiTheme="minorHAnsi" w:hAnsiTheme="minorHAnsi" w:cstheme="minorHAnsi"/>
          <w:color w:val="002060"/>
          <w:sz w:val="16"/>
          <w:szCs w:val="16"/>
          <w:lang w:val="en"/>
        </w:rPr>
        <w:t>))</w:t>
      </w:r>
    </w:p>
    <w:p w14:paraId="5F7AC966" w14:textId="61BEBC27" w:rsidR="004F467F" w:rsidRPr="004F467F" w:rsidRDefault="004F467F" w:rsidP="004F467F">
      <w:pPr>
        <w:rPr>
          <w:rFonts w:asciiTheme="minorHAnsi" w:hAnsiTheme="minorHAnsi" w:cstheme="minorHAnsi"/>
          <w:color w:val="002060"/>
          <w:sz w:val="16"/>
          <w:szCs w:val="16"/>
          <w:lang w:val="en"/>
        </w:rPr>
      </w:pPr>
      <w:proofErr w:type="spellStart"/>
      <w:r w:rsidRPr="004F467F">
        <w:rPr>
          <w:rFonts w:asciiTheme="minorHAnsi" w:hAnsiTheme="minorHAnsi" w:cstheme="minorHAnsi"/>
          <w:color w:val="002060"/>
          <w:sz w:val="16"/>
          <w:szCs w:val="16"/>
          <w:lang w:val="en"/>
        </w:rPr>
        <w:t>valid.ts</w:t>
      </w:r>
      <w:proofErr w:type="spellEnd"/>
      <w:r w:rsidRPr="004F467F">
        <w:rPr>
          <w:rFonts w:asciiTheme="minorHAnsi" w:hAnsiTheme="minorHAnsi" w:cstheme="minorHAnsi"/>
          <w:color w:val="002060"/>
          <w:sz w:val="16"/>
          <w:szCs w:val="16"/>
          <w:lang w:val="en"/>
        </w:rPr>
        <w:t xml:space="preserve"> &lt;- </w:t>
      </w:r>
      <w:proofErr w:type="gramStart"/>
      <w:r w:rsidRPr="004F467F">
        <w:rPr>
          <w:rFonts w:asciiTheme="minorHAnsi" w:hAnsiTheme="minorHAnsi" w:cstheme="minorHAnsi"/>
          <w:color w:val="002060"/>
          <w:sz w:val="16"/>
          <w:szCs w:val="16"/>
          <w:lang w:val="en"/>
        </w:rPr>
        <w:t>window(</w:t>
      </w:r>
      <w:proofErr w:type="spellStart"/>
      <w:proofErr w:type="gramEnd"/>
      <w:r w:rsidRPr="004F467F">
        <w:rPr>
          <w:rFonts w:asciiTheme="minorHAnsi" w:hAnsiTheme="minorHAnsi" w:cstheme="minorHAnsi"/>
          <w:color w:val="002060"/>
          <w:sz w:val="16"/>
          <w:szCs w:val="16"/>
          <w:lang w:val="en"/>
        </w:rPr>
        <w:t>Amtrak.ts</w:t>
      </w:r>
      <w:proofErr w:type="spellEnd"/>
      <w:r w:rsidRPr="004F467F">
        <w:rPr>
          <w:rFonts w:asciiTheme="minorHAnsi" w:hAnsiTheme="minorHAnsi" w:cstheme="minorHAnsi"/>
          <w:color w:val="002060"/>
          <w:sz w:val="16"/>
          <w:szCs w:val="16"/>
          <w:lang w:val="en"/>
        </w:rPr>
        <w:t xml:space="preserve">, start = c(1991, </w:t>
      </w:r>
      <w:proofErr w:type="spellStart"/>
      <w:r w:rsidRPr="004F467F">
        <w:rPr>
          <w:rFonts w:asciiTheme="minorHAnsi" w:hAnsiTheme="minorHAnsi" w:cstheme="minorHAnsi"/>
          <w:color w:val="002060"/>
          <w:sz w:val="16"/>
          <w:szCs w:val="16"/>
          <w:lang w:val="en"/>
        </w:rPr>
        <w:t>train.length</w:t>
      </w:r>
      <w:proofErr w:type="spellEnd"/>
      <w:r w:rsidRPr="004F467F">
        <w:rPr>
          <w:rFonts w:asciiTheme="minorHAnsi" w:hAnsiTheme="minorHAnsi" w:cstheme="minorHAnsi"/>
          <w:color w:val="002060"/>
          <w:sz w:val="16"/>
          <w:szCs w:val="16"/>
          <w:lang w:val="en"/>
        </w:rPr>
        <w:t xml:space="preserve"> + 1), end = c(1991, </w:t>
      </w:r>
      <w:proofErr w:type="spellStart"/>
      <w:r w:rsidRPr="004F467F">
        <w:rPr>
          <w:rFonts w:asciiTheme="minorHAnsi" w:hAnsiTheme="minorHAnsi" w:cstheme="minorHAnsi"/>
          <w:color w:val="002060"/>
          <w:sz w:val="16"/>
          <w:szCs w:val="16"/>
          <w:lang w:val="en"/>
        </w:rPr>
        <w:t>train.length</w:t>
      </w:r>
      <w:proofErr w:type="spellEnd"/>
      <w:r w:rsidRPr="004F467F">
        <w:rPr>
          <w:rFonts w:asciiTheme="minorHAnsi" w:hAnsiTheme="minorHAnsi" w:cstheme="minorHAnsi"/>
          <w:color w:val="002060"/>
          <w:sz w:val="16"/>
          <w:szCs w:val="16"/>
          <w:lang w:val="en"/>
        </w:rPr>
        <w:t xml:space="preserve"> + </w:t>
      </w:r>
      <w:proofErr w:type="spellStart"/>
      <w:r w:rsidRPr="004F467F">
        <w:rPr>
          <w:rFonts w:asciiTheme="minorHAnsi" w:hAnsiTheme="minorHAnsi" w:cstheme="minorHAnsi"/>
          <w:color w:val="002060"/>
          <w:sz w:val="16"/>
          <w:szCs w:val="16"/>
          <w:lang w:val="en"/>
        </w:rPr>
        <w:t>stepsAhead</w:t>
      </w:r>
      <w:proofErr w:type="spellEnd"/>
      <w:r w:rsidRPr="004F467F">
        <w:rPr>
          <w:rFonts w:asciiTheme="minorHAnsi" w:hAnsiTheme="minorHAnsi" w:cstheme="minorHAnsi"/>
          <w:color w:val="002060"/>
          <w:sz w:val="16"/>
          <w:szCs w:val="16"/>
          <w:lang w:val="en"/>
        </w:rPr>
        <w:t>))</w:t>
      </w:r>
    </w:p>
    <w:p w14:paraId="048D2487" w14:textId="222F04DB" w:rsidR="004F467F" w:rsidRPr="004F467F" w:rsidRDefault="004F467F" w:rsidP="004F467F">
      <w:pPr>
        <w:rPr>
          <w:rFonts w:asciiTheme="minorHAnsi" w:hAnsiTheme="minorHAnsi" w:cstheme="minorHAnsi"/>
          <w:color w:val="002060"/>
          <w:sz w:val="16"/>
          <w:szCs w:val="16"/>
          <w:lang w:val="en"/>
        </w:rPr>
      </w:pPr>
      <w:r w:rsidRPr="004F467F">
        <w:rPr>
          <w:rFonts w:asciiTheme="minorHAnsi" w:hAnsiTheme="minorHAnsi" w:cstheme="minorHAnsi"/>
          <w:color w:val="002060"/>
          <w:sz w:val="16"/>
          <w:szCs w:val="16"/>
          <w:lang w:val="en"/>
        </w:rPr>
        <w:t xml:space="preserve">#Use regression function for time </w:t>
      </w:r>
      <w:proofErr w:type="spellStart"/>
      <w:r w:rsidRPr="004F467F">
        <w:rPr>
          <w:rFonts w:asciiTheme="minorHAnsi" w:hAnsiTheme="minorHAnsi" w:cstheme="minorHAnsi"/>
          <w:color w:val="002060"/>
          <w:sz w:val="16"/>
          <w:szCs w:val="16"/>
          <w:lang w:val="en"/>
        </w:rPr>
        <w:t>sereis</w:t>
      </w:r>
      <w:proofErr w:type="spellEnd"/>
      <w:r w:rsidRPr="004F467F">
        <w:rPr>
          <w:rFonts w:asciiTheme="minorHAnsi" w:hAnsiTheme="minorHAnsi" w:cstheme="minorHAnsi"/>
          <w:color w:val="002060"/>
          <w:sz w:val="16"/>
          <w:szCs w:val="16"/>
          <w:lang w:val="en"/>
        </w:rPr>
        <w:t xml:space="preserve"> </w:t>
      </w:r>
      <w:proofErr w:type="spellStart"/>
      <w:proofErr w:type="gramStart"/>
      <w:r w:rsidRPr="004F467F">
        <w:rPr>
          <w:rFonts w:asciiTheme="minorHAnsi" w:hAnsiTheme="minorHAnsi" w:cstheme="minorHAnsi"/>
          <w:color w:val="002060"/>
          <w:sz w:val="16"/>
          <w:szCs w:val="16"/>
          <w:lang w:val="en"/>
        </w:rPr>
        <w:t>tslm</w:t>
      </w:r>
      <w:proofErr w:type="spellEnd"/>
      <w:r w:rsidRPr="004F467F">
        <w:rPr>
          <w:rFonts w:asciiTheme="minorHAnsi" w:hAnsiTheme="minorHAnsi" w:cstheme="minorHAnsi"/>
          <w:color w:val="002060"/>
          <w:sz w:val="16"/>
          <w:szCs w:val="16"/>
          <w:lang w:val="en"/>
        </w:rPr>
        <w:t>(</w:t>
      </w:r>
      <w:proofErr w:type="gramEnd"/>
      <w:r w:rsidRPr="004F467F">
        <w:rPr>
          <w:rFonts w:asciiTheme="minorHAnsi" w:hAnsiTheme="minorHAnsi" w:cstheme="minorHAnsi"/>
          <w:color w:val="002060"/>
          <w:sz w:val="16"/>
          <w:szCs w:val="16"/>
          <w:lang w:val="en"/>
        </w:rPr>
        <w:t xml:space="preserve">) to </w:t>
      </w:r>
      <w:proofErr w:type="spellStart"/>
      <w:r w:rsidRPr="004F467F">
        <w:rPr>
          <w:rFonts w:asciiTheme="minorHAnsi" w:hAnsiTheme="minorHAnsi" w:cstheme="minorHAnsi"/>
          <w:color w:val="002060"/>
          <w:sz w:val="16"/>
          <w:szCs w:val="16"/>
          <w:lang w:val="en"/>
        </w:rPr>
        <w:t>forcasting</w:t>
      </w:r>
      <w:proofErr w:type="spellEnd"/>
      <w:r w:rsidRPr="004F467F">
        <w:rPr>
          <w:rFonts w:asciiTheme="minorHAnsi" w:hAnsiTheme="minorHAnsi" w:cstheme="minorHAnsi"/>
          <w:color w:val="002060"/>
          <w:sz w:val="16"/>
          <w:szCs w:val="16"/>
          <w:lang w:val="en"/>
        </w:rPr>
        <w:t xml:space="preserve"> model with quadratic curve.</w:t>
      </w:r>
    </w:p>
    <w:p w14:paraId="35BEF3AF" w14:textId="77777777" w:rsidR="004F467F" w:rsidRPr="004F467F" w:rsidRDefault="004F467F" w:rsidP="004F467F">
      <w:pPr>
        <w:rPr>
          <w:rFonts w:asciiTheme="minorHAnsi" w:hAnsiTheme="minorHAnsi" w:cstheme="minorHAnsi"/>
          <w:color w:val="002060"/>
          <w:sz w:val="16"/>
          <w:szCs w:val="16"/>
          <w:lang w:val="en"/>
        </w:rPr>
      </w:pPr>
      <w:proofErr w:type="spellStart"/>
      <w:r w:rsidRPr="004F467F">
        <w:rPr>
          <w:rFonts w:asciiTheme="minorHAnsi" w:hAnsiTheme="minorHAnsi" w:cstheme="minorHAnsi"/>
          <w:color w:val="002060"/>
          <w:sz w:val="16"/>
          <w:szCs w:val="16"/>
          <w:lang w:val="en"/>
        </w:rPr>
        <w:t>Amtrak.lm</w:t>
      </w:r>
      <w:proofErr w:type="spellEnd"/>
      <w:r w:rsidRPr="004F467F">
        <w:rPr>
          <w:rFonts w:asciiTheme="minorHAnsi" w:hAnsiTheme="minorHAnsi" w:cstheme="minorHAnsi"/>
          <w:color w:val="002060"/>
          <w:sz w:val="16"/>
          <w:szCs w:val="16"/>
          <w:lang w:val="en"/>
        </w:rPr>
        <w:t xml:space="preserve"> &lt;</w:t>
      </w:r>
      <w:proofErr w:type="gramStart"/>
      <w:r w:rsidRPr="004F467F">
        <w:rPr>
          <w:rFonts w:asciiTheme="minorHAnsi" w:hAnsiTheme="minorHAnsi" w:cstheme="minorHAnsi"/>
          <w:color w:val="002060"/>
          <w:sz w:val="16"/>
          <w:szCs w:val="16"/>
          <w:lang w:val="en"/>
        </w:rPr>
        <w:t xml:space="preserve">-  </w:t>
      </w:r>
      <w:proofErr w:type="spellStart"/>
      <w:r w:rsidRPr="004F467F">
        <w:rPr>
          <w:rFonts w:asciiTheme="minorHAnsi" w:hAnsiTheme="minorHAnsi" w:cstheme="minorHAnsi"/>
          <w:color w:val="002060"/>
          <w:sz w:val="16"/>
          <w:szCs w:val="16"/>
          <w:lang w:val="en"/>
        </w:rPr>
        <w:t>tslm</w:t>
      </w:r>
      <w:proofErr w:type="spellEnd"/>
      <w:proofErr w:type="gramEnd"/>
      <w:r w:rsidRPr="004F467F">
        <w:rPr>
          <w:rFonts w:asciiTheme="minorHAnsi" w:hAnsiTheme="minorHAnsi" w:cstheme="minorHAnsi"/>
          <w:color w:val="002060"/>
          <w:sz w:val="16"/>
          <w:szCs w:val="16"/>
          <w:lang w:val="en"/>
        </w:rPr>
        <w:t>(</w:t>
      </w:r>
      <w:proofErr w:type="spellStart"/>
      <w:r w:rsidRPr="004F467F">
        <w:rPr>
          <w:rFonts w:asciiTheme="minorHAnsi" w:hAnsiTheme="minorHAnsi" w:cstheme="minorHAnsi"/>
          <w:color w:val="002060"/>
          <w:sz w:val="16"/>
          <w:szCs w:val="16"/>
          <w:lang w:val="en"/>
        </w:rPr>
        <w:t>train.ts</w:t>
      </w:r>
      <w:proofErr w:type="spellEnd"/>
      <w:r w:rsidRPr="004F467F">
        <w:rPr>
          <w:rFonts w:asciiTheme="minorHAnsi" w:hAnsiTheme="minorHAnsi" w:cstheme="minorHAnsi"/>
          <w:color w:val="002060"/>
          <w:sz w:val="16"/>
          <w:szCs w:val="16"/>
          <w:lang w:val="en"/>
        </w:rPr>
        <w:t xml:space="preserve"> ~ trend + I(trend^2)) # assuming a quadratic curve trend</w:t>
      </w:r>
    </w:p>
    <w:p w14:paraId="79975397" w14:textId="7D675AD0" w:rsidR="004F467F" w:rsidRPr="004F467F" w:rsidRDefault="004F467F" w:rsidP="004F467F">
      <w:pPr>
        <w:rPr>
          <w:rFonts w:asciiTheme="minorHAnsi" w:hAnsiTheme="minorHAnsi" w:cstheme="minorHAnsi"/>
          <w:color w:val="002060"/>
          <w:sz w:val="16"/>
          <w:szCs w:val="16"/>
          <w:lang w:val="en"/>
        </w:rPr>
      </w:pPr>
      <w:proofErr w:type="spellStart"/>
      <w:proofErr w:type="gramStart"/>
      <w:r w:rsidRPr="004F467F">
        <w:rPr>
          <w:rFonts w:asciiTheme="minorHAnsi" w:hAnsiTheme="minorHAnsi" w:cstheme="minorHAnsi"/>
          <w:color w:val="002060"/>
          <w:sz w:val="16"/>
          <w:szCs w:val="16"/>
          <w:lang w:val="en"/>
        </w:rPr>
        <w:t>Amtrak.lm.pred</w:t>
      </w:r>
      <w:proofErr w:type="spellEnd"/>
      <w:proofErr w:type="gramEnd"/>
      <w:r w:rsidRPr="004F467F">
        <w:rPr>
          <w:rFonts w:asciiTheme="minorHAnsi" w:hAnsiTheme="minorHAnsi" w:cstheme="minorHAnsi"/>
          <w:color w:val="002060"/>
          <w:sz w:val="16"/>
          <w:szCs w:val="16"/>
          <w:lang w:val="en"/>
        </w:rPr>
        <w:t xml:space="preserve"> &lt;- forecast(</w:t>
      </w:r>
      <w:proofErr w:type="spellStart"/>
      <w:r w:rsidRPr="004F467F">
        <w:rPr>
          <w:rFonts w:asciiTheme="minorHAnsi" w:hAnsiTheme="minorHAnsi" w:cstheme="minorHAnsi"/>
          <w:color w:val="002060"/>
          <w:sz w:val="16"/>
          <w:szCs w:val="16"/>
          <w:lang w:val="en"/>
        </w:rPr>
        <w:t>Amtrak.lm</w:t>
      </w:r>
      <w:proofErr w:type="spellEnd"/>
      <w:r w:rsidRPr="004F467F">
        <w:rPr>
          <w:rFonts w:asciiTheme="minorHAnsi" w:hAnsiTheme="minorHAnsi" w:cstheme="minorHAnsi"/>
          <w:color w:val="002060"/>
          <w:sz w:val="16"/>
          <w:szCs w:val="16"/>
          <w:lang w:val="en"/>
        </w:rPr>
        <w:t xml:space="preserve">, h = </w:t>
      </w:r>
      <w:proofErr w:type="spellStart"/>
      <w:r w:rsidRPr="004F467F">
        <w:rPr>
          <w:rFonts w:asciiTheme="minorHAnsi" w:hAnsiTheme="minorHAnsi" w:cstheme="minorHAnsi"/>
          <w:color w:val="002060"/>
          <w:sz w:val="16"/>
          <w:szCs w:val="16"/>
          <w:lang w:val="en"/>
        </w:rPr>
        <w:t>stepsAhead</w:t>
      </w:r>
      <w:proofErr w:type="spellEnd"/>
      <w:r w:rsidRPr="004F467F">
        <w:rPr>
          <w:rFonts w:asciiTheme="minorHAnsi" w:hAnsiTheme="minorHAnsi" w:cstheme="minorHAnsi"/>
          <w:color w:val="002060"/>
          <w:sz w:val="16"/>
          <w:szCs w:val="16"/>
          <w:lang w:val="en"/>
        </w:rPr>
        <w:t>, level = 0)</w:t>
      </w:r>
    </w:p>
    <w:p w14:paraId="5F792820" w14:textId="07A7241A" w:rsidR="004F467F" w:rsidRPr="004F467F" w:rsidRDefault="004F467F" w:rsidP="004F467F">
      <w:pPr>
        <w:rPr>
          <w:rFonts w:asciiTheme="minorHAnsi" w:hAnsiTheme="minorHAnsi" w:cstheme="minorHAnsi"/>
          <w:color w:val="002060"/>
          <w:sz w:val="16"/>
          <w:szCs w:val="16"/>
          <w:lang w:val="en"/>
        </w:rPr>
      </w:pPr>
      <w:proofErr w:type="gramStart"/>
      <w:r w:rsidRPr="004F467F">
        <w:rPr>
          <w:rFonts w:asciiTheme="minorHAnsi" w:hAnsiTheme="minorHAnsi" w:cstheme="minorHAnsi"/>
          <w:color w:val="002060"/>
          <w:sz w:val="16"/>
          <w:szCs w:val="16"/>
          <w:lang w:val="en"/>
        </w:rPr>
        <w:t>plot(</w:t>
      </w:r>
      <w:proofErr w:type="spellStart"/>
      <w:proofErr w:type="gramEnd"/>
      <w:r w:rsidRPr="004F467F">
        <w:rPr>
          <w:rFonts w:asciiTheme="minorHAnsi" w:hAnsiTheme="minorHAnsi" w:cstheme="minorHAnsi"/>
          <w:color w:val="002060"/>
          <w:sz w:val="16"/>
          <w:szCs w:val="16"/>
          <w:lang w:val="en"/>
        </w:rPr>
        <w:t>Amtrak.lm.pred$residuals</w:t>
      </w:r>
      <w:proofErr w:type="spellEnd"/>
      <w:r w:rsidRPr="004F467F">
        <w:rPr>
          <w:rFonts w:asciiTheme="minorHAnsi" w:hAnsiTheme="minorHAnsi" w:cstheme="minorHAnsi"/>
          <w:color w:val="002060"/>
          <w:sz w:val="16"/>
          <w:szCs w:val="16"/>
          <w:lang w:val="en"/>
        </w:rPr>
        <w:t xml:space="preserve">, </w:t>
      </w:r>
      <w:proofErr w:type="spellStart"/>
      <w:r w:rsidRPr="004F467F">
        <w:rPr>
          <w:rFonts w:asciiTheme="minorHAnsi" w:hAnsiTheme="minorHAnsi" w:cstheme="minorHAnsi"/>
          <w:color w:val="002060"/>
          <w:sz w:val="16"/>
          <w:szCs w:val="16"/>
          <w:lang w:val="en"/>
        </w:rPr>
        <w:t>ylim</w:t>
      </w:r>
      <w:proofErr w:type="spellEnd"/>
      <w:r w:rsidRPr="004F467F">
        <w:rPr>
          <w:rFonts w:asciiTheme="minorHAnsi" w:hAnsiTheme="minorHAnsi" w:cstheme="minorHAnsi"/>
          <w:color w:val="002060"/>
          <w:sz w:val="16"/>
          <w:szCs w:val="16"/>
          <w:lang w:val="en"/>
        </w:rPr>
        <w:t xml:space="preserve"> = c(-400, 500),  </w:t>
      </w:r>
      <w:proofErr w:type="spellStart"/>
      <w:r w:rsidRPr="004F467F">
        <w:rPr>
          <w:rFonts w:asciiTheme="minorHAnsi" w:hAnsiTheme="minorHAnsi" w:cstheme="minorHAnsi"/>
          <w:color w:val="002060"/>
          <w:sz w:val="16"/>
          <w:szCs w:val="16"/>
          <w:lang w:val="en"/>
        </w:rPr>
        <w:t>ylab</w:t>
      </w:r>
      <w:proofErr w:type="spellEnd"/>
      <w:r w:rsidRPr="004F467F">
        <w:rPr>
          <w:rFonts w:asciiTheme="minorHAnsi" w:hAnsiTheme="minorHAnsi" w:cstheme="minorHAnsi"/>
          <w:color w:val="002060"/>
          <w:sz w:val="16"/>
          <w:szCs w:val="16"/>
          <w:lang w:val="en"/>
        </w:rPr>
        <w:t xml:space="preserve"> = "Residuals", </w:t>
      </w:r>
      <w:proofErr w:type="spellStart"/>
      <w:r w:rsidRPr="004F467F">
        <w:rPr>
          <w:rFonts w:asciiTheme="minorHAnsi" w:hAnsiTheme="minorHAnsi" w:cstheme="minorHAnsi"/>
          <w:color w:val="002060"/>
          <w:sz w:val="16"/>
          <w:szCs w:val="16"/>
          <w:lang w:val="en"/>
        </w:rPr>
        <w:t>xlab</w:t>
      </w:r>
      <w:proofErr w:type="spellEnd"/>
      <w:r w:rsidRPr="004F467F">
        <w:rPr>
          <w:rFonts w:asciiTheme="minorHAnsi" w:hAnsiTheme="minorHAnsi" w:cstheme="minorHAnsi"/>
          <w:color w:val="002060"/>
          <w:sz w:val="16"/>
          <w:szCs w:val="16"/>
          <w:lang w:val="en"/>
        </w:rPr>
        <w:t xml:space="preserve"> = "Date", </w:t>
      </w:r>
      <w:proofErr w:type="spellStart"/>
      <w:r w:rsidRPr="004F467F">
        <w:rPr>
          <w:rFonts w:asciiTheme="minorHAnsi" w:hAnsiTheme="minorHAnsi" w:cstheme="minorHAnsi"/>
          <w:color w:val="002060"/>
          <w:sz w:val="16"/>
          <w:szCs w:val="16"/>
          <w:lang w:val="en"/>
        </w:rPr>
        <w:t>bty</w:t>
      </w:r>
      <w:proofErr w:type="spellEnd"/>
      <w:r w:rsidRPr="004F467F">
        <w:rPr>
          <w:rFonts w:asciiTheme="minorHAnsi" w:hAnsiTheme="minorHAnsi" w:cstheme="minorHAnsi"/>
          <w:color w:val="002060"/>
          <w:sz w:val="16"/>
          <w:szCs w:val="16"/>
          <w:lang w:val="en"/>
        </w:rPr>
        <w:t xml:space="preserve"> = "l", </w:t>
      </w:r>
      <w:proofErr w:type="spellStart"/>
      <w:r w:rsidRPr="004F467F">
        <w:rPr>
          <w:rFonts w:asciiTheme="minorHAnsi" w:hAnsiTheme="minorHAnsi" w:cstheme="minorHAnsi"/>
          <w:color w:val="002060"/>
          <w:sz w:val="16"/>
          <w:szCs w:val="16"/>
          <w:lang w:val="en"/>
        </w:rPr>
        <w:t>xaxt</w:t>
      </w:r>
      <w:proofErr w:type="spellEnd"/>
      <w:r w:rsidRPr="004F467F">
        <w:rPr>
          <w:rFonts w:asciiTheme="minorHAnsi" w:hAnsiTheme="minorHAnsi" w:cstheme="minorHAnsi"/>
          <w:color w:val="002060"/>
          <w:sz w:val="16"/>
          <w:szCs w:val="16"/>
          <w:lang w:val="en"/>
        </w:rPr>
        <w:t xml:space="preserve"> = "n", </w:t>
      </w:r>
      <w:proofErr w:type="spellStart"/>
      <w:r w:rsidRPr="004F467F">
        <w:rPr>
          <w:rFonts w:asciiTheme="minorHAnsi" w:hAnsiTheme="minorHAnsi" w:cstheme="minorHAnsi"/>
          <w:color w:val="002060"/>
          <w:sz w:val="16"/>
          <w:szCs w:val="16"/>
          <w:lang w:val="en"/>
        </w:rPr>
        <w:t>xlim</w:t>
      </w:r>
      <w:proofErr w:type="spellEnd"/>
      <w:r w:rsidRPr="004F467F">
        <w:rPr>
          <w:rFonts w:asciiTheme="minorHAnsi" w:hAnsiTheme="minorHAnsi" w:cstheme="minorHAnsi"/>
          <w:color w:val="002060"/>
          <w:sz w:val="16"/>
          <w:szCs w:val="16"/>
          <w:lang w:val="en"/>
        </w:rPr>
        <w:t xml:space="preserve"> = c(1991,2006.25), main = "", col = "dark red")</w:t>
      </w:r>
      <w:r w:rsidR="00BA5BAC">
        <w:rPr>
          <w:rFonts w:asciiTheme="minorHAnsi" w:hAnsiTheme="minorHAnsi" w:cstheme="minorHAnsi"/>
          <w:color w:val="002060"/>
          <w:sz w:val="16"/>
          <w:szCs w:val="16"/>
          <w:lang w:val="en"/>
        </w:rPr>
        <w:t xml:space="preserve">; </w:t>
      </w:r>
      <w:r w:rsidRPr="004F467F">
        <w:rPr>
          <w:rFonts w:asciiTheme="minorHAnsi" w:hAnsiTheme="minorHAnsi" w:cstheme="minorHAnsi"/>
          <w:color w:val="002060"/>
          <w:sz w:val="16"/>
          <w:szCs w:val="16"/>
          <w:lang w:val="en"/>
        </w:rPr>
        <w:t>axis(1, at = seq(1991, 2006, 1), labels = format(seq(1991, 2006, 1)))</w:t>
      </w:r>
    </w:p>
    <w:p w14:paraId="4F9FA08C" w14:textId="6EF6F578" w:rsidR="004F467F" w:rsidRPr="004F467F" w:rsidRDefault="004F467F" w:rsidP="004F467F">
      <w:pPr>
        <w:rPr>
          <w:rFonts w:asciiTheme="minorHAnsi" w:hAnsiTheme="minorHAnsi" w:cstheme="minorHAnsi"/>
          <w:color w:val="002060"/>
          <w:sz w:val="16"/>
          <w:szCs w:val="16"/>
          <w:lang w:val="en"/>
        </w:rPr>
      </w:pPr>
      <w:proofErr w:type="gramStart"/>
      <w:r w:rsidRPr="004F467F">
        <w:rPr>
          <w:rFonts w:asciiTheme="minorHAnsi" w:hAnsiTheme="minorHAnsi" w:cstheme="minorHAnsi"/>
          <w:color w:val="002060"/>
          <w:sz w:val="16"/>
          <w:szCs w:val="16"/>
          <w:lang w:val="en"/>
        </w:rPr>
        <w:t>lines(</w:t>
      </w:r>
      <w:proofErr w:type="spellStart"/>
      <w:proofErr w:type="gramEnd"/>
      <w:r w:rsidRPr="004F467F">
        <w:rPr>
          <w:rFonts w:asciiTheme="minorHAnsi" w:hAnsiTheme="minorHAnsi" w:cstheme="minorHAnsi"/>
          <w:color w:val="002060"/>
          <w:sz w:val="16"/>
          <w:szCs w:val="16"/>
          <w:lang w:val="en"/>
        </w:rPr>
        <w:t>valid.ts</w:t>
      </w:r>
      <w:proofErr w:type="spellEnd"/>
      <w:r w:rsidRPr="004F467F">
        <w:rPr>
          <w:rFonts w:asciiTheme="minorHAnsi" w:hAnsiTheme="minorHAnsi" w:cstheme="minorHAnsi"/>
          <w:color w:val="002060"/>
          <w:sz w:val="16"/>
          <w:szCs w:val="16"/>
          <w:lang w:val="en"/>
        </w:rPr>
        <w:t xml:space="preserve"> - </w:t>
      </w:r>
      <w:proofErr w:type="spellStart"/>
      <w:r w:rsidRPr="004F467F">
        <w:rPr>
          <w:rFonts w:asciiTheme="minorHAnsi" w:hAnsiTheme="minorHAnsi" w:cstheme="minorHAnsi"/>
          <w:color w:val="002060"/>
          <w:sz w:val="16"/>
          <w:szCs w:val="16"/>
          <w:lang w:val="en"/>
        </w:rPr>
        <w:t>Amtrak.lm.pred$mean</w:t>
      </w:r>
      <w:proofErr w:type="spellEnd"/>
      <w:r w:rsidRPr="004F467F">
        <w:rPr>
          <w:rFonts w:asciiTheme="minorHAnsi" w:hAnsiTheme="minorHAnsi" w:cstheme="minorHAnsi"/>
          <w:color w:val="002060"/>
          <w:sz w:val="16"/>
          <w:szCs w:val="16"/>
          <w:lang w:val="en"/>
        </w:rPr>
        <w:t xml:space="preserve">, </w:t>
      </w:r>
      <w:proofErr w:type="spellStart"/>
      <w:r w:rsidRPr="004F467F">
        <w:rPr>
          <w:rFonts w:asciiTheme="minorHAnsi" w:hAnsiTheme="minorHAnsi" w:cstheme="minorHAnsi"/>
          <w:color w:val="002060"/>
          <w:sz w:val="16"/>
          <w:szCs w:val="16"/>
          <w:lang w:val="en"/>
        </w:rPr>
        <w:t>lwd</w:t>
      </w:r>
      <w:proofErr w:type="spellEnd"/>
      <w:r w:rsidRPr="004F467F">
        <w:rPr>
          <w:rFonts w:asciiTheme="minorHAnsi" w:hAnsiTheme="minorHAnsi" w:cstheme="minorHAnsi"/>
          <w:color w:val="002060"/>
          <w:sz w:val="16"/>
          <w:szCs w:val="16"/>
          <w:lang w:val="en"/>
        </w:rPr>
        <w:t xml:space="preserve"> = 1, col="dark green")</w:t>
      </w:r>
      <w:r>
        <w:rPr>
          <w:rFonts w:asciiTheme="minorHAnsi" w:hAnsiTheme="minorHAnsi" w:cstheme="minorHAnsi"/>
          <w:color w:val="002060"/>
          <w:sz w:val="16"/>
          <w:szCs w:val="16"/>
          <w:lang w:val="en"/>
        </w:rPr>
        <w:t>;</w:t>
      </w:r>
      <w:r w:rsidR="00BA5BAC">
        <w:rPr>
          <w:rFonts w:asciiTheme="minorHAnsi" w:hAnsiTheme="minorHAnsi" w:cstheme="minorHAnsi"/>
          <w:color w:val="002060"/>
          <w:sz w:val="16"/>
          <w:szCs w:val="16"/>
          <w:lang w:val="en"/>
        </w:rPr>
        <w:t xml:space="preserve"> </w:t>
      </w:r>
      <w:r w:rsidRPr="004F467F">
        <w:rPr>
          <w:rFonts w:asciiTheme="minorHAnsi" w:hAnsiTheme="minorHAnsi" w:cstheme="minorHAnsi"/>
          <w:color w:val="002060"/>
          <w:sz w:val="16"/>
          <w:szCs w:val="16"/>
          <w:lang w:val="en"/>
        </w:rPr>
        <w:t>lines(c(2004.25 - 3, 2004.25 - 3), c(-500, 3500), col = "dark blue")</w:t>
      </w:r>
    </w:p>
    <w:p w14:paraId="3CB1B79E" w14:textId="67B82BFB" w:rsidR="00BA5BAC" w:rsidRDefault="004F467F" w:rsidP="004F467F">
      <w:pPr>
        <w:rPr>
          <w:rFonts w:asciiTheme="minorHAnsi" w:hAnsiTheme="minorHAnsi" w:cstheme="minorHAnsi"/>
          <w:color w:val="002060"/>
          <w:sz w:val="16"/>
          <w:szCs w:val="16"/>
          <w:lang w:val="en"/>
        </w:rPr>
      </w:pPr>
      <w:proofErr w:type="gramStart"/>
      <w:r w:rsidRPr="004F467F">
        <w:rPr>
          <w:rFonts w:asciiTheme="minorHAnsi" w:hAnsiTheme="minorHAnsi" w:cstheme="minorHAnsi"/>
          <w:color w:val="002060"/>
          <w:sz w:val="16"/>
          <w:szCs w:val="16"/>
          <w:lang w:val="en"/>
        </w:rPr>
        <w:t>lines(</w:t>
      </w:r>
      <w:proofErr w:type="gramEnd"/>
      <w:r w:rsidRPr="004F467F">
        <w:rPr>
          <w:rFonts w:asciiTheme="minorHAnsi" w:hAnsiTheme="minorHAnsi" w:cstheme="minorHAnsi"/>
          <w:color w:val="002060"/>
          <w:sz w:val="16"/>
          <w:szCs w:val="16"/>
          <w:lang w:val="en"/>
        </w:rPr>
        <w:t>c(2004.25, 2004.25), c(-500, 3500),col="blue")</w:t>
      </w:r>
    </w:p>
    <w:p w14:paraId="316D21A4" w14:textId="214EF036" w:rsidR="004F467F" w:rsidRPr="004F467F" w:rsidRDefault="004F467F" w:rsidP="004F467F">
      <w:pPr>
        <w:rPr>
          <w:rFonts w:asciiTheme="minorHAnsi" w:hAnsiTheme="minorHAnsi" w:cstheme="minorHAnsi"/>
          <w:color w:val="002060"/>
          <w:sz w:val="16"/>
          <w:szCs w:val="16"/>
          <w:lang w:val="en"/>
        </w:rPr>
      </w:pPr>
      <w:proofErr w:type="gramStart"/>
      <w:r w:rsidRPr="004F467F">
        <w:rPr>
          <w:rFonts w:asciiTheme="minorHAnsi" w:hAnsiTheme="minorHAnsi" w:cstheme="minorHAnsi"/>
          <w:color w:val="002060"/>
          <w:sz w:val="16"/>
          <w:szCs w:val="16"/>
          <w:lang w:val="en"/>
        </w:rPr>
        <w:t>text(</w:t>
      </w:r>
      <w:proofErr w:type="gramEnd"/>
      <w:r w:rsidRPr="004F467F">
        <w:rPr>
          <w:rFonts w:asciiTheme="minorHAnsi" w:hAnsiTheme="minorHAnsi" w:cstheme="minorHAnsi"/>
          <w:color w:val="002060"/>
          <w:sz w:val="16"/>
          <w:szCs w:val="16"/>
          <w:lang w:val="en"/>
        </w:rPr>
        <w:t>1996.25, 500, "Training")</w:t>
      </w:r>
      <w:r w:rsidR="00BA5BAC">
        <w:rPr>
          <w:rFonts w:asciiTheme="minorHAnsi" w:hAnsiTheme="minorHAnsi" w:cstheme="minorHAnsi"/>
          <w:color w:val="002060"/>
          <w:sz w:val="16"/>
          <w:szCs w:val="16"/>
          <w:lang w:val="en"/>
        </w:rPr>
        <w:t xml:space="preserve">;  </w:t>
      </w:r>
      <w:r w:rsidRPr="004F467F">
        <w:rPr>
          <w:rFonts w:asciiTheme="minorHAnsi" w:hAnsiTheme="minorHAnsi" w:cstheme="minorHAnsi"/>
          <w:color w:val="002060"/>
          <w:sz w:val="16"/>
          <w:szCs w:val="16"/>
          <w:lang w:val="en"/>
        </w:rPr>
        <w:t>text(2002.75, 500, "Validation")</w:t>
      </w:r>
      <w:r w:rsidR="00BA5BAC">
        <w:rPr>
          <w:rFonts w:asciiTheme="minorHAnsi" w:hAnsiTheme="minorHAnsi" w:cstheme="minorHAnsi"/>
          <w:color w:val="002060"/>
          <w:sz w:val="16"/>
          <w:szCs w:val="16"/>
          <w:lang w:val="en"/>
        </w:rPr>
        <w:t xml:space="preserve">; </w:t>
      </w:r>
      <w:r w:rsidRPr="004F467F">
        <w:rPr>
          <w:rFonts w:asciiTheme="minorHAnsi" w:hAnsiTheme="minorHAnsi" w:cstheme="minorHAnsi"/>
          <w:color w:val="002060"/>
          <w:sz w:val="16"/>
          <w:szCs w:val="16"/>
          <w:lang w:val="en"/>
        </w:rPr>
        <w:t>text(2005.25, 500, "Future")</w:t>
      </w:r>
    </w:p>
    <w:p w14:paraId="0859BA05" w14:textId="6C62037C" w:rsidR="00BA5BAC" w:rsidRDefault="00352CC4" w:rsidP="004F467F">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70528" behindDoc="1" locked="0" layoutInCell="1" allowOverlap="1" wp14:anchorId="2DB2D14A" wp14:editId="69438B96">
            <wp:simplePos x="0" y="0"/>
            <wp:positionH relativeFrom="margin">
              <wp:posOffset>787858</wp:posOffset>
            </wp:positionH>
            <wp:positionV relativeFrom="paragraph">
              <wp:posOffset>197332</wp:posOffset>
            </wp:positionV>
            <wp:extent cx="3316147" cy="2543762"/>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6147" cy="254376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F467F" w:rsidRPr="004F467F">
        <w:rPr>
          <w:rFonts w:asciiTheme="minorHAnsi" w:hAnsiTheme="minorHAnsi" w:cstheme="minorHAnsi"/>
          <w:color w:val="002060"/>
          <w:sz w:val="16"/>
          <w:szCs w:val="16"/>
          <w:lang w:val="en"/>
        </w:rPr>
        <w:t>arrows(</w:t>
      </w:r>
      <w:proofErr w:type="gramEnd"/>
      <w:r w:rsidR="004F467F" w:rsidRPr="004F467F">
        <w:rPr>
          <w:rFonts w:asciiTheme="minorHAnsi" w:hAnsiTheme="minorHAnsi" w:cstheme="minorHAnsi"/>
          <w:color w:val="002060"/>
          <w:sz w:val="16"/>
          <w:szCs w:val="16"/>
          <w:lang w:val="en"/>
        </w:rPr>
        <w:t xml:space="preserve">2004 - 3, 450, 1991.25, 450, code = 3, length = 0.1, </w:t>
      </w:r>
      <w:proofErr w:type="spellStart"/>
      <w:r w:rsidR="004F467F" w:rsidRPr="004F467F">
        <w:rPr>
          <w:rFonts w:asciiTheme="minorHAnsi" w:hAnsiTheme="minorHAnsi" w:cstheme="minorHAnsi"/>
          <w:color w:val="002060"/>
          <w:sz w:val="16"/>
          <w:szCs w:val="16"/>
          <w:lang w:val="en"/>
        </w:rPr>
        <w:t>lwd</w:t>
      </w:r>
      <w:proofErr w:type="spellEnd"/>
      <w:r w:rsidR="004F467F" w:rsidRPr="004F467F">
        <w:rPr>
          <w:rFonts w:asciiTheme="minorHAnsi" w:hAnsiTheme="minorHAnsi" w:cstheme="minorHAnsi"/>
          <w:color w:val="002060"/>
          <w:sz w:val="16"/>
          <w:szCs w:val="16"/>
          <w:lang w:val="en"/>
        </w:rPr>
        <w:t xml:space="preserve"> = 1,angle = 30)</w:t>
      </w:r>
      <w:r w:rsidR="00BA5BAC">
        <w:rPr>
          <w:rFonts w:asciiTheme="minorHAnsi" w:hAnsiTheme="minorHAnsi" w:cstheme="minorHAnsi"/>
          <w:color w:val="002060"/>
          <w:sz w:val="16"/>
          <w:szCs w:val="16"/>
          <w:lang w:val="en"/>
        </w:rPr>
        <w:t xml:space="preserve">;  </w:t>
      </w:r>
      <w:r w:rsidR="004F467F" w:rsidRPr="004F467F">
        <w:rPr>
          <w:rFonts w:asciiTheme="minorHAnsi" w:hAnsiTheme="minorHAnsi" w:cstheme="minorHAnsi"/>
          <w:color w:val="002060"/>
          <w:sz w:val="16"/>
          <w:szCs w:val="16"/>
          <w:lang w:val="en"/>
        </w:rPr>
        <w:t xml:space="preserve">arrows(2004.5 - 3, 450, 2004, 450, code = 3, length = 0.1, </w:t>
      </w:r>
      <w:proofErr w:type="spellStart"/>
      <w:r w:rsidR="004F467F" w:rsidRPr="004F467F">
        <w:rPr>
          <w:rFonts w:asciiTheme="minorHAnsi" w:hAnsiTheme="minorHAnsi" w:cstheme="minorHAnsi"/>
          <w:color w:val="002060"/>
          <w:sz w:val="16"/>
          <w:szCs w:val="16"/>
          <w:lang w:val="en"/>
        </w:rPr>
        <w:t>lwd</w:t>
      </w:r>
      <w:proofErr w:type="spellEnd"/>
      <w:r w:rsidR="004F467F" w:rsidRPr="004F467F">
        <w:rPr>
          <w:rFonts w:asciiTheme="minorHAnsi" w:hAnsiTheme="minorHAnsi" w:cstheme="minorHAnsi"/>
          <w:color w:val="002060"/>
          <w:sz w:val="16"/>
          <w:szCs w:val="16"/>
          <w:lang w:val="en"/>
        </w:rPr>
        <w:t xml:space="preserve"> = 1,angle = 30)</w:t>
      </w:r>
      <w:r w:rsidR="00BA5BAC">
        <w:rPr>
          <w:rFonts w:asciiTheme="minorHAnsi" w:hAnsiTheme="minorHAnsi" w:cstheme="minorHAnsi"/>
          <w:color w:val="002060"/>
          <w:sz w:val="16"/>
          <w:szCs w:val="16"/>
          <w:lang w:val="en"/>
        </w:rPr>
        <w:t xml:space="preserve">; </w:t>
      </w:r>
      <w:r w:rsidR="004F467F" w:rsidRPr="004F467F">
        <w:rPr>
          <w:rFonts w:asciiTheme="minorHAnsi" w:hAnsiTheme="minorHAnsi" w:cstheme="minorHAnsi"/>
          <w:color w:val="002060"/>
          <w:sz w:val="16"/>
          <w:szCs w:val="16"/>
          <w:lang w:val="en"/>
        </w:rPr>
        <w:t xml:space="preserve">arrows(2004.5, 450, 2006, 450, code = 3, length = 0.1, </w:t>
      </w:r>
      <w:proofErr w:type="spellStart"/>
      <w:r w:rsidR="004F467F" w:rsidRPr="004F467F">
        <w:rPr>
          <w:rFonts w:asciiTheme="minorHAnsi" w:hAnsiTheme="minorHAnsi" w:cstheme="minorHAnsi"/>
          <w:color w:val="002060"/>
          <w:sz w:val="16"/>
          <w:szCs w:val="16"/>
          <w:lang w:val="en"/>
        </w:rPr>
        <w:t>lwd</w:t>
      </w:r>
      <w:proofErr w:type="spellEnd"/>
      <w:r w:rsidR="004F467F" w:rsidRPr="004F467F">
        <w:rPr>
          <w:rFonts w:asciiTheme="minorHAnsi" w:hAnsiTheme="minorHAnsi" w:cstheme="minorHAnsi"/>
          <w:color w:val="002060"/>
          <w:sz w:val="16"/>
          <w:szCs w:val="16"/>
          <w:lang w:val="en"/>
        </w:rPr>
        <w:t xml:space="preserve"> = 1, angle = 30</w:t>
      </w:r>
    </w:p>
    <w:p w14:paraId="3E125E64" w14:textId="5FC76E7D" w:rsidR="00052098" w:rsidRDefault="00052098" w:rsidP="004F467F">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Notes</w:t>
      </w:r>
      <w:r w:rsidR="00BA5BAC">
        <w:rPr>
          <w:rFonts w:asciiTheme="minorHAnsi" w:hAnsiTheme="minorHAnsi" w:cstheme="minorHAnsi"/>
          <w:color w:val="002060"/>
          <w:sz w:val="16"/>
          <w:szCs w:val="16"/>
          <w:lang w:val="en"/>
        </w:rPr>
        <w:t xml:space="preserve">: </w:t>
      </w:r>
      <w:r>
        <w:rPr>
          <w:rFonts w:asciiTheme="minorHAnsi" w:hAnsiTheme="minorHAnsi" w:cstheme="minorHAnsi"/>
          <w:color w:val="002060"/>
          <w:sz w:val="16"/>
          <w:szCs w:val="16"/>
          <w:lang w:val="en"/>
        </w:rPr>
        <w:t>As you see, the first section of the code is the same as figure 2. We just plot the residual of the validation forecast.</w:t>
      </w:r>
    </w:p>
    <w:p w14:paraId="00E68BED" w14:textId="77777777" w:rsidR="00120CDB" w:rsidRDefault="00120CDB" w:rsidP="004F467F">
      <w:pPr>
        <w:rPr>
          <w:rFonts w:asciiTheme="minorHAnsi" w:hAnsiTheme="minorHAnsi" w:cstheme="minorHAnsi"/>
          <w:color w:val="002060"/>
          <w:sz w:val="16"/>
          <w:szCs w:val="16"/>
          <w:lang w:val="en"/>
        </w:rPr>
      </w:pPr>
    </w:p>
    <w:p w14:paraId="6C1160C5" w14:textId="01906FFB" w:rsidR="00A05D03" w:rsidRDefault="00A05D03" w:rsidP="00052098">
      <w:pPr>
        <w:rPr>
          <w:rFonts w:asciiTheme="minorHAnsi" w:hAnsiTheme="minorHAnsi" w:cstheme="minorHAnsi"/>
          <w:color w:val="002060"/>
          <w:sz w:val="16"/>
          <w:szCs w:val="16"/>
          <w:lang w:val="en"/>
        </w:rPr>
      </w:pPr>
    </w:p>
    <w:p w14:paraId="174F2359" w14:textId="2341EE43" w:rsidR="00A05D03" w:rsidRDefault="00A05D03" w:rsidP="00052098">
      <w:pPr>
        <w:rPr>
          <w:rFonts w:asciiTheme="minorHAnsi" w:hAnsiTheme="minorHAnsi" w:cstheme="minorHAnsi"/>
          <w:color w:val="002060"/>
          <w:sz w:val="16"/>
          <w:szCs w:val="16"/>
          <w:lang w:val="en"/>
        </w:rPr>
      </w:pPr>
    </w:p>
    <w:p w14:paraId="28E20C02" w14:textId="02F38139" w:rsidR="00A05D03" w:rsidRDefault="00A05D03" w:rsidP="00052098">
      <w:pPr>
        <w:rPr>
          <w:rFonts w:asciiTheme="minorHAnsi" w:hAnsiTheme="minorHAnsi" w:cstheme="minorHAnsi"/>
          <w:color w:val="002060"/>
          <w:sz w:val="16"/>
          <w:szCs w:val="16"/>
          <w:lang w:val="en"/>
        </w:rPr>
      </w:pPr>
    </w:p>
    <w:p w14:paraId="52B108AD" w14:textId="6CA6ABB1" w:rsidR="00A05D03" w:rsidRDefault="00A05D03" w:rsidP="00052098">
      <w:pPr>
        <w:rPr>
          <w:rFonts w:asciiTheme="minorHAnsi" w:hAnsiTheme="minorHAnsi" w:cstheme="minorHAnsi"/>
          <w:color w:val="002060"/>
          <w:sz w:val="16"/>
          <w:szCs w:val="16"/>
          <w:lang w:val="en"/>
        </w:rPr>
      </w:pPr>
    </w:p>
    <w:p w14:paraId="511583C9" w14:textId="416D91CF" w:rsidR="00A05D03" w:rsidRDefault="00A05D03" w:rsidP="00052098">
      <w:pPr>
        <w:rPr>
          <w:rFonts w:asciiTheme="minorHAnsi" w:hAnsiTheme="minorHAnsi" w:cstheme="minorHAnsi"/>
          <w:color w:val="002060"/>
          <w:sz w:val="16"/>
          <w:szCs w:val="16"/>
          <w:lang w:val="en"/>
        </w:rPr>
      </w:pPr>
    </w:p>
    <w:p w14:paraId="237F793C" w14:textId="6C5AADC3" w:rsidR="00A05D03" w:rsidRDefault="00A05D03" w:rsidP="00052098">
      <w:pPr>
        <w:rPr>
          <w:rFonts w:asciiTheme="minorHAnsi" w:hAnsiTheme="minorHAnsi" w:cstheme="minorHAnsi"/>
          <w:color w:val="002060"/>
          <w:sz w:val="16"/>
          <w:szCs w:val="16"/>
          <w:lang w:val="en"/>
        </w:rPr>
      </w:pPr>
    </w:p>
    <w:p w14:paraId="6DC9102B" w14:textId="557E250D" w:rsidR="00A05D03" w:rsidRDefault="00A05D03" w:rsidP="00052098">
      <w:pPr>
        <w:rPr>
          <w:rFonts w:asciiTheme="minorHAnsi" w:hAnsiTheme="minorHAnsi" w:cstheme="minorHAnsi"/>
          <w:color w:val="002060"/>
          <w:sz w:val="16"/>
          <w:szCs w:val="16"/>
          <w:lang w:val="en"/>
        </w:rPr>
      </w:pPr>
    </w:p>
    <w:p w14:paraId="63603F0F" w14:textId="7E600C65" w:rsidR="00A05D03" w:rsidRDefault="00A05D03" w:rsidP="00052098">
      <w:pPr>
        <w:rPr>
          <w:rFonts w:asciiTheme="minorHAnsi" w:hAnsiTheme="minorHAnsi" w:cstheme="minorHAnsi"/>
          <w:color w:val="002060"/>
          <w:sz w:val="16"/>
          <w:szCs w:val="16"/>
          <w:lang w:val="en"/>
        </w:rPr>
      </w:pPr>
    </w:p>
    <w:p w14:paraId="45C878C0" w14:textId="36CD338B" w:rsidR="00A05D03" w:rsidRDefault="00A05D03" w:rsidP="00052098">
      <w:pPr>
        <w:rPr>
          <w:rFonts w:asciiTheme="minorHAnsi" w:hAnsiTheme="minorHAnsi" w:cstheme="minorHAnsi"/>
          <w:color w:val="002060"/>
          <w:sz w:val="16"/>
          <w:szCs w:val="16"/>
          <w:lang w:val="en"/>
        </w:rPr>
      </w:pPr>
    </w:p>
    <w:p w14:paraId="793F3482" w14:textId="08CE5757" w:rsidR="00A05D03" w:rsidRDefault="00A05D03" w:rsidP="00052098">
      <w:pPr>
        <w:rPr>
          <w:rFonts w:asciiTheme="minorHAnsi" w:hAnsiTheme="minorHAnsi" w:cstheme="minorHAnsi"/>
          <w:color w:val="002060"/>
          <w:sz w:val="16"/>
          <w:szCs w:val="16"/>
          <w:lang w:val="en"/>
        </w:rPr>
      </w:pPr>
    </w:p>
    <w:p w14:paraId="6EF95EAC" w14:textId="6FB1E3EB" w:rsidR="00A05D03" w:rsidRDefault="00A05D03" w:rsidP="00052098">
      <w:pPr>
        <w:rPr>
          <w:rFonts w:asciiTheme="minorHAnsi" w:hAnsiTheme="minorHAnsi" w:cstheme="minorHAnsi"/>
          <w:color w:val="002060"/>
          <w:sz w:val="16"/>
          <w:szCs w:val="16"/>
          <w:lang w:val="en"/>
        </w:rPr>
      </w:pPr>
    </w:p>
    <w:p w14:paraId="16819CE5" w14:textId="056CADAD" w:rsidR="00A05D03" w:rsidRDefault="00A05D03" w:rsidP="00052098">
      <w:pPr>
        <w:rPr>
          <w:rFonts w:asciiTheme="minorHAnsi" w:hAnsiTheme="minorHAnsi" w:cstheme="minorHAnsi"/>
          <w:color w:val="002060"/>
          <w:sz w:val="16"/>
          <w:szCs w:val="16"/>
          <w:lang w:val="en"/>
        </w:rPr>
      </w:pPr>
    </w:p>
    <w:p w14:paraId="354F66F8" w14:textId="422DF682" w:rsidR="00A05D03" w:rsidRDefault="00A05D03" w:rsidP="00052098">
      <w:pPr>
        <w:rPr>
          <w:rFonts w:asciiTheme="minorHAnsi" w:hAnsiTheme="minorHAnsi" w:cstheme="minorHAnsi"/>
          <w:color w:val="002060"/>
          <w:sz w:val="16"/>
          <w:szCs w:val="16"/>
          <w:lang w:val="en"/>
        </w:rPr>
      </w:pPr>
    </w:p>
    <w:p w14:paraId="2CF43B11" w14:textId="77777777" w:rsidR="0069016A" w:rsidRPr="00120CDB" w:rsidRDefault="0069016A" w:rsidP="005127CE">
      <w:pPr>
        <w:rPr>
          <w:rFonts w:asciiTheme="minorHAnsi" w:hAnsiTheme="minorHAnsi" w:cstheme="minorHAnsi"/>
          <w:color w:val="002060"/>
          <w:sz w:val="20"/>
          <w:szCs w:val="20"/>
          <w:lang w:val="en"/>
        </w:rPr>
      </w:pPr>
    </w:p>
    <w:p w14:paraId="57D8DA9C" w14:textId="6EF22286" w:rsidR="0069016A" w:rsidRPr="00120CDB" w:rsidRDefault="0069016A" w:rsidP="005127CE">
      <w:pPr>
        <w:rPr>
          <w:rFonts w:asciiTheme="minorHAnsi" w:hAnsiTheme="minorHAnsi" w:cstheme="minorHAnsi"/>
          <w:color w:val="002060"/>
          <w:sz w:val="20"/>
          <w:szCs w:val="20"/>
          <w:lang w:val="en"/>
        </w:rPr>
      </w:pPr>
    </w:p>
    <w:p w14:paraId="6880E278" w14:textId="77777777" w:rsidR="00BA5BAC" w:rsidRPr="00120CDB" w:rsidRDefault="00BA5BAC" w:rsidP="005127CE">
      <w:pPr>
        <w:rPr>
          <w:rFonts w:asciiTheme="minorHAnsi" w:hAnsiTheme="minorHAnsi" w:cstheme="minorHAnsi"/>
          <w:color w:val="002060"/>
          <w:sz w:val="20"/>
          <w:szCs w:val="20"/>
          <w:lang w:val="en"/>
        </w:rPr>
      </w:pPr>
    </w:p>
    <w:p w14:paraId="52D9BE9F" w14:textId="77777777" w:rsidR="00352CC4" w:rsidRDefault="00352CC4" w:rsidP="005127CE">
      <w:pPr>
        <w:rPr>
          <w:rFonts w:asciiTheme="minorHAnsi" w:hAnsiTheme="minorHAnsi" w:cstheme="minorHAnsi"/>
          <w:color w:val="002060"/>
          <w:sz w:val="16"/>
          <w:szCs w:val="16"/>
          <w:lang w:val="en"/>
        </w:rPr>
      </w:pPr>
    </w:p>
    <w:p w14:paraId="7A440266" w14:textId="77777777" w:rsidR="00352CC4" w:rsidRDefault="00352CC4" w:rsidP="005127CE">
      <w:pPr>
        <w:rPr>
          <w:rFonts w:asciiTheme="minorHAnsi" w:hAnsiTheme="minorHAnsi" w:cstheme="minorHAnsi"/>
          <w:color w:val="002060"/>
          <w:sz w:val="16"/>
          <w:szCs w:val="16"/>
          <w:lang w:val="en"/>
        </w:rPr>
      </w:pPr>
    </w:p>
    <w:p w14:paraId="07B18BBC" w14:textId="0672B986" w:rsidR="00151CB1" w:rsidRDefault="005127CE" w:rsidP="005127CE">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 xml:space="preserve">Here I </w:t>
      </w:r>
      <w:r w:rsidR="00151CB1">
        <w:rPr>
          <w:rFonts w:asciiTheme="minorHAnsi" w:hAnsiTheme="minorHAnsi" w:cstheme="minorHAnsi"/>
          <w:color w:val="002060"/>
          <w:sz w:val="16"/>
          <w:szCs w:val="16"/>
          <w:lang w:val="en"/>
        </w:rPr>
        <w:t>just put the code for names of the output of the trend forecast model and the plot of the histogram of the forecast error (residuals). Check the codes for figure 3-2 and 3-3.</w:t>
      </w:r>
    </w:p>
    <w:p w14:paraId="16B38B36" w14:textId="414A54CF" w:rsidR="00151CB1" w:rsidRDefault="00151CB1" w:rsidP="005127CE">
      <w:pPr>
        <w:rPr>
          <w:rFonts w:asciiTheme="minorHAnsi" w:hAnsiTheme="minorHAnsi" w:cstheme="minorHAnsi"/>
          <w:color w:val="002060"/>
          <w:sz w:val="16"/>
          <w:szCs w:val="16"/>
          <w:lang w:val="en"/>
        </w:rPr>
      </w:pPr>
      <w:r w:rsidRPr="00151CB1">
        <w:rPr>
          <w:rFonts w:asciiTheme="minorHAnsi" w:hAnsiTheme="minorHAnsi" w:cstheme="minorHAnsi"/>
          <w:color w:val="002060"/>
          <w:sz w:val="16"/>
          <w:szCs w:val="16"/>
          <w:lang w:val="en"/>
        </w:rPr>
        <w:t>names(</w:t>
      </w:r>
      <w:proofErr w:type="spellStart"/>
      <w:r w:rsidRPr="00151CB1">
        <w:rPr>
          <w:rFonts w:asciiTheme="minorHAnsi" w:hAnsiTheme="minorHAnsi" w:cstheme="minorHAnsi"/>
          <w:color w:val="002060"/>
          <w:sz w:val="16"/>
          <w:szCs w:val="16"/>
          <w:lang w:val="en"/>
        </w:rPr>
        <w:t>ridership.</w:t>
      </w:r>
      <w:proofErr w:type="gramStart"/>
      <w:r w:rsidRPr="00151CB1">
        <w:rPr>
          <w:rFonts w:asciiTheme="minorHAnsi" w:hAnsiTheme="minorHAnsi" w:cstheme="minorHAnsi"/>
          <w:color w:val="002060"/>
          <w:sz w:val="16"/>
          <w:szCs w:val="16"/>
          <w:lang w:val="en"/>
        </w:rPr>
        <w:t>lm.pred</w:t>
      </w:r>
      <w:proofErr w:type="spellEnd"/>
      <w:proofErr w:type="gramEnd"/>
      <w:r w:rsidRPr="00151CB1">
        <w:rPr>
          <w:rFonts w:asciiTheme="minorHAnsi" w:hAnsiTheme="minorHAnsi" w:cstheme="minorHAnsi"/>
          <w:color w:val="002060"/>
          <w:sz w:val="16"/>
          <w:szCs w:val="16"/>
          <w:lang w:val="en"/>
        </w:rPr>
        <w:t>)</w:t>
      </w:r>
    </w:p>
    <w:p w14:paraId="5BA454CD" w14:textId="345D7445" w:rsidR="00151CB1" w:rsidRDefault="00151CB1" w:rsidP="005127CE">
      <w:pPr>
        <w:rPr>
          <w:rFonts w:asciiTheme="minorHAnsi" w:hAnsiTheme="minorHAnsi" w:cstheme="minorHAnsi"/>
          <w:color w:val="002060"/>
          <w:sz w:val="16"/>
          <w:szCs w:val="16"/>
          <w:lang w:val="en"/>
        </w:rPr>
      </w:pPr>
      <w:r w:rsidRPr="00151CB1">
        <w:rPr>
          <w:rFonts w:asciiTheme="minorHAnsi" w:hAnsiTheme="minorHAnsi" w:cstheme="minorHAnsi"/>
          <w:color w:val="002060"/>
          <w:sz w:val="16"/>
          <w:szCs w:val="16"/>
          <w:lang w:val="en"/>
        </w:rPr>
        <w:t>[1] "model"     "</w:t>
      </w:r>
      <w:proofErr w:type="gramStart"/>
      <w:r w:rsidRPr="00151CB1">
        <w:rPr>
          <w:rFonts w:asciiTheme="minorHAnsi" w:hAnsiTheme="minorHAnsi" w:cstheme="minorHAnsi"/>
          <w:color w:val="002060"/>
          <w:sz w:val="16"/>
          <w:szCs w:val="16"/>
          <w:lang w:val="en"/>
        </w:rPr>
        <w:t>mean</w:t>
      </w:r>
      <w:proofErr w:type="gramEnd"/>
      <w:r w:rsidRPr="00151CB1">
        <w:rPr>
          <w:rFonts w:asciiTheme="minorHAnsi" w:hAnsiTheme="minorHAnsi" w:cstheme="minorHAnsi"/>
          <w:color w:val="002060"/>
          <w:sz w:val="16"/>
          <w:szCs w:val="16"/>
          <w:lang w:val="en"/>
        </w:rPr>
        <w:t>"      "lower"     "upper"     "level"     "x"         "series"    "method"    "</w:t>
      </w:r>
      <w:proofErr w:type="spellStart"/>
      <w:r w:rsidRPr="00151CB1">
        <w:rPr>
          <w:rFonts w:asciiTheme="minorHAnsi" w:hAnsiTheme="minorHAnsi" w:cstheme="minorHAnsi"/>
          <w:color w:val="002060"/>
          <w:sz w:val="16"/>
          <w:szCs w:val="16"/>
          <w:lang w:val="en"/>
        </w:rPr>
        <w:t>newdata</w:t>
      </w:r>
      <w:proofErr w:type="spellEnd"/>
      <w:r w:rsidRPr="00151CB1">
        <w:rPr>
          <w:rFonts w:asciiTheme="minorHAnsi" w:hAnsiTheme="minorHAnsi" w:cstheme="minorHAnsi"/>
          <w:color w:val="002060"/>
          <w:sz w:val="16"/>
          <w:szCs w:val="16"/>
          <w:lang w:val="en"/>
        </w:rPr>
        <w:t>"   "residuals" "fitted"</w:t>
      </w:r>
    </w:p>
    <w:p w14:paraId="2752DA00" w14:textId="4E3D52E7" w:rsidR="00120CDB" w:rsidRPr="00120CDB" w:rsidRDefault="00120CDB" w:rsidP="00120CDB">
      <w:pPr>
        <w:rPr>
          <w:rFonts w:asciiTheme="minorHAnsi" w:hAnsiTheme="minorHAnsi" w:cstheme="minorHAnsi"/>
          <w:color w:val="002060"/>
          <w:lang w:val="en"/>
        </w:rPr>
      </w:pPr>
      <w:r w:rsidRPr="00F007B6">
        <w:rPr>
          <w:rFonts w:asciiTheme="minorHAnsi" w:hAnsiTheme="minorHAnsi" w:cstheme="minorHAnsi"/>
          <w:color w:val="002060"/>
          <w:lang w:val="en"/>
        </w:rPr>
        <w:t>Figure 3-</w:t>
      </w:r>
      <w:r>
        <w:rPr>
          <w:rFonts w:asciiTheme="minorHAnsi" w:hAnsiTheme="minorHAnsi" w:cstheme="minorHAnsi"/>
          <w:color w:val="002060"/>
          <w:lang w:val="en"/>
        </w:rPr>
        <w:t>4</w:t>
      </w:r>
    </w:p>
    <w:p w14:paraId="109D40CD" w14:textId="143CDBBC" w:rsidR="00120CDB" w:rsidRPr="00120CDB" w:rsidRDefault="00120CDB" w:rsidP="00120CDB">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71552" behindDoc="1" locked="0" layoutInCell="1" allowOverlap="1" wp14:anchorId="5F9ED8FD" wp14:editId="4046D718">
            <wp:simplePos x="0" y="0"/>
            <wp:positionH relativeFrom="column">
              <wp:posOffset>-64135</wp:posOffset>
            </wp:positionH>
            <wp:positionV relativeFrom="paragraph">
              <wp:posOffset>28575</wp:posOffset>
            </wp:positionV>
            <wp:extent cx="3575685" cy="274320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68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0CDB">
        <w:rPr>
          <w:rFonts w:asciiTheme="minorHAnsi" w:hAnsiTheme="minorHAnsi" w:cstheme="minorHAnsi"/>
          <w:color w:val="002060"/>
          <w:sz w:val="16"/>
          <w:szCs w:val="16"/>
          <w:lang w:val="en"/>
        </w:rPr>
        <w:t>##___________________________ Figure 3.4 Page 58 ______________________________________________</w:t>
      </w:r>
    </w:p>
    <w:p w14:paraId="7BCBBDB4" w14:textId="6B10208F"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#using the code for the figure 3.3 page 58</w:t>
      </w:r>
    </w:p>
    <w:p w14:paraId="1DC650E1" w14:textId="5A4F852A" w:rsidR="00151CB1" w:rsidRPr="005127CE"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hist(</w:t>
      </w:r>
      <w:proofErr w:type="spellStart"/>
      <w:proofErr w:type="gramEnd"/>
      <w:r w:rsidRPr="00120CDB">
        <w:rPr>
          <w:rFonts w:asciiTheme="minorHAnsi" w:hAnsiTheme="minorHAnsi" w:cstheme="minorHAnsi"/>
          <w:color w:val="002060"/>
          <w:sz w:val="16"/>
          <w:szCs w:val="16"/>
          <w:lang w:val="en"/>
        </w:rPr>
        <w:t>Amtrak.lm.pred$residuals</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ylab</w:t>
      </w:r>
      <w:proofErr w:type="spellEnd"/>
      <w:r w:rsidRPr="00120CDB">
        <w:rPr>
          <w:rFonts w:asciiTheme="minorHAnsi" w:hAnsiTheme="minorHAnsi" w:cstheme="minorHAnsi"/>
          <w:color w:val="002060"/>
          <w:sz w:val="16"/>
          <w:szCs w:val="16"/>
          <w:lang w:val="en"/>
        </w:rPr>
        <w:t xml:space="preserve"> = "Frequency", </w:t>
      </w:r>
      <w:proofErr w:type="spellStart"/>
      <w:r w:rsidRPr="00120CDB">
        <w:rPr>
          <w:rFonts w:asciiTheme="minorHAnsi" w:hAnsiTheme="minorHAnsi" w:cstheme="minorHAnsi"/>
          <w:color w:val="002060"/>
          <w:sz w:val="16"/>
          <w:szCs w:val="16"/>
          <w:lang w:val="en"/>
        </w:rPr>
        <w:t>xlab</w:t>
      </w:r>
      <w:proofErr w:type="spellEnd"/>
      <w:r w:rsidRPr="00120CDB">
        <w:rPr>
          <w:rFonts w:asciiTheme="minorHAnsi" w:hAnsiTheme="minorHAnsi" w:cstheme="minorHAnsi"/>
          <w:color w:val="002060"/>
          <w:sz w:val="16"/>
          <w:szCs w:val="16"/>
          <w:lang w:val="en"/>
        </w:rPr>
        <w:t xml:space="preserve"> = "Forecast Error", </w:t>
      </w:r>
      <w:proofErr w:type="spellStart"/>
      <w:r w:rsidRPr="00120CDB">
        <w:rPr>
          <w:rFonts w:asciiTheme="minorHAnsi" w:hAnsiTheme="minorHAnsi" w:cstheme="minorHAnsi"/>
          <w:color w:val="002060"/>
          <w:sz w:val="16"/>
          <w:szCs w:val="16"/>
          <w:lang w:val="en"/>
        </w:rPr>
        <w:t>bty</w:t>
      </w:r>
      <w:proofErr w:type="spellEnd"/>
      <w:r w:rsidRPr="00120CDB">
        <w:rPr>
          <w:rFonts w:asciiTheme="minorHAnsi" w:hAnsiTheme="minorHAnsi" w:cstheme="minorHAnsi"/>
          <w:color w:val="002060"/>
          <w:sz w:val="16"/>
          <w:szCs w:val="16"/>
          <w:lang w:val="en"/>
        </w:rPr>
        <w:t xml:space="preserve"> = "l", main = "", col = "orange", border = "red")</w:t>
      </w:r>
    </w:p>
    <w:p w14:paraId="7CAB2F80" w14:textId="3CC34CE7" w:rsidR="00A05D03" w:rsidRDefault="00A05D03" w:rsidP="00052098">
      <w:pPr>
        <w:rPr>
          <w:rFonts w:asciiTheme="minorHAnsi" w:hAnsiTheme="minorHAnsi" w:cstheme="minorHAnsi"/>
          <w:color w:val="002060"/>
          <w:sz w:val="16"/>
          <w:szCs w:val="16"/>
          <w:lang w:val="en"/>
        </w:rPr>
      </w:pPr>
    </w:p>
    <w:p w14:paraId="0F9F80F9" w14:textId="2B9E1CF1" w:rsidR="00A05D03" w:rsidRDefault="00A05D03" w:rsidP="00052098">
      <w:pPr>
        <w:rPr>
          <w:rFonts w:asciiTheme="minorHAnsi" w:hAnsiTheme="minorHAnsi" w:cstheme="minorHAnsi"/>
          <w:color w:val="002060"/>
          <w:sz w:val="16"/>
          <w:szCs w:val="16"/>
          <w:lang w:val="en"/>
        </w:rPr>
      </w:pPr>
    </w:p>
    <w:p w14:paraId="6D5B6713" w14:textId="69A4AB4D" w:rsidR="00A05D03" w:rsidRDefault="00A05D03" w:rsidP="00052098">
      <w:pPr>
        <w:rPr>
          <w:rFonts w:asciiTheme="minorHAnsi" w:hAnsiTheme="minorHAnsi" w:cstheme="minorHAnsi"/>
          <w:color w:val="002060"/>
          <w:sz w:val="16"/>
          <w:szCs w:val="16"/>
          <w:lang w:val="en"/>
        </w:rPr>
      </w:pPr>
    </w:p>
    <w:p w14:paraId="76A481EC" w14:textId="0F4A490F" w:rsidR="00A05D03" w:rsidRDefault="00A05D03" w:rsidP="00052098">
      <w:pPr>
        <w:rPr>
          <w:rFonts w:asciiTheme="minorHAnsi" w:hAnsiTheme="minorHAnsi" w:cstheme="minorHAnsi"/>
          <w:color w:val="002060"/>
          <w:sz w:val="16"/>
          <w:szCs w:val="16"/>
          <w:lang w:val="en"/>
        </w:rPr>
      </w:pPr>
    </w:p>
    <w:p w14:paraId="7F33E62E" w14:textId="507D65A0" w:rsidR="00A05D03" w:rsidRDefault="00A05D03" w:rsidP="00052098">
      <w:pPr>
        <w:rPr>
          <w:rFonts w:asciiTheme="minorHAnsi" w:hAnsiTheme="minorHAnsi" w:cstheme="minorHAnsi"/>
          <w:color w:val="002060"/>
          <w:sz w:val="16"/>
          <w:szCs w:val="16"/>
          <w:lang w:val="en"/>
        </w:rPr>
      </w:pPr>
    </w:p>
    <w:p w14:paraId="2FA9EE83" w14:textId="05BD6C4D" w:rsidR="00A05D03" w:rsidRDefault="00A05D03" w:rsidP="00052098">
      <w:pPr>
        <w:rPr>
          <w:rFonts w:asciiTheme="minorHAnsi" w:hAnsiTheme="minorHAnsi" w:cstheme="minorHAnsi"/>
          <w:color w:val="002060"/>
          <w:sz w:val="16"/>
          <w:szCs w:val="16"/>
          <w:lang w:val="en"/>
        </w:rPr>
      </w:pPr>
    </w:p>
    <w:p w14:paraId="39DB0B51" w14:textId="487CC531" w:rsidR="00A05D03" w:rsidRDefault="00A05D03" w:rsidP="00052098">
      <w:pPr>
        <w:rPr>
          <w:rFonts w:asciiTheme="minorHAnsi" w:hAnsiTheme="minorHAnsi" w:cstheme="minorHAnsi"/>
          <w:color w:val="002060"/>
          <w:sz w:val="16"/>
          <w:szCs w:val="16"/>
          <w:lang w:val="en"/>
        </w:rPr>
      </w:pPr>
    </w:p>
    <w:p w14:paraId="00F07899" w14:textId="476BF799" w:rsidR="00A05D03" w:rsidRDefault="00A05D03" w:rsidP="00052098">
      <w:pPr>
        <w:rPr>
          <w:rFonts w:asciiTheme="minorHAnsi" w:hAnsiTheme="minorHAnsi" w:cstheme="minorHAnsi"/>
          <w:color w:val="002060"/>
          <w:sz w:val="16"/>
          <w:szCs w:val="16"/>
          <w:lang w:val="en"/>
        </w:rPr>
      </w:pPr>
    </w:p>
    <w:p w14:paraId="0B4788EA" w14:textId="1634C32B" w:rsidR="00A05D03" w:rsidRDefault="00A05D03" w:rsidP="00052098">
      <w:pPr>
        <w:rPr>
          <w:rFonts w:asciiTheme="minorHAnsi" w:hAnsiTheme="minorHAnsi" w:cstheme="minorHAnsi"/>
          <w:color w:val="002060"/>
          <w:sz w:val="16"/>
          <w:szCs w:val="16"/>
          <w:lang w:val="en"/>
        </w:rPr>
      </w:pPr>
    </w:p>
    <w:p w14:paraId="36330680" w14:textId="02BB7073" w:rsidR="00A05D03" w:rsidRDefault="00A05D03" w:rsidP="00052098">
      <w:pPr>
        <w:rPr>
          <w:rFonts w:asciiTheme="minorHAnsi" w:hAnsiTheme="minorHAnsi" w:cstheme="minorHAnsi"/>
          <w:color w:val="002060"/>
          <w:sz w:val="16"/>
          <w:szCs w:val="16"/>
          <w:lang w:val="en"/>
        </w:rPr>
      </w:pPr>
    </w:p>
    <w:p w14:paraId="669C051E" w14:textId="5D23F83C" w:rsidR="00A05D03" w:rsidRDefault="00A05D03" w:rsidP="00052098">
      <w:pPr>
        <w:rPr>
          <w:rFonts w:asciiTheme="minorHAnsi" w:hAnsiTheme="minorHAnsi" w:cstheme="minorHAnsi"/>
          <w:color w:val="002060"/>
          <w:sz w:val="16"/>
          <w:szCs w:val="16"/>
          <w:lang w:val="en"/>
        </w:rPr>
      </w:pPr>
    </w:p>
    <w:p w14:paraId="010A0E91" w14:textId="0D7EB011" w:rsidR="00A05D03" w:rsidRDefault="00A05D03" w:rsidP="00052098">
      <w:pPr>
        <w:rPr>
          <w:rFonts w:asciiTheme="minorHAnsi" w:hAnsiTheme="minorHAnsi" w:cstheme="minorHAnsi"/>
          <w:color w:val="002060"/>
          <w:sz w:val="16"/>
          <w:szCs w:val="16"/>
          <w:lang w:val="en"/>
        </w:rPr>
      </w:pPr>
    </w:p>
    <w:p w14:paraId="40B68E44" w14:textId="367C9DFF" w:rsidR="00A05D03" w:rsidRDefault="00A05D03" w:rsidP="00052098">
      <w:pPr>
        <w:rPr>
          <w:rFonts w:asciiTheme="minorHAnsi" w:hAnsiTheme="minorHAnsi" w:cstheme="minorHAnsi"/>
          <w:color w:val="002060"/>
          <w:sz w:val="16"/>
          <w:szCs w:val="16"/>
          <w:lang w:val="en"/>
        </w:rPr>
      </w:pPr>
    </w:p>
    <w:p w14:paraId="65C60A90" w14:textId="77A59658" w:rsidR="00A05D03" w:rsidRDefault="00A05D03" w:rsidP="00052098">
      <w:pPr>
        <w:rPr>
          <w:rFonts w:asciiTheme="minorHAnsi" w:hAnsiTheme="minorHAnsi" w:cstheme="minorHAnsi"/>
          <w:color w:val="002060"/>
          <w:sz w:val="16"/>
          <w:szCs w:val="16"/>
          <w:lang w:val="en"/>
        </w:rPr>
      </w:pPr>
    </w:p>
    <w:p w14:paraId="2A774F6C" w14:textId="6A1EE84D" w:rsidR="00A05D03" w:rsidRDefault="00A05D03" w:rsidP="00052098">
      <w:pPr>
        <w:rPr>
          <w:rFonts w:asciiTheme="minorHAnsi" w:hAnsiTheme="minorHAnsi" w:cstheme="minorHAnsi"/>
          <w:color w:val="002060"/>
          <w:sz w:val="16"/>
          <w:szCs w:val="16"/>
          <w:lang w:val="en"/>
        </w:rPr>
      </w:pPr>
    </w:p>
    <w:p w14:paraId="208D869D" w14:textId="0BAE3EAF" w:rsidR="00A05D03" w:rsidRDefault="00A05D03" w:rsidP="00052098">
      <w:pPr>
        <w:rPr>
          <w:rFonts w:asciiTheme="minorHAnsi" w:hAnsiTheme="minorHAnsi" w:cstheme="minorHAnsi"/>
          <w:color w:val="002060"/>
          <w:sz w:val="16"/>
          <w:szCs w:val="16"/>
          <w:lang w:val="en"/>
        </w:rPr>
      </w:pPr>
    </w:p>
    <w:p w14:paraId="01F9337E" w14:textId="2299AF47" w:rsidR="00B13B90" w:rsidRDefault="00B13B90" w:rsidP="00B13B90">
      <w:pPr>
        <w:rPr>
          <w:rFonts w:asciiTheme="minorHAnsi" w:hAnsiTheme="minorHAnsi" w:cstheme="minorHAnsi"/>
          <w:color w:val="002060"/>
          <w:lang w:val="en"/>
        </w:rPr>
      </w:pPr>
    </w:p>
    <w:p w14:paraId="21AF731C" w14:textId="2805CF94" w:rsidR="00B13B90" w:rsidRDefault="00B13B90" w:rsidP="00B13B90">
      <w:pPr>
        <w:rPr>
          <w:rFonts w:asciiTheme="minorHAnsi" w:hAnsiTheme="minorHAnsi" w:cstheme="minorHAnsi"/>
          <w:color w:val="002060"/>
          <w:lang w:val="en"/>
        </w:rPr>
      </w:pPr>
      <w:r w:rsidRPr="00F007B6">
        <w:rPr>
          <w:rFonts w:asciiTheme="minorHAnsi" w:hAnsiTheme="minorHAnsi" w:cstheme="minorHAnsi"/>
          <w:color w:val="002060"/>
          <w:lang w:val="en"/>
        </w:rPr>
        <w:lastRenderedPageBreak/>
        <w:t>Figure 3-</w:t>
      </w:r>
      <w:r>
        <w:rPr>
          <w:rFonts w:asciiTheme="minorHAnsi" w:hAnsiTheme="minorHAnsi" w:cstheme="minorHAnsi"/>
          <w:color w:val="002060"/>
          <w:lang w:val="en"/>
        </w:rPr>
        <w:t>5</w:t>
      </w:r>
    </w:p>
    <w:p w14:paraId="035F9C3E" w14:textId="2C2B3E56" w:rsidR="00B13B90" w:rsidRDefault="0069016A">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 xml:space="preserve">The code for this figure </w:t>
      </w:r>
      <w:r w:rsidR="00120CDB">
        <w:rPr>
          <w:rFonts w:asciiTheme="minorHAnsi" w:hAnsiTheme="minorHAnsi" w:cstheme="minorHAnsi"/>
          <w:color w:val="002060"/>
          <w:sz w:val="16"/>
          <w:szCs w:val="16"/>
          <w:lang w:val="en"/>
        </w:rPr>
        <w:t>is</w:t>
      </w:r>
      <w:r>
        <w:rPr>
          <w:rFonts w:asciiTheme="minorHAnsi" w:hAnsiTheme="minorHAnsi" w:cstheme="minorHAnsi"/>
          <w:color w:val="002060"/>
          <w:sz w:val="16"/>
          <w:szCs w:val="16"/>
          <w:lang w:val="en"/>
        </w:rPr>
        <w:t xml:space="preserve"> not different than the ones for figure 3-2. Except the forecast is not a point forecast but rather a probability forecast with </w:t>
      </w:r>
      <w:proofErr w:type="gramStart"/>
      <w:r>
        <w:rPr>
          <w:rFonts w:asciiTheme="minorHAnsi" w:hAnsiTheme="minorHAnsi" w:cstheme="minorHAnsi"/>
          <w:color w:val="002060"/>
          <w:sz w:val="16"/>
          <w:szCs w:val="16"/>
          <w:lang w:val="en"/>
        </w:rPr>
        <w:t>confidence</w:t>
      </w:r>
      <w:proofErr w:type="gramEnd"/>
      <w:r>
        <w:rPr>
          <w:rFonts w:asciiTheme="minorHAnsi" w:hAnsiTheme="minorHAnsi" w:cstheme="minorHAnsi"/>
          <w:color w:val="002060"/>
          <w:sz w:val="16"/>
          <w:szCs w:val="16"/>
          <w:lang w:val="en"/>
        </w:rPr>
        <w:t xml:space="preserve"> level of 95%. See the </w:t>
      </w:r>
      <w:r w:rsidRPr="006B14C5">
        <w:rPr>
          <w:rFonts w:asciiTheme="minorHAnsi" w:hAnsiTheme="minorHAnsi" w:cstheme="minorHAnsi"/>
          <w:i/>
          <w:iCs/>
          <w:color w:val="002060"/>
          <w:sz w:val="16"/>
          <w:szCs w:val="16"/>
          <w:lang w:val="en"/>
        </w:rPr>
        <w:t xml:space="preserve">level </w:t>
      </w:r>
      <w:r>
        <w:rPr>
          <w:rFonts w:asciiTheme="minorHAnsi" w:hAnsiTheme="minorHAnsi" w:cstheme="minorHAnsi"/>
          <w:color w:val="002060"/>
          <w:sz w:val="16"/>
          <w:szCs w:val="16"/>
          <w:lang w:val="en"/>
        </w:rPr>
        <w:t xml:space="preserve">parameter in the </w:t>
      </w:r>
      <w:r w:rsidR="006B14C5" w:rsidRPr="006B14C5">
        <w:rPr>
          <w:rFonts w:asciiTheme="minorHAnsi" w:hAnsiTheme="minorHAnsi" w:cstheme="minorHAnsi"/>
          <w:i/>
          <w:iCs/>
          <w:color w:val="002060"/>
          <w:sz w:val="16"/>
          <w:szCs w:val="16"/>
          <w:lang w:val="en"/>
        </w:rPr>
        <w:t xml:space="preserve">forecast </w:t>
      </w:r>
      <w:r w:rsidR="006B14C5">
        <w:rPr>
          <w:rFonts w:asciiTheme="minorHAnsi" w:hAnsiTheme="minorHAnsi" w:cstheme="minorHAnsi"/>
          <w:color w:val="002060"/>
          <w:sz w:val="16"/>
          <w:szCs w:val="16"/>
          <w:lang w:val="en"/>
        </w:rPr>
        <w:t xml:space="preserve">function. </w:t>
      </w:r>
    </w:p>
    <w:p w14:paraId="616E44DD" w14:textId="77777777"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#___________________________ Figure 3.5 Page 59 ______________________________________________</w:t>
      </w:r>
    </w:p>
    <w:p w14:paraId="5E54BF9B" w14:textId="77777777"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##We assume the dataset is read and transformed into time series forma (see figure 3.1 code)</w:t>
      </w:r>
    </w:p>
    <w:p w14:paraId="744777AB" w14:textId="77777777" w:rsidR="00120CDB" w:rsidRPr="00120CDB" w:rsidRDefault="00120CDB" w:rsidP="00120CDB">
      <w:pPr>
        <w:rPr>
          <w:rFonts w:asciiTheme="minorHAnsi" w:hAnsiTheme="minorHAnsi" w:cstheme="minorHAnsi"/>
          <w:color w:val="002060"/>
          <w:sz w:val="16"/>
          <w:szCs w:val="16"/>
          <w:lang w:val="en"/>
        </w:rPr>
      </w:pPr>
    </w:p>
    <w:p w14:paraId="74C6DD91" w14:textId="1784BC71"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 xml:space="preserve">#Use regression function for time </w:t>
      </w:r>
      <w:proofErr w:type="spellStart"/>
      <w:r w:rsidRPr="00120CDB">
        <w:rPr>
          <w:rFonts w:asciiTheme="minorHAnsi" w:hAnsiTheme="minorHAnsi" w:cstheme="minorHAnsi"/>
          <w:color w:val="002060"/>
          <w:sz w:val="16"/>
          <w:szCs w:val="16"/>
          <w:lang w:val="en"/>
        </w:rPr>
        <w:t>sereis</w:t>
      </w:r>
      <w:proofErr w:type="spellEnd"/>
      <w:r w:rsidRPr="00120CDB">
        <w:rPr>
          <w:rFonts w:asciiTheme="minorHAnsi" w:hAnsiTheme="minorHAnsi" w:cstheme="minorHAnsi"/>
          <w:color w:val="002060"/>
          <w:sz w:val="16"/>
          <w:szCs w:val="16"/>
          <w:lang w:val="en"/>
        </w:rPr>
        <w:t xml:space="preserve"> </w:t>
      </w:r>
      <w:proofErr w:type="spellStart"/>
      <w:proofErr w:type="gramStart"/>
      <w:r w:rsidRPr="00120CDB">
        <w:rPr>
          <w:rFonts w:asciiTheme="minorHAnsi" w:hAnsiTheme="minorHAnsi" w:cstheme="minorHAnsi"/>
          <w:color w:val="002060"/>
          <w:sz w:val="16"/>
          <w:szCs w:val="16"/>
          <w:lang w:val="en"/>
        </w:rPr>
        <w:t>tslm</w:t>
      </w:r>
      <w:proofErr w:type="spellEnd"/>
      <w:r w:rsidRPr="00120CDB">
        <w:rPr>
          <w:rFonts w:asciiTheme="minorHAnsi" w:hAnsiTheme="minorHAnsi" w:cstheme="minorHAnsi"/>
          <w:color w:val="002060"/>
          <w:sz w:val="16"/>
          <w:szCs w:val="16"/>
          <w:lang w:val="en"/>
        </w:rPr>
        <w:t>(</w:t>
      </w:r>
      <w:proofErr w:type="gramEnd"/>
      <w:r w:rsidRPr="00120CDB">
        <w:rPr>
          <w:rFonts w:asciiTheme="minorHAnsi" w:hAnsiTheme="minorHAnsi" w:cstheme="minorHAnsi"/>
          <w:color w:val="002060"/>
          <w:sz w:val="16"/>
          <w:szCs w:val="16"/>
          <w:lang w:val="en"/>
        </w:rPr>
        <w:t xml:space="preserve">) to </w:t>
      </w:r>
      <w:proofErr w:type="spellStart"/>
      <w:r w:rsidRPr="00120CDB">
        <w:rPr>
          <w:rFonts w:asciiTheme="minorHAnsi" w:hAnsiTheme="minorHAnsi" w:cstheme="minorHAnsi"/>
          <w:color w:val="002060"/>
          <w:sz w:val="16"/>
          <w:szCs w:val="16"/>
          <w:lang w:val="en"/>
        </w:rPr>
        <w:t>forcasting</w:t>
      </w:r>
      <w:proofErr w:type="spellEnd"/>
      <w:r w:rsidRPr="00120CDB">
        <w:rPr>
          <w:rFonts w:asciiTheme="minorHAnsi" w:hAnsiTheme="minorHAnsi" w:cstheme="minorHAnsi"/>
          <w:color w:val="002060"/>
          <w:sz w:val="16"/>
          <w:szCs w:val="16"/>
          <w:lang w:val="en"/>
        </w:rPr>
        <w:t xml:space="preserve"> model with quadratic curve. Note the level of </w:t>
      </w:r>
      <w:proofErr w:type="spellStart"/>
      <w:r w:rsidRPr="00120CDB">
        <w:rPr>
          <w:rFonts w:asciiTheme="minorHAnsi" w:hAnsiTheme="minorHAnsi" w:cstheme="minorHAnsi"/>
          <w:color w:val="002060"/>
          <w:sz w:val="16"/>
          <w:szCs w:val="16"/>
          <w:lang w:val="en"/>
        </w:rPr>
        <w:t>acuracy</w:t>
      </w:r>
      <w:proofErr w:type="spellEnd"/>
      <w:r w:rsidRPr="00120CDB">
        <w:rPr>
          <w:rFonts w:asciiTheme="minorHAnsi" w:hAnsiTheme="minorHAnsi" w:cstheme="minorHAnsi"/>
          <w:color w:val="002060"/>
          <w:sz w:val="16"/>
          <w:szCs w:val="16"/>
          <w:lang w:val="en"/>
        </w:rPr>
        <w:t xml:space="preserve"> is </w:t>
      </w:r>
      <w:proofErr w:type="gramStart"/>
      <w:r w:rsidRPr="00120CDB">
        <w:rPr>
          <w:rFonts w:asciiTheme="minorHAnsi" w:hAnsiTheme="minorHAnsi" w:cstheme="minorHAnsi"/>
          <w:color w:val="002060"/>
          <w:sz w:val="16"/>
          <w:szCs w:val="16"/>
          <w:lang w:val="en"/>
        </w:rPr>
        <w:t>95%</w:t>
      </w:r>
      <w:proofErr w:type="gramEnd"/>
    </w:p>
    <w:p w14:paraId="0C2F0D06"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Amtrak.lm</w:t>
      </w:r>
      <w:proofErr w:type="spellEnd"/>
      <w:r w:rsidRPr="00120CDB">
        <w:rPr>
          <w:rFonts w:asciiTheme="minorHAnsi" w:hAnsiTheme="minorHAnsi" w:cstheme="minorHAnsi"/>
          <w:color w:val="002060"/>
          <w:sz w:val="16"/>
          <w:szCs w:val="16"/>
          <w:lang w:val="en"/>
        </w:rPr>
        <w:t xml:space="preserve"> &lt;</w:t>
      </w:r>
      <w:proofErr w:type="gramStart"/>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tslm</w:t>
      </w:r>
      <w:proofErr w:type="spellEnd"/>
      <w:proofErr w:type="gramEnd"/>
      <w:r w:rsidRPr="00120CDB">
        <w:rPr>
          <w:rFonts w:asciiTheme="minorHAnsi" w:hAnsiTheme="minorHAnsi" w:cstheme="minorHAnsi"/>
          <w:color w:val="002060"/>
          <w:sz w:val="16"/>
          <w:szCs w:val="16"/>
          <w:lang w:val="en"/>
        </w:rPr>
        <w:t>(</w:t>
      </w:r>
      <w:proofErr w:type="spellStart"/>
      <w:r w:rsidRPr="00120CDB">
        <w:rPr>
          <w:rFonts w:asciiTheme="minorHAnsi" w:hAnsiTheme="minorHAnsi" w:cstheme="minorHAnsi"/>
          <w:color w:val="002060"/>
          <w:sz w:val="16"/>
          <w:szCs w:val="16"/>
          <w:lang w:val="en"/>
        </w:rPr>
        <w:t>train.ts</w:t>
      </w:r>
      <w:proofErr w:type="spellEnd"/>
      <w:r w:rsidRPr="00120CDB">
        <w:rPr>
          <w:rFonts w:asciiTheme="minorHAnsi" w:hAnsiTheme="minorHAnsi" w:cstheme="minorHAnsi"/>
          <w:color w:val="002060"/>
          <w:sz w:val="16"/>
          <w:szCs w:val="16"/>
          <w:lang w:val="en"/>
        </w:rPr>
        <w:t xml:space="preserve"> ~ trend + I(trend^2)) # assuming a quadratic curve trend</w:t>
      </w:r>
    </w:p>
    <w:p w14:paraId="041350B6" w14:textId="7AA477B9" w:rsidR="00120CDB" w:rsidRPr="00120CDB" w:rsidRDefault="00120CDB" w:rsidP="00120CDB">
      <w:pPr>
        <w:rPr>
          <w:rFonts w:asciiTheme="minorHAnsi" w:hAnsiTheme="minorHAnsi" w:cstheme="minorHAnsi"/>
          <w:color w:val="002060"/>
          <w:sz w:val="16"/>
          <w:szCs w:val="16"/>
          <w:lang w:val="en"/>
        </w:rPr>
      </w:pPr>
      <w:proofErr w:type="spellStart"/>
      <w:proofErr w:type="gramStart"/>
      <w:r w:rsidRPr="00120CDB">
        <w:rPr>
          <w:rFonts w:asciiTheme="minorHAnsi" w:hAnsiTheme="minorHAnsi" w:cstheme="minorHAnsi"/>
          <w:color w:val="002060"/>
          <w:sz w:val="16"/>
          <w:szCs w:val="16"/>
          <w:lang w:val="en"/>
        </w:rPr>
        <w:t>Amtrak.lm.pred</w:t>
      </w:r>
      <w:proofErr w:type="spellEnd"/>
      <w:proofErr w:type="gramEnd"/>
      <w:r w:rsidRPr="00120CDB">
        <w:rPr>
          <w:rFonts w:asciiTheme="minorHAnsi" w:hAnsiTheme="minorHAnsi" w:cstheme="minorHAnsi"/>
          <w:color w:val="002060"/>
          <w:sz w:val="16"/>
          <w:szCs w:val="16"/>
          <w:lang w:val="en"/>
        </w:rPr>
        <w:t xml:space="preserve"> &lt;- forecast(</w:t>
      </w:r>
      <w:proofErr w:type="spellStart"/>
      <w:r w:rsidRPr="00120CDB">
        <w:rPr>
          <w:rFonts w:asciiTheme="minorHAnsi" w:hAnsiTheme="minorHAnsi" w:cstheme="minorHAnsi"/>
          <w:color w:val="002060"/>
          <w:sz w:val="16"/>
          <w:szCs w:val="16"/>
          <w:lang w:val="en"/>
        </w:rPr>
        <w:t>Amtrak.lm</w:t>
      </w:r>
      <w:proofErr w:type="spellEnd"/>
      <w:r w:rsidRPr="00120CDB">
        <w:rPr>
          <w:rFonts w:asciiTheme="minorHAnsi" w:hAnsiTheme="minorHAnsi" w:cstheme="minorHAnsi"/>
          <w:color w:val="002060"/>
          <w:sz w:val="16"/>
          <w:szCs w:val="16"/>
          <w:lang w:val="en"/>
        </w:rPr>
        <w:t xml:space="preserve">, h = </w:t>
      </w:r>
      <w:proofErr w:type="spellStart"/>
      <w:r w:rsidRPr="00120CDB">
        <w:rPr>
          <w:rFonts w:asciiTheme="minorHAnsi" w:hAnsiTheme="minorHAnsi" w:cstheme="minorHAnsi"/>
          <w:color w:val="002060"/>
          <w:sz w:val="16"/>
          <w:szCs w:val="16"/>
          <w:lang w:val="en"/>
        </w:rPr>
        <w:t>stepsAhead</w:t>
      </w:r>
      <w:proofErr w:type="spellEnd"/>
      <w:r w:rsidRPr="00120CDB">
        <w:rPr>
          <w:rFonts w:asciiTheme="minorHAnsi" w:hAnsiTheme="minorHAnsi" w:cstheme="minorHAnsi"/>
          <w:color w:val="002060"/>
          <w:sz w:val="16"/>
          <w:szCs w:val="16"/>
          <w:lang w:val="en"/>
        </w:rPr>
        <w:t>, level = 95)</w:t>
      </w:r>
    </w:p>
    <w:p w14:paraId="740C0C10" w14:textId="7777777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plot(</w:t>
      </w:r>
      <w:proofErr w:type="spellStart"/>
      <w:proofErr w:type="gramEnd"/>
      <w:r w:rsidRPr="00120CDB">
        <w:rPr>
          <w:rFonts w:asciiTheme="minorHAnsi" w:hAnsiTheme="minorHAnsi" w:cstheme="minorHAnsi"/>
          <w:color w:val="002060"/>
          <w:sz w:val="16"/>
          <w:szCs w:val="16"/>
          <w:lang w:val="en"/>
        </w:rPr>
        <w:t>Amtrak.lm.pred</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ylim</w:t>
      </w:r>
      <w:proofErr w:type="spellEnd"/>
      <w:r w:rsidRPr="00120CDB">
        <w:rPr>
          <w:rFonts w:asciiTheme="minorHAnsi" w:hAnsiTheme="minorHAnsi" w:cstheme="minorHAnsi"/>
          <w:color w:val="002060"/>
          <w:sz w:val="16"/>
          <w:szCs w:val="16"/>
          <w:lang w:val="en"/>
        </w:rPr>
        <w:t xml:space="preserve"> = c(1300, 2600),  </w:t>
      </w:r>
      <w:proofErr w:type="spellStart"/>
      <w:r w:rsidRPr="00120CDB">
        <w:rPr>
          <w:rFonts w:asciiTheme="minorHAnsi" w:hAnsiTheme="minorHAnsi" w:cstheme="minorHAnsi"/>
          <w:color w:val="002060"/>
          <w:sz w:val="16"/>
          <w:szCs w:val="16"/>
          <w:lang w:val="en"/>
        </w:rPr>
        <w:t>ylab</w:t>
      </w:r>
      <w:proofErr w:type="spellEnd"/>
      <w:r w:rsidRPr="00120CDB">
        <w:rPr>
          <w:rFonts w:asciiTheme="minorHAnsi" w:hAnsiTheme="minorHAnsi" w:cstheme="minorHAnsi"/>
          <w:color w:val="002060"/>
          <w:sz w:val="16"/>
          <w:szCs w:val="16"/>
          <w:lang w:val="en"/>
        </w:rPr>
        <w:t xml:space="preserve"> = "Passenger Count", </w:t>
      </w:r>
      <w:proofErr w:type="spellStart"/>
      <w:r w:rsidRPr="00120CDB">
        <w:rPr>
          <w:rFonts w:asciiTheme="minorHAnsi" w:hAnsiTheme="minorHAnsi" w:cstheme="minorHAnsi"/>
          <w:color w:val="002060"/>
          <w:sz w:val="16"/>
          <w:szCs w:val="16"/>
          <w:lang w:val="en"/>
        </w:rPr>
        <w:t>xlab</w:t>
      </w:r>
      <w:proofErr w:type="spellEnd"/>
      <w:r w:rsidRPr="00120CDB">
        <w:rPr>
          <w:rFonts w:asciiTheme="minorHAnsi" w:hAnsiTheme="minorHAnsi" w:cstheme="minorHAnsi"/>
          <w:color w:val="002060"/>
          <w:sz w:val="16"/>
          <w:szCs w:val="16"/>
          <w:lang w:val="en"/>
        </w:rPr>
        <w:t xml:space="preserve"> = "Time", </w:t>
      </w:r>
      <w:proofErr w:type="spellStart"/>
      <w:r w:rsidRPr="00120CDB">
        <w:rPr>
          <w:rFonts w:asciiTheme="minorHAnsi" w:hAnsiTheme="minorHAnsi" w:cstheme="minorHAnsi"/>
          <w:color w:val="002060"/>
          <w:sz w:val="16"/>
          <w:szCs w:val="16"/>
          <w:lang w:val="en"/>
        </w:rPr>
        <w:t>bty</w:t>
      </w:r>
      <w:proofErr w:type="spellEnd"/>
      <w:r w:rsidRPr="00120CDB">
        <w:rPr>
          <w:rFonts w:asciiTheme="minorHAnsi" w:hAnsiTheme="minorHAnsi" w:cstheme="minorHAnsi"/>
          <w:color w:val="002060"/>
          <w:sz w:val="16"/>
          <w:szCs w:val="16"/>
          <w:lang w:val="en"/>
        </w:rPr>
        <w:t xml:space="preserve"> = "l", </w:t>
      </w:r>
      <w:proofErr w:type="spellStart"/>
      <w:r w:rsidRPr="00120CDB">
        <w:rPr>
          <w:rFonts w:asciiTheme="minorHAnsi" w:hAnsiTheme="minorHAnsi" w:cstheme="minorHAnsi"/>
          <w:color w:val="002060"/>
          <w:sz w:val="16"/>
          <w:szCs w:val="16"/>
          <w:lang w:val="en"/>
        </w:rPr>
        <w:t>xaxt</w:t>
      </w:r>
      <w:proofErr w:type="spellEnd"/>
      <w:r w:rsidRPr="00120CDB">
        <w:rPr>
          <w:rFonts w:asciiTheme="minorHAnsi" w:hAnsiTheme="minorHAnsi" w:cstheme="minorHAnsi"/>
          <w:color w:val="002060"/>
          <w:sz w:val="16"/>
          <w:szCs w:val="16"/>
          <w:lang w:val="en"/>
        </w:rPr>
        <w:t xml:space="preserve"> = "n", </w:t>
      </w:r>
      <w:proofErr w:type="spellStart"/>
      <w:r w:rsidRPr="00120CDB">
        <w:rPr>
          <w:rFonts w:asciiTheme="minorHAnsi" w:hAnsiTheme="minorHAnsi" w:cstheme="minorHAnsi"/>
          <w:color w:val="002060"/>
          <w:sz w:val="16"/>
          <w:szCs w:val="16"/>
          <w:lang w:val="en"/>
        </w:rPr>
        <w:t>xlim</w:t>
      </w:r>
      <w:proofErr w:type="spellEnd"/>
      <w:r w:rsidRPr="00120CDB">
        <w:rPr>
          <w:rFonts w:asciiTheme="minorHAnsi" w:hAnsiTheme="minorHAnsi" w:cstheme="minorHAnsi"/>
          <w:color w:val="002060"/>
          <w:sz w:val="16"/>
          <w:szCs w:val="16"/>
          <w:lang w:val="en"/>
        </w:rPr>
        <w:t xml:space="preserve"> = c(1991,2006.25), main = "", </w:t>
      </w:r>
      <w:proofErr w:type="spellStart"/>
      <w:r w:rsidRPr="00120CDB">
        <w:rPr>
          <w:rFonts w:asciiTheme="minorHAnsi" w:hAnsiTheme="minorHAnsi" w:cstheme="minorHAnsi"/>
          <w:color w:val="002060"/>
          <w:sz w:val="16"/>
          <w:szCs w:val="16"/>
          <w:lang w:val="en"/>
        </w:rPr>
        <w:t>flty</w:t>
      </w:r>
      <w:proofErr w:type="spellEnd"/>
      <w:r w:rsidRPr="00120CDB">
        <w:rPr>
          <w:rFonts w:asciiTheme="minorHAnsi" w:hAnsiTheme="minorHAnsi" w:cstheme="minorHAnsi"/>
          <w:color w:val="002060"/>
          <w:sz w:val="16"/>
          <w:szCs w:val="16"/>
          <w:lang w:val="en"/>
        </w:rPr>
        <w:t xml:space="preserve"> = 2, col="dark red")</w:t>
      </w:r>
    </w:p>
    <w:p w14:paraId="0D37B9A0" w14:textId="7777777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axis(</w:t>
      </w:r>
      <w:proofErr w:type="gramEnd"/>
      <w:r w:rsidRPr="00120CDB">
        <w:rPr>
          <w:rFonts w:asciiTheme="minorHAnsi" w:hAnsiTheme="minorHAnsi" w:cstheme="minorHAnsi"/>
          <w:color w:val="002060"/>
          <w:sz w:val="16"/>
          <w:szCs w:val="16"/>
          <w:lang w:val="en"/>
        </w:rPr>
        <w:t>1, at = seq(1991, 2006, 1), labels = format(seq(1991, 2006, 1)))</w:t>
      </w:r>
    </w:p>
    <w:p w14:paraId="2DD8F3B0" w14:textId="7CE68A5A"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lines(</w:t>
      </w:r>
      <w:proofErr w:type="spellStart"/>
      <w:proofErr w:type="gramEnd"/>
      <w:r w:rsidRPr="00120CDB">
        <w:rPr>
          <w:rFonts w:asciiTheme="minorHAnsi" w:hAnsiTheme="minorHAnsi" w:cstheme="minorHAnsi"/>
          <w:color w:val="002060"/>
          <w:sz w:val="16"/>
          <w:szCs w:val="16"/>
          <w:lang w:val="en"/>
        </w:rPr>
        <w:t>Amtrak.lm$fitted</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lwd</w:t>
      </w:r>
      <w:proofErr w:type="spellEnd"/>
      <w:r w:rsidRPr="00120CDB">
        <w:rPr>
          <w:rFonts w:asciiTheme="minorHAnsi" w:hAnsiTheme="minorHAnsi" w:cstheme="minorHAnsi"/>
          <w:color w:val="002060"/>
          <w:sz w:val="16"/>
          <w:szCs w:val="16"/>
          <w:lang w:val="en"/>
        </w:rPr>
        <w:t xml:space="preserve"> = 2)</w:t>
      </w:r>
    </w:p>
    <w:p w14:paraId="77096221" w14:textId="77777777"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lines(</w:t>
      </w:r>
      <w:proofErr w:type="spellStart"/>
      <w:r w:rsidRPr="00120CDB">
        <w:rPr>
          <w:rFonts w:asciiTheme="minorHAnsi" w:hAnsiTheme="minorHAnsi" w:cstheme="minorHAnsi"/>
          <w:color w:val="002060"/>
          <w:sz w:val="16"/>
          <w:szCs w:val="16"/>
          <w:lang w:val="en"/>
        </w:rPr>
        <w:t>valid.ts</w:t>
      </w:r>
      <w:proofErr w:type="spellEnd"/>
      <w:r w:rsidRPr="00120CDB">
        <w:rPr>
          <w:rFonts w:asciiTheme="minorHAnsi" w:hAnsiTheme="minorHAnsi" w:cstheme="minorHAnsi"/>
          <w:color w:val="002060"/>
          <w:sz w:val="16"/>
          <w:szCs w:val="16"/>
          <w:lang w:val="en"/>
        </w:rPr>
        <w:t>)</w:t>
      </w:r>
    </w:p>
    <w:p w14:paraId="3E0678DC" w14:textId="67C3875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lines(</w:t>
      </w:r>
      <w:proofErr w:type="gramEnd"/>
      <w:r w:rsidRPr="00120CDB">
        <w:rPr>
          <w:rFonts w:asciiTheme="minorHAnsi" w:hAnsiTheme="minorHAnsi" w:cstheme="minorHAnsi"/>
          <w:color w:val="002060"/>
          <w:sz w:val="16"/>
          <w:szCs w:val="16"/>
          <w:lang w:val="en"/>
        </w:rPr>
        <w:t xml:space="preserve">c(2004.25 - 3, 2004.25 - 3), c(0, 3500), col = "dark blue") </w:t>
      </w:r>
    </w:p>
    <w:p w14:paraId="195766EB" w14:textId="7777777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lines(</w:t>
      </w:r>
      <w:proofErr w:type="gramEnd"/>
      <w:r w:rsidRPr="00120CDB">
        <w:rPr>
          <w:rFonts w:asciiTheme="minorHAnsi" w:hAnsiTheme="minorHAnsi" w:cstheme="minorHAnsi"/>
          <w:color w:val="002060"/>
          <w:sz w:val="16"/>
          <w:szCs w:val="16"/>
          <w:lang w:val="en"/>
        </w:rPr>
        <w:t>c(2004.25, 2004.25), c(0, 3500), col="blue")</w:t>
      </w:r>
    </w:p>
    <w:p w14:paraId="4913F46D" w14:textId="1636915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text(</w:t>
      </w:r>
      <w:proofErr w:type="gramEnd"/>
      <w:r w:rsidRPr="00120CDB">
        <w:rPr>
          <w:rFonts w:asciiTheme="minorHAnsi" w:hAnsiTheme="minorHAnsi" w:cstheme="minorHAnsi"/>
          <w:color w:val="002060"/>
          <w:sz w:val="16"/>
          <w:szCs w:val="16"/>
          <w:lang w:val="en"/>
        </w:rPr>
        <w:t>1996.25, 2500, "Training")</w:t>
      </w:r>
    </w:p>
    <w:p w14:paraId="1D94D623" w14:textId="6B3C9084"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text(</w:t>
      </w:r>
      <w:proofErr w:type="gramEnd"/>
      <w:r w:rsidRPr="00120CDB">
        <w:rPr>
          <w:rFonts w:asciiTheme="minorHAnsi" w:hAnsiTheme="minorHAnsi" w:cstheme="minorHAnsi"/>
          <w:color w:val="002060"/>
          <w:sz w:val="16"/>
          <w:szCs w:val="16"/>
          <w:lang w:val="en"/>
        </w:rPr>
        <w:t>2002.75, 2500, "Validation")</w:t>
      </w:r>
    </w:p>
    <w:p w14:paraId="71E7BCB3" w14:textId="135481C2"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text(</w:t>
      </w:r>
      <w:proofErr w:type="gramEnd"/>
      <w:r w:rsidRPr="00120CDB">
        <w:rPr>
          <w:rFonts w:asciiTheme="minorHAnsi" w:hAnsiTheme="minorHAnsi" w:cstheme="minorHAnsi"/>
          <w:color w:val="002060"/>
          <w:sz w:val="16"/>
          <w:szCs w:val="16"/>
          <w:lang w:val="en"/>
        </w:rPr>
        <w:t>2005.25, 2500, "Future")</w:t>
      </w:r>
    </w:p>
    <w:p w14:paraId="623F23E0" w14:textId="77FD8B20"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arrows(</w:t>
      </w:r>
      <w:proofErr w:type="gramEnd"/>
      <w:r w:rsidRPr="00120CDB">
        <w:rPr>
          <w:rFonts w:asciiTheme="minorHAnsi" w:hAnsiTheme="minorHAnsi" w:cstheme="minorHAnsi"/>
          <w:color w:val="002060"/>
          <w:sz w:val="16"/>
          <w:szCs w:val="16"/>
          <w:lang w:val="en"/>
        </w:rPr>
        <w:t xml:space="preserve">2004 - 3, 2450, 1991.25, 2450, code = 3, length = 0.1, </w:t>
      </w:r>
      <w:proofErr w:type="spellStart"/>
      <w:r w:rsidRPr="00120CDB">
        <w:rPr>
          <w:rFonts w:asciiTheme="minorHAnsi" w:hAnsiTheme="minorHAnsi" w:cstheme="minorHAnsi"/>
          <w:color w:val="002060"/>
          <w:sz w:val="16"/>
          <w:szCs w:val="16"/>
          <w:lang w:val="en"/>
        </w:rPr>
        <w:t>lwd</w:t>
      </w:r>
      <w:proofErr w:type="spellEnd"/>
      <w:r w:rsidRPr="00120CDB">
        <w:rPr>
          <w:rFonts w:asciiTheme="minorHAnsi" w:hAnsiTheme="minorHAnsi" w:cstheme="minorHAnsi"/>
          <w:color w:val="002060"/>
          <w:sz w:val="16"/>
          <w:szCs w:val="16"/>
          <w:lang w:val="en"/>
        </w:rPr>
        <w:t xml:space="preserve"> = 1,angle = 30)</w:t>
      </w:r>
    </w:p>
    <w:p w14:paraId="2B50242A" w14:textId="4FFCDC35"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arrows(</w:t>
      </w:r>
      <w:proofErr w:type="gramEnd"/>
      <w:r w:rsidRPr="00120CDB">
        <w:rPr>
          <w:rFonts w:asciiTheme="minorHAnsi" w:hAnsiTheme="minorHAnsi" w:cstheme="minorHAnsi"/>
          <w:color w:val="002060"/>
          <w:sz w:val="16"/>
          <w:szCs w:val="16"/>
          <w:lang w:val="en"/>
        </w:rPr>
        <w:t xml:space="preserve">2004.5 - 3, 2450, 2004, 2450, code = 3, length = 0.1, </w:t>
      </w:r>
      <w:proofErr w:type="spellStart"/>
      <w:r w:rsidRPr="00120CDB">
        <w:rPr>
          <w:rFonts w:asciiTheme="minorHAnsi" w:hAnsiTheme="minorHAnsi" w:cstheme="minorHAnsi"/>
          <w:color w:val="002060"/>
          <w:sz w:val="16"/>
          <w:szCs w:val="16"/>
          <w:lang w:val="en"/>
        </w:rPr>
        <w:t>lwd</w:t>
      </w:r>
      <w:proofErr w:type="spellEnd"/>
      <w:r w:rsidRPr="00120CDB">
        <w:rPr>
          <w:rFonts w:asciiTheme="minorHAnsi" w:hAnsiTheme="minorHAnsi" w:cstheme="minorHAnsi"/>
          <w:color w:val="002060"/>
          <w:sz w:val="16"/>
          <w:szCs w:val="16"/>
          <w:lang w:val="en"/>
        </w:rPr>
        <w:t xml:space="preserve"> = 1,angle = 30)</w:t>
      </w:r>
    </w:p>
    <w:p w14:paraId="3A04107C" w14:textId="5DB007F3" w:rsidR="00B13B90"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arrows(</w:t>
      </w:r>
      <w:proofErr w:type="gramEnd"/>
      <w:r w:rsidRPr="00120CDB">
        <w:rPr>
          <w:rFonts w:asciiTheme="minorHAnsi" w:hAnsiTheme="minorHAnsi" w:cstheme="minorHAnsi"/>
          <w:color w:val="002060"/>
          <w:sz w:val="16"/>
          <w:szCs w:val="16"/>
          <w:lang w:val="en"/>
        </w:rPr>
        <w:t xml:space="preserve">2004.5, 2450, 2006, 2450, code = 3, length = 0.1, </w:t>
      </w:r>
      <w:proofErr w:type="spellStart"/>
      <w:r w:rsidRPr="00120CDB">
        <w:rPr>
          <w:rFonts w:asciiTheme="minorHAnsi" w:hAnsiTheme="minorHAnsi" w:cstheme="minorHAnsi"/>
          <w:color w:val="002060"/>
          <w:sz w:val="16"/>
          <w:szCs w:val="16"/>
          <w:lang w:val="en"/>
        </w:rPr>
        <w:t>lwd</w:t>
      </w:r>
      <w:proofErr w:type="spellEnd"/>
      <w:r w:rsidRPr="00120CDB">
        <w:rPr>
          <w:rFonts w:asciiTheme="minorHAnsi" w:hAnsiTheme="minorHAnsi" w:cstheme="minorHAnsi"/>
          <w:color w:val="002060"/>
          <w:sz w:val="16"/>
          <w:szCs w:val="16"/>
          <w:lang w:val="en"/>
        </w:rPr>
        <w:t xml:space="preserve"> = 1, angle = 30)</w:t>
      </w:r>
    </w:p>
    <w:p w14:paraId="1B2270D5" w14:textId="54CF30C0" w:rsidR="00B13B90" w:rsidRDefault="00352CC4">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72576" behindDoc="1" locked="0" layoutInCell="1" allowOverlap="1" wp14:anchorId="1D2193A3" wp14:editId="10C403C5">
            <wp:simplePos x="0" y="0"/>
            <wp:positionH relativeFrom="column">
              <wp:posOffset>393773</wp:posOffset>
            </wp:positionH>
            <wp:positionV relativeFrom="paragraph">
              <wp:posOffset>56828</wp:posOffset>
            </wp:positionV>
            <wp:extent cx="4262343" cy="274320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2343"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3AD97" w14:textId="1B26D4AE" w:rsidR="00B13B90" w:rsidRDefault="00B13B90">
      <w:pPr>
        <w:rPr>
          <w:rFonts w:asciiTheme="minorHAnsi" w:hAnsiTheme="minorHAnsi" w:cstheme="minorHAnsi"/>
          <w:color w:val="002060"/>
          <w:sz w:val="16"/>
          <w:szCs w:val="16"/>
          <w:lang w:val="en"/>
        </w:rPr>
      </w:pPr>
    </w:p>
    <w:p w14:paraId="17AA1021" w14:textId="0E0AA9D9" w:rsidR="00B13B90" w:rsidRDefault="00B13B90">
      <w:pPr>
        <w:rPr>
          <w:rFonts w:asciiTheme="minorHAnsi" w:hAnsiTheme="minorHAnsi" w:cstheme="minorHAnsi"/>
          <w:color w:val="002060"/>
          <w:sz w:val="16"/>
          <w:szCs w:val="16"/>
          <w:lang w:val="en"/>
        </w:rPr>
      </w:pPr>
    </w:p>
    <w:p w14:paraId="23840F13" w14:textId="1C430D78" w:rsidR="00B13B90" w:rsidRDefault="00B13B90">
      <w:pPr>
        <w:rPr>
          <w:rFonts w:asciiTheme="minorHAnsi" w:hAnsiTheme="minorHAnsi" w:cstheme="minorHAnsi"/>
          <w:color w:val="002060"/>
          <w:sz w:val="16"/>
          <w:szCs w:val="16"/>
          <w:lang w:val="en"/>
        </w:rPr>
      </w:pPr>
    </w:p>
    <w:p w14:paraId="53686599" w14:textId="7F84D11C" w:rsidR="00B13B90" w:rsidRDefault="00B13B90">
      <w:pPr>
        <w:rPr>
          <w:rFonts w:asciiTheme="minorHAnsi" w:hAnsiTheme="minorHAnsi" w:cstheme="minorHAnsi"/>
          <w:color w:val="002060"/>
          <w:sz w:val="16"/>
          <w:szCs w:val="16"/>
          <w:lang w:val="en"/>
        </w:rPr>
      </w:pPr>
    </w:p>
    <w:p w14:paraId="25570FB8" w14:textId="0E71FB25" w:rsidR="0069016A" w:rsidRDefault="0069016A">
      <w:pPr>
        <w:rPr>
          <w:rFonts w:asciiTheme="minorHAnsi" w:hAnsiTheme="minorHAnsi" w:cstheme="minorHAnsi"/>
          <w:color w:val="002060"/>
          <w:sz w:val="16"/>
          <w:szCs w:val="16"/>
          <w:lang w:val="en"/>
        </w:rPr>
      </w:pPr>
    </w:p>
    <w:p w14:paraId="3C44482F" w14:textId="74E561D5" w:rsidR="0069016A" w:rsidRDefault="0069016A">
      <w:pPr>
        <w:rPr>
          <w:rFonts w:asciiTheme="minorHAnsi" w:hAnsiTheme="minorHAnsi" w:cstheme="minorHAnsi"/>
          <w:color w:val="002060"/>
          <w:sz w:val="16"/>
          <w:szCs w:val="16"/>
          <w:lang w:val="en"/>
        </w:rPr>
      </w:pPr>
    </w:p>
    <w:p w14:paraId="58ACF72D" w14:textId="3AFD0A54" w:rsidR="0069016A" w:rsidRDefault="0069016A">
      <w:pPr>
        <w:rPr>
          <w:rFonts w:asciiTheme="minorHAnsi" w:hAnsiTheme="minorHAnsi" w:cstheme="minorHAnsi"/>
          <w:color w:val="002060"/>
          <w:sz w:val="16"/>
          <w:szCs w:val="16"/>
          <w:lang w:val="en"/>
        </w:rPr>
      </w:pPr>
    </w:p>
    <w:p w14:paraId="794677EE" w14:textId="1F73CB4A" w:rsidR="0069016A" w:rsidRDefault="0069016A">
      <w:pPr>
        <w:rPr>
          <w:rFonts w:asciiTheme="minorHAnsi" w:hAnsiTheme="minorHAnsi" w:cstheme="minorHAnsi"/>
          <w:color w:val="002060"/>
          <w:sz w:val="16"/>
          <w:szCs w:val="16"/>
          <w:lang w:val="en"/>
        </w:rPr>
      </w:pPr>
    </w:p>
    <w:p w14:paraId="384AAA07" w14:textId="1D4A4337" w:rsidR="0069016A" w:rsidRDefault="0069016A">
      <w:pPr>
        <w:rPr>
          <w:rFonts w:asciiTheme="minorHAnsi" w:hAnsiTheme="minorHAnsi" w:cstheme="minorHAnsi"/>
          <w:color w:val="002060"/>
          <w:sz w:val="16"/>
          <w:szCs w:val="16"/>
          <w:lang w:val="en"/>
        </w:rPr>
      </w:pPr>
    </w:p>
    <w:p w14:paraId="2753AA70" w14:textId="2B181B24" w:rsidR="0069016A" w:rsidRDefault="0069016A">
      <w:pPr>
        <w:rPr>
          <w:rFonts w:asciiTheme="minorHAnsi" w:hAnsiTheme="minorHAnsi" w:cstheme="minorHAnsi"/>
          <w:color w:val="002060"/>
          <w:sz w:val="16"/>
          <w:szCs w:val="16"/>
          <w:lang w:val="en"/>
        </w:rPr>
      </w:pPr>
    </w:p>
    <w:p w14:paraId="55E143B0" w14:textId="21A36D0F" w:rsidR="0069016A" w:rsidRDefault="0069016A">
      <w:pPr>
        <w:rPr>
          <w:rFonts w:asciiTheme="minorHAnsi" w:hAnsiTheme="minorHAnsi" w:cstheme="minorHAnsi"/>
          <w:color w:val="002060"/>
          <w:sz w:val="16"/>
          <w:szCs w:val="16"/>
          <w:lang w:val="en"/>
        </w:rPr>
      </w:pPr>
    </w:p>
    <w:p w14:paraId="06D87594" w14:textId="69468C7F" w:rsidR="0069016A" w:rsidRDefault="0069016A">
      <w:pPr>
        <w:rPr>
          <w:rFonts w:asciiTheme="minorHAnsi" w:hAnsiTheme="minorHAnsi" w:cstheme="minorHAnsi"/>
          <w:color w:val="002060"/>
          <w:sz w:val="16"/>
          <w:szCs w:val="16"/>
          <w:lang w:val="en"/>
        </w:rPr>
      </w:pPr>
    </w:p>
    <w:p w14:paraId="1C042724" w14:textId="70E2B61C" w:rsidR="0069016A" w:rsidRDefault="0069016A">
      <w:pPr>
        <w:rPr>
          <w:rFonts w:asciiTheme="minorHAnsi" w:hAnsiTheme="minorHAnsi" w:cstheme="minorHAnsi"/>
          <w:color w:val="002060"/>
          <w:sz w:val="16"/>
          <w:szCs w:val="16"/>
          <w:lang w:val="en"/>
        </w:rPr>
      </w:pPr>
    </w:p>
    <w:p w14:paraId="49AB8C40" w14:textId="3C997A94" w:rsidR="0069016A" w:rsidRDefault="0069016A">
      <w:pPr>
        <w:rPr>
          <w:rFonts w:asciiTheme="minorHAnsi" w:hAnsiTheme="minorHAnsi" w:cstheme="minorHAnsi"/>
          <w:color w:val="002060"/>
          <w:sz w:val="16"/>
          <w:szCs w:val="16"/>
          <w:lang w:val="en"/>
        </w:rPr>
      </w:pPr>
    </w:p>
    <w:p w14:paraId="371333A9" w14:textId="7360D25C" w:rsidR="0069016A" w:rsidRDefault="0069016A">
      <w:pPr>
        <w:rPr>
          <w:rFonts w:asciiTheme="minorHAnsi" w:hAnsiTheme="minorHAnsi" w:cstheme="minorHAnsi"/>
          <w:color w:val="002060"/>
          <w:sz w:val="16"/>
          <w:szCs w:val="16"/>
          <w:lang w:val="en"/>
        </w:rPr>
      </w:pPr>
    </w:p>
    <w:p w14:paraId="1922E191" w14:textId="1FE535D1" w:rsidR="0069016A" w:rsidRDefault="0069016A">
      <w:pPr>
        <w:rPr>
          <w:rFonts w:asciiTheme="minorHAnsi" w:hAnsiTheme="minorHAnsi" w:cstheme="minorHAnsi"/>
          <w:color w:val="002060"/>
          <w:sz w:val="16"/>
          <w:szCs w:val="16"/>
          <w:lang w:val="en"/>
        </w:rPr>
      </w:pPr>
    </w:p>
    <w:p w14:paraId="374E4B0C" w14:textId="08E362AB" w:rsidR="00574D73" w:rsidRDefault="00574D73">
      <w:pPr>
        <w:rPr>
          <w:rFonts w:asciiTheme="minorHAnsi" w:hAnsiTheme="minorHAnsi" w:cstheme="minorHAnsi"/>
          <w:color w:val="002060"/>
          <w:sz w:val="16"/>
          <w:szCs w:val="16"/>
          <w:lang w:val="en"/>
        </w:rPr>
      </w:pPr>
    </w:p>
    <w:p w14:paraId="164CFA90" w14:textId="223521E2" w:rsidR="00574D73" w:rsidRDefault="00574D73">
      <w:pPr>
        <w:rPr>
          <w:rFonts w:asciiTheme="minorHAnsi" w:hAnsiTheme="minorHAnsi" w:cstheme="minorHAnsi"/>
          <w:color w:val="002060"/>
          <w:sz w:val="16"/>
          <w:szCs w:val="16"/>
          <w:lang w:val="en"/>
        </w:rPr>
      </w:pPr>
    </w:p>
    <w:p w14:paraId="6B619E16" w14:textId="6530D167" w:rsidR="00574D73" w:rsidRDefault="00574D73">
      <w:pPr>
        <w:rPr>
          <w:rFonts w:asciiTheme="minorHAnsi" w:hAnsiTheme="minorHAnsi" w:cstheme="minorHAnsi"/>
          <w:color w:val="002060"/>
          <w:sz w:val="16"/>
          <w:szCs w:val="16"/>
          <w:lang w:val="en"/>
        </w:rPr>
      </w:pPr>
    </w:p>
    <w:p w14:paraId="1CDE40E6" w14:textId="5F4EF92B" w:rsidR="00120CDB" w:rsidRDefault="00120CDB">
      <w:pPr>
        <w:rPr>
          <w:rFonts w:asciiTheme="minorHAnsi" w:hAnsiTheme="minorHAnsi" w:cstheme="minorHAnsi"/>
          <w:color w:val="002060"/>
          <w:sz w:val="16"/>
          <w:szCs w:val="16"/>
          <w:lang w:val="en"/>
        </w:rPr>
      </w:pPr>
    </w:p>
    <w:p w14:paraId="73B9D43D" w14:textId="3B101E66" w:rsidR="00352CC4" w:rsidRDefault="00352CC4">
      <w:pPr>
        <w:rPr>
          <w:rFonts w:asciiTheme="minorHAnsi" w:hAnsiTheme="minorHAnsi" w:cstheme="minorHAnsi"/>
          <w:color w:val="002060"/>
          <w:sz w:val="16"/>
          <w:szCs w:val="16"/>
          <w:lang w:val="en"/>
        </w:rPr>
      </w:pPr>
    </w:p>
    <w:p w14:paraId="746AFACE" w14:textId="4724A32D" w:rsidR="00352CC4" w:rsidRDefault="00352CC4">
      <w:pPr>
        <w:rPr>
          <w:rFonts w:asciiTheme="minorHAnsi" w:hAnsiTheme="minorHAnsi" w:cstheme="minorHAnsi"/>
          <w:color w:val="002060"/>
          <w:sz w:val="16"/>
          <w:szCs w:val="16"/>
          <w:lang w:val="en"/>
        </w:rPr>
      </w:pPr>
    </w:p>
    <w:p w14:paraId="6394D661" w14:textId="77777777" w:rsidR="00352CC4" w:rsidRDefault="00352CC4">
      <w:pPr>
        <w:rPr>
          <w:rFonts w:asciiTheme="minorHAnsi" w:hAnsiTheme="minorHAnsi" w:cstheme="minorHAnsi"/>
          <w:color w:val="002060"/>
          <w:sz w:val="16"/>
          <w:szCs w:val="16"/>
          <w:lang w:val="en"/>
        </w:rPr>
      </w:pPr>
    </w:p>
    <w:p w14:paraId="7EA89D2A" w14:textId="73F55E67" w:rsidR="00120CDB" w:rsidRPr="00120CDB" w:rsidRDefault="00120CDB">
      <w:pPr>
        <w:rPr>
          <w:rFonts w:asciiTheme="minorHAnsi" w:hAnsiTheme="minorHAnsi" w:cstheme="minorHAnsi"/>
          <w:color w:val="002060"/>
          <w:lang w:val="en"/>
        </w:rPr>
      </w:pPr>
      <w:r w:rsidRPr="00F007B6">
        <w:rPr>
          <w:rFonts w:asciiTheme="minorHAnsi" w:hAnsiTheme="minorHAnsi" w:cstheme="minorHAnsi"/>
          <w:color w:val="002060"/>
          <w:lang w:val="en"/>
        </w:rPr>
        <w:t>Figure 3-</w:t>
      </w:r>
      <w:r>
        <w:rPr>
          <w:rFonts w:asciiTheme="minorHAnsi" w:hAnsiTheme="minorHAnsi" w:cstheme="minorHAnsi"/>
          <w:color w:val="002060"/>
          <w:lang w:val="en"/>
        </w:rPr>
        <w:t>6</w:t>
      </w:r>
    </w:p>
    <w:p w14:paraId="14BEDF32" w14:textId="77777777"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#___________________________ Figure 3.6 Page 62 ______________________________________________</w:t>
      </w:r>
    </w:p>
    <w:p w14:paraId="79853C5B"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tumblr.df</w:t>
      </w:r>
      <w:proofErr w:type="spellEnd"/>
      <w:r w:rsidRPr="00120CDB">
        <w:rPr>
          <w:rFonts w:asciiTheme="minorHAnsi" w:hAnsiTheme="minorHAnsi" w:cstheme="minorHAnsi"/>
          <w:color w:val="002060"/>
          <w:sz w:val="16"/>
          <w:szCs w:val="16"/>
          <w:lang w:val="en"/>
        </w:rPr>
        <w:t>&lt;-read.csv("Tumblr.csv")</w:t>
      </w:r>
    </w:p>
    <w:p w14:paraId="07695BEF"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people.ts</w:t>
      </w:r>
      <w:proofErr w:type="spellEnd"/>
      <w:r w:rsidRPr="00120CDB">
        <w:rPr>
          <w:rFonts w:asciiTheme="minorHAnsi" w:hAnsiTheme="minorHAnsi" w:cstheme="minorHAnsi"/>
          <w:color w:val="002060"/>
          <w:sz w:val="16"/>
          <w:szCs w:val="16"/>
          <w:lang w:val="en"/>
        </w:rPr>
        <w:t>&lt;-</w:t>
      </w:r>
      <w:proofErr w:type="spellStart"/>
      <w:r w:rsidRPr="00120CDB">
        <w:rPr>
          <w:rFonts w:asciiTheme="minorHAnsi" w:hAnsiTheme="minorHAnsi" w:cstheme="minorHAnsi"/>
          <w:color w:val="002060"/>
          <w:sz w:val="16"/>
          <w:szCs w:val="16"/>
          <w:lang w:val="en"/>
        </w:rPr>
        <w:t>ts</w:t>
      </w:r>
      <w:proofErr w:type="spellEnd"/>
      <w:r w:rsidRPr="00120CDB">
        <w:rPr>
          <w:rFonts w:asciiTheme="minorHAnsi" w:hAnsiTheme="minorHAnsi" w:cstheme="minorHAnsi"/>
          <w:color w:val="002060"/>
          <w:sz w:val="16"/>
          <w:szCs w:val="16"/>
          <w:lang w:val="en"/>
        </w:rPr>
        <w:t>(</w:t>
      </w:r>
      <w:proofErr w:type="spellStart"/>
      <w:proofErr w:type="gramStart"/>
      <w:r w:rsidRPr="00120CDB">
        <w:rPr>
          <w:rFonts w:asciiTheme="minorHAnsi" w:hAnsiTheme="minorHAnsi" w:cstheme="minorHAnsi"/>
          <w:color w:val="002060"/>
          <w:sz w:val="16"/>
          <w:szCs w:val="16"/>
          <w:lang w:val="en"/>
        </w:rPr>
        <w:t>tumblr.df$People.Worldwide</w:t>
      </w:r>
      <w:proofErr w:type="spellEnd"/>
      <w:proofErr w:type="gramEnd"/>
      <w:r w:rsidRPr="00120CDB">
        <w:rPr>
          <w:rFonts w:asciiTheme="minorHAnsi" w:hAnsiTheme="minorHAnsi" w:cstheme="minorHAnsi"/>
          <w:color w:val="002060"/>
          <w:sz w:val="16"/>
          <w:szCs w:val="16"/>
          <w:lang w:val="en"/>
        </w:rPr>
        <w:t>)/1000000</w:t>
      </w:r>
    </w:p>
    <w:p w14:paraId="6FF89073"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people.ets.AAN</w:t>
      </w:r>
      <w:proofErr w:type="spellEnd"/>
      <w:r w:rsidRPr="00120CDB">
        <w:rPr>
          <w:rFonts w:asciiTheme="minorHAnsi" w:hAnsiTheme="minorHAnsi" w:cstheme="minorHAnsi"/>
          <w:color w:val="002060"/>
          <w:sz w:val="16"/>
          <w:szCs w:val="16"/>
          <w:lang w:val="en"/>
        </w:rPr>
        <w:t>&lt;-</w:t>
      </w:r>
      <w:proofErr w:type="spellStart"/>
      <w:proofErr w:type="gramStart"/>
      <w:r w:rsidRPr="00120CDB">
        <w:rPr>
          <w:rFonts w:asciiTheme="minorHAnsi" w:hAnsiTheme="minorHAnsi" w:cstheme="minorHAnsi"/>
          <w:color w:val="002060"/>
          <w:sz w:val="16"/>
          <w:szCs w:val="16"/>
          <w:lang w:val="en"/>
        </w:rPr>
        <w:t>ets</w:t>
      </w:r>
      <w:proofErr w:type="spellEnd"/>
      <w:r w:rsidRPr="00120CDB">
        <w:rPr>
          <w:rFonts w:asciiTheme="minorHAnsi" w:hAnsiTheme="minorHAnsi" w:cstheme="minorHAnsi"/>
          <w:color w:val="002060"/>
          <w:sz w:val="16"/>
          <w:szCs w:val="16"/>
          <w:lang w:val="en"/>
        </w:rPr>
        <w:t>(</w:t>
      </w:r>
      <w:proofErr w:type="spellStart"/>
      <w:proofErr w:type="gramEnd"/>
      <w:r w:rsidRPr="00120CDB">
        <w:rPr>
          <w:rFonts w:asciiTheme="minorHAnsi" w:hAnsiTheme="minorHAnsi" w:cstheme="minorHAnsi"/>
          <w:color w:val="002060"/>
          <w:sz w:val="16"/>
          <w:szCs w:val="16"/>
          <w:lang w:val="en"/>
        </w:rPr>
        <w:t>people.ts</w:t>
      </w:r>
      <w:proofErr w:type="spellEnd"/>
      <w:r w:rsidRPr="00120CDB">
        <w:rPr>
          <w:rFonts w:asciiTheme="minorHAnsi" w:hAnsiTheme="minorHAnsi" w:cstheme="minorHAnsi"/>
          <w:color w:val="002060"/>
          <w:sz w:val="16"/>
          <w:szCs w:val="16"/>
          <w:lang w:val="en"/>
        </w:rPr>
        <w:t>, model="AAN") #model 1</w:t>
      </w:r>
    </w:p>
    <w:p w14:paraId="2DCA878F"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people.ets.MMN</w:t>
      </w:r>
      <w:proofErr w:type="spellEnd"/>
      <w:r w:rsidRPr="00120CDB">
        <w:rPr>
          <w:rFonts w:asciiTheme="minorHAnsi" w:hAnsiTheme="minorHAnsi" w:cstheme="minorHAnsi"/>
          <w:color w:val="002060"/>
          <w:sz w:val="16"/>
          <w:szCs w:val="16"/>
          <w:lang w:val="en"/>
        </w:rPr>
        <w:t>&lt;-</w:t>
      </w:r>
      <w:proofErr w:type="spellStart"/>
      <w:proofErr w:type="gramStart"/>
      <w:r w:rsidRPr="00120CDB">
        <w:rPr>
          <w:rFonts w:asciiTheme="minorHAnsi" w:hAnsiTheme="minorHAnsi" w:cstheme="minorHAnsi"/>
          <w:color w:val="002060"/>
          <w:sz w:val="16"/>
          <w:szCs w:val="16"/>
          <w:lang w:val="en"/>
        </w:rPr>
        <w:t>ets</w:t>
      </w:r>
      <w:proofErr w:type="spellEnd"/>
      <w:r w:rsidRPr="00120CDB">
        <w:rPr>
          <w:rFonts w:asciiTheme="minorHAnsi" w:hAnsiTheme="minorHAnsi" w:cstheme="minorHAnsi"/>
          <w:color w:val="002060"/>
          <w:sz w:val="16"/>
          <w:szCs w:val="16"/>
          <w:lang w:val="en"/>
        </w:rPr>
        <w:t>(</w:t>
      </w:r>
      <w:proofErr w:type="spellStart"/>
      <w:proofErr w:type="gramEnd"/>
      <w:r w:rsidRPr="00120CDB">
        <w:rPr>
          <w:rFonts w:asciiTheme="minorHAnsi" w:hAnsiTheme="minorHAnsi" w:cstheme="minorHAnsi"/>
          <w:color w:val="002060"/>
          <w:sz w:val="16"/>
          <w:szCs w:val="16"/>
          <w:lang w:val="en"/>
        </w:rPr>
        <w:t>people.ts</w:t>
      </w:r>
      <w:proofErr w:type="spellEnd"/>
      <w:r w:rsidRPr="00120CDB">
        <w:rPr>
          <w:rFonts w:asciiTheme="minorHAnsi" w:hAnsiTheme="minorHAnsi" w:cstheme="minorHAnsi"/>
          <w:color w:val="002060"/>
          <w:sz w:val="16"/>
          <w:szCs w:val="16"/>
          <w:lang w:val="en"/>
        </w:rPr>
        <w:t>, model="MMN", damped = FALSE) #model 2</w:t>
      </w:r>
    </w:p>
    <w:p w14:paraId="403F5C66" w14:textId="3B0F4544" w:rsidR="00120CDB" w:rsidRPr="00120CDB" w:rsidRDefault="00120CDB" w:rsidP="00120CDB">
      <w:pPr>
        <w:rPr>
          <w:rFonts w:asciiTheme="minorHAnsi" w:hAnsiTheme="minorHAnsi" w:cstheme="minorHAnsi"/>
          <w:color w:val="002060"/>
          <w:sz w:val="16"/>
          <w:szCs w:val="16"/>
          <w:lang w:val="en"/>
        </w:rPr>
      </w:pPr>
      <w:proofErr w:type="spellStart"/>
      <w:proofErr w:type="gramStart"/>
      <w:r w:rsidRPr="00120CDB">
        <w:rPr>
          <w:rFonts w:asciiTheme="minorHAnsi" w:hAnsiTheme="minorHAnsi" w:cstheme="minorHAnsi"/>
          <w:color w:val="002060"/>
          <w:sz w:val="16"/>
          <w:szCs w:val="16"/>
          <w:lang w:val="en"/>
        </w:rPr>
        <w:t>people.ets.MMdN</w:t>
      </w:r>
      <w:proofErr w:type="spellEnd"/>
      <w:proofErr w:type="gramEnd"/>
      <w:r w:rsidRPr="00120CDB">
        <w:rPr>
          <w:rFonts w:asciiTheme="minorHAnsi" w:hAnsiTheme="minorHAnsi" w:cstheme="minorHAnsi"/>
          <w:color w:val="002060"/>
          <w:sz w:val="16"/>
          <w:szCs w:val="16"/>
          <w:lang w:val="en"/>
        </w:rPr>
        <w:t>&lt;-</w:t>
      </w:r>
      <w:proofErr w:type="spellStart"/>
      <w:r w:rsidRPr="00120CDB">
        <w:rPr>
          <w:rFonts w:asciiTheme="minorHAnsi" w:hAnsiTheme="minorHAnsi" w:cstheme="minorHAnsi"/>
          <w:color w:val="002060"/>
          <w:sz w:val="16"/>
          <w:szCs w:val="16"/>
          <w:lang w:val="en"/>
        </w:rPr>
        <w:t>ets</w:t>
      </w:r>
      <w:proofErr w:type="spellEnd"/>
      <w:r w:rsidRPr="00120CDB">
        <w:rPr>
          <w:rFonts w:asciiTheme="minorHAnsi" w:hAnsiTheme="minorHAnsi" w:cstheme="minorHAnsi"/>
          <w:color w:val="002060"/>
          <w:sz w:val="16"/>
          <w:szCs w:val="16"/>
          <w:lang w:val="en"/>
        </w:rPr>
        <w:t>(</w:t>
      </w:r>
      <w:proofErr w:type="spellStart"/>
      <w:r w:rsidRPr="00120CDB">
        <w:rPr>
          <w:rFonts w:asciiTheme="minorHAnsi" w:hAnsiTheme="minorHAnsi" w:cstheme="minorHAnsi"/>
          <w:color w:val="002060"/>
          <w:sz w:val="16"/>
          <w:szCs w:val="16"/>
          <w:lang w:val="en"/>
        </w:rPr>
        <w:t>people.ts</w:t>
      </w:r>
      <w:proofErr w:type="spellEnd"/>
      <w:r w:rsidRPr="00120CDB">
        <w:rPr>
          <w:rFonts w:asciiTheme="minorHAnsi" w:hAnsiTheme="minorHAnsi" w:cstheme="minorHAnsi"/>
          <w:color w:val="002060"/>
          <w:sz w:val="16"/>
          <w:szCs w:val="16"/>
          <w:lang w:val="en"/>
        </w:rPr>
        <w:t>, model="MMN", damped = TRUE) #model 3</w:t>
      </w:r>
    </w:p>
    <w:p w14:paraId="7ED0F0D7" w14:textId="53E123C9"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people.ets.AAN.pred</w:t>
      </w:r>
      <w:proofErr w:type="spellEnd"/>
      <w:r w:rsidRPr="00120CDB">
        <w:rPr>
          <w:rFonts w:asciiTheme="minorHAnsi" w:hAnsiTheme="minorHAnsi" w:cstheme="minorHAnsi"/>
          <w:color w:val="002060"/>
          <w:sz w:val="16"/>
          <w:szCs w:val="16"/>
          <w:lang w:val="en"/>
        </w:rPr>
        <w:t>&lt;-</w:t>
      </w:r>
      <w:proofErr w:type="gramStart"/>
      <w:r w:rsidRPr="00120CDB">
        <w:rPr>
          <w:rFonts w:asciiTheme="minorHAnsi" w:hAnsiTheme="minorHAnsi" w:cstheme="minorHAnsi"/>
          <w:color w:val="002060"/>
          <w:sz w:val="16"/>
          <w:szCs w:val="16"/>
          <w:lang w:val="en"/>
        </w:rPr>
        <w:t>forecast(</w:t>
      </w:r>
      <w:proofErr w:type="spellStart"/>
      <w:proofErr w:type="gramEnd"/>
      <w:r w:rsidRPr="00120CDB">
        <w:rPr>
          <w:rFonts w:asciiTheme="minorHAnsi" w:hAnsiTheme="minorHAnsi" w:cstheme="minorHAnsi"/>
          <w:color w:val="002060"/>
          <w:sz w:val="16"/>
          <w:szCs w:val="16"/>
          <w:lang w:val="en"/>
        </w:rPr>
        <w:t>people.ets.ANN</w:t>
      </w:r>
      <w:proofErr w:type="spellEnd"/>
      <w:r w:rsidRPr="00120CDB">
        <w:rPr>
          <w:rFonts w:asciiTheme="minorHAnsi" w:hAnsiTheme="minorHAnsi" w:cstheme="minorHAnsi"/>
          <w:color w:val="002060"/>
          <w:sz w:val="16"/>
          <w:szCs w:val="16"/>
          <w:lang w:val="en"/>
        </w:rPr>
        <w:t>, h = 115, level = c(0.2, 0.4, 0.6, 0.8))</w:t>
      </w:r>
    </w:p>
    <w:p w14:paraId="62ADB26F" w14:textId="3CA349C1" w:rsid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people.ets.MMN.pred</w:t>
      </w:r>
      <w:proofErr w:type="spellEnd"/>
      <w:r w:rsidRPr="00120CDB">
        <w:rPr>
          <w:rFonts w:asciiTheme="minorHAnsi" w:hAnsiTheme="minorHAnsi" w:cstheme="minorHAnsi"/>
          <w:color w:val="002060"/>
          <w:sz w:val="16"/>
          <w:szCs w:val="16"/>
          <w:lang w:val="en"/>
        </w:rPr>
        <w:t>&lt;-</w:t>
      </w:r>
      <w:proofErr w:type="gramStart"/>
      <w:r w:rsidRPr="00120CDB">
        <w:rPr>
          <w:rFonts w:asciiTheme="minorHAnsi" w:hAnsiTheme="minorHAnsi" w:cstheme="minorHAnsi"/>
          <w:color w:val="002060"/>
          <w:sz w:val="16"/>
          <w:szCs w:val="16"/>
          <w:lang w:val="en"/>
        </w:rPr>
        <w:t>forecast(</w:t>
      </w:r>
      <w:proofErr w:type="spellStart"/>
      <w:proofErr w:type="gramEnd"/>
      <w:r w:rsidRPr="00120CDB">
        <w:rPr>
          <w:rFonts w:asciiTheme="minorHAnsi" w:hAnsiTheme="minorHAnsi" w:cstheme="minorHAnsi"/>
          <w:color w:val="002060"/>
          <w:sz w:val="16"/>
          <w:szCs w:val="16"/>
          <w:lang w:val="en"/>
        </w:rPr>
        <w:t>people.ets.MMN</w:t>
      </w:r>
      <w:proofErr w:type="spellEnd"/>
      <w:r w:rsidRPr="00120CDB">
        <w:rPr>
          <w:rFonts w:asciiTheme="minorHAnsi" w:hAnsiTheme="minorHAnsi" w:cstheme="minorHAnsi"/>
          <w:color w:val="002060"/>
          <w:sz w:val="16"/>
          <w:szCs w:val="16"/>
          <w:lang w:val="en"/>
        </w:rPr>
        <w:t>, h = 115, level = c(0.2, 0.4, 0.6, 0.8))</w:t>
      </w:r>
    </w:p>
    <w:p w14:paraId="06649ABD" w14:textId="77777777" w:rsidR="00120CDB" w:rsidRDefault="00120CDB" w:rsidP="00120CDB">
      <w:pPr>
        <w:rPr>
          <w:rFonts w:asciiTheme="minorHAnsi" w:hAnsiTheme="minorHAnsi" w:cstheme="minorHAnsi"/>
          <w:color w:val="002060"/>
          <w:sz w:val="16"/>
          <w:szCs w:val="16"/>
          <w:lang w:val="en"/>
        </w:rPr>
      </w:pPr>
      <w:proofErr w:type="spellStart"/>
      <w:proofErr w:type="gramStart"/>
      <w:r w:rsidRPr="00120CDB">
        <w:rPr>
          <w:rFonts w:asciiTheme="minorHAnsi" w:hAnsiTheme="minorHAnsi" w:cstheme="minorHAnsi"/>
          <w:color w:val="002060"/>
          <w:sz w:val="16"/>
          <w:szCs w:val="16"/>
          <w:lang w:val="en"/>
        </w:rPr>
        <w:t>people.ets.MMdN.pred</w:t>
      </w:r>
      <w:proofErr w:type="spellEnd"/>
      <w:proofErr w:type="gramEnd"/>
      <w:r w:rsidRPr="00120CDB">
        <w:rPr>
          <w:rFonts w:asciiTheme="minorHAnsi" w:hAnsiTheme="minorHAnsi" w:cstheme="minorHAnsi"/>
          <w:color w:val="002060"/>
          <w:sz w:val="16"/>
          <w:szCs w:val="16"/>
          <w:lang w:val="en"/>
        </w:rPr>
        <w:t>&lt;-forecast(</w:t>
      </w:r>
      <w:proofErr w:type="spellStart"/>
      <w:r w:rsidRPr="00120CDB">
        <w:rPr>
          <w:rFonts w:asciiTheme="minorHAnsi" w:hAnsiTheme="minorHAnsi" w:cstheme="minorHAnsi"/>
          <w:color w:val="002060"/>
          <w:sz w:val="16"/>
          <w:szCs w:val="16"/>
          <w:lang w:val="en"/>
        </w:rPr>
        <w:t>people.ets.MMdN</w:t>
      </w:r>
      <w:proofErr w:type="spellEnd"/>
      <w:r w:rsidRPr="00120CDB">
        <w:rPr>
          <w:rFonts w:asciiTheme="minorHAnsi" w:hAnsiTheme="minorHAnsi" w:cstheme="minorHAnsi"/>
          <w:color w:val="002060"/>
          <w:sz w:val="16"/>
          <w:szCs w:val="16"/>
          <w:lang w:val="en"/>
        </w:rPr>
        <w:t>, h = 115, level = c(0.2, 0.4, 0.6, 0.8))</w:t>
      </w:r>
    </w:p>
    <w:p w14:paraId="40B74672" w14:textId="77777777" w:rsidR="00120CDB" w:rsidRDefault="00120CDB" w:rsidP="00120CDB">
      <w:pPr>
        <w:rPr>
          <w:rFonts w:asciiTheme="minorHAnsi" w:hAnsiTheme="minorHAnsi" w:cstheme="minorHAnsi"/>
          <w:color w:val="002060"/>
          <w:sz w:val="16"/>
          <w:szCs w:val="16"/>
          <w:lang w:val="en"/>
        </w:rPr>
      </w:pPr>
    </w:p>
    <w:p w14:paraId="6F69554A" w14:textId="5C90F942"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par(</w:t>
      </w:r>
      <w:proofErr w:type="spellStart"/>
      <w:r w:rsidRPr="00120CDB">
        <w:rPr>
          <w:rFonts w:asciiTheme="minorHAnsi" w:hAnsiTheme="minorHAnsi" w:cstheme="minorHAnsi"/>
          <w:color w:val="002060"/>
          <w:sz w:val="16"/>
          <w:szCs w:val="16"/>
          <w:lang w:val="en"/>
        </w:rPr>
        <w:t>mfrow</w:t>
      </w:r>
      <w:proofErr w:type="spellEnd"/>
      <w:r w:rsidRPr="00120CDB">
        <w:rPr>
          <w:rFonts w:asciiTheme="minorHAnsi" w:hAnsiTheme="minorHAnsi" w:cstheme="minorHAnsi"/>
          <w:color w:val="002060"/>
          <w:sz w:val="16"/>
          <w:szCs w:val="16"/>
          <w:lang w:val="en"/>
        </w:rPr>
        <w:t>=</w:t>
      </w:r>
      <w:proofErr w:type="gramStart"/>
      <w:r w:rsidRPr="00120CDB">
        <w:rPr>
          <w:rFonts w:asciiTheme="minorHAnsi" w:hAnsiTheme="minorHAnsi" w:cstheme="minorHAnsi"/>
          <w:color w:val="002060"/>
          <w:sz w:val="16"/>
          <w:szCs w:val="16"/>
          <w:lang w:val="en"/>
        </w:rPr>
        <w:t>c(</w:t>
      </w:r>
      <w:proofErr w:type="gramEnd"/>
      <w:r w:rsidRPr="00120CDB">
        <w:rPr>
          <w:rFonts w:asciiTheme="minorHAnsi" w:hAnsiTheme="minorHAnsi" w:cstheme="minorHAnsi"/>
          <w:color w:val="002060"/>
          <w:sz w:val="16"/>
          <w:szCs w:val="16"/>
          <w:lang w:val="en"/>
        </w:rPr>
        <w:t>1,3)) # three graph in one row</w:t>
      </w:r>
    </w:p>
    <w:p w14:paraId="2C92CE0E" w14:textId="52166BB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plot(</w:t>
      </w:r>
      <w:proofErr w:type="spellStart"/>
      <w:proofErr w:type="gramEnd"/>
      <w:r w:rsidRPr="00120CDB">
        <w:rPr>
          <w:rFonts w:asciiTheme="minorHAnsi" w:hAnsiTheme="minorHAnsi" w:cstheme="minorHAnsi"/>
          <w:color w:val="002060"/>
          <w:sz w:val="16"/>
          <w:szCs w:val="16"/>
          <w:lang w:val="en"/>
        </w:rPr>
        <w:t>people.ets.AAN.pred</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xlab</w:t>
      </w:r>
      <w:proofErr w:type="spellEnd"/>
      <w:r w:rsidRPr="00120CDB">
        <w:rPr>
          <w:rFonts w:asciiTheme="minorHAnsi" w:hAnsiTheme="minorHAnsi" w:cstheme="minorHAnsi"/>
          <w:color w:val="002060"/>
          <w:sz w:val="16"/>
          <w:szCs w:val="16"/>
          <w:lang w:val="en"/>
        </w:rPr>
        <w:t xml:space="preserve">="Month", </w:t>
      </w:r>
      <w:proofErr w:type="spellStart"/>
      <w:r w:rsidRPr="00120CDB">
        <w:rPr>
          <w:rFonts w:asciiTheme="minorHAnsi" w:hAnsiTheme="minorHAnsi" w:cstheme="minorHAnsi"/>
          <w:color w:val="002060"/>
          <w:sz w:val="16"/>
          <w:szCs w:val="16"/>
          <w:lang w:val="en"/>
        </w:rPr>
        <w:t>ylab</w:t>
      </w:r>
      <w:proofErr w:type="spellEnd"/>
      <w:r w:rsidRPr="00120CDB">
        <w:rPr>
          <w:rFonts w:asciiTheme="minorHAnsi" w:hAnsiTheme="minorHAnsi" w:cstheme="minorHAnsi"/>
          <w:color w:val="002060"/>
          <w:sz w:val="16"/>
          <w:szCs w:val="16"/>
          <w:lang w:val="en"/>
        </w:rPr>
        <w:t xml:space="preserve">="People (in million)", </w:t>
      </w:r>
      <w:proofErr w:type="spellStart"/>
      <w:r w:rsidRPr="00120CDB">
        <w:rPr>
          <w:rFonts w:asciiTheme="minorHAnsi" w:hAnsiTheme="minorHAnsi" w:cstheme="minorHAnsi"/>
          <w:color w:val="002060"/>
          <w:sz w:val="16"/>
          <w:szCs w:val="16"/>
          <w:lang w:val="en"/>
        </w:rPr>
        <w:t>ylim</w:t>
      </w:r>
      <w:proofErr w:type="spellEnd"/>
      <w:r w:rsidRPr="00120CDB">
        <w:rPr>
          <w:rFonts w:asciiTheme="minorHAnsi" w:hAnsiTheme="minorHAnsi" w:cstheme="minorHAnsi"/>
          <w:color w:val="002060"/>
          <w:sz w:val="16"/>
          <w:szCs w:val="16"/>
          <w:lang w:val="en"/>
        </w:rPr>
        <w:t xml:space="preserve"> = c(0, 1000))</w:t>
      </w:r>
    </w:p>
    <w:p w14:paraId="373DC7CD" w14:textId="412F1F53"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plot(</w:t>
      </w:r>
      <w:proofErr w:type="spellStart"/>
      <w:proofErr w:type="gramEnd"/>
      <w:r w:rsidRPr="00120CDB">
        <w:rPr>
          <w:rFonts w:asciiTheme="minorHAnsi" w:hAnsiTheme="minorHAnsi" w:cstheme="minorHAnsi"/>
          <w:color w:val="002060"/>
          <w:sz w:val="16"/>
          <w:szCs w:val="16"/>
          <w:lang w:val="en"/>
        </w:rPr>
        <w:t>people.ets.MMN.pred</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xlab</w:t>
      </w:r>
      <w:proofErr w:type="spellEnd"/>
      <w:r w:rsidRPr="00120CDB">
        <w:rPr>
          <w:rFonts w:asciiTheme="minorHAnsi" w:hAnsiTheme="minorHAnsi" w:cstheme="minorHAnsi"/>
          <w:color w:val="002060"/>
          <w:sz w:val="16"/>
          <w:szCs w:val="16"/>
          <w:lang w:val="en"/>
        </w:rPr>
        <w:t xml:space="preserve">="Month", </w:t>
      </w:r>
      <w:proofErr w:type="spellStart"/>
      <w:r w:rsidRPr="00120CDB">
        <w:rPr>
          <w:rFonts w:asciiTheme="minorHAnsi" w:hAnsiTheme="minorHAnsi" w:cstheme="minorHAnsi"/>
          <w:color w:val="002060"/>
          <w:sz w:val="16"/>
          <w:szCs w:val="16"/>
          <w:lang w:val="en"/>
        </w:rPr>
        <w:t>ylab</w:t>
      </w:r>
      <w:proofErr w:type="spellEnd"/>
      <w:r w:rsidRPr="00120CDB">
        <w:rPr>
          <w:rFonts w:asciiTheme="minorHAnsi" w:hAnsiTheme="minorHAnsi" w:cstheme="minorHAnsi"/>
          <w:color w:val="002060"/>
          <w:sz w:val="16"/>
          <w:szCs w:val="16"/>
          <w:lang w:val="en"/>
        </w:rPr>
        <w:t xml:space="preserve">="People (in million)", </w:t>
      </w:r>
      <w:proofErr w:type="spellStart"/>
      <w:r w:rsidRPr="00120CDB">
        <w:rPr>
          <w:rFonts w:asciiTheme="minorHAnsi" w:hAnsiTheme="minorHAnsi" w:cstheme="minorHAnsi"/>
          <w:color w:val="002060"/>
          <w:sz w:val="16"/>
          <w:szCs w:val="16"/>
          <w:lang w:val="en"/>
        </w:rPr>
        <w:t>ylim</w:t>
      </w:r>
      <w:proofErr w:type="spellEnd"/>
      <w:r w:rsidRPr="00120CDB">
        <w:rPr>
          <w:rFonts w:asciiTheme="minorHAnsi" w:hAnsiTheme="minorHAnsi" w:cstheme="minorHAnsi"/>
          <w:color w:val="002060"/>
          <w:sz w:val="16"/>
          <w:szCs w:val="16"/>
          <w:lang w:val="en"/>
        </w:rPr>
        <w:t xml:space="preserve"> = c(0, 1000))</w:t>
      </w:r>
    </w:p>
    <w:p w14:paraId="5826D97D" w14:textId="77777777" w:rsidR="00120CDB" w:rsidRPr="00120CDB" w:rsidRDefault="00120CDB" w:rsidP="00120CDB">
      <w:pPr>
        <w:rPr>
          <w:rFonts w:asciiTheme="minorHAnsi" w:hAnsiTheme="minorHAnsi" w:cstheme="minorHAnsi"/>
          <w:color w:val="002060"/>
          <w:sz w:val="16"/>
          <w:szCs w:val="16"/>
          <w:lang w:val="en"/>
        </w:rPr>
      </w:pPr>
      <w:proofErr w:type="gramStart"/>
      <w:r w:rsidRPr="00120CDB">
        <w:rPr>
          <w:rFonts w:asciiTheme="minorHAnsi" w:hAnsiTheme="minorHAnsi" w:cstheme="minorHAnsi"/>
          <w:color w:val="002060"/>
          <w:sz w:val="16"/>
          <w:szCs w:val="16"/>
          <w:lang w:val="en"/>
        </w:rPr>
        <w:t>plot(</w:t>
      </w:r>
      <w:proofErr w:type="spellStart"/>
      <w:proofErr w:type="gramEnd"/>
      <w:r w:rsidRPr="00120CDB">
        <w:rPr>
          <w:rFonts w:asciiTheme="minorHAnsi" w:hAnsiTheme="minorHAnsi" w:cstheme="minorHAnsi"/>
          <w:color w:val="002060"/>
          <w:sz w:val="16"/>
          <w:szCs w:val="16"/>
          <w:lang w:val="en"/>
        </w:rPr>
        <w:t>people.ets.MMdN.pred</w:t>
      </w:r>
      <w:proofErr w:type="spellEnd"/>
      <w:r w:rsidRPr="00120CDB">
        <w:rPr>
          <w:rFonts w:asciiTheme="minorHAnsi" w:hAnsiTheme="minorHAnsi" w:cstheme="minorHAnsi"/>
          <w:color w:val="002060"/>
          <w:sz w:val="16"/>
          <w:szCs w:val="16"/>
          <w:lang w:val="en"/>
        </w:rPr>
        <w:t xml:space="preserve">, </w:t>
      </w:r>
      <w:proofErr w:type="spellStart"/>
      <w:r w:rsidRPr="00120CDB">
        <w:rPr>
          <w:rFonts w:asciiTheme="minorHAnsi" w:hAnsiTheme="minorHAnsi" w:cstheme="minorHAnsi"/>
          <w:color w:val="002060"/>
          <w:sz w:val="16"/>
          <w:szCs w:val="16"/>
          <w:lang w:val="en"/>
        </w:rPr>
        <w:t>xlab</w:t>
      </w:r>
      <w:proofErr w:type="spellEnd"/>
      <w:r w:rsidRPr="00120CDB">
        <w:rPr>
          <w:rFonts w:asciiTheme="minorHAnsi" w:hAnsiTheme="minorHAnsi" w:cstheme="minorHAnsi"/>
          <w:color w:val="002060"/>
          <w:sz w:val="16"/>
          <w:szCs w:val="16"/>
          <w:lang w:val="en"/>
        </w:rPr>
        <w:t xml:space="preserve">="Month", </w:t>
      </w:r>
      <w:proofErr w:type="spellStart"/>
      <w:r w:rsidRPr="00120CDB">
        <w:rPr>
          <w:rFonts w:asciiTheme="minorHAnsi" w:hAnsiTheme="minorHAnsi" w:cstheme="minorHAnsi"/>
          <w:color w:val="002060"/>
          <w:sz w:val="16"/>
          <w:szCs w:val="16"/>
          <w:lang w:val="en"/>
        </w:rPr>
        <w:t>ylab</w:t>
      </w:r>
      <w:proofErr w:type="spellEnd"/>
      <w:r w:rsidRPr="00120CDB">
        <w:rPr>
          <w:rFonts w:asciiTheme="minorHAnsi" w:hAnsiTheme="minorHAnsi" w:cstheme="minorHAnsi"/>
          <w:color w:val="002060"/>
          <w:sz w:val="16"/>
          <w:szCs w:val="16"/>
          <w:lang w:val="en"/>
        </w:rPr>
        <w:t xml:space="preserve">="People (in million)", </w:t>
      </w:r>
      <w:proofErr w:type="spellStart"/>
      <w:r w:rsidRPr="00120CDB">
        <w:rPr>
          <w:rFonts w:asciiTheme="minorHAnsi" w:hAnsiTheme="minorHAnsi" w:cstheme="minorHAnsi"/>
          <w:color w:val="002060"/>
          <w:sz w:val="16"/>
          <w:szCs w:val="16"/>
          <w:lang w:val="en"/>
        </w:rPr>
        <w:t>ylim</w:t>
      </w:r>
      <w:proofErr w:type="spellEnd"/>
      <w:r w:rsidRPr="00120CDB">
        <w:rPr>
          <w:rFonts w:asciiTheme="minorHAnsi" w:hAnsiTheme="minorHAnsi" w:cstheme="minorHAnsi"/>
          <w:color w:val="002060"/>
          <w:sz w:val="16"/>
          <w:szCs w:val="16"/>
          <w:lang w:val="en"/>
        </w:rPr>
        <w:t xml:space="preserve"> = c(0, 1000))</w:t>
      </w:r>
    </w:p>
    <w:p w14:paraId="4E934D01" w14:textId="77777777" w:rsidR="00120CDB" w:rsidRDefault="00120CDB" w:rsidP="00120CDB">
      <w:pPr>
        <w:rPr>
          <w:rFonts w:asciiTheme="minorHAnsi" w:hAnsiTheme="minorHAnsi" w:cstheme="minorHAnsi"/>
          <w:color w:val="002060"/>
          <w:sz w:val="16"/>
          <w:szCs w:val="16"/>
          <w:lang w:val="en"/>
        </w:rPr>
      </w:pPr>
    </w:p>
    <w:p w14:paraId="65727E54" w14:textId="47D196CF" w:rsidR="00120CDB" w:rsidRPr="00120CDB" w:rsidRDefault="00120CDB" w:rsidP="00120CDB">
      <w:pPr>
        <w:rPr>
          <w:rFonts w:asciiTheme="minorHAnsi" w:hAnsiTheme="minorHAnsi" w:cstheme="minorHAnsi"/>
          <w:color w:val="002060"/>
          <w:sz w:val="16"/>
          <w:szCs w:val="16"/>
          <w:lang w:val="en"/>
        </w:rPr>
      </w:pPr>
      <w:r w:rsidRPr="00120CDB">
        <w:rPr>
          <w:rFonts w:asciiTheme="minorHAnsi" w:hAnsiTheme="minorHAnsi" w:cstheme="minorHAnsi"/>
          <w:color w:val="002060"/>
          <w:sz w:val="16"/>
          <w:szCs w:val="16"/>
          <w:lang w:val="en"/>
        </w:rPr>
        <w:t># Examine the lower and upper limits of the MMN model's prediction cones.</w:t>
      </w:r>
    </w:p>
    <w:p w14:paraId="74654842" w14:textId="77777777" w:rsidR="00120CDB" w:rsidRPr="00120CDB"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people.ets.MMN.pred$lower</w:t>
      </w:r>
      <w:proofErr w:type="spellEnd"/>
      <w:r w:rsidRPr="00120CDB">
        <w:rPr>
          <w:rFonts w:asciiTheme="minorHAnsi" w:hAnsiTheme="minorHAnsi" w:cstheme="minorHAnsi"/>
          <w:color w:val="002060"/>
          <w:sz w:val="16"/>
          <w:szCs w:val="16"/>
          <w:lang w:val="en"/>
        </w:rPr>
        <w:t xml:space="preserve"> </w:t>
      </w:r>
    </w:p>
    <w:p w14:paraId="1B0C6286" w14:textId="6C9213D2" w:rsidR="00574D73" w:rsidRDefault="00120CDB" w:rsidP="00120CDB">
      <w:pPr>
        <w:rPr>
          <w:rFonts w:asciiTheme="minorHAnsi" w:hAnsiTheme="minorHAnsi" w:cstheme="minorHAnsi"/>
          <w:color w:val="002060"/>
          <w:sz w:val="16"/>
          <w:szCs w:val="16"/>
          <w:lang w:val="en"/>
        </w:rPr>
      </w:pPr>
      <w:proofErr w:type="spellStart"/>
      <w:r w:rsidRPr="00120CDB">
        <w:rPr>
          <w:rFonts w:asciiTheme="minorHAnsi" w:hAnsiTheme="minorHAnsi" w:cstheme="minorHAnsi"/>
          <w:color w:val="002060"/>
          <w:sz w:val="16"/>
          <w:szCs w:val="16"/>
          <w:lang w:val="en"/>
        </w:rPr>
        <w:t>people.ets.MMN.pred$upper</w:t>
      </w:r>
      <w:proofErr w:type="spellEnd"/>
    </w:p>
    <w:p w14:paraId="522BD0CC" w14:textId="137FB30F" w:rsidR="00574D73" w:rsidRDefault="00352CC4">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lastRenderedPageBreak/>
        <w:drawing>
          <wp:anchor distT="0" distB="0" distL="114300" distR="114300" simplePos="0" relativeHeight="251673600" behindDoc="1" locked="0" layoutInCell="1" allowOverlap="1" wp14:anchorId="434B9A1D" wp14:editId="31B247B9">
            <wp:simplePos x="0" y="0"/>
            <wp:positionH relativeFrom="column">
              <wp:posOffset>237281</wp:posOffset>
            </wp:positionH>
            <wp:positionV relativeFrom="paragraph">
              <wp:posOffset>-314743</wp:posOffset>
            </wp:positionV>
            <wp:extent cx="4262343" cy="27432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343"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DB9F5" w14:textId="6E8F88CB" w:rsidR="00120CDB" w:rsidRDefault="00120CDB">
      <w:pPr>
        <w:rPr>
          <w:rFonts w:asciiTheme="minorHAnsi" w:hAnsiTheme="minorHAnsi" w:cstheme="minorHAnsi"/>
          <w:color w:val="002060"/>
          <w:sz w:val="16"/>
          <w:szCs w:val="16"/>
          <w:lang w:val="en"/>
        </w:rPr>
      </w:pPr>
    </w:p>
    <w:p w14:paraId="7B7E6C09" w14:textId="3C03A19C" w:rsidR="00574D73" w:rsidRDefault="00574D73">
      <w:pPr>
        <w:rPr>
          <w:rFonts w:asciiTheme="minorHAnsi" w:hAnsiTheme="minorHAnsi" w:cstheme="minorHAnsi"/>
          <w:color w:val="002060"/>
          <w:sz w:val="16"/>
          <w:szCs w:val="16"/>
          <w:lang w:val="en"/>
        </w:rPr>
      </w:pPr>
    </w:p>
    <w:p w14:paraId="725BBFC0" w14:textId="38F7BC29" w:rsidR="00574D73" w:rsidRDefault="00574D73">
      <w:pPr>
        <w:rPr>
          <w:rFonts w:asciiTheme="minorHAnsi" w:hAnsiTheme="minorHAnsi" w:cstheme="minorHAnsi"/>
          <w:color w:val="002060"/>
          <w:sz w:val="16"/>
          <w:szCs w:val="16"/>
          <w:lang w:val="en"/>
        </w:rPr>
      </w:pPr>
    </w:p>
    <w:p w14:paraId="12FA5095" w14:textId="2D3E94F7" w:rsidR="00120CDB" w:rsidRDefault="00120CDB">
      <w:pPr>
        <w:rPr>
          <w:rFonts w:asciiTheme="minorHAnsi" w:hAnsiTheme="minorHAnsi" w:cstheme="minorHAnsi"/>
          <w:color w:val="002060"/>
          <w:sz w:val="16"/>
          <w:szCs w:val="16"/>
          <w:lang w:val="en"/>
        </w:rPr>
      </w:pPr>
    </w:p>
    <w:p w14:paraId="54E597C1" w14:textId="06FBA0A8" w:rsidR="00120CDB" w:rsidRDefault="00120CDB">
      <w:pPr>
        <w:rPr>
          <w:rFonts w:asciiTheme="minorHAnsi" w:hAnsiTheme="minorHAnsi" w:cstheme="minorHAnsi"/>
          <w:color w:val="002060"/>
          <w:sz w:val="16"/>
          <w:szCs w:val="16"/>
          <w:lang w:val="en"/>
        </w:rPr>
      </w:pPr>
    </w:p>
    <w:p w14:paraId="7E4F02D4" w14:textId="382C68E4" w:rsidR="00120CDB" w:rsidRDefault="00120CDB">
      <w:pPr>
        <w:rPr>
          <w:rFonts w:asciiTheme="minorHAnsi" w:hAnsiTheme="minorHAnsi" w:cstheme="minorHAnsi"/>
          <w:color w:val="002060"/>
          <w:sz w:val="16"/>
          <w:szCs w:val="16"/>
          <w:lang w:val="en"/>
        </w:rPr>
      </w:pPr>
    </w:p>
    <w:p w14:paraId="1AC0BFA2" w14:textId="6F84644B" w:rsidR="00120CDB" w:rsidRDefault="00120CDB">
      <w:pPr>
        <w:rPr>
          <w:rFonts w:asciiTheme="minorHAnsi" w:hAnsiTheme="minorHAnsi" w:cstheme="minorHAnsi"/>
          <w:color w:val="002060"/>
          <w:sz w:val="16"/>
          <w:szCs w:val="16"/>
          <w:lang w:val="en"/>
        </w:rPr>
      </w:pPr>
    </w:p>
    <w:p w14:paraId="45088529" w14:textId="72E94FBB" w:rsidR="00120CDB" w:rsidRDefault="00120CDB">
      <w:pPr>
        <w:rPr>
          <w:rFonts w:asciiTheme="minorHAnsi" w:hAnsiTheme="minorHAnsi" w:cstheme="minorHAnsi"/>
          <w:color w:val="002060"/>
          <w:sz w:val="16"/>
          <w:szCs w:val="16"/>
          <w:lang w:val="en"/>
        </w:rPr>
      </w:pPr>
    </w:p>
    <w:p w14:paraId="7BA4B0F7" w14:textId="7825F3A1" w:rsidR="00120CDB" w:rsidRDefault="00120CDB">
      <w:pPr>
        <w:rPr>
          <w:rFonts w:asciiTheme="minorHAnsi" w:hAnsiTheme="minorHAnsi" w:cstheme="minorHAnsi"/>
          <w:color w:val="002060"/>
          <w:sz w:val="16"/>
          <w:szCs w:val="16"/>
          <w:lang w:val="en"/>
        </w:rPr>
      </w:pPr>
    </w:p>
    <w:p w14:paraId="63006A16" w14:textId="21F2BEE9" w:rsidR="00120CDB" w:rsidRDefault="00120CDB">
      <w:pPr>
        <w:rPr>
          <w:rFonts w:asciiTheme="minorHAnsi" w:hAnsiTheme="minorHAnsi" w:cstheme="minorHAnsi"/>
          <w:color w:val="002060"/>
          <w:sz w:val="16"/>
          <w:szCs w:val="16"/>
          <w:lang w:val="en"/>
        </w:rPr>
      </w:pPr>
    </w:p>
    <w:p w14:paraId="7892C037" w14:textId="30E4FA70" w:rsidR="00120CDB" w:rsidRDefault="00120CDB">
      <w:pPr>
        <w:rPr>
          <w:rFonts w:asciiTheme="minorHAnsi" w:hAnsiTheme="minorHAnsi" w:cstheme="minorHAnsi"/>
          <w:color w:val="002060"/>
          <w:sz w:val="16"/>
          <w:szCs w:val="16"/>
          <w:lang w:val="en"/>
        </w:rPr>
      </w:pPr>
    </w:p>
    <w:p w14:paraId="5B686949" w14:textId="4F9C041D" w:rsidR="00120CDB" w:rsidRDefault="00120CDB">
      <w:pPr>
        <w:rPr>
          <w:rFonts w:asciiTheme="minorHAnsi" w:hAnsiTheme="minorHAnsi" w:cstheme="minorHAnsi"/>
          <w:color w:val="002060"/>
          <w:sz w:val="16"/>
          <w:szCs w:val="16"/>
          <w:lang w:val="en"/>
        </w:rPr>
      </w:pPr>
    </w:p>
    <w:p w14:paraId="2F56AA46" w14:textId="2ACEFBD3" w:rsidR="00120CDB" w:rsidRDefault="00120CDB">
      <w:pPr>
        <w:rPr>
          <w:rFonts w:asciiTheme="minorHAnsi" w:hAnsiTheme="minorHAnsi" w:cstheme="minorHAnsi"/>
          <w:color w:val="002060"/>
          <w:sz w:val="16"/>
          <w:szCs w:val="16"/>
          <w:lang w:val="en"/>
        </w:rPr>
      </w:pPr>
    </w:p>
    <w:p w14:paraId="619F9090" w14:textId="4179C605" w:rsidR="00120CDB" w:rsidRDefault="00120CDB">
      <w:pPr>
        <w:rPr>
          <w:rFonts w:asciiTheme="minorHAnsi" w:hAnsiTheme="minorHAnsi" w:cstheme="minorHAnsi"/>
          <w:color w:val="002060"/>
          <w:sz w:val="16"/>
          <w:szCs w:val="16"/>
          <w:lang w:val="en"/>
        </w:rPr>
      </w:pPr>
    </w:p>
    <w:p w14:paraId="77AE8242" w14:textId="7CC81303" w:rsidR="00120CDB" w:rsidRDefault="00120CDB">
      <w:pPr>
        <w:rPr>
          <w:rFonts w:asciiTheme="minorHAnsi" w:hAnsiTheme="minorHAnsi" w:cstheme="minorHAnsi"/>
          <w:color w:val="002060"/>
          <w:sz w:val="16"/>
          <w:szCs w:val="16"/>
          <w:lang w:val="en"/>
        </w:rPr>
      </w:pPr>
    </w:p>
    <w:p w14:paraId="228E4FCE" w14:textId="48985319" w:rsidR="00120CDB" w:rsidRDefault="00120CDB">
      <w:pPr>
        <w:rPr>
          <w:rFonts w:asciiTheme="minorHAnsi" w:hAnsiTheme="minorHAnsi" w:cstheme="minorHAnsi"/>
          <w:color w:val="002060"/>
          <w:sz w:val="16"/>
          <w:szCs w:val="16"/>
          <w:lang w:val="en"/>
        </w:rPr>
      </w:pPr>
    </w:p>
    <w:p w14:paraId="16B8C7F1" w14:textId="49DB2491" w:rsidR="00120CDB" w:rsidRDefault="00120CDB">
      <w:pPr>
        <w:rPr>
          <w:rFonts w:asciiTheme="minorHAnsi" w:hAnsiTheme="minorHAnsi" w:cstheme="minorHAnsi"/>
          <w:color w:val="002060"/>
          <w:sz w:val="16"/>
          <w:szCs w:val="16"/>
          <w:lang w:val="en"/>
        </w:rPr>
      </w:pPr>
    </w:p>
    <w:p w14:paraId="77627132" w14:textId="169D8E11" w:rsidR="00120CDB" w:rsidRDefault="00120CDB">
      <w:pPr>
        <w:rPr>
          <w:rFonts w:asciiTheme="minorHAnsi" w:hAnsiTheme="minorHAnsi" w:cstheme="minorHAnsi"/>
          <w:color w:val="002060"/>
          <w:sz w:val="16"/>
          <w:szCs w:val="16"/>
          <w:lang w:val="en"/>
        </w:rPr>
      </w:pPr>
    </w:p>
    <w:p w14:paraId="355FE23E" w14:textId="4EAA8AA0" w:rsidR="00120CDB" w:rsidRDefault="00F21643">
      <w:pPr>
        <w:rPr>
          <w:rFonts w:asciiTheme="minorHAnsi" w:hAnsiTheme="minorHAnsi" w:cstheme="minorHAnsi"/>
          <w:color w:val="002060"/>
          <w:sz w:val="16"/>
          <w:szCs w:val="16"/>
          <w:lang w:val="en"/>
        </w:rPr>
      </w:pPr>
      <w:r w:rsidRPr="00F007B6">
        <w:rPr>
          <w:rFonts w:asciiTheme="minorHAnsi" w:hAnsiTheme="minorHAnsi" w:cstheme="minorHAnsi"/>
          <w:color w:val="002060"/>
          <w:lang w:val="en"/>
        </w:rPr>
        <w:t>Figure 3-</w:t>
      </w:r>
      <w:r>
        <w:rPr>
          <w:rFonts w:asciiTheme="minorHAnsi" w:hAnsiTheme="minorHAnsi" w:cstheme="minorHAnsi"/>
          <w:color w:val="002060"/>
          <w:lang w:val="en"/>
        </w:rPr>
        <w:t>7</w:t>
      </w:r>
    </w:p>
    <w:p w14:paraId="079E15A1" w14:textId="56B081ED" w:rsidR="00120CDB" w:rsidRDefault="00120CDB">
      <w:pPr>
        <w:rPr>
          <w:rFonts w:asciiTheme="minorHAnsi" w:hAnsiTheme="minorHAnsi" w:cstheme="minorHAnsi"/>
          <w:color w:val="002060"/>
          <w:sz w:val="16"/>
          <w:szCs w:val="16"/>
          <w:lang w:val="en"/>
        </w:rPr>
      </w:pPr>
    </w:p>
    <w:p w14:paraId="52D385EA" w14:textId="77777777" w:rsidR="00F21643" w:rsidRPr="00F21643" w:rsidRDefault="00F21643" w:rsidP="00F21643">
      <w:pPr>
        <w:rPr>
          <w:rFonts w:asciiTheme="minorHAnsi" w:hAnsiTheme="minorHAnsi" w:cstheme="minorHAnsi"/>
          <w:color w:val="002060"/>
          <w:sz w:val="16"/>
          <w:szCs w:val="16"/>
          <w:lang w:val="en"/>
        </w:rPr>
      </w:pPr>
      <w:r w:rsidRPr="00F21643">
        <w:rPr>
          <w:rFonts w:asciiTheme="minorHAnsi" w:hAnsiTheme="minorHAnsi" w:cstheme="minorHAnsi"/>
          <w:color w:val="002060"/>
          <w:sz w:val="16"/>
          <w:szCs w:val="16"/>
          <w:lang w:val="en"/>
        </w:rPr>
        <w:t>##__________________________ Figure 3.7 Page 63 _____________________________________________</w:t>
      </w:r>
    </w:p>
    <w:p w14:paraId="17C552ED" w14:textId="77777777" w:rsidR="00F21643" w:rsidRPr="00F21643" w:rsidRDefault="00F21643" w:rsidP="00F21643">
      <w:pPr>
        <w:rPr>
          <w:rFonts w:asciiTheme="minorHAnsi" w:hAnsiTheme="minorHAnsi" w:cstheme="minorHAnsi"/>
          <w:color w:val="002060"/>
          <w:sz w:val="16"/>
          <w:szCs w:val="16"/>
          <w:lang w:val="en"/>
        </w:rPr>
      </w:pPr>
      <w:r w:rsidRPr="00F21643">
        <w:rPr>
          <w:rFonts w:asciiTheme="minorHAnsi" w:hAnsiTheme="minorHAnsi" w:cstheme="minorHAnsi"/>
          <w:color w:val="002060"/>
          <w:sz w:val="16"/>
          <w:szCs w:val="16"/>
          <w:lang w:val="en"/>
        </w:rPr>
        <w:t>library(forecast)</w:t>
      </w:r>
    </w:p>
    <w:p w14:paraId="080B1DAD" w14:textId="77777777" w:rsidR="00F21643" w:rsidRPr="00F21643" w:rsidRDefault="00F21643" w:rsidP="00F21643">
      <w:pPr>
        <w:rPr>
          <w:rFonts w:asciiTheme="minorHAnsi" w:hAnsiTheme="minorHAnsi" w:cstheme="minorHAnsi"/>
          <w:color w:val="002060"/>
          <w:sz w:val="16"/>
          <w:szCs w:val="16"/>
          <w:lang w:val="en"/>
        </w:rPr>
      </w:pPr>
      <w:proofErr w:type="spellStart"/>
      <w:r w:rsidRPr="00F21643">
        <w:rPr>
          <w:rFonts w:asciiTheme="minorHAnsi" w:hAnsiTheme="minorHAnsi" w:cstheme="minorHAnsi"/>
          <w:color w:val="002060"/>
          <w:sz w:val="16"/>
          <w:szCs w:val="16"/>
          <w:lang w:val="en"/>
        </w:rPr>
        <w:t>Amtrak.data</w:t>
      </w:r>
      <w:proofErr w:type="spellEnd"/>
      <w:r w:rsidRPr="00F21643">
        <w:rPr>
          <w:rFonts w:asciiTheme="minorHAnsi" w:hAnsiTheme="minorHAnsi" w:cstheme="minorHAnsi"/>
          <w:color w:val="002060"/>
          <w:sz w:val="16"/>
          <w:szCs w:val="16"/>
          <w:lang w:val="en"/>
        </w:rPr>
        <w:t xml:space="preserve"> &lt;- </w:t>
      </w:r>
      <w:proofErr w:type="gramStart"/>
      <w:r w:rsidRPr="00F21643">
        <w:rPr>
          <w:rFonts w:asciiTheme="minorHAnsi" w:hAnsiTheme="minorHAnsi" w:cstheme="minorHAnsi"/>
          <w:color w:val="002060"/>
          <w:sz w:val="16"/>
          <w:szCs w:val="16"/>
          <w:lang w:val="en"/>
        </w:rPr>
        <w:t>read.csv(</w:t>
      </w:r>
      <w:proofErr w:type="gramEnd"/>
      <w:r w:rsidRPr="00F21643">
        <w:rPr>
          <w:rFonts w:asciiTheme="minorHAnsi" w:hAnsiTheme="minorHAnsi" w:cstheme="minorHAnsi"/>
          <w:color w:val="002060"/>
          <w:sz w:val="16"/>
          <w:szCs w:val="16"/>
          <w:lang w:val="en"/>
        </w:rPr>
        <w:t>"Amtrak data.csv")</w:t>
      </w:r>
    </w:p>
    <w:p w14:paraId="2D7E2594" w14:textId="77777777" w:rsidR="00F21643" w:rsidRPr="00F21643" w:rsidRDefault="00F21643" w:rsidP="00F21643">
      <w:pPr>
        <w:rPr>
          <w:rFonts w:asciiTheme="minorHAnsi" w:hAnsiTheme="minorHAnsi" w:cstheme="minorHAnsi"/>
          <w:color w:val="002060"/>
          <w:sz w:val="16"/>
          <w:szCs w:val="16"/>
          <w:lang w:val="en"/>
        </w:rPr>
      </w:pPr>
      <w:proofErr w:type="spellStart"/>
      <w:r w:rsidRPr="00F21643">
        <w:rPr>
          <w:rFonts w:asciiTheme="minorHAnsi" w:hAnsiTheme="minorHAnsi" w:cstheme="minorHAnsi"/>
          <w:color w:val="002060"/>
          <w:sz w:val="16"/>
          <w:szCs w:val="16"/>
          <w:lang w:val="en"/>
        </w:rPr>
        <w:t>Amtrak.ts</w:t>
      </w:r>
      <w:proofErr w:type="spellEnd"/>
      <w:r w:rsidRPr="00F21643">
        <w:rPr>
          <w:rFonts w:asciiTheme="minorHAnsi" w:hAnsiTheme="minorHAnsi" w:cstheme="minorHAnsi"/>
          <w:color w:val="002060"/>
          <w:sz w:val="16"/>
          <w:szCs w:val="16"/>
          <w:lang w:val="en"/>
        </w:rPr>
        <w:t xml:space="preserve"> &lt;- </w:t>
      </w:r>
      <w:proofErr w:type="spellStart"/>
      <w:proofErr w:type="gramStart"/>
      <w:r w:rsidRPr="00F21643">
        <w:rPr>
          <w:rFonts w:asciiTheme="minorHAnsi" w:hAnsiTheme="minorHAnsi" w:cstheme="minorHAnsi"/>
          <w:color w:val="002060"/>
          <w:sz w:val="16"/>
          <w:szCs w:val="16"/>
          <w:lang w:val="en"/>
        </w:rPr>
        <w:t>ts</w:t>
      </w:r>
      <w:proofErr w:type="spellEnd"/>
      <w:r w:rsidRPr="00F21643">
        <w:rPr>
          <w:rFonts w:asciiTheme="minorHAnsi" w:hAnsiTheme="minorHAnsi" w:cstheme="minorHAnsi"/>
          <w:color w:val="002060"/>
          <w:sz w:val="16"/>
          <w:szCs w:val="16"/>
          <w:lang w:val="en"/>
        </w:rPr>
        <w:t>(</w:t>
      </w:r>
      <w:proofErr w:type="spellStart"/>
      <w:proofErr w:type="gramEnd"/>
      <w:r w:rsidRPr="00F21643">
        <w:rPr>
          <w:rFonts w:asciiTheme="minorHAnsi" w:hAnsiTheme="minorHAnsi" w:cstheme="minorHAnsi"/>
          <w:color w:val="002060"/>
          <w:sz w:val="16"/>
          <w:szCs w:val="16"/>
          <w:lang w:val="en"/>
        </w:rPr>
        <w:t>Amtrak.data$Ridership</w:t>
      </w:r>
      <w:proofErr w:type="spellEnd"/>
      <w:r w:rsidRPr="00F21643">
        <w:rPr>
          <w:rFonts w:asciiTheme="minorHAnsi" w:hAnsiTheme="minorHAnsi" w:cstheme="minorHAnsi"/>
          <w:color w:val="002060"/>
          <w:sz w:val="16"/>
          <w:szCs w:val="16"/>
          <w:lang w:val="en"/>
        </w:rPr>
        <w:t xml:space="preserve">, start = c(1991, 1), end = c(2004, 3), </w:t>
      </w:r>
      <w:proofErr w:type="spellStart"/>
      <w:r w:rsidRPr="00F21643">
        <w:rPr>
          <w:rFonts w:asciiTheme="minorHAnsi" w:hAnsiTheme="minorHAnsi" w:cstheme="minorHAnsi"/>
          <w:color w:val="002060"/>
          <w:sz w:val="16"/>
          <w:szCs w:val="16"/>
          <w:lang w:val="en"/>
        </w:rPr>
        <w:t>freq</w:t>
      </w:r>
      <w:proofErr w:type="spellEnd"/>
      <w:r w:rsidRPr="00F21643">
        <w:rPr>
          <w:rFonts w:asciiTheme="minorHAnsi" w:hAnsiTheme="minorHAnsi" w:cstheme="minorHAnsi"/>
          <w:color w:val="002060"/>
          <w:sz w:val="16"/>
          <w:szCs w:val="16"/>
          <w:lang w:val="en"/>
        </w:rPr>
        <w:t xml:space="preserve"> = 12)</w:t>
      </w:r>
    </w:p>
    <w:p w14:paraId="5B746D4A" w14:textId="77777777" w:rsidR="00F21643" w:rsidRPr="00F21643" w:rsidRDefault="00F21643" w:rsidP="00F21643">
      <w:pPr>
        <w:rPr>
          <w:rFonts w:asciiTheme="minorHAnsi" w:hAnsiTheme="minorHAnsi" w:cstheme="minorHAnsi"/>
          <w:color w:val="002060"/>
          <w:sz w:val="16"/>
          <w:szCs w:val="16"/>
          <w:lang w:val="en"/>
        </w:rPr>
      </w:pPr>
    </w:p>
    <w:p w14:paraId="1C919783" w14:textId="77777777" w:rsidR="00F21643" w:rsidRPr="00F21643" w:rsidRDefault="00F21643" w:rsidP="00F21643">
      <w:pPr>
        <w:rPr>
          <w:rFonts w:asciiTheme="minorHAnsi" w:hAnsiTheme="minorHAnsi" w:cstheme="minorHAnsi"/>
          <w:color w:val="002060"/>
          <w:sz w:val="16"/>
          <w:szCs w:val="16"/>
          <w:lang w:val="en"/>
        </w:rPr>
      </w:pPr>
      <w:proofErr w:type="spellStart"/>
      <w:proofErr w:type="gramStart"/>
      <w:r w:rsidRPr="00F21643">
        <w:rPr>
          <w:rFonts w:asciiTheme="minorHAnsi" w:hAnsiTheme="minorHAnsi" w:cstheme="minorHAnsi"/>
          <w:color w:val="002060"/>
          <w:sz w:val="16"/>
          <w:szCs w:val="16"/>
          <w:lang w:val="en"/>
        </w:rPr>
        <w:t>fixed.Valid</w:t>
      </w:r>
      <w:proofErr w:type="spellEnd"/>
      <w:proofErr w:type="gramEnd"/>
      <w:r w:rsidRPr="00F21643">
        <w:rPr>
          <w:rFonts w:asciiTheme="minorHAnsi" w:hAnsiTheme="minorHAnsi" w:cstheme="minorHAnsi"/>
          <w:color w:val="002060"/>
          <w:sz w:val="16"/>
          <w:szCs w:val="16"/>
          <w:lang w:val="en"/>
        </w:rPr>
        <w:t xml:space="preserve"> &lt;- 36</w:t>
      </w:r>
    </w:p>
    <w:p w14:paraId="186E3816" w14:textId="77777777" w:rsidR="00F21643" w:rsidRPr="00F21643" w:rsidRDefault="00F21643" w:rsidP="00F21643">
      <w:pPr>
        <w:rPr>
          <w:rFonts w:asciiTheme="minorHAnsi" w:hAnsiTheme="minorHAnsi" w:cstheme="minorHAnsi"/>
          <w:color w:val="002060"/>
          <w:sz w:val="16"/>
          <w:szCs w:val="16"/>
          <w:lang w:val="en"/>
        </w:rPr>
      </w:pPr>
      <w:proofErr w:type="spellStart"/>
      <w:proofErr w:type="gramStart"/>
      <w:r w:rsidRPr="00F21643">
        <w:rPr>
          <w:rFonts w:asciiTheme="minorHAnsi" w:hAnsiTheme="minorHAnsi" w:cstheme="minorHAnsi"/>
          <w:color w:val="002060"/>
          <w:sz w:val="16"/>
          <w:szCs w:val="16"/>
          <w:lang w:val="en"/>
        </w:rPr>
        <w:t>fixed.Train</w:t>
      </w:r>
      <w:proofErr w:type="spellEnd"/>
      <w:proofErr w:type="gramEnd"/>
      <w:r w:rsidRPr="00F21643">
        <w:rPr>
          <w:rFonts w:asciiTheme="minorHAnsi" w:hAnsiTheme="minorHAnsi" w:cstheme="minorHAnsi"/>
          <w:color w:val="002060"/>
          <w:sz w:val="16"/>
          <w:szCs w:val="16"/>
          <w:lang w:val="en"/>
        </w:rPr>
        <w:t xml:space="preserve"> &lt;- length(</w:t>
      </w:r>
      <w:proofErr w:type="spellStart"/>
      <w:r w:rsidRPr="00F21643">
        <w:rPr>
          <w:rFonts w:asciiTheme="minorHAnsi" w:hAnsiTheme="minorHAnsi" w:cstheme="minorHAnsi"/>
          <w:color w:val="002060"/>
          <w:sz w:val="16"/>
          <w:szCs w:val="16"/>
          <w:lang w:val="en"/>
        </w:rPr>
        <w:t>Amtrak.ts</w:t>
      </w:r>
      <w:proofErr w:type="spellEnd"/>
      <w:r w:rsidRPr="00F21643">
        <w:rPr>
          <w:rFonts w:asciiTheme="minorHAnsi" w:hAnsiTheme="minorHAnsi" w:cstheme="minorHAnsi"/>
          <w:color w:val="002060"/>
          <w:sz w:val="16"/>
          <w:szCs w:val="16"/>
          <w:lang w:val="en"/>
        </w:rPr>
        <w:t xml:space="preserve">) - </w:t>
      </w:r>
      <w:proofErr w:type="spellStart"/>
      <w:r w:rsidRPr="00F21643">
        <w:rPr>
          <w:rFonts w:asciiTheme="minorHAnsi" w:hAnsiTheme="minorHAnsi" w:cstheme="minorHAnsi"/>
          <w:color w:val="002060"/>
          <w:sz w:val="16"/>
          <w:szCs w:val="16"/>
          <w:lang w:val="en"/>
        </w:rPr>
        <w:t>fixed.Valid</w:t>
      </w:r>
      <w:proofErr w:type="spellEnd"/>
    </w:p>
    <w:p w14:paraId="576A6002" w14:textId="77777777" w:rsidR="00F21643" w:rsidRPr="00F21643" w:rsidRDefault="00F21643" w:rsidP="00F21643">
      <w:pPr>
        <w:rPr>
          <w:rFonts w:asciiTheme="minorHAnsi" w:hAnsiTheme="minorHAnsi" w:cstheme="minorHAnsi"/>
          <w:color w:val="002060"/>
          <w:sz w:val="16"/>
          <w:szCs w:val="16"/>
          <w:lang w:val="en"/>
        </w:rPr>
      </w:pPr>
      <w:proofErr w:type="spellStart"/>
      <w:r w:rsidRPr="00F21643">
        <w:rPr>
          <w:rFonts w:asciiTheme="minorHAnsi" w:hAnsiTheme="minorHAnsi" w:cstheme="minorHAnsi"/>
          <w:color w:val="002060"/>
          <w:sz w:val="16"/>
          <w:szCs w:val="16"/>
          <w:lang w:val="en"/>
        </w:rPr>
        <w:t>train.ts</w:t>
      </w:r>
      <w:proofErr w:type="spellEnd"/>
      <w:r w:rsidRPr="00F21643">
        <w:rPr>
          <w:rFonts w:asciiTheme="minorHAnsi" w:hAnsiTheme="minorHAnsi" w:cstheme="minorHAnsi"/>
          <w:color w:val="002060"/>
          <w:sz w:val="16"/>
          <w:szCs w:val="16"/>
          <w:lang w:val="en"/>
        </w:rPr>
        <w:t xml:space="preserve"> &lt;- </w:t>
      </w:r>
      <w:proofErr w:type="gramStart"/>
      <w:r w:rsidRPr="00F21643">
        <w:rPr>
          <w:rFonts w:asciiTheme="minorHAnsi" w:hAnsiTheme="minorHAnsi" w:cstheme="minorHAnsi"/>
          <w:color w:val="002060"/>
          <w:sz w:val="16"/>
          <w:szCs w:val="16"/>
          <w:lang w:val="en"/>
        </w:rPr>
        <w:t>window(</w:t>
      </w:r>
      <w:proofErr w:type="spellStart"/>
      <w:proofErr w:type="gramEnd"/>
      <w:r w:rsidRPr="00F21643">
        <w:rPr>
          <w:rFonts w:asciiTheme="minorHAnsi" w:hAnsiTheme="minorHAnsi" w:cstheme="minorHAnsi"/>
          <w:color w:val="002060"/>
          <w:sz w:val="16"/>
          <w:szCs w:val="16"/>
          <w:lang w:val="en"/>
        </w:rPr>
        <w:t>Amtrak.ts</w:t>
      </w:r>
      <w:proofErr w:type="spellEnd"/>
      <w:r w:rsidRPr="00F21643">
        <w:rPr>
          <w:rFonts w:asciiTheme="minorHAnsi" w:hAnsiTheme="minorHAnsi" w:cstheme="minorHAnsi"/>
          <w:color w:val="002060"/>
          <w:sz w:val="16"/>
          <w:szCs w:val="16"/>
          <w:lang w:val="en"/>
        </w:rPr>
        <w:t xml:space="preserve">, start = c(1991, 1), end = c(1991, </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w:t>
      </w:r>
    </w:p>
    <w:p w14:paraId="26F21986" w14:textId="77777777" w:rsidR="00F21643" w:rsidRPr="00F21643" w:rsidRDefault="00F21643" w:rsidP="00F21643">
      <w:pPr>
        <w:rPr>
          <w:rFonts w:asciiTheme="minorHAnsi" w:hAnsiTheme="minorHAnsi" w:cstheme="minorHAnsi"/>
          <w:color w:val="002060"/>
          <w:sz w:val="16"/>
          <w:szCs w:val="16"/>
          <w:lang w:val="en"/>
        </w:rPr>
      </w:pPr>
      <w:proofErr w:type="spellStart"/>
      <w:r w:rsidRPr="00F21643">
        <w:rPr>
          <w:rFonts w:asciiTheme="minorHAnsi" w:hAnsiTheme="minorHAnsi" w:cstheme="minorHAnsi"/>
          <w:color w:val="002060"/>
          <w:sz w:val="16"/>
          <w:szCs w:val="16"/>
          <w:lang w:val="en"/>
        </w:rPr>
        <w:t>valid.ts</w:t>
      </w:r>
      <w:proofErr w:type="spellEnd"/>
      <w:r w:rsidRPr="00F21643">
        <w:rPr>
          <w:rFonts w:asciiTheme="minorHAnsi" w:hAnsiTheme="minorHAnsi" w:cstheme="minorHAnsi"/>
          <w:color w:val="002060"/>
          <w:sz w:val="16"/>
          <w:szCs w:val="16"/>
          <w:lang w:val="en"/>
        </w:rPr>
        <w:t xml:space="preserve"> &lt;- </w:t>
      </w:r>
      <w:proofErr w:type="gramStart"/>
      <w:r w:rsidRPr="00F21643">
        <w:rPr>
          <w:rFonts w:asciiTheme="minorHAnsi" w:hAnsiTheme="minorHAnsi" w:cstheme="minorHAnsi"/>
          <w:color w:val="002060"/>
          <w:sz w:val="16"/>
          <w:szCs w:val="16"/>
          <w:lang w:val="en"/>
        </w:rPr>
        <w:t>window(</w:t>
      </w:r>
      <w:proofErr w:type="spellStart"/>
      <w:proofErr w:type="gramEnd"/>
      <w:r w:rsidRPr="00F21643">
        <w:rPr>
          <w:rFonts w:asciiTheme="minorHAnsi" w:hAnsiTheme="minorHAnsi" w:cstheme="minorHAnsi"/>
          <w:color w:val="002060"/>
          <w:sz w:val="16"/>
          <w:szCs w:val="16"/>
          <w:lang w:val="en"/>
        </w:rPr>
        <w:t>Amtrak.ts</w:t>
      </w:r>
      <w:proofErr w:type="spellEnd"/>
      <w:r w:rsidRPr="00F21643">
        <w:rPr>
          <w:rFonts w:asciiTheme="minorHAnsi" w:hAnsiTheme="minorHAnsi" w:cstheme="minorHAnsi"/>
          <w:color w:val="002060"/>
          <w:sz w:val="16"/>
          <w:szCs w:val="16"/>
          <w:lang w:val="en"/>
        </w:rPr>
        <w:t xml:space="preserve">, start = c(1991, </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 xml:space="preserve"> + 1), end = c(1991, </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 xml:space="preserve"> + </w:t>
      </w:r>
      <w:proofErr w:type="spellStart"/>
      <w:r w:rsidRPr="00F21643">
        <w:rPr>
          <w:rFonts w:asciiTheme="minorHAnsi" w:hAnsiTheme="minorHAnsi" w:cstheme="minorHAnsi"/>
          <w:color w:val="002060"/>
          <w:sz w:val="16"/>
          <w:szCs w:val="16"/>
          <w:lang w:val="en"/>
        </w:rPr>
        <w:t>fixed.Valid</w:t>
      </w:r>
      <w:proofErr w:type="spellEnd"/>
      <w:r w:rsidRPr="00F21643">
        <w:rPr>
          <w:rFonts w:asciiTheme="minorHAnsi" w:hAnsiTheme="minorHAnsi" w:cstheme="minorHAnsi"/>
          <w:color w:val="002060"/>
          <w:sz w:val="16"/>
          <w:szCs w:val="16"/>
          <w:lang w:val="en"/>
        </w:rPr>
        <w:t>))</w:t>
      </w:r>
    </w:p>
    <w:p w14:paraId="30C9F9A1" w14:textId="77777777" w:rsidR="00F21643" w:rsidRPr="00F21643" w:rsidRDefault="00F21643" w:rsidP="00F21643">
      <w:pPr>
        <w:rPr>
          <w:rFonts w:asciiTheme="minorHAnsi" w:hAnsiTheme="minorHAnsi" w:cstheme="minorHAnsi"/>
          <w:color w:val="002060"/>
          <w:sz w:val="16"/>
          <w:szCs w:val="16"/>
          <w:lang w:val="en"/>
        </w:rPr>
      </w:pPr>
      <w:proofErr w:type="spellStart"/>
      <w:proofErr w:type="gramStart"/>
      <w:r w:rsidRPr="00F21643">
        <w:rPr>
          <w:rFonts w:asciiTheme="minorHAnsi" w:hAnsiTheme="minorHAnsi" w:cstheme="minorHAnsi"/>
          <w:color w:val="002060"/>
          <w:sz w:val="16"/>
          <w:szCs w:val="16"/>
          <w:lang w:val="en"/>
        </w:rPr>
        <w:t>naive.fixed</w:t>
      </w:r>
      <w:proofErr w:type="spellEnd"/>
      <w:proofErr w:type="gramEnd"/>
      <w:r w:rsidRPr="00F21643">
        <w:rPr>
          <w:rFonts w:asciiTheme="minorHAnsi" w:hAnsiTheme="minorHAnsi" w:cstheme="minorHAnsi"/>
          <w:color w:val="002060"/>
          <w:sz w:val="16"/>
          <w:szCs w:val="16"/>
          <w:lang w:val="en"/>
        </w:rPr>
        <w:t xml:space="preserve"> &lt;- naive(</w:t>
      </w:r>
      <w:proofErr w:type="spellStart"/>
      <w:r w:rsidRPr="00F21643">
        <w:rPr>
          <w:rFonts w:asciiTheme="minorHAnsi" w:hAnsiTheme="minorHAnsi" w:cstheme="minorHAnsi"/>
          <w:color w:val="002060"/>
          <w:sz w:val="16"/>
          <w:szCs w:val="16"/>
          <w:lang w:val="en"/>
        </w:rPr>
        <w:t>train.ts</w:t>
      </w:r>
      <w:proofErr w:type="spellEnd"/>
      <w:r w:rsidRPr="00F21643">
        <w:rPr>
          <w:rFonts w:asciiTheme="minorHAnsi" w:hAnsiTheme="minorHAnsi" w:cstheme="minorHAnsi"/>
          <w:color w:val="002060"/>
          <w:sz w:val="16"/>
          <w:szCs w:val="16"/>
          <w:lang w:val="en"/>
        </w:rPr>
        <w:t xml:space="preserve">, h = </w:t>
      </w:r>
      <w:proofErr w:type="spellStart"/>
      <w:r w:rsidRPr="00F21643">
        <w:rPr>
          <w:rFonts w:asciiTheme="minorHAnsi" w:hAnsiTheme="minorHAnsi" w:cstheme="minorHAnsi"/>
          <w:color w:val="002060"/>
          <w:sz w:val="16"/>
          <w:szCs w:val="16"/>
          <w:lang w:val="en"/>
        </w:rPr>
        <w:t>fixed.Valid</w:t>
      </w:r>
      <w:proofErr w:type="spellEnd"/>
      <w:r w:rsidRPr="00F21643">
        <w:rPr>
          <w:rFonts w:asciiTheme="minorHAnsi" w:hAnsiTheme="minorHAnsi" w:cstheme="minorHAnsi"/>
          <w:color w:val="002060"/>
          <w:sz w:val="16"/>
          <w:szCs w:val="16"/>
          <w:lang w:val="en"/>
        </w:rPr>
        <w:t>)</w:t>
      </w:r>
    </w:p>
    <w:p w14:paraId="4F7A680F" w14:textId="77777777" w:rsidR="00F21643" w:rsidRPr="00F21643" w:rsidRDefault="00F21643" w:rsidP="00F21643">
      <w:pPr>
        <w:rPr>
          <w:rFonts w:asciiTheme="minorHAnsi" w:hAnsiTheme="minorHAnsi" w:cstheme="minorHAnsi"/>
          <w:color w:val="002060"/>
          <w:sz w:val="16"/>
          <w:szCs w:val="16"/>
          <w:lang w:val="en"/>
        </w:rPr>
      </w:pPr>
      <w:proofErr w:type="spellStart"/>
      <w:proofErr w:type="gramStart"/>
      <w:r w:rsidRPr="00F21643">
        <w:rPr>
          <w:rFonts w:asciiTheme="minorHAnsi" w:hAnsiTheme="minorHAnsi" w:cstheme="minorHAnsi"/>
          <w:color w:val="002060"/>
          <w:sz w:val="16"/>
          <w:szCs w:val="16"/>
          <w:lang w:val="en"/>
        </w:rPr>
        <w:t>naive.roll</w:t>
      </w:r>
      <w:proofErr w:type="spellEnd"/>
      <w:proofErr w:type="gramEnd"/>
      <w:r w:rsidRPr="00F21643">
        <w:rPr>
          <w:rFonts w:asciiTheme="minorHAnsi" w:hAnsiTheme="minorHAnsi" w:cstheme="minorHAnsi"/>
          <w:color w:val="002060"/>
          <w:sz w:val="16"/>
          <w:szCs w:val="16"/>
          <w:lang w:val="en"/>
        </w:rPr>
        <w:t xml:space="preserve"> &lt;- </w:t>
      </w:r>
      <w:proofErr w:type="spellStart"/>
      <w:r w:rsidRPr="00F21643">
        <w:rPr>
          <w:rFonts w:asciiTheme="minorHAnsi" w:hAnsiTheme="minorHAnsi" w:cstheme="minorHAnsi"/>
          <w:color w:val="002060"/>
          <w:sz w:val="16"/>
          <w:szCs w:val="16"/>
          <w:lang w:val="en"/>
        </w:rPr>
        <w:t>ts</w:t>
      </w:r>
      <w:proofErr w:type="spellEnd"/>
      <w:r w:rsidRPr="00F21643">
        <w:rPr>
          <w:rFonts w:asciiTheme="minorHAnsi" w:hAnsiTheme="minorHAnsi" w:cstheme="minorHAnsi"/>
          <w:color w:val="002060"/>
          <w:sz w:val="16"/>
          <w:szCs w:val="16"/>
          <w:lang w:val="en"/>
        </w:rPr>
        <w:t>(</w:t>
      </w:r>
      <w:proofErr w:type="spellStart"/>
      <w:r w:rsidRPr="00F21643">
        <w:rPr>
          <w:rFonts w:asciiTheme="minorHAnsi" w:hAnsiTheme="minorHAnsi" w:cstheme="minorHAnsi"/>
          <w:color w:val="002060"/>
          <w:sz w:val="16"/>
          <w:szCs w:val="16"/>
          <w:lang w:val="en"/>
        </w:rPr>
        <w:t>Amtrak.data$Ridership</w:t>
      </w:r>
      <w:proofErr w:type="spellEnd"/>
      <w:r w:rsidRPr="00F21643">
        <w:rPr>
          <w:rFonts w:asciiTheme="minorHAnsi" w:hAnsiTheme="minorHAnsi" w:cstheme="minorHAnsi"/>
          <w:color w:val="002060"/>
          <w:sz w:val="16"/>
          <w:szCs w:val="16"/>
          <w:lang w:val="en"/>
        </w:rPr>
        <w:t>[</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 xml:space="preserve"> + </w:t>
      </w:r>
      <w:proofErr w:type="spellStart"/>
      <w:r w:rsidRPr="00F21643">
        <w:rPr>
          <w:rFonts w:asciiTheme="minorHAnsi" w:hAnsiTheme="minorHAnsi" w:cstheme="minorHAnsi"/>
          <w:color w:val="002060"/>
          <w:sz w:val="16"/>
          <w:szCs w:val="16"/>
          <w:lang w:val="en"/>
        </w:rPr>
        <w:t>fixed.Valid</w:t>
      </w:r>
      <w:proofErr w:type="spellEnd"/>
      <w:r w:rsidRPr="00F21643">
        <w:rPr>
          <w:rFonts w:asciiTheme="minorHAnsi" w:hAnsiTheme="minorHAnsi" w:cstheme="minorHAnsi"/>
          <w:color w:val="002060"/>
          <w:sz w:val="16"/>
          <w:szCs w:val="16"/>
          <w:lang w:val="en"/>
        </w:rPr>
        <w:t xml:space="preserve"> - 1)], start = c(1991, </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 xml:space="preserve"> + 1), end = c(1991, </w:t>
      </w:r>
      <w:proofErr w:type="spellStart"/>
      <w:r w:rsidRPr="00F21643">
        <w:rPr>
          <w:rFonts w:asciiTheme="minorHAnsi" w:hAnsiTheme="minorHAnsi" w:cstheme="minorHAnsi"/>
          <w:color w:val="002060"/>
          <w:sz w:val="16"/>
          <w:szCs w:val="16"/>
          <w:lang w:val="en"/>
        </w:rPr>
        <w:t>fixed.Train</w:t>
      </w:r>
      <w:proofErr w:type="spellEnd"/>
      <w:r w:rsidRPr="00F21643">
        <w:rPr>
          <w:rFonts w:asciiTheme="minorHAnsi" w:hAnsiTheme="minorHAnsi" w:cstheme="minorHAnsi"/>
          <w:color w:val="002060"/>
          <w:sz w:val="16"/>
          <w:szCs w:val="16"/>
          <w:lang w:val="en"/>
        </w:rPr>
        <w:t xml:space="preserve"> + </w:t>
      </w:r>
      <w:proofErr w:type="spellStart"/>
      <w:r w:rsidRPr="00F21643">
        <w:rPr>
          <w:rFonts w:asciiTheme="minorHAnsi" w:hAnsiTheme="minorHAnsi" w:cstheme="minorHAnsi"/>
          <w:color w:val="002060"/>
          <w:sz w:val="16"/>
          <w:szCs w:val="16"/>
          <w:lang w:val="en"/>
        </w:rPr>
        <w:t>fixed.Valid</w:t>
      </w:r>
      <w:proofErr w:type="spellEnd"/>
      <w:r w:rsidRPr="00F21643">
        <w:rPr>
          <w:rFonts w:asciiTheme="minorHAnsi" w:hAnsiTheme="minorHAnsi" w:cstheme="minorHAnsi"/>
          <w:color w:val="002060"/>
          <w:sz w:val="16"/>
          <w:szCs w:val="16"/>
          <w:lang w:val="en"/>
        </w:rPr>
        <w:t xml:space="preserve">), </w:t>
      </w:r>
      <w:proofErr w:type="spellStart"/>
      <w:r w:rsidRPr="00F21643">
        <w:rPr>
          <w:rFonts w:asciiTheme="minorHAnsi" w:hAnsiTheme="minorHAnsi" w:cstheme="minorHAnsi"/>
          <w:color w:val="002060"/>
          <w:sz w:val="16"/>
          <w:szCs w:val="16"/>
          <w:lang w:val="en"/>
        </w:rPr>
        <w:t>freq</w:t>
      </w:r>
      <w:proofErr w:type="spellEnd"/>
      <w:r w:rsidRPr="00F21643">
        <w:rPr>
          <w:rFonts w:asciiTheme="minorHAnsi" w:hAnsiTheme="minorHAnsi" w:cstheme="minorHAnsi"/>
          <w:color w:val="002060"/>
          <w:sz w:val="16"/>
          <w:szCs w:val="16"/>
          <w:lang w:val="en"/>
        </w:rPr>
        <w:t xml:space="preserve"> = 12)</w:t>
      </w:r>
    </w:p>
    <w:p w14:paraId="25F6E7BC" w14:textId="77777777" w:rsidR="00F21643" w:rsidRPr="00F21643" w:rsidRDefault="00F21643" w:rsidP="00F21643">
      <w:pPr>
        <w:rPr>
          <w:rFonts w:asciiTheme="minorHAnsi" w:hAnsiTheme="minorHAnsi" w:cstheme="minorHAnsi"/>
          <w:color w:val="002060"/>
          <w:sz w:val="16"/>
          <w:szCs w:val="16"/>
          <w:lang w:val="en"/>
        </w:rPr>
      </w:pPr>
    </w:p>
    <w:p w14:paraId="7CDCA492"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plot(</w:t>
      </w:r>
      <w:proofErr w:type="spellStart"/>
      <w:proofErr w:type="gramEnd"/>
      <w:r w:rsidRPr="00F21643">
        <w:rPr>
          <w:rFonts w:asciiTheme="minorHAnsi" w:hAnsiTheme="minorHAnsi" w:cstheme="minorHAnsi"/>
          <w:color w:val="002060"/>
          <w:sz w:val="16"/>
          <w:szCs w:val="16"/>
          <w:lang w:val="en"/>
        </w:rPr>
        <w:t>train.ts</w:t>
      </w:r>
      <w:proofErr w:type="spellEnd"/>
      <w:r w:rsidRPr="00F21643">
        <w:rPr>
          <w:rFonts w:asciiTheme="minorHAnsi" w:hAnsiTheme="minorHAnsi" w:cstheme="minorHAnsi"/>
          <w:color w:val="002060"/>
          <w:sz w:val="16"/>
          <w:szCs w:val="16"/>
          <w:lang w:val="en"/>
        </w:rPr>
        <w:t xml:space="preserve">, </w:t>
      </w:r>
      <w:proofErr w:type="spellStart"/>
      <w:r w:rsidRPr="00F21643">
        <w:rPr>
          <w:rFonts w:asciiTheme="minorHAnsi" w:hAnsiTheme="minorHAnsi" w:cstheme="minorHAnsi"/>
          <w:color w:val="002060"/>
          <w:sz w:val="16"/>
          <w:szCs w:val="16"/>
          <w:lang w:val="en"/>
        </w:rPr>
        <w:t>ylim</w:t>
      </w:r>
      <w:proofErr w:type="spellEnd"/>
      <w:r w:rsidRPr="00F21643">
        <w:rPr>
          <w:rFonts w:asciiTheme="minorHAnsi" w:hAnsiTheme="minorHAnsi" w:cstheme="minorHAnsi"/>
          <w:color w:val="002060"/>
          <w:sz w:val="16"/>
          <w:szCs w:val="16"/>
          <w:lang w:val="en"/>
        </w:rPr>
        <w:t xml:space="preserve"> = c(1300, 2600),  </w:t>
      </w:r>
      <w:proofErr w:type="spellStart"/>
      <w:r w:rsidRPr="00F21643">
        <w:rPr>
          <w:rFonts w:asciiTheme="minorHAnsi" w:hAnsiTheme="minorHAnsi" w:cstheme="minorHAnsi"/>
          <w:color w:val="002060"/>
          <w:sz w:val="16"/>
          <w:szCs w:val="16"/>
          <w:lang w:val="en"/>
        </w:rPr>
        <w:t>ylab</w:t>
      </w:r>
      <w:proofErr w:type="spellEnd"/>
      <w:r w:rsidRPr="00F21643">
        <w:rPr>
          <w:rFonts w:asciiTheme="minorHAnsi" w:hAnsiTheme="minorHAnsi" w:cstheme="minorHAnsi"/>
          <w:color w:val="002060"/>
          <w:sz w:val="16"/>
          <w:szCs w:val="16"/>
          <w:lang w:val="en"/>
        </w:rPr>
        <w:t xml:space="preserve"> = "Passenger Count", </w:t>
      </w:r>
      <w:proofErr w:type="spellStart"/>
      <w:r w:rsidRPr="00F21643">
        <w:rPr>
          <w:rFonts w:asciiTheme="minorHAnsi" w:hAnsiTheme="minorHAnsi" w:cstheme="minorHAnsi"/>
          <w:color w:val="002060"/>
          <w:sz w:val="16"/>
          <w:szCs w:val="16"/>
          <w:lang w:val="en"/>
        </w:rPr>
        <w:t>xlab</w:t>
      </w:r>
      <w:proofErr w:type="spellEnd"/>
      <w:r w:rsidRPr="00F21643">
        <w:rPr>
          <w:rFonts w:asciiTheme="minorHAnsi" w:hAnsiTheme="minorHAnsi" w:cstheme="minorHAnsi"/>
          <w:color w:val="002060"/>
          <w:sz w:val="16"/>
          <w:szCs w:val="16"/>
          <w:lang w:val="en"/>
        </w:rPr>
        <w:t xml:space="preserve"> = "Date", </w:t>
      </w:r>
      <w:proofErr w:type="spellStart"/>
      <w:r w:rsidRPr="00F21643">
        <w:rPr>
          <w:rFonts w:asciiTheme="minorHAnsi" w:hAnsiTheme="minorHAnsi" w:cstheme="minorHAnsi"/>
          <w:color w:val="002060"/>
          <w:sz w:val="16"/>
          <w:szCs w:val="16"/>
          <w:lang w:val="en"/>
        </w:rPr>
        <w:t>bty</w:t>
      </w:r>
      <w:proofErr w:type="spellEnd"/>
      <w:r w:rsidRPr="00F21643">
        <w:rPr>
          <w:rFonts w:asciiTheme="minorHAnsi" w:hAnsiTheme="minorHAnsi" w:cstheme="minorHAnsi"/>
          <w:color w:val="002060"/>
          <w:sz w:val="16"/>
          <w:szCs w:val="16"/>
          <w:lang w:val="en"/>
        </w:rPr>
        <w:t xml:space="preserve"> = "l", </w:t>
      </w:r>
      <w:proofErr w:type="spellStart"/>
      <w:r w:rsidRPr="00F21643">
        <w:rPr>
          <w:rFonts w:asciiTheme="minorHAnsi" w:hAnsiTheme="minorHAnsi" w:cstheme="minorHAnsi"/>
          <w:color w:val="002060"/>
          <w:sz w:val="16"/>
          <w:szCs w:val="16"/>
          <w:lang w:val="en"/>
        </w:rPr>
        <w:t>xaxt</w:t>
      </w:r>
      <w:proofErr w:type="spellEnd"/>
      <w:r w:rsidRPr="00F21643">
        <w:rPr>
          <w:rFonts w:asciiTheme="minorHAnsi" w:hAnsiTheme="minorHAnsi" w:cstheme="minorHAnsi"/>
          <w:color w:val="002060"/>
          <w:sz w:val="16"/>
          <w:szCs w:val="16"/>
          <w:lang w:val="en"/>
        </w:rPr>
        <w:t xml:space="preserve"> = "n", </w:t>
      </w:r>
      <w:proofErr w:type="spellStart"/>
      <w:r w:rsidRPr="00F21643">
        <w:rPr>
          <w:rFonts w:asciiTheme="minorHAnsi" w:hAnsiTheme="minorHAnsi" w:cstheme="minorHAnsi"/>
          <w:color w:val="002060"/>
          <w:sz w:val="16"/>
          <w:szCs w:val="16"/>
          <w:lang w:val="en"/>
        </w:rPr>
        <w:t>xlim</w:t>
      </w:r>
      <w:proofErr w:type="spellEnd"/>
      <w:r w:rsidRPr="00F21643">
        <w:rPr>
          <w:rFonts w:asciiTheme="minorHAnsi" w:hAnsiTheme="minorHAnsi" w:cstheme="minorHAnsi"/>
          <w:color w:val="002060"/>
          <w:sz w:val="16"/>
          <w:szCs w:val="16"/>
          <w:lang w:val="en"/>
        </w:rPr>
        <w:t xml:space="preserve"> = c(1991,2006.25), main = "", col="dark red")</w:t>
      </w:r>
    </w:p>
    <w:p w14:paraId="37A2637C"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axis(</w:t>
      </w:r>
      <w:proofErr w:type="gramEnd"/>
      <w:r w:rsidRPr="00F21643">
        <w:rPr>
          <w:rFonts w:asciiTheme="minorHAnsi" w:hAnsiTheme="minorHAnsi" w:cstheme="minorHAnsi"/>
          <w:color w:val="002060"/>
          <w:sz w:val="16"/>
          <w:szCs w:val="16"/>
          <w:lang w:val="en"/>
        </w:rPr>
        <w:t>1, at = seq(1991, 2006, 1), labels = format(seq(1991, 2006, 1)))</w:t>
      </w:r>
    </w:p>
    <w:p w14:paraId="6BCF5BFE"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lines(</w:t>
      </w:r>
      <w:proofErr w:type="spellStart"/>
      <w:proofErr w:type="gramEnd"/>
      <w:r w:rsidRPr="00F21643">
        <w:rPr>
          <w:rFonts w:asciiTheme="minorHAnsi" w:hAnsiTheme="minorHAnsi" w:cstheme="minorHAnsi"/>
          <w:color w:val="002060"/>
          <w:sz w:val="16"/>
          <w:szCs w:val="16"/>
          <w:lang w:val="en"/>
        </w:rPr>
        <w:t>naive.fixed$mean</w:t>
      </w:r>
      <w:proofErr w:type="spellEnd"/>
      <w:r w:rsidRPr="00F21643">
        <w:rPr>
          <w:rFonts w:asciiTheme="minorHAnsi" w:hAnsiTheme="minorHAnsi" w:cstheme="minorHAnsi"/>
          <w:color w:val="002060"/>
          <w:sz w:val="16"/>
          <w:szCs w:val="16"/>
          <w:lang w:val="en"/>
        </w:rPr>
        <w:t xml:space="preserve">, </w:t>
      </w:r>
      <w:proofErr w:type="spellStart"/>
      <w:r w:rsidRPr="00F21643">
        <w:rPr>
          <w:rFonts w:asciiTheme="minorHAnsi" w:hAnsiTheme="minorHAnsi" w:cstheme="minorHAnsi"/>
          <w:color w:val="002060"/>
          <w:sz w:val="16"/>
          <w:szCs w:val="16"/>
          <w:lang w:val="en"/>
        </w:rPr>
        <w:t>lwd</w:t>
      </w:r>
      <w:proofErr w:type="spellEnd"/>
      <w:r w:rsidRPr="00F21643">
        <w:rPr>
          <w:rFonts w:asciiTheme="minorHAnsi" w:hAnsiTheme="minorHAnsi" w:cstheme="minorHAnsi"/>
          <w:color w:val="002060"/>
          <w:sz w:val="16"/>
          <w:szCs w:val="16"/>
          <w:lang w:val="en"/>
        </w:rPr>
        <w:t xml:space="preserve"> = 2, col = "blue", </w:t>
      </w:r>
      <w:proofErr w:type="spellStart"/>
      <w:r w:rsidRPr="00F21643">
        <w:rPr>
          <w:rFonts w:asciiTheme="minorHAnsi" w:hAnsiTheme="minorHAnsi" w:cstheme="minorHAnsi"/>
          <w:color w:val="002060"/>
          <w:sz w:val="16"/>
          <w:szCs w:val="16"/>
          <w:lang w:val="en"/>
        </w:rPr>
        <w:t>lty</w:t>
      </w:r>
      <w:proofErr w:type="spellEnd"/>
      <w:r w:rsidRPr="00F21643">
        <w:rPr>
          <w:rFonts w:asciiTheme="minorHAnsi" w:hAnsiTheme="minorHAnsi" w:cstheme="minorHAnsi"/>
          <w:color w:val="002060"/>
          <w:sz w:val="16"/>
          <w:szCs w:val="16"/>
          <w:lang w:val="en"/>
        </w:rPr>
        <w:t xml:space="preserve"> = 2)</w:t>
      </w:r>
    </w:p>
    <w:p w14:paraId="0D091836"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lines(</w:t>
      </w:r>
      <w:proofErr w:type="spellStart"/>
      <w:proofErr w:type="gramEnd"/>
      <w:r w:rsidRPr="00F21643">
        <w:rPr>
          <w:rFonts w:asciiTheme="minorHAnsi" w:hAnsiTheme="minorHAnsi" w:cstheme="minorHAnsi"/>
          <w:color w:val="002060"/>
          <w:sz w:val="16"/>
          <w:szCs w:val="16"/>
          <w:lang w:val="en"/>
        </w:rPr>
        <w:t>naive.roll</w:t>
      </w:r>
      <w:proofErr w:type="spellEnd"/>
      <w:r w:rsidRPr="00F21643">
        <w:rPr>
          <w:rFonts w:asciiTheme="minorHAnsi" w:hAnsiTheme="minorHAnsi" w:cstheme="minorHAnsi"/>
          <w:color w:val="002060"/>
          <w:sz w:val="16"/>
          <w:szCs w:val="16"/>
          <w:lang w:val="en"/>
        </w:rPr>
        <w:t xml:space="preserve">, </w:t>
      </w:r>
      <w:proofErr w:type="spellStart"/>
      <w:r w:rsidRPr="00F21643">
        <w:rPr>
          <w:rFonts w:asciiTheme="minorHAnsi" w:hAnsiTheme="minorHAnsi" w:cstheme="minorHAnsi"/>
          <w:color w:val="002060"/>
          <w:sz w:val="16"/>
          <w:szCs w:val="16"/>
          <w:lang w:val="en"/>
        </w:rPr>
        <w:t>lwd</w:t>
      </w:r>
      <w:proofErr w:type="spellEnd"/>
      <w:r w:rsidRPr="00F21643">
        <w:rPr>
          <w:rFonts w:asciiTheme="minorHAnsi" w:hAnsiTheme="minorHAnsi" w:cstheme="minorHAnsi"/>
          <w:color w:val="002060"/>
          <w:sz w:val="16"/>
          <w:szCs w:val="16"/>
          <w:lang w:val="en"/>
        </w:rPr>
        <w:t xml:space="preserve"> = 2, col = "red", </w:t>
      </w:r>
      <w:proofErr w:type="spellStart"/>
      <w:r w:rsidRPr="00F21643">
        <w:rPr>
          <w:rFonts w:asciiTheme="minorHAnsi" w:hAnsiTheme="minorHAnsi" w:cstheme="minorHAnsi"/>
          <w:color w:val="002060"/>
          <w:sz w:val="16"/>
          <w:szCs w:val="16"/>
          <w:lang w:val="en"/>
        </w:rPr>
        <w:t>lty</w:t>
      </w:r>
      <w:proofErr w:type="spellEnd"/>
      <w:r w:rsidRPr="00F21643">
        <w:rPr>
          <w:rFonts w:asciiTheme="minorHAnsi" w:hAnsiTheme="minorHAnsi" w:cstheme="minorHAnsi"/>
          <w:color w:val="002060"/>
          <w:sz w:val="16"/>
          <w:szCs w:val="16"/>
          <w:lang w:val="en"/>
        </w:rPr>
        <w:t xml:space="preserve"> = 2)</w:t>
      </w:r>
    </w:p>
    <w:p w14:paraId="30F289B0"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lines(</w:t>
      </w:r>
      <w:proofErr w:type="spellStart"/>
      <w:proofErr w:type="gramEnd"/>
      <w:r w:rsidRPr="00F21643">
        <w:rPr>
          <w:rFonts w:asciiTheme="minorHAnsi" w:hAnsiTheme="minorHAnsi" w:cstheme="minorHAnsi"/>
          <w:color w:val="002060"/>
          <w:sz w:val="16"/>
          <w:szCs w:val="16"/>
          <w:lang w:val="en"/>
        </w:rPr>
        <w:t>valid.ts</w:t>
      </w:r>
      <w:proofErr w:type="spellEnd"/>
      <w:r w:rsidRPr="00F21643">
        <w:rPr>
          <w:rFonts w:asciiTheme="minorHAnsi" w:hAnsiTheme="minorHAnsi" w:cstheme="minorHAnsi"/>
          <w:color w:val="002060"/>
          <w:sz w:val="16"/>
          <w:szCs w:val="16"/>
          <w:lang w:val="en"/>
        </w:rPr>
        <w:t>, col="green")</w:t>
      </w:r>
    </w:p>
    <w:p w14:paraId="6398F602"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lines(</w:t>
      </w:r>
      <w:proofErr w:type="gramEnd"/>
      <w:r w:rsidRPr="00F21643">
        <w:rPr>
          <w:rFonts w:asciiTheme="minorHAnsi" w:hAnsiTheme="minorHAnsi" w:cstheme="minorHAnsi"/>
          <w:color w:val="002060"/>
          <w:sz w:val="16"/>
          <w:szCs w:val="16"/>
          <w:lang w:val="en"/>
        </w:rPr>
        <w:t xml:space="preserve">c(2004.25 - 3, 2004.25 - 3), c(0, 3500)) </w:t>
      </w:r>
    </w:p>
    <w:p w14:paraId="7E229918"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lines(</w:t>
      </w:r>
      <w:proofErr w:type="gramEnd"/>
      <w:r w:rsidRPr="00F21643">
        <w:rPr>
          <w:rFonts w:asciiTheme="minorHAnsi" w:hAnsiTheme="minorHAnsi" w:cstheme="minorHAnsi"/>
          <w:color w:val="002060"/>
          <w:sz w:val="16"/>
          <w:szCs w:val="16"/>
          <w:lang w:val="en"/>
        </w:rPr>
        <w:t>c(2004.25, 2004.25), c(0, 3500))</w:t>
      </w:r>
    </w:p>
    <w:p w14:paraId="10581CEA"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text(</w:t>
      </w:r>
      <w:proofErr w:type="gramEnd"/>
      <w:r w:rsidRPr="00F21643">
        <w:rPr>
          <w:rFonts w:asciiTheme="minorHAnsi" w:hAnsiTheme="minorHAnsi" w:cstheme="minorHAnsi"/>
          <w:color w:val="002060"/>
          <w:sz w:val="16"/>
          <w:szCs w:val="16"/>
          <w:lang w:val="en"/>
        </w:rPr>
        <w:t>1996.25, 2500, "Training")</w:t>
      </w:r>
    </w:p>
    <w:p w14:paraId="1F5A05C4" w14:textId="7777777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text(</w:t>
      </w:r>
      <w:proofErr w:type="gramEnd"/>
      <w:r w:rsidRPr="00F21643">
        <w:rPr>
          <w:rFonts w:asciiTheme="minorHAnsi" w:hAnsiTheme="minorHAnsi" w:cstheme="minorHAnsi"/>
          <w:color w:val="002060"/>
          <w:sz w:val="16"/>
          <w:szCs w:val="16"/>
          <w:lang w:val="en"/>
        </w:rPr>
        <w:t>2002.75, 2500, "Validation")</w:t>
      </w:r>
    </w:p>
    <w:p w14:paraId="5B9BF1FD" w14:textId="056130AB"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text(</w:t>
      </w:r>
      <w:proofErr w:type="gramEnd"/>
      <w:r w:rsidRPr="00F21643">
        <w:rPr>
          <w:rFonts w:asciiTheme="minorHAnsi" w:hAnsiTheme="minorHAnsi" w:cstheme="minorHAnsi"/>
          <w:color w:val="002060"/>
          <w:sz w:val="16"/>
          <w:szCs w:val="16"/>
          <w:lang w:val="en"/>
        </w:rPr>
        <w:t>2005.25, 2500, "Future")</w:t>
      </w:r>
    </w:p>
    <w:p w14:paraId="089F632F" w14:textId="623C22D7"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arrows(</w:t>
      </w:r>
      <w:proofErr w:type="gramEnd"/>
      <w:r w:rsidRPr="00F21643">
        <w:rPr>
          <w:rFonts w:asciiTheme="minorHAnsi" w:hAnsiTheme="minorHAnsi" w:cstheme="minorHAnsi"/>
          <w:color w:val="002060"/>
          <w:sz w:val="16"/>
          <w:szCs w:val="16"/>
          <w:lang w:val="en"/>
        </w:rPr>
        <w:t xml:space="preserve">2004 - 3, 2450, 1991.25, 2450, code = 3, length = 0.1, </w:t>
      </w:r>
      <w:proofErr w:type="spellStart"/>
      <w:r w:rsidRPr="00F21643">
        <w:rPr>
          <w:rFonts w:asciiTheme="minorHAnsi" w:hAnsiTheme="minorHAnsi" w:cstheme="minorHAnsi"/>
          <w:color w:val="002060"/>
          <w:sz w:val="16"/>
          <w:szCs w:val="16"/>
          <w:lang w:val="en"/>
        </w:rPr>
        <w:t>lwd</w:t>
      </w:r>
      <w:proofErr w:type="spellEnd"/>
      <w:r w:rsidRPr="00F21643">
        <w:rPr>
          <w:rFonts w:asciiTheme="minorHAnsi" w:hAnsiTheme="minorHAnsi" w:cstheme="minorHAnsi"/>
          <w:color w:val="002060"/>
          <w:sz w:val="16"/>
          <w:szCs w:val="16"/>
          <w:lang w:val="en"/>
        </w:rPr>
        <w:t xml:space="preserve"> = 1,angle = 30)</w:t>
      </w:r>
    </w:p>
    <w:p w14:paraId="65ACC79B" w14:textId="08D467EB" w:rsidR="00F21643" w:rsidRPr="00F21643" w:rsidRDefault="00F21643" w:rsidP="00F21643">
      <w:pPr>
        <w:rPr>
          <w:rFonts w:asciiTheme="minorHAnsi" w:hAnsiTheme="minorHAnsi" w:cstheme="minorHAnsi"/>
          <w:color w:val="002060"/>
          <w:sz w:val="16"/>
          <w:szCs w:val="16"/>
          <w:lang w:val="en"/>
        </w:rPr>
      </w:pPr>
      <w:proofErr w:type="gramStart"/>
      <w:r w:rsidRPr="00F21643">
        <w:rPr>
          <w:rFonts w:asciiTheme="minorHAnsi" w:hAnsiTheme="minorHAnsi" w:cstheme="minorHAnsi"/>
          <w:color w:val="002060"/>
          <w:sz w:val="16"/>
          <w:szCs w:val="16"/>
          <w:lang w:val="en"/>
        </w:rPr>
        <w:t>arrows(</w:t>
      </w:r>
      <w:proofErr w:type="gramEnd"/>
      <w:r w:rsidRPr="00F21643">
        <w:rPr>
          <w:rFonts w:asciiTheme="minorHAnsi" w:hAnsiTheme="minorHAnsi" w:cstheme="minorHAnsi"/>
          <w:color w:val="002060"/>
          <w:sz w:val="16"/>
          <w:szCs w:val="16"/>
          <w:lang w:val="en"/>
        </w:rPr>
        <w:t xml:space="preserve">2004.5 - 3, 2450, 2004, 2450, code = 3, length = 0.1, </w:t>
      </w:r>
      <w:proofErr w:type="spellStart"/>
      <w:r w:rsidRPr="00F21643">
        <w:rPr>
          <w:rFonts w:asciiTheme="minorHAnsi" w:hAnsiTheme="minorHAnsi" w:cstheme="minorHAnsi"/>
          <w:color w:val="002060"/>
          <w:sz w:val="16"/>
          <w:szCs w:val="16"/>
          <w:lang w:val="en"/>
        </w:rPr>
        <w:t>lwd</w:t>
      </w:r>
      <w:proofErr w:type="spellEnd"/>
      <w:r w:rsidRPr="00F21643">
        <w:rPr>
          <w:rFonts w:asciiTheme="minorHAnsi" w:hAnsiTheme="minorHAnsi" w:cstheme="minorHAnsi"/>
          <w:color w:val="002060"/>
          <w:sz w:val="16"/>
          <w:szCs w:val="16"/>
          <w:lang w:val="en"/>
        </w:rPr>
        <w:t xml:space="preserve"> = 1,angle = 30)</w:t>
      </w:r>
    </w:p>
    <w:p w14:paraId="4C754307" w14:textId="57A361FC" w:rsidR="00120CDB" w:rsidRDefault="00352CC4" w:rsidP="00F21643">
      <w:pPr>
        <w:rPr>
          <w:rFonts w:asciiTheme="minorHAnsi" w:hAnsiTheme="minorHAnsi" w:cstheme="minorHAnsi"/>
          <w:color w:val="002060"/>
          <w:sz w:val="16"/>
          <w:szCs w:val="16"/>
          <w:lang w:val="en"/>
        </w:rPr>
      </w:pPr>
      <w:r>
        <w:rPr>
          <w:rFonts w:asciiTheme="minorHAnsi" w:hAnsiTheme="minorHAnsi" w:cstheme="minorHAnsi"/>
          <w:noProof/>
          <w:color w:val="002060"/>
          <w:sz w:val="16"/>
          <w:szCs w:val="16"/>
          <w:lang w:val="en"/>
        </w:rPr>
        <w:drawing>
          <wp:anchor distT="0" distB="0" distL="114300" distR="114300" simplePos="0" relativeHeight="251674624" behindDoc="1" locked="0" layoutInCell="1" allowOverlap="1" wp14:anchorId="6B413E21" wp14:editId="2CDE2E44">
            <wp:simplePos x="0" y="0"/>
            <wp:positionH relativeFrom="column">
              <wp:posOffset>890881</wp:posOffset>
            </wp:positionH>
            <wp:positionV relativeFrom="paragraph">
              <wp:posOffset>52175</wp:posOffset>
            </wp:positionV>
            <wp:extent cx="3539125" cy="2743200"/>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9125" cy="2743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21643" w:rsidRPr="00F21643">
        <w:rPr>
          <w:rFonts w:asciiTheme="minorHAnsi" w:hAnsiTheme="minorHAnsi" w:cstheme="minorHAnsi"/>
          <w:color w:val="002060"/>
          <w:sz w:val="16"/>
          <w:szCs w:val="16"/>
          <w:lang w:val="en"/>
        </w:rPr>
        <w:t>arrows(</w:t>
      </w:r>
      <w:proofErr w:type="gramEnd"/>
      <w:r w:rsidR="00F21643" w:rsidRPr="00F21643">
        <w:rPr>
          <w:rFonts w:asciiTheme="minorHAnsi" w:hAnsiTheme="minorHAnsi" w:cstheme="minorHAnsi"/>
          <w:color w:val="002060"/>
          <w:sz w:val="16"/>
          <w:szCs w:val="16"/>
          <w:lang w:val="en"/>
        </w:rPr>
        <w:t xml:space="preserve">2004.5, 2450, 2006, 2450, code = 3, length = 0.1, </w:t>
      </w:r>
      <w:proofErr w:type="spellStart"/>
      <w:r w:rsidR="00F21643" w:rsidRPr="00F21643">
        <w:rPr>
          <w:rFonts w:asciiTheme="minorHAnsi" w:hAnsiTheme="minorHAnsi" w:cstheme="minorHAnsi"/>
          <w:color w:val="002060"/>
          <w:sz w:val="16"/>
          <w:szCs w:val="16"/>
          <w:lang w:val="en"/>
        </w:rPr>
        <w:t>lwd</w:t>
      </w:r>
      <w:proofErr w:type="spellEnd"/>
      <w:r w:rsidR="00F21643" w:rsidRPr="00F21643">
        <w:rPr>
          <w:rFonts w:asciiTheme="minorHAnsi" w:hAnsiTheme="minorHAnsi" w:cstheme="minorHAnsi"/>
          <w:color w:val="002060"/>
          <w:sz w:val="16"/>
          <w:szCs w:val="16"/>
          <w:lang w:val="en"/>
        </w:rPr>
        <w:t xml:space="preserve"> = 1, angle = 30)</w:t>
      </w:r>
    </w:p>
    <w:p w14:paraId="4C10CE7D" w14:textId="59E8820F" w:rsidR="00120CDB" w:rsidRDefault="00120CDB">
      <w:pPr>
        <w:rPr>
          <w:rFonts w:asciiTheme="minorHAnsi" w:hAnsiTheme="minorHAnsi" w:cstheme="minorHAnsi"/>
          <w:color w:val="002060"/>
          <w:sz w:val="16"/>
          <w:szCs w:val="16"/>
          <w:lang w:val="en"/>
        </w:rPr>
      </w:pPr>
    </w:p>
    <w:p w14:paraId="783A7053" w14:textId="7BE384B8" w:rsidR="00120CDB" w:rsidRDefault="00120CDB">
      <w:pPr>
        <w:rPr>
          <w:rFonts w:asciiTheme="minorHAnsi" w:hAnsiTheme="minorHAnsi" w:cstheme="minorHAnsi"/>
          <w:color w:val="002060"/>
          <w:sz w:val="16"/>
          <w:szCs w:val="16"/>
          <w:lang w:val="en"/>
        </w:rPr>
      </w:pPr>
    </w:p>
    <w:p w14:paraId="545EF6AB" w14:textId="4EABEDDC" w:rsidR="00120CDB" w:rsidRDefault="00120CDB">
      <w:pPr>
        <w:rPr>
          <w:rFonts w:asciiTheme="minorHAnsi" w:hAnsiTheme="minorHAnsi" w:cstheme="minorHAnsi"/>
          <w:color w:val="002060"/>
          <w:sz w:val="16"/>
          <w:szCs w:val="16"/>
          <w:lang w:val="en"/>
        </w:rPr>
      </w:pPr>
    </w:p>
    <w:p w14:paraId="15C42236" w14:textId="20612159" w:rsidR="00120CDB" w:rsidRDefault="00120CDB">
      <w:pPr>
        <w:rPr>
          <w:rFonts w:asciiTheme="minorHAnsi" w:hAnsiTheme="minorHAnsi" w:cstheme="minorHAnsi"/>
          <w:color w:val="002060"/>
          <w:sz w:val="16"/>
          <w:szCs w:val="16"/>
          <w:lang w:val="en"/>
        </w:rPr>
      </w:pPr>
    </w:p>
    <w:p w14:paraId="494921DB" w14:textId="15A4B630" w:rsidR="00120CDB" w:rsidRDefault="00120CDB">
      <w:pPr>
        <w:rPr>
          <w:rFonts w:asciiTheme="minorHAnsi" w:hAnsiTheme="minorHAnsi" w:cstheme="minorHAnsi"/>
          <w:color w:val="002060"/>
          <w:sz w:val="16"/>
          <w:szCs w:val="16"/>
          <w:lang w:val="en"/>
        </w:rPr>
      </w:pPr>
    </w:p>
    <w:p w14:paraId="6AEE0AEE" w14:textId="49262ED7" w:rsidR="00120CDB" w:rsidRDefault="00120CDB">
      <w:pPr>
        <w:rPr>
          <w:rFonts w:asciiTheme="minorHAnsi" w:hAnsiTheme="minorHAnsi" w:cstheme="minorHAnsi"/>
          <w:color w:val="002060"/>
          <w:sz w:val="16"/>
          <w:szCs w:val="16"/>
          <w:lang w:val="en"/>
        </w:rPr>
      </w:pPr>
    </w:p>
    <w:p w14:paraId="58DFDAFA" w14:textId="1EE07FBD" w:rsidR="00120CDB" w:rsidRDefault="00120CDB">
      <w:pPr>
        <w:rPr>
          <w:rFonts w:asciiTheme="minorHAnsi" w:hAnsiTheme="minorHAnsi" w:cstheme="minorHAnsi"/>
          <w:color w:val="002060"/>
          <w:sz w:val="16"/>
          <w:szCs w:val="16"/>
          <w:lang w:val="en"/>
        </w:rPr>
      </w:pPr>
    </w:p>
    <w:p w14:paraId="2591441D" w14:textId="50EEC6D4" w:rsidR="00120CDB" w:rsidRDefault="00120CDB">
      <w:pPr>
        <w:rPr>
          <w:rFonts w:asciiTheme="minorHAnsi" w:hAnsiTheme="minorHAnsi" w:cstheme="minorHAnsi"/>
          <w:color w:val="002060"/>
          <w:sz w:val="16"/>
          <w:szCs w:val="16"/>
          <w:lang w:val="en"/>
        </w:rPr>
      </w:pPr>
    </w:p>
    <w:p w14:paraId="734E98FD" w14:textId="29502A48" w:rsidR="00120CDB" w:rsidRDefault="00120CDB">
      <w:pPr>
        <w:rPr>
          <w:rFonts w:asciiTheme="minorHAnsi" w:hAnsiTheme="minorHAnsi" w:cstheme="minorHAnsi"/>
          <w:color w:val="002060"/>
          <w:sz w:val="16"/>
          <w:szCs w:val="16"/>
          <w:lang w:val="en"/>
        </w:rPr>
      </w:pPr>
    </w:p>
    <w:p w14:paraId="0372D61D" w14:textId="678CD4B9" w:rsidR="00120CDB" w:rsidRDefault="00120CDB">
      <w:pPr>
        <w:rPr>
          <w:rFonts w:asciiTheme="minorHAnsi" w:hAnsiTheme="minorHAnsi" w:cstheme="minorHAnsi"/>
          <w:color w:val="002060"/>
          <w:sz w:val="16"/>
          <w:szCs w:val="16"/>
          <w:lang w:val="en"/>
        </w:rPr>
      </w:pPr>
    </w:p>
    <w:p w14:paraId="20C9B445" w14:textId="75158697" w:rsidR="00120CDB" w:rsidRDefault="00120CDB">
      <w:pPr>
        <w:rPr>
          <w:rFonts w:asciiTheme="minorHAnsi" w:hAnsiTheme="minorHAnsi" w:cstheme="minorHAnsi"/>
          <w:color w:val="002060"/>
          <w:sz w:val="16"/>
          <w:szCs w:val="16"/>
          <w:lang w:val="en"/>
        </w:rPr>
      </w:pPr>
    </w:p>
    <w:p w14:paraId="55D952A7" w14:textId="0D44BDFE" w:rsidR="00120CDB" w:rsidRDefault="00120CDB">
      <w:pPr>
        <w:rPr>
          <w:rFonts w:asciiTheme="minorHAnsi" w:hAnsiTheme="minorHAnsi" w:cstheme="minorHAnsi"/>
          <w:color w:val="002060"/>
          <w:sz w:val="16"/>
          <w:szCs w:val="16"/>
          <w:lang w:val="en"/>
        </w:rPr>
      </w:pPr>
    </w:p>
    <w:p w14:paraId="21396D47" w14:textId="3321F285" w:rsidR="00120CDB" w:rsidRDefault="00120CDB">
      <w:pPr>
        <w:rPr>
          <w:rFonts w:asciiTheme="minorHAnsi" w:hAnsiTheme="minorHAnsi" w:cstheme="minorHAnsi"/>
          <w:color w:val="002060"/>
          <w:sz w:val="16"/>
          <w:szCs w:val="16"/>
          <w:lang w:val="en"/>
        </w:rPr>
      </w:pPr>
    </w:p>
    <w:p w14:paraId="386194DC" w14:textId="12988CC6" w:rsidR="00120CDB" w:rsidRDefault="00120CDB">
      <w:pPr>
        <w:rPr>
          <w:rFonts w:asciiTheme="minorHAnsi" w:hAnsiTheme="minorHAnsi" w:cstheme="minorHAnsi"/>
          <w:color w:val="002060"/>
          <w:sz w:val="16"/>
          <w:szCs w:val="16"/>
          <w:lang w:val="en"/>
        </w:rPr>
      </w:pPr>
    </w:p>
    <w:p w14:paraId="015D3B09" w14:textId="70AE7719" w:rsidR="00120CDB" w:rsidRDefault="00120CDB">
      <w:pPr>
        <w:rPr>
          <w:rFonts w:asciiTheme="minorHAnsi" w:hAnsiTheme="minorHAnsi" w:cstheme="minorHAnsi"/>
          <w:color w:val="002060"/>
          <w:sz w:val="16"/>
          <w:szCs w:val="16"/>
          <w:lang w:val="en"/>
        </w:rPr>
      </w:pPr>
    </w:p>
    <w:p w14:paraId="701BE813" w14:textId="79A31F27" w:rsidR="00120CDB" w:rsidRDefault="00120CDB">
      <w:pPr>
        <w:rPr>
          <w:rFonts w:asciiTheme="minorHAnsi" w:hAnsiTheme="minorHAnsi" w:cstheme="minorHAnsi"/>
          <w:color w:val="002060"/>
          <w:sz w:val="16"/>
          <w:szCs w:val="16"/>
          <w:lang w:val="en"/>
        </w:rPr>
      </w:pPr>
    </w:p>
    <w:p w14:paraId="366B2F53" w14:textId="77777777" w:rsidR="00120CDB" w:rsidRDefault="00120CDB">
      <w:pPr>
        <w:rPr>
          <w:rFonts w:asciiTheme="minorHAnsi" w:hAnsiTheme="minorHAnsi" w:cstheme="minorHAnsi"/>
          <w:color w:val="002060"/>
          <w:sz w:val="16"/>
          <w:szCs w:val="16"/>
          <w:lang w:val="en"/>
        </w:rPr>
      </w:pPr>
    </w:p>
    <w:p w14:paraId="0E5D502F" w14:textId="1BFF666A" w:rsidR="002F727D" w:rsidRDefault="002F727D" w:rsidP="002F727D">
      <w:pPr>
        <w:rPr>
          <w:rFonts w:asciiTheme="minorHAnsi" w:hAnsiTheme="minorHAnsi" w:cstheme="minorHAnsi"/>
          <w:color w:val="002060"/>
        </w:rPr>
      </w:pPr>
      <w:r w:rsidRPr="00925177">
        <w:rPr>
          <w:rFonts w:asciiTheme="minorHAnsi" w:hAnsiTheme="minorHAnsi" w:cstheme="minorHAnsi"/>
          <w:color w:val="002060"/>
        </w:rPr>
        <w:lastRenderedPageBreak/>
        <w:t xml:space="preserve">R-Code on page 64. </w:t>
      </w:r>
      <w:r w:rsidRPr="001E2935">
        <w:rPr>
          <w:rFonts w:asciiTheme="minorHAnsi" w:hAnsiTheme="minorHAnsi" w:cstheme="minorHAnsi"/>
          <w:color w:val="002060"/>
        </w:rPr>
        <w:t>Naïve forecasting</w:t>
      </w:r>
      <w:r>
        <w:rPr>
          <w:rFonts w:asciiTheme="minorHAnsi" w:hAnsiTheme="minorHAnsi" w:cstheme="minorHAnsi"/>
          <w:color w:val="002060"/>
        </w:rPr>
        <w:t xml:space="preserve"> and evaluation measures for table 3-3</w:t>
      </w:r>
    </w:p>
    <w:p w14:paraId="72A75DB7" w14:textId="77777777" w:rsidR="00B26ADD" w:rsidRPr="00B26ADD" w:rsidRDefault="00B26ADD" w:rsidP="00B26ADD">
      <w:pPr>
        <w:rPr>
          <w:rFonts w:asciiTheme="minorHAnsi" w:hAnsiTheme="minorHAnsi" w:cstheme="minorHAnsi"/>
          <w:color w:val="002060"/>
          <w:sz w:val="16"/>
          <w:szCs w:val="16"/>
          <w:lang w:val="en"/>
        </w:rPr>
      </w:pPr>
      <w:proofErr w:type="spellStart"/>
      <w:r w:rsidRPr="00B26ADD">
        <w:rPr>
          <w:rFonts w:asciiTheme="minorHAnsi" w:hAnsiTheme="minorHAnsi" w:cstheme="minorHAnsi"/>
          <w:color w:val="002060"/>
          <w:sz w:val="16"/>
          <w:szCs w:val="16"/>
          <w:lang w:val="en"/>
        </w:rPr>
        <w:t>Amtrak.data</w:t>
      </w:r>
      <w:proofErr w:type="spellEnd"/>
      <w:r w:rsidRPr="00B26ADD">
        <w:rPr>
          <w:rFonts w:asciiTheme="minorHAnsi" w:hAnsiTheme="minorHAnsi" w:cstheme="minorHAnsi"/>
          <w:color w:val="002060"/>
          <w:sz w:val="16"/>
          <w:szCs w:val="16"/>
          <w:lang w:val="en"/>
        </w:rPr>
        <w:t xml:space="preserve"> &lt;- </w:t>
      </w:r>
      <w:proofErr w:type="gramStart"/>
      <w:r w:rsidRPr="00B26ADD">
        <w:rPr>
          <w:rFonts w:asciiTheme="minorHAnsi" w:hAnsiTheme="minorHAnsi" w:cstheme="minorHAnsi"/>
          <w:color w:val="002060"/>
          <w:sz w:val="16"/>
          <w:szCs w:val="16"/>
          <w:lang w:val="en"/>
        </w:rPr>
        <w:t>read.csv(</w:t>
      </w:r>
      <w:proofErr w:type="gramEnd"/>
      <w:r w:rsidRPr="00B26ADD">
        <w:rPr>
          <w:rFonts w:asciiTheme="minorHAnsi" w:hAnsiTheme="minorHAnsi" w:cstheme="minorHAnsi"/>
          <w:color w:val="002060"/>
          <w:sz w:val="16"/>
          <w:szCs w:val="16"/>
          <w:lang w:val="en"/>
        </w:rPr>
        <w:t>"Amtrak data.csv")</w:t>
      </w:r>
    </w:p>
    <w:p w14:paraId="19C32880" w14:textId="77777777" w:rsidR="00B26ADD" w:rsidRPr="00B26ADD" w:rsidRDefault="00B26ADD" w:rsidP="00B26ADD">
      <w:pPr>
        <w:rPr>
          <w:rFonts w:asciiTheme="minorHAnsi" w:hAnsiTheme="minorHAnsi" w:cstheme="minorHAnsi"/>
          <w:color w:val="002060"/>
          <w:sz w:val="16"/>
          <w:szCs w:val="16"/>
          <w:lang w:val="en"/>
        </w:rPr>
      </w:pPr>
      <w:proofErr w:type="spellStart"/>
      <w:r w:rsidRPr="00B26ADD">
        <w:rPr>
          <w:rFonts w:asciiTheme="minorHAnsi" w:hAnsiTheme="minorHAnsi" w:cstheme="minorHAnsi"/>
          <w:color w:val="002060"/>
          <w:sz w:val="16"/>
          <w:szCs w:val="16"/>
          <w:lang w:val="en"/>
        </w:rPr>
        <w:t>Amtrak.ts</w:t>
      </w:r>
      <w:proofErr w:type="spellEnd"/>
      <w:r w:rsidRPr="00B26ADD">
        <w:rPr>
          <w:rFonts w:asciiTheme="minorHAnsi" w:hAnsiTheme="minorHAnsi" w:cstheme="minorHAnsi"/>
          <w:color w:val="002060"/>
          <w:sz w:val="16"/>
          <w:szCs w:val="16"/>
          <w:lang w:val="en"/>
        </w:rPr>
        <w:t xml:space="preserve"> &lt;- </w:t>
      </w:r>
      <w:proofErr w:type="spellStart"/>
      <w:proofErr w:type="gramStart"/>
      <w:r w:rsidRPr="00B26ADD">
        <w:rPr>
          <w:rFonts w:asciiTheme="minorHAnsi" w:hAnsiTheme="minorHAnsi" w:cstheme="minorHAnsi"/>
          <w:color w:val="002060"/>
          <w:sz w:val="16"/>
          <w:szCs w:val="16"/>
          <w:lang w:val="en"/>
        </w:rPr>
        <w:t>ts</w:t>
      </w:r>
      <w:proofErr w:type="spellEnd"/>
      <w:r w:rsidRPr="00B26ADD">
        <w:rPr>
          <w:rFonts w:asciiTheme="minorHAnsi" w:hAnsiTheme="minorHAnsi" w:cstheme="minorHAnsi"/>
          <w:color w:val="002060"/>
          <w:sz w:val="16"/>
          <w:szCs w:val="16"/>
          <w:lang w:val="en"/>
        </w:rPr>
        <w:t>(</w:t>
      </w:r>
      <w:proofErr w:type="spellStart"/>
      <w:proofErr w:type="gramEnd"/>
      <w:r w:rsidRPr="00B26ADD">
        <w:rPr>
          <w:rFonts w:asciiTheme="minorHAnsi" w:hAnsiTheme="minorHAnsi" w:cstheme="minorHAnsi"/>
          <w:color w:val="002060"/>
          <w:sz w:val="16"/>
          <w:szCs w:val="16"/>
          <w:lang w:val="en"/>
        </w:rPr>
        <w:t>Amtrak.data$Ridership</w:t>
      </w:r>
      <w:proofErr w:type="spellEnd"/>
      <w:r w:rsidRPr="00B26ADD">
        <w:rPr>
          <w:rFonts w:asciiTheme="minorHAnsi" w:hAnsiTheme="minorHAnsi" w:cstheme="minorHAnsi"/>
          <w:color w:val="002060"/>
          <w:sz w:val="16"/>
          <w:szCs w:val="16"/>
          <w:lang w:val="en"/>
        </w:rPr>
        <w:t xml:space="preserve">, start = c(1991, 1), end = c(2004, 3), </w:t>
      </w:r>
      <w:proofErr w:type="spellStart"/>
      <w:r w:rsidRPr="00B26ADD">
        <w:rPr>
          <w:rFonts w:asciiTheme="minorHAnsi" w:hAnsiTheme="minorHAnsi" w:cstheme="minorHAnsi"/>
          <w:color w:val="002060"/>
          <w:sz w:val="16"/>
          <w:szCs w:val="16"/>
          <w:lang w:val="en"/>
        </w:rPr>
        <w:t>freq</w:t>
      </w:r>
      <w:proofErr w:type="spellEnd"/>
      <w:r w:rsidRPr="00B26ADD">
        <w:rPr>
          <w:rFonts w:asciiTheme="minorHAnsi" w:hAnsiTheme="minorHAnsi" w:cstheme="minorHAnsi"/>
          <w:color w:val="002060"/>
          <w:sz w:val="16"/>
          <w:szCs w:val="16"/>
          <w:lang w:val="en"/>
        </w:rPr>
        <w:t xml:space="preserve"> = 12)</w:t>
      </w:r>
    </w:p>
    <w:p w14:paraId="6EF56314" w14:textId="7AE3C72A" w:rsidR="00B26ADD" w:rsidRPr="00B26ADD" w:rsidRDefault="00B26ADD" w:rsidP="00B26ADD">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 xml:space="preserve">#you can </w:t>
      </w:r>
      <w:proofErr w:type="gramStart"/>
      <w:r>
        <w:rPr>
          <w:rFonts w:asciiTheme="minorHAnsi" w:hAnsiTheme="minorHAnsi" w:cstheme="minorHAnsi"/>
          <w:color w:val="002060"/>
          <w:sz w:val="16"/>
          <w:szCs w:val="16"/>
          <w:lang w:val="en"/>
        </w:rPr>
        <w:t>chose</w:t>
      </w:r>
      <w:proofErr w:type="gramEnd"/>
      <w:r>
        <w:rPr>
          <w:rFonts w:asciiTheme="minorHAnsi" w:hAnsiTheme="minorHAnsi" w:cstheme="minorHAnsi"/>
          <w:color w:val="002060"/>
          <w:sz w:val="16"/>
          <w:szCs w:val="16"/>
          <w:lang w:val="en"/>
        </w:rPr>
        <w:t xml:space="preserve"> values between 1 and 36 to see effect of roll-forward validation policy (I picked 1, 2, and 36)</w:t>
      </w:r>
    </w:p>
    <w:p w14:paraId="56E6F964"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n&lt;-1</w:t>
      </w:r>
    </w:p>
    <w:p w14:paraId="75FA465E" w14:textId="77777777" w:rsidR="00B26ADD" w:rsidRPr="00B26ADD" w:rsidRDefault="00B26ADD" w:rsidP="00B26ADD">
      <w:pPr>
        <w:rPr>
          <w:rFonts w:asciiTheme="minorHAnsi" w:hAnsiTheme="minorHAnsi" w:cstheme="minorHAnsi"/>
          <w:color w:val="002060"/>
          <w:sz w:val="16"/>
          <w:szCs w:val="16"/>
          <w:lang w:val="en"/>
        </w:rPr>
      </w:pPr>
      <w:proofErr w:type="spellStart"/>
      <w:proofErr w:type="gramStart"/>
      <w:r w:rsidRPr="00B26ADD">
        <w:rPr>
          <w:rFonts w:asciiTheme="minorHAnsi" w:hAnsiTheme="minorHAnsi" w:cstheme="minorHAnsi"/>
          <w:color w:val="002060"/>
          <w:sz w:val="16"/>
          <w:szCs w:val="16"/>
          <w:lang w:val="en"/>
        </w:rPr>
        <w:t>fixed.Valid</w:t>
      </w:r>
      <w:proofErr w:type="spellEnd"/>
      <w:proofErr w:type="gramEnd"/>
      <w:r w:rsidRPr="00B26ADD">
        <w:rPr>
          <w:rFonts w:asciiTheme="minorHAnsi" w:hAnsiTheme="minorHAnsi" w:cstheme="minorHAnsi"/>
          <w:color w:val="002060"/>
          <w:sz w:val="16"/>
          <w:szCs w:val="16"/>
          <w:lang w:val="en"/>
        </w:rPr>
        <w:t xml:space="preserve"> &lt;- 36</w:t>
      </w:r>
    </w:p>
    <w:p w14:paraId="1D6A8A92" w14:textId="77777777" w:rsidR="00B26ADD" w:rsidRPr="00B26ADD" w:rsidRDefault="00B26ADD" w:rsidP="00B26ADD">
      <w:pPr>
        <w:rPr>
          <w:rFonts w:asciiTheme="minorHAnsi" w:hAnsiTheme="minorHAnsi" w:cstheme="minorHAnsi"/>
          <w:color w:val="002060"/>
          <w:sz w:val="16"/>
          <w:szCs w:val="16"/>
          <w:lang w:val="en"/>
        </w:rPr>
      </w:pPr>
      <w:proofErr w:type="spellStart"/>
      <w:proofErr w:type="gramStart"/>
      <w:r w:rsidRPr="00B26ADD">
        <w:rPr>
          <w:rFonts w:asciiTheme="minorHAnsi" w:hAnsiTheme="minorHAnsi" w:cstheme="minorHAnsi"/>
          <w:color w:val="002060"/>
          <w:sz w:val="16"/>
          <w:szCs w:val="16"/>
          <w:lang w:val="en"/>
        </w:rPr>
        <w:t>fixed.Train</w:t>
      </w:r>
      <w:proofErr w:type="spellEnd"/>
      <w:proofErr w:type="gramEnd"/>
      <w:r w:rsidRPr="00B26ADD">
        <w:rPr>
          <w:rFonts w:asciiTheme="minorHAnsi" w:hAnsiTheme="minorHAnsi" w:cstheme="minorHAnsi"/>
          <w:color w:val="002060"/>
          <w:sz w:val="16"/>
          <w:szCs w:val="16"/>
          <w:lang w:val="en"/>
        </w:rPr>
        <w:t xml:space="preserve"> &lt;- length(</w:t>
      </w:r>
      <w:proofErr w:type="spellStart"/>
      <w:r w:rsidRPr="00B26ADD">
        <w:rPr>
          <w:rFonts w:asciiTheme="minorHAnsi" w:hAnsiTheme="minorHAnsi" w:cstheme="minorHAnsi"/>
          <w:color w:val="002060"/>
          <w:sz w:val="16"/>
          <w:szCs w:val="16"/>
          <w:lang w:val="en"/>
        </w:rPr>
        <w:t>Amtrak.ts</w:t>
      </w:r>
      <w:proofErr w:type="spellEnd"/>
      <w:r w:rsidRPr="00B26ADD">
        <w:rPr>
          <w:rFonts w:asciiTheme="minorHAnsi" w:hAnsiTheme="minorHAnsi" w:cstheme="minorHAnsi"/>
          <w:color w:val="002060"/>
          <w:sz w:val="16"/>
          <w:szCs w:val="16"/>
          <w:lang w:val="en"/>
        </w:rPr>
        <w:t xml:space="preserve">) - </w:t>
      </w:r>
      <w:proofErr w:type="spellStart"/>
      <w:r w:rsidRPr="00B26ADD">
        <w:rPr>
          <w:rFonts w:asciiTheme="minorHAnsi" w:hAnsiTheme="minorHAnsi" w:cstheme="minorHAnsi"/>
          <w:color w:val="002060"/>
          <w:sz w:val="16"/>
          <w:szCs w:val="16"/>
          <w:lang w:val="en"/>
        </w:rPr>
        <w:t>fixed.Valid</w:t>
      </w:r>
      <w:proofErr w:type="spellEnd"/>
    </w:p>
    <w:p w14:paraId="1B52D7C9" w14:textId="77777777" w:rsidR="00B26ADD" w:rsidRPr="00B26ADD" w:rsidRDefault="00B26ADD" w:rsidP="00B26ADD">
      <w:pPr>
        <w:rPr>
          <w:rFonts w:asciiTheme="minorHAnsi" w:hAnsiTheme="minorHAnsi" w:cstheme="minorHAnsi"/>
          <w:color w:val="002060"/>
          <w:sz w:val="16"/>
          <w:szCs w:val="16"/>
          <w:lang w:val="en"/>
        </w:rPr>
      </w:pP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 xml:space="preserve"> &lt;-n</w:t>
      </w:r>
    </w:p>
    <w:p w14:paraId="542CFE34"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error&lt;-</w:t>
      </w:r>
      <w:proofErr w:type="gramStart"/>
      <w:r w:rsidRPr="00B26ADD">
        <w:rPr>
          <w:rFonts w:asciiTheme="minorHAnsi" w:hAnsiTheme="minorHAnsi" w:cstheme="minorHAnsi"/>
          <w:color w:val="002060"/>
          <w:sz w:val="16"/>
          <w:szCs w:val="16"/>
          <w:lang w:val="en"/>
        </w:rPr>
        <w:t>rep(</w:t>
      </w:r>
      <w:proofErr w:type="gramEnd"/>
      <w:r w:rsidRPr="00B26ADD">
        <w:rPr>
          <w:rFonts w:asciiTheme="minorHAnsi" w:hAnsiTheme="minorHAnsi" w:cstheme="minorHAnsi"/>
          <w:color w:val="002060"/>
          <w:sz w:val="16"/>
          <w:szCs w:val="16"/>
          <w:lang w:val="en"/>
        </w:rPr>
        <w:t>0,fixed.Valid - stepsAhead+1)</w:t>
      </w:r>
    </w:p>
    <w:p w14:paraId="5D20F5F8" w14:textId="77777777" w:rsidR="00B26ADD" w:rsidRPr="00B26ADD" w:rsidRDefault="00B26ADD" w:rsidP="00B26ADD">
      <w:pPr>
        <w:rPr>
          <w:rFonts w:asciiTheme="minorHAnsi" w:hAnsiTheme="minorHAnsi" w:cstheme="minorHAnsi"/>
          <w:color w:val="002060"/>
          <w:sz w:val="16"/>
          <w:szCs w:val="16"/>
          <w:lang w:val="en"/>
        </w:rPr>
      </w:pPr>
      <w:proofErr w:type="spellStart"/>
      <w:proofErr w:type="gramStart"/>
      <w:r w:rsidRPr="00B26ADD">
        <w:rPr>
          <w:rFonts w:asciiTheme="minorHAnsi" w:hAnsiTheme="minorHAnsi" w:cstheme="minorHAnsi"/>
          <w:color w:val="002060"/>
          <w:sz w:val="16"/>
          <w:szCs w:val="16"/>
          <w:lang w:val="en"/>
        </w:rPr>
        <w:t>percent.error</w:t>
      </w:r>
      <w:proofErr w:type="spellEnd"/>
      <w:proofErr w:type="gramEnd"/>
      <w:r w:rsidRPr="00B26ADD">
        <w:rPr>
          <w:rFonts w:asciiTheme="minorHAnsi" w:hAnsiTheme="minorHAnsi" w:cstheme="minorHAnsi"/>
          <w:color w:val="002060"/>
          <w:sz w:val="16"/>
          <w:szCs w:val="16"/>
          <w:lang w:val="en"/>
        </w:rPr>
        <w:t xml:space="preserve">&lt;-rep(0,fixed.Valid - </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 xml:space="preserve"> + 1)</w:t>
      </w:r>
    </w:p>
    <w:p w14:paraId="54890635"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for (j in </w:t>
      </w:r>
      <w:proofErr w:type="spellStart"/>
      <w:proofErr w:type="gramStart"/>
      <w:r w:rsidRPr="00B26ADD">
        <w:rPr>
          <w:rFonts w:asciiTheme="minorHAnsi" w:hAnsiTheme="minorHAnsi" w:cstheme="minorHAnsi"/>
          <w:color w:val="002060"/>
          <w:sz w:val="16"/>
          <w:szCs w:val="16"/>
          <w:lang w:val="en"/>
        </w:rPr>
        <w:t>fixed.Train</w:t>
      </w:r>
      <w:proofErr w:type="spellEnd"/>
      <w:r w:rsidRPr="00B26ADD">
        <w:rPr>
          <w:rFonts w:asciiTheme="minorHAnsi" w:hAnsiTheme="minorHAnsi" w:cstheme="minorHAnsi"/>
          <w:color w:val="002060"/>
          <w:sz w:val="16"/>
          <w:szCs w:val="16"/>
          <w:lang w:val="en"/>
        </w:rPr>
        <w:t>:(</w:t>
      </w:r>
      <w:proofErr w:type="spellStart"/>
      <w:r w:rsidRPr="00B26ADD">
        <w:rPr>
          <w:rFonts w:asciiTheme="minorHAnsi" w:hAnsiTheme="minorHAnsi" w:cstheme="minorHAnsi"/>
          <w:color w:val="002060"/>
          <w:sz w:val="16"/>
          <w:szCs w:val="16"/>
          <w:lang w:val="en"/>
        </w:rPr>
        <w:t>fixed.Train</w:t>
      </w:r>
      <w:proofErr w:type="spellEnd"/>
      <w:proofErr w:type="gramEnd"/>
      <w:r w:rsidRPr="00B26ADD">
        <w:rPr>
          <w:rFonts w:asciiTheme="minorHAnsi" w:hAnsiTheme="minorHAnsi" w:cstheme="minorHAnsi"/>
          <w:color w:val="002060"/>
          <w:sz w:val="16"/>
          <w:szCs w:val="16"/>
          <w:lang w:val="en"/>
        </w:rPr>
        <w:t xml:space="preserve"> + </w:t>
      </w:r>
      <w:proofErr w:type="spellStart"/>
      <w:r w:rsidRPr="00B26ADD">
        <w:rPr>
          <w:rFonts w:asciiTheme="minorHAnsi" w:hAnsiTheme="minorHAnsi" w:cstheme="minorHAnsi"/>
          <w:color w:val="002060"/>
          <w:sz w:val="16"/>
          <w:szCs w:val="16"/>
          <w:lang w:val="en"/>
        </w:rPr>
        <w:t>fixed.Valid</w:t>
      </w:r>
      <w:proofErr w:type="spellEnd"/>
      <w:r w:rsidRPr="00B26ADD">
        <w:rPr>
          <w:rFonts w:asciiTheme="minorHAnsi" w:hAnsiTheme="minorHAnsi" w:cstheme="minorHAnsi"/>
          <w:color w:val="002060"/>
          <w:sz w:val="16"/>
          <w:szCs w:val="16"/>
          <w:lang w:val="en"/>
        </w:rPr>
        <w:t xml:space="preserve"> - </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w:t>
      </w:r>
    </w:p>
    <w:p w14:paraId="27BFF44D"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  </w:t>
      </w:r>
      <w:proofErr w:type="spellStart"/>
      <w:r w:rsidRPr="00B26ADD">
        <w:rPr>
          <w:rFonts w:asciiTheme="minorHAnsi" w:hAnsiTheme="minorHAnsi" w:cstheme="minorHAnsi"/>
          <w:color w:val="002060"/>
          <w:sz w:val="16"/>
          <w:szCs w:val="16"/>
          <w:lang w:val="en"/>
        </w:rPr>
        <w:t>train.ts</w:t>
      </w:r>
      <w:proofErr w:type="spellEnd"/>
      <w:r w:rsidRPr="00B26ADD">
        <w:rPr>
          <w:rFonts w:asciiTheme="minorHAnsi" w:hAnsiTheme="minorHAnsi" w:cstheme="minorHAnsi"/>
          <w:color w:val="002060"/>
          <w:sz w:val="16"/>
          <w:szCs w:val="16"/>
          <w:lang w:val="en"/>
        </w:rPr>
        <w:t xml:space="preserve"> &lt;- </w:t>
      </w:r>
      <w:proofErr w:type="gramStart"/>
      <w:r w:rsidRPr="00B26ADD">
        <w:rPr>
          <w:rFonts w:asciiTheme="minorHAnsi" w:hAnsiTheme="minorHAnsi" w:cstheme="minorHAnsi"/>
          <w:color w:val="002060"/>
          <w:sz w:val="16"/>
          <w:szCs w:val="16"/>
          <w:lang w:val="en"/>
        </w:rPr>
        <w:t>window(</w:t>
      </w:r>
      <w:proofErr w:type="spellStart"/>
      <w:proofErr w:type="gramEnd"/>
      <w:r w:rsidRPr="00B26ADD">
        <w:rPr>
          <w:rFonts w:asciiTheme="minorHAnsi" w:hAnsiTheme="minorHAnsi" w:cstheme="minorHAnsi"/>
          <w:color w:val="002060"/>
          <w:sz w:val="16"/>
          <w:szCs w:val="16"/>
          <w:lang w:val="en"/>
        </w:rPr>
        <w:t>Amtrak.ts</w:t>
      </w:r>
      <w:proofErr w:type="spellEnd"/>
      <w:r w:rsidRPr="00B26ADD">
        <w:rPr>
          <w:rFonts w:asciiTheme="minorHAnsi" w:hAnsiTheme="minorHAnsi" w:cstheme="minorHAnsi"/>
          <w:color w:val="002060"/>
          <w:sz w:val="16"/>
          <w:szCs w:val="16"/>
          <w:lang w:val="en"/>
        </w:rPr>
        <w:t>, start = c(1991, 1), end = c(1991, j))</w:t>
      </w:r>
    </w:p>
    <w:p w14:paraId="0A0BE7AC"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  </w:t>
      </w:r>
      <w:proofErr w:type="spellStart"/>
      <w:r w:rsidRPr="00B26ADD">
        <w:rPr>
          <w:rFonts w:asciiTheme="minorHAnsi" w:hAnsiTheme="minorHAnsi" w:cstheme="minorHAnsi"/>
          <w:color w:val="002060"/>
          <w:sz w:val="16"/>
          <w:szCs w:val="16"/>
          <w:lang w:val="en"/>
        </w:rPr>
        <w:t>valid.ts</w:t>
      </w:r>
      <w:proofErr w:type="spellEnd"/>
      <w:r w:rsidRPr="00B26ADD">
        <w:rPr>
          <w:rFonts w:asciiTheme="minorHAnsi" w:hAnsiTheme="minorHAnsi" w:cstheme="minorHAnsi"/>
          <w:color w:val="002060"/>
          <w:sz w:val="16"/>
          <w:szCs w:val="16"/>
          <w:lang w:val="en"/>
        </w:rPr>
        <w:t xml:space="preserve"> &lt;- </w:t>
      </w:r>
      <w:proofErr w:type="gramStart"/>
      <w:r w:rsidRPr="00B26ADD">
        <w:rPr>
          <w:rFonts w:asciiTheme="minorHAnsi" w:hAnsiTheme="minorHAnsi" w:cstheme="minorHAnsi"/>
          <w:color w:val="002060"/>
          <w:sz w:val="16"/>
          <w:szCs w:val="16"/>
          <w:lang w:val="en"/>
        </w:rPr>
        <w:t>window(</w:t>
      </w:r>
      <w:proofErr w:type="spellStart"/>
      <w:proofErr w:type="gramEnd"/>
      <w:r w:rsidRPr="00B26ADD">
        <w:rPr>
          <w:rFonts w:asciiTheme="minorHAnsi" w:hAnsiTheme="minorHAnsi" w:cstheme="minorHAnsi"/>
          <w:color w:val="002060"/>
          <w:sz w:val="16"/>
          <w:szCs w:val="16"/>
          <w:lang w:val="en"/>
        </w:rPr>
        <w:t>Amtrak.ts</w:t>
      </w:r>
      <w:proofErr w:type="spellEnd"/>
      <w:r w:rsidRPr="00B26ADD">
        <w:rPr>
          <w:rFonts w:asciiTheme="minorHAnsi" w:hAnsiTheme="minorHAnsi" w:cstheme="minorHAnsi"/>
          <w:color w:val="002060"/>
          <w:sz w:val="16"/>
          <w:szCs w:val="16"/>
          <w:lang w:val="en"/>
        </w:rPr>
        <w:t xml:space="preserve">, start = c(1991, j + </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 xml:space="preserve">), end = c(1991, j + </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w:t>
      </w:r>
    </w:p>
    <w:p w14:paraId="05C35FB8"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  </w:t>
      </w:r>
      <w:proofErr w:type="spellStart"/>
      <w:proofErr w:type="gramStart"/>
      <w:r w:rsidRPr="00B26ADD">
        <w:rPr>
          <w:rFonts w:asciiTheme="minorHAnsi" w:hAnsiTheme="minorHAnsi" w:cstheme="minorHAnsi"/>
          <w:color w:val="002060"/>
          <w:sz w:val="16"/>
          <w:szCs w:val="16"/>
          <w:lang w:val="en"/>
        </w:rPr>
        <w:t>naive.pred</w:t>
      </w:r>
      <w:proofErr w:type="spellEnd"/>
      <w:proofErr w:type="gramEnd"/>
      <w:r w:rsidRPr="00B26ADD">
        <w:rPr>
          <w:rFonts w:asciiTheme="minorHAnsi" w:hAnsiTheme="minorHAnsi" w:cstheme="minorHAnsi"/>
          <w:color w:val="002060"/>
          <w:sz w:val="16"/>
          <w:szCs w:val="16"/>
          <w:lang w:val="en"/>
        </w:rPr>
        <w:t>&lt;-naive(</w:t>
      </w:r>
      <w:proofErr w:type="spellStart"/>
      <w:r w:rsidRPr="00B26ADD">
        <w:rPr>
          <w:rFonts w:asciiTheme="minorHAnsi" w:hAnsiTheme="minorHAnsi" w:cstheme="minorHAnsi"/>
          <w:color w:val="002060"/>
          <w:sz w:val="16"/>
          <w:szCs w:val="16"/>
          <w:lang w:val="en"/>
        </w:rPr>
        <w:t>train.ts</w:t>
      </w:r>
      <w:proofErr w:type="spellEnd"/>
      <w:r w:rsidRPr="00B26ADD">
        <w:rPr>
          <w:rFonts w:asciiTheme="minorHAnsi" w:hAnsiTheme="minorHAnsi" w:cstheme="minorHAnsi"/>
          <w:color w:val="002060"/>
          <w:sz w:val="16"/>
          <w:szCs w:val="16"/>
          <w:lang w:val="en"/>
        </w:rPr>
        <w:t xml:space="preserve">, h = </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w:t>
      </w:r>
    </w:p>
    <w:p w14:paraId="333BCC18"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  </w:t>
      </w:r>
      <w:proofErr w:type="gramStart"/>
      <w:r w:rsidRPr="00B26ADD">
        <w:rPr>
          <w:rFonts w:asciiTheme="minorHAnsi" w:hAnsiTheme="minorHAnsi" w:cstheme="minorHAnsi"/>
          <w:color w:val="002060"/>
          <w:sz w:val="16"/>
          <w:szCs w:val="16"/>
          <w:lang w:val="en"/>
        </w:rPr>
        <w:t>error[</w:t>
      </w:r>
      <w:proofErr w:type="gramEnd"/>
      <w:r w:rsidRPr="00B26ADD">
        <w:rPr>
          <w:rFonts w:asciiTheme="minorHAnsi" w:hAnsiTheme="minorHAnsi" w:cstheme="minorHAnsi"/>
          <w:color w:val="002060"/>
          <w:sz w:val="16"/>
          <w:szCs w:val="16"/>
          <w:lang w:val="en"/>
        </w:rPr>
        <w:t xml:space="preserve">j - </w:t>
      </w:r>
      <w:proofErr w:type="spellStart"/>
      <w:r w:rsidRPr="00B26ADD">
        <w:rPr>
          <w:rFonts w:asciiTheme="minorHAnsi" w:hAnsiTheme="minorHAnsi" w:cstheme="minorHAnsi"/>
          <w:color w:val="002060"/>
          <w:sz w:val="16"/>
          <w:szCs w:val="16"/>
          <w:lang w:val="en"/>
        </w:rPr>
        <w:t>fixed.Train</w:t>
      </w:r>
      <w:proofErr w:type="spellEnd"/>
      <w:r w:rsidRPr="00B26ADD">
        <w:rPr>
          <w:rFonts w:asciiTheme="minorHAnsi" w:hAnsiTheme="minorHAnsi" w:cstheme="minorHAnsi"/>
          <w:color w:val="002060"/>
          <w:sz w:val="16"/>
          <w:szCs w:val="16"/>
          <w:lang w:val="en"/>
        </w:rPr>
        <w:t xml:space="preserve"> + 1]&lt;-</w:t>
      </w:r>
      <w:proofErr w:type="spellStart"/>
      <w:r w:rsidRPr="00B26ADD">
        <w:rPr>
          <w:rFonts w:asciiTheme="minorHAnsi" w:hAnsiTheme="minorHAnsi" w:cstheme="minorHAnsi"/>
          <w:color w:val="002060"/>
          <w:sz w:val="16"/>
          <w:szCs w:val="16"/>
          <w:lang w:val="en"/>
        </w:rPr>
        <w:t>valid.ts</w:t>
      </w:r>
      <w:proofErr w:type="spellEnd"/>
      <w:r w:rsidRPr="00B26ADD">
        <w:rPr>
          <w:rFonts w:asciiTheme="minorHAnsi" w:hAnsiTheme="minorHAnsi" w:cstheme="minorHAnsi"/>
          <w:color w:val="002060"/>
          <w:sz w:val="16"/>
          <w:szCs w:val="16"/>
          <w:lang w:val="en"/>
        </w:rPr>
        <w:t xml:space="preserve"> - </w:t>
      </w:r>
      <w:proofErr w:type="spellStart"/>
      <w:r w:rsidRPr="00B26ADD">
        <w:rPr>
          <w:rFonts w:asciiTheme="minorHAnsi" w:hAnsiTheme="minorHAnsi" w:cstheme="minorHAnsi"/>
          <w:color w:val="002060"/>
          <w:sz w:val="16"/>
          <w:szCs w:val="16"/>
          <w:lang w:val="en"/>
        </w:rPr>
        <w:t>naive.pred$mean</w:t>
      </w:r>
      <w:proofErr w:type="spellEnd"/>
      <w:r w:rsidRPr="00B26ADD">
        <w:rPr>
          <w:rFonts w:asciiTheme="minorHAnsi" w:hAnsiTheme="minorHAnsi" w:cstheme="minorHAnsi"/>
          <w:color w:val="002060"/>
          <w:sz w:val="16"/>
          <w:szCs w:val="16"/>
          <w:lang w:val="en"/>
        </w:rPr>
        <w:t>[</w:t>
      </w:r>
      <w:proofErr w:type="spellStart"/>
      <w:r w:rsidRPr="00B26ADD">
        <w:rPr>
          <w:rFonts w:asciiTheme="minorHAnsi" w:hAnsiTheme="minorHAnsi" w:cstheme="minorHAnsi"/>
          <w:color w:val="002060"/>
          <w:sz w:val="16"/>
          <w:szCs w:val="16"/>
          <w:lang w:val="en"/>
        </w:rPr>
        <w:t>stepsAhead</w:t>
      </w:r>
      <w:proofErr w:type="spellEnd"/>
      <w:r w:rsidRPr="00B26ADD">
        <w:rPr>
          <w:rFonts w:asciiTheme="minorHAnsi" w:hAnsiTheme="minorHAnsi" w:cstheme="minorHAnsi"/>
          <w:color w:val="002060"/>
          <w:sz w:val="16"/>
          <w:szCs w:val="16"/>
          <w:lang w:val="en"/>
        </w:rPr>
        <w:t>]</w:t>
      </w:r>
    </w:p>
    <w:p w14:paraId="18117BAE"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 xml:space="preserve">  </w:t>
      </w:r>
      <w:proofErr w:type="spellStart"/>
      <w:proofErr w:type="gramStart"/>
      <w:r w:rsidRPr="00B26ADD">
        <w:rPr>
          <w:rFonts w:asciiTheme="minorHAnsi" w:hAnsiTheme="minorHAnsi" w:cstheme="minorHAnsi"/>
          <w:color w:val="002060"/>
          <w:sz w:val="16"/>
          <w:szCs w:val="16"/>
          <w:lang w:val="en"/>
        </w:rPr>
        <w:t>percent.error</w:t>
      </w:r>
      <w:proofErr w:type="spellEnd"/>
      <w:proofErr w:type="gramEnd"/>
      <w:r w:rsidRPr="00B26ADD">
        <w:rPr>
          <w:rFonts w:asciiTheme="minorHAnsi" w:hAnsiTheme="minorHAnsi" w:cstheme="minorHAnsi"/>
          <w:color w:val="002060"/>
          <w:sz w:val="16"/>
          <w:szCs w:val="16"/>
          <w:lang w:val="en"/>
        </w:rPr>
        <w:t xml:space="preserve">[j - </w:t>
      </w:r>
      <w:proofErr w:type="spellStart"/>
      <w:r w:rsidRPr="00B26ADD">
        <w:rPr>
          <w:rFonts w:asciiTheme="minorHAnsi" w:hAnsiTheme="minorHAnsi" w:cstheme="minorHAnsi"/>
          <w:color w:val="002060"/>
          <w:sz w:val="16"/>
          <w:szCs w:val="16"/>
          <w:lang w:val="en"/>
        </w:rPr>
        <w:t>fixed.Train</w:t>
      </w:r>
      <w:proofErr w:type="spellEnd"/>
      <w:r w:rsidRPr="00B26ADD">
        <w:rPr>
          <w:rFonts w:asciiTheme="minorHAnsi" w:hAnsiTheme="minorHAnsi" w:cstheme="minorHAnsi"/>
          <w:color w:val="002060"/>
          <w:sz w:val="16"/>
          <w:szCs w:val="16"/>
          <w:lang w:val="en"/>
        </w:rPr>
        <w:t xml:space="preserve"> + 1]&lt;-error[j - </w:t>
      </w:r>
      <w:proofErr w:type="spellStart"/>
      <w:r w:rsidRPr="00B26ADD">
        <w:rPr>
          <w:rFonts w:asciiTheme="minorHAnsi" w:hAnsiTheme="minorHAnsi" w:cstheme="minorHAnsi"/>
          <w:color w:val="002060"/>
          <w:sz w:val="16"/>
          <w:szCs w:val="16"/>
          <w:lang w:val="en"/>
        </w:rPr>
        <w:t>fixed.Train</w:t>
      </w:r>
      <w:proofErr w:type="spellEnd"/>
      <w:r w:rsidRPr="00B26ADD">
        <w:rPr>
          <w:rFonts w:asciiTheme="minorHAnsi" w:hAnsiTheme="minorHAnsi" w:cstheme="minorHAnsi"/>
          <w:color w:val="002060"/>
          <w:sz w:val="16"/>
          <w:szCs w:val="16"/>
          <w:lang w:val="en"/>
        </w:rPr>
        <w:t xml:space="preserve"> + 1]/</w:t>
      </w:r>
      <w:proofErr w:type="spellStart"/>
      <w:r w:rsidRPr="00B26ADD">
        <w:rPr>
          <w:rFonts w:asciiTheme="minorHAnsi" w:hAnsiTheme="minorHAnsi" w:cstheme="minorHAnsi"/>
          <w:color w:val="002060"/>
          <w:sz w:val="16"/>
          <w:szCs w:val="16"/>
          <w:lang w:val="en"/>
        </w:rPr>
        <w:t>valid.ts</w:t>
      </w:r>
      <w:proofErr w:type="spellEnd"/>
    </w:p>
    <w:p w14:paraId="71C27635"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w:t>
      </w:r>
    </w:p>
    <w:p w14:paraId="4C3DD1B4"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mean(abs(error))</w:t>
      </w:r>
    </w:p>
    <w:p w14:paraId="7AA2C95E" w14:textId="7777777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sqrt(mean(error^2))</w:t>
      </w:r>
    </w:p>
    <w:p w14:paraId="5B647438" w14:textId="52141954" w:rsidR="002F727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mean(abs(</w:t>
      </w:r>
      <w:proofErr w:type="spellStart"/>
      <w:proofErr w:type="gramStart"/>
      <w:r w:rsidRPr="00B26ADD">
        <w:rPr>
          <w:rFonts w:asciiTheme="minorHAnsi" w:hAnsiTheme="minorHAnsi" w:cstheme="minorHAnsi"/>
          <w:color w:val="002060"/>
          <w:sz w:val="16"/>
          <w:szCs w:val="16"/>
          <w:lang w:val="en"/>
        </w:rPr>
        <w:t>percent.error</w:t>
      </w:r>
      <w:proofErr w:type="spellEnd"/>
      <w:proofErr w:type="gramEnd"/>
      <w:r w:rsidRPr="00B26ADD">
        <w:rPr>
          <w:rFonts w:asciiTheme="minorHAnsi" w:hAnsiTheme="minorHAnsi" w:cstheme="minorHAnsi"/>
          <w:color w:val="002060"/>
          <w:sz w:val="16"/>
          <w:szCs w:val="16"/>
          <w:lang w:val="en"/>
        </w:rPr>
        <w:t>))</w:t>
      </w:r>
    </w:p>
    <w:tbl>
      <w:tblPr>
        <w:tblStyle w:val="TableGrid"/>
        <w:tblW w:w="0" w:type="auto"/>
        <w:tblLook w:val="04A0" w:firstRow="1" w:lastRow="0" w:firstColumn="1" w:lastColumn="0" w:noHBand="0" w:noVBand="1"/>
      </w:tblPr>
      <w:tblGrid>
        <w:gridCol w:w="2251"/>
        <w:gridCol w:w="825"/>
        <w:gridCol w:w="825"/>
        <w:gridCol w:w="987"/>
      </w:tblGrid>
      <w:tr w:rsidR="007B36F1" w14:paraId="047C3221" w14:textId="77777777" w:rsidTr="007B36F1">
        <w:tc>
          <w:tcPr>
            <w:tcW w:w="0" w:type="auto"/>
          </w:tcPr>
          <w:p w14:paraId="6AF378A9" w14:textId="1C57A4C7"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Method</w:t>
            </w:r>
          </w:p>
        </w:tc>
        <w:tc>
          <w:tcPr>
            <w:tcW w:w="0" w:type="auto"/>
          </w:tcPr>
          <w:p w14:paraId="1968DA24" w14:textId="55DAA400"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MAE</w:t>
            </w:r>
          </w:p>
        </w:tc>
        <w:tc>
          <w:tcPr>
            <w:tcW w:w="0" w:type="auto"/>
          </w:tcPr>
          <w:p w14:paraId="66855C89" w14:textId="0D3E2F88"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RMSE</w:t>
            </w:r>
          </w:p>
        </w:tc>
        <w:tc>
          <w:tcPr>
            <w:tcW w:w="0" w:type="auto"/>
          </w:tcPr>
          <w:p w14:paraId="253BDC39" w14:textId="614A8D5B"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MAPE</w:t>
            </w:r>
          </w:p>
        </w:tc>
      </w:tr>
      <w:tr w:rsidR="007B36F1" w14:paraId="48933A99" w14:textId="77777777" w:rsidTr="007B36F1">
        <w:tc>
          <w:tcPr>
            <w:tcW w:w="0" w:type="auto"/>
          </w:tcPr>
          <w:p w14:paraId="2B9BD10A" w14:textId="0CA7E047"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Roll-forward one-month-ahead</w:t>
            </w:r>
          </w:p>
        </w:tc>
        <w:tc>
          <w:tcPr>
            <w:tcW w:w="0" w:type="auto"/>
          </w:tcPr>
          <w:p w14:paraId="13AF3731" w14:textId="518828EA"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119.4289</w:t>
            </w:r>
          </w:p>
        </w:tc>
        <w:tc>
          <w:tcPr>
            <w:tcW w:w="0" w:type="auto"/>
          </w:tcPr>
          <w:p w14:paraId="43E4FC03" w14:textId="15EA02B3"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169.1733</w:t>
            </w:r>
          </w:p>
        </w:tc>
        <w:tc>
          <w:tcPr>
            <w:tcW w:w="0" w:type="auto"/>
          </w:tcPr>
          <w:p w14:paraId="42A4D52F" w14:textId="78FF2700" w:rsidR="007B36F1" w:rsidRDefault="007B36F1">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0.06206</w:t>
            </w:r>
          </w:p>
        </w:tc>
      </w:tr>
      <w:tr w:rsidR="00B26ADD" w14:paraId="7197BCE9" w14:textId="77777777" w:rsidTr="007B36F1">
        <w:tc>
          <w:tcPr>
            <w:tcW w:w="0" w:type="auto"/>
          </w:tcPr>
          <w:p w14:paraId="5F356FCE" w14:textId="2E3F4DFD" w:rsidR="00B26ADD" w:rsidRDefault="00B26ADD" w:rsidP="00B26ADD">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Roll-forward two-month-ahead</w:t>
            </w:r>
          </w:p>
        </w:tc>
        <w:tc>
          <w:tcPr>
            <w:tcW w:w="0" w:type="auto"/>
          </w:tcPr>
          <w:p w14:paraId="200F22E8" w14:textId="0AA04F25"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159.5817</w:t>
            </w:r>
          </w:p>
        </w:tc>
        <w:tc>
          <w:tcPr>
            <w:tcW w:w="0" w:type="auto"/>
          </w:tcPr>
          <w:p w14:paraId="7FBAD56D" w14:textId="10384A47" w:rsidR="00B26ADD" w:rsidRP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198.1042</w:t>
            </w:r>
          </w:p>
        </w:tc>
        <w:tc>
          <w:tcPr>
            <w:tcW w:w="0" w:type="auto"/>
          </w:tcPr>
          <w:p w14:paraId="3D9AAAD0" w14:textId="0FF6E9E1" w:rsidR="00B26ADD" w:rsidRDefault="00B26ADD" w:rsidP="00B26ADD">
            <w:pPr>
              <w:rPr>
                <w:rFonts w:asciiTheme="minorHAnsi" w:hAnsiTheme="minorHAnsi" w:cstheme="minorHAnsi"/>
                <w:color w:val="002060"/>
                <w:sz w:val="16"/>
                <w:szCs w:val="16"/>
                <w:lang w:val="en"/>
              </w:rPr>
            </w:pPr>
            <w:r w:rsidRPr="00B26ADD">
              <w:rPr>
                <w:rFonts w:asciiTheme="minorHAnsi" w:hAnsiTheme="minorHAnsi" w:cstheme="minorHAnsi"/>
                <w:color w:val="002060"/>
                <w:sz w:val="16"/>
                <w:szCs w:val="16"/>
                <w:lang w:val="en"/>
              </w:rPr>
              <w:t>0.08274239</w:t>
            </w:r>
          </w:p>
        </w:tc>
      </w:tr>
      <w:tr w:rsidR="00B26ADD" w14:paraId="0CC40023" w14:textId="77777777" w:rsidTr="007B36F1">
        <w:tc>
          <w:tcPr>
            <w:tcW w:w="0" w:type="auto"/>
          </w:tcPr>
          <w:p w14:paraId="34E0674E" w14:textId="318C35C1" w:rsidR="00B26ADD" w:rsidRDefault="002D3EF3" w:rsidP="002D3EF3">
            <w:pPr>
              <w:jc w:val="cente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w:t>
            </w:r>
          </w:p>
        </w:tc>
        <w:tc>
          <w:tcPr>
            <w:tcW w:w="0" w:type="auto"/>
          </w:tcPr>
          <w:p w14:paraId="1FE7FC12" w14:textId="15B48913" w:rsidR="00B26ADD" w:rsidRPr="00B26ADD" w:rsidRDefault="002D3EF3" w:rsidP="002D3EF3">
            <w:pPr>
              <w:jc w:val="cente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w:t>
            </w:r>
          </w:p>
        </w:tc>
        <w:tc>
          <w:tcPr>
            <w:tcW w:w="0" w:type="auto"/>
          </w:tcPr>
          <w:p w14:paraId="21BE0520" w14:textId="10C3AB08" w:rsidR="00B26ADD" w:rsidRPr="00B26ADD" w:rsidRDefault="002D3EF3" w:rsidP="002D3EF3">
            <w:pPr>
              <w:jc w:val="cente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w:t>
            </w:r>
          </w:p>
        </w:tc>
        <w:tc>
          <w:tcPr>
            <w:tcW w:w="0" w:type="auto"/>
          </w:tcPr>
          <w:p w14:paraId="11D75426" w14:textId="5D066EFA" w:rsidR="00B26ADD" w:rsidRPr="00B26ADD" w:rsidRDefault="002D3EF3" w:rsidP="002D3EF3">
            <w:pPr>
              <w:jc w:val="cente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w:t>
            </w:r>
          </w:p>
        </w:tc>
      </w:tr>
      <w:tr w:rsidR="00B26ADD" w14:paraId="794099D4" w14:textId="77777777" w:rsidTr="007B36F1">
        <w:tc>
          <w:tcPr>
            <w:tcW w:w="0" w:type="auto"/>
          </w:tcPr>
          <w:p w14:paraId="26D18321" w14:textId="364D8B06" w:rsidR="00B26ADD" w:rsidRDefault="002D3EF3" w:rsidP="00B26ADD">
            <w:pPr>
              <w:rPr>
                <w:rFonts w:asciiTheme="minorHAnsi" w:hAnsiTheme="minorHAnsi" w:cstheme="minorHAnsi"/>
                <w:color w:val="002060"/>
                <w:sz w:val="16"/>
                <w:szCs w:val="16"/>
                <w:lang w:val="en"/>
              </w:rPr>
            </w:pPr>
            <w:r>
              <w:rPr>
                <w:rFonts w:asciiTheme="minorHAnsi" w:hAnsiTheme="minorHAnsi" w:cstheme="minorHAnsi"/>
                <w:color w:val="002060"/>
                <w:sz w:val="16"/>
                <w:szCs w:val="16"/>
                <w:lang w:val="en"/>
              </w:rPr>
              <w:t>Roll-forward 36-month-ahead</w:t>
            </w:r>
          </w:p>
        </w:tc>
        <w:tc>
          <w:tcPr>
            <w:tcW w:w="0" w:type="auto"/>
          </w:tcPr>
          <w:p w14:paraId="4EA03F63" w14:textId="30FFD10C" w:rsidR="00B26ADD" w:rsidRPr="00B26ADD" w:rsidRDefault="002D3EF3" w:rsidP="00B26ADD">
            <w:pPr>
              <w:rPr>
                <w:rFonts w:asciiTheme="minorHAnsi" w:hAnsiTheme="minorHAnsi" w:cstheme="minorHAnsi"/>
                <w:color w:val="002060"/>
                <w:sz w:val="16"/>
                <w:szCs w:val="16"/>
                <w:lang w:val="en"/>
              </w:rPr>
            </w:pPr>
            <w:r w:rsidRPr="002D3EF3">
              <w:rPr>
                <w:rFonts w:asciiTheme="minorHAnsi" w:hAnsiTheme="minorHAnsi" w:cstheme="minorHAnsi"/>
                <w:color w:val="002060"/>
                <w:sz w:val="16"/>
                <w:szCs w:val="16"/>
                <w:lang w:val="en"/>
              </w:rPr>
              <w:t>124.518</w:t>
            </w:r>
          </w:p>
        </w:tc>
        <w:tc>
          <w:tcPr>
            <w:tcW w:w="0" w:type="auto"/>
          </w:tcPr>
          <w:p w14:paraId="74AC8DDB" w14:textId="64D1FD22" w:rsidR="00B26ADD" w:rsidRPr="00B26ADD" w:rsidRDefault="002D3EF3" w:rsidP="00B26ADD">
            <w:pPr>
              <w:rPr>
                <w:rFonts w:asciiTheme="minorHAnsi" w:hAnsiTheme="minorHAnsi" w:cstheme="minorHAnsi"/>
                <w:color w:val="002060"/>
                <w:sz w:val="16"/>
                <w:szCs w:val="16"/>
                <w:lang w:val="en"/>
              </w:rPr>
            </w:pPr>
            <w:r w:rsidRPr="002D3EF3">
              <w:rPr>
                <w:rFonts w:asciiTheme="minorHAnsi" w:hAnsiTheme="minorHAnsi" w:cstheme="minorHAnsi"/>
                <w:color w:val="002060"/>
                <w:sz w:val="16"/>
                <w:szCs w:val="16"/>
                <w:lang w:val="en"/>
              </w:rPr>
              <w:t>124.518</w:t>
            </w:r>
          </w:p>
        </w:tc>
        <w:tc>
          <w:tcPr>
            <w:tcW w:w="0" w:type="auto"/>
          </w:tcPr>
          <w:p w14:paraId="1ACB030C" w14:textId="52AF3ED2" w:rsidR="00B26ADD" w:rsidRPr="00B26ADD" w:rsidRDefault="002D3EF3" w:rsidP="00B26ADD">
            <w:pPr>
              <w:rPr>
                <w:rFonts w:asciiTheme="minorHAnsi" w:hAnsiTheme="minorHAnsi" w:cstheme="minorHAnsi"/>
                <w:color w:val="002060"/>
                <w:sz w:val="16"/>
                <w:szCs w:val="16"/>
                <w:lang w:val="en"/>
              </w:rPr>
            </w:pPr>
            <w:r w:rsidRPr="002D3EF3">
              <w:rPr>
                <w:rFonts w:asciiTheme="minorHAnsi" w:hAnsiTheme="minorHAnsi" w:cstheme="minorHAnsi"/>
                <w:color w:val="002060"/>
                <w:sz w:val="16"/>
                <w:szCs w:val="16"/>
                <w:lang w:val="en"/>
              </w:rPr>
              <w:t>0.0583921</w:t>
            </w:r>
          </w:p>
        </w:tc>
      </w:tr>
      <w:tr w:rsidR="002D3EF3" w:rsidRPr="00193C92" w14:paraId="344C3025" w14:textId="77777777" w:rsidTr="007B36F1">
        <w:tc>
          <w:tcPr>
            <w:tcW w:w="0" w:type="auto"/>
          </w:tcPr>
          <w:p w14:paraId="2B92B99C" w14:textId="1C8A0580" w:rsidR="002D3EF3" w:rsidRPr="00193C92" w:rsidRDefault="00193C92" w:rsidP="00B26ADD">
            <w:pPr>
              <w:rPr>
                <w:rFonts w:asciiTheme="minorHAnsi" w:hAnsiTheme="minorHAnsi" w:cstheme="minorHAnsi"/>
                <w:color w:val="002060"/>
                <w:sz w:val="16"/>
                <w:szCs w:val="16"/>
                <w:lang w:val="en"/>
              </w:rPr>
            </w:pPr>
            <w:r w:rsidRPr="00193C92">
              <w:rPr>
                <w:rFonts w:asciiTheme="minorHAnsi" w:hAnsiTheme="minorHAnsi" w:cstheme="minorHAnsi"/>
                <w:color w:val="002060"/>
                <w:sz w:val="16"/>
                <w:szCs w:val="16"/>
                <w:lang w:val="en"/>
              </w:rPr>
              <w:t>Fixed Partitioning overall</w:t>
            </w:r>
          </w:p>
        </w:tc>
        <w:tc>
          <w:tcPr>
            <w:tcW w:w="0" w:type="auto"/>
          </w:tcPr>
          <w:p w14:paraId="36E76F23" w14:textId="4ACFB0A8" w:rsidR="002D3EF3" w:rsidRPr="00193C92" w:rsidRDefault="00193C92" w:rsidP="00B26ADD">
            <w:pPr>
              <w:rPr>
                <w:rFonts w:asciiTheme="minorHAnsi" w:hAnsiTheme="minorHAnsi" w:cstheme="minorHAnsi"/>
                <w:color w:val="002060"/>
                <w:sz w:val="16"/>
                <w:szCs w:val="16"/>
                <w:lang w:val="en"/>
              </w:rPr>
            </w:pPr>
            <w:r w:rsidRPr="00193C92">
              <w:rPr>
                <w:rFonts w:asciiTheme="minorHAnsi" w:hAnsiTheme="minorHAnsi" w:cstheme="minorHAnsi"/>
                <w:color w:val="002060"/>
                <w:sz w:val="16"/>
                <w:szCs w:val="16"/>
                <w:lang w:val="en"/>
              </w:rPr>
              <w:t>115.9234</w:t>
            </w:r>
          </w:p>
        </w:tc>
        <w:tc>
          <w:tcPr>
            <w:tcW w:w="0" w:type="auto"/>
          </w:tcPr>
          <w:p w14:paraId="679F66E8" w14:textId="435A2330" w:rsidR="002D3EF3" w:rsidRPr="00193C92" w:rsidRDefault="00193C92" w:rsidP="00B26ADD">
            <w:pPr>
              <w:rPr>
                <w:rFonts w:asciiTheme="minorHAnsi" w:hAnsiTheme="minorHAnsi" w:cstheme="minorHAnsi"/>
                <w:color w:val="002060"/>
                <w:sz w:val="16"/>
                <w:szCs w:val="16"/>
                <w:lang w:val="en"/>
              </w:rPr>
            </w:pPr>
            <w:r w:rsidRPr="00193C92">
              <w:rPr>
                <w:rFonts w:asciiTheme="minorHAnsi" w:hAnsiTheme="minorHAnsi" w:cstheme="minorHAnsi"/>
                <w:color w:val="002060"/>
                <w:sz w:val="16"/>
                <w:szCs w:val="16"/>
                <w:lang w:val="en"/>
              </w:rPr>
              <w:t>142.7551</w:t>
            </w:r>
          </w:p>
        </w:tc>
        <w:tc>
          <w:tcPr>
            <w:tcW w:w="0" w:type="auto"/>
          </w:tcPr>
          <w:p w14:paraId="693BC046" w14:textId="58F31AE9" w:rsidR="002D3EF3" w:rsidRPr="00193C92" w:rsidRDefault="00193C92" w:rsidP="00B26ADD">
            <w:pPr>
              <w:rPr>
                <w:rFonts w:asciiTheme="minorHAnsi" w:hAnsiTheme="minorHAnsi" w:cstheme="minorHAnsi"/>
                <w:color w:val="002060"/>
                <w:sz w:val="16"/>
                <w:szCs w:val="16"/>
                <w:lang w:val="en"/>
              </w:rPr>
            </w:pPr>
            <w:r w:rsidRPr="00193C92">
              <w:rPr>
                <w:rFonts w:asciiTheme="minorHAnsi" w:hAnsiTheme="minorHAnsi" w:cstheme="minorHAnsi"/>
                <w:color w:val="002060"/>
                <w:sz w:val="16"/>
                <w:szCs w:val="16"/>
                <w:lang w:val="en"/>
              </w:rPr>
              <w:t>6.021396</w:t>
            </w:r>
          </w:p>
        </w:tc>
      </w:tr>
    </w:tbl>
    <w:p w14:paraId="3707603D" w14:textId="3103CCFE" w:rsidR="00574D73" w:rsidRDefault="00574D73">
      <w:pPr>
        <w:rPr>
          <w:rFonts w:asciiTheme="minorHAnsi" w:hAnsiTheme="minorHAnsi" w:cstheme="minorHAnsi"/>
          <w:color w:val="002060"/>
          <w:sz w:val="16"/>
          <w:szCs w:val="16"/>
          <w:lang w:val="en"/>
        </w:rPr>
      </w:pPr>
    </w:p>
    <w:p w14:paraId="5E2C55A5" w14:textId="77777777" w:rsidR="00486654" w:rsidRDefault="001E2935" w:rsidP="00574D73">
      <w:pPr>
        <w:rPr>
          <w:rFonts w:asciiTheme="minorHAnsi" w:hAnsiTheme="minorHAnsi" w:cstheme="minorHAnsi"/>
          <w:color w:val="002060"/>
        </w:rPr>
      </w:pPr>
      <w:r w:rsidRPr="00925177">
        <w:rPr>
          <w:rFonts w:asciiTheme="minorHAnsi" w:hAnsiTheme="minorHAnsi" w:cstheme="minorHAnsi"/>
          <w:color w:val="002060"/>
        </w:rPr>
        <w:t xml:space="preserve">R-Code on page 66. </w:t>
      </w:r>
      <w:r w:rsidRPr="001E2935">
        <w:rPr>
          <w:rFonts w:asciiTheme="minorHAnsi" w:hAnsiTheme="minorHAnsi" w:cstheme="minorHAnsi"/>
          <w:color w:val="002060"/>
        </w:rPr>
        <w:t>Naïve forecasting</w:t>
      </w:r>
      <w:r>
        <w:rPr>
          <w:rFonts w:asciiTheme="minorHAnsi" w:hAnsiTheme="minorHAnsi" w:cstheme="minorHAnsi"/>
          <w:color w:val="002060"/>
        </w:rPr>
        <w:t xml:space="preserve"> and evaluation measures</w:t>
      </w:r>
    </w:p>
    <w:p w14:paraId="0653F5B2" w14:textId="2C629CF6" w:rsidR="00574D73" w:rsidRPr="00925177" w:rsidRDefault="00486654" w:rsidP="00574D73">
      <w:pPr>
        <w:rPr>
          <w:rFonts w:asciiTheme="minorHAnsi" w:hAnsiTheme="minorHAnsi" w:cstheme="minorHAnsi"/>
          <w:color w:val="002060"/>
        </w:rPr>
      </w:pPr>
      <w:r>
        <w:rPr>
          <w:rFonts w:asciiTheme="minorHAnsi" w:hAnsiTheme="minorHAnsi" w:cstheme="minorHAnsi"/>
          <w:color w:val="002060"/>
        </w:rPr>
        <w:t>comparing naïve and seasonal naïve: Fixed partitioning</w:t>
      </w:r>
    </w:p>
    <w:p w14:paraId="388050B8"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r w:rsidRPr="008E07A4">
        <w:rPr>
          <w:rFonts w:asciiTheme="minorHAnsi" w:hAnsiTheme="minorHAnsi" w:cstheme="minorHAnsi"/>
          <w:color w:val="002060"/>
          <w:sz w:val="16"/>
          <w:szCs w:val="16"/>
        </w:rPr>
        <w:t>library(forecast)</w:t>
      </w:r>
    </w:p>
    <w:p w14:paraId="2DA566A8"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r w:rsidRPr="008E07A4">
        <w:rPr>
          <w:rFonts w:asciiTheme="minorHAnsi" w:hAnsiTheme="minorHAnsi" w:cstheme="minorHAnsi"/>
          <w:color w:val="002060"/>
          <w:sz w:val="16"/>
          <w:szCs w:val="16"/>
        </w:rPr>
        <w:t>library(</w:t>
      </w:r>
      <w:proofErr w:type="spellStart"/>
      <w:r w:rsidRPr="008E07A4">
        <w:rPr>
          <w:rFonts w:asciiTheme="minorHAnsi" w:hAnsiTheme="minorHAnsi" w:cstheme="minorHAnsi"/>
          <w:color w:val="002060"/>
          <w:sz w:val="16"/>
          <w:szCs w:val="16"/>
        </w:rPr>
        <w:t>knitr</w:t>
      </w:r>
      <w:proofErr w:type="spellEnd"/>
      <w:r w:rsidRPr="008E07A4">
        <w:rPr>
          <w:rFonts w:asciiTheme="minorHAnsi" w:hAnsiTheme="minorHAnsi" w:cstheme="minorHAnsi"/>
          <w:color w:val="002060"/>
          <w:sz w:val="16"/>
          <w:szCs w:val="16"/>
        </w:rPr>
        <w:t>)</w:t>
      </w:r>
    </w:p>
    <w:p w14:paraId="3D5FFD45"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r w:rsidRPr="008E07A4">
        <w:rPr>
          <w:rFonts w:asciiTheme="minorHAnsi" w:hAnsiTheme="minorHAnsi" w:cstheme="minorHAnsi"/>
          <w:color w:val="002060"/>
          <w:sz w:val="16"/>
          <w:szCs w:val="16"/>
        </w:rPr>
        <w:t>Amtrak.data</w:t>
      </w:r>
      <w:proofErr w:type="spellEnd"/>
      <w:r w:rsidRPr="008E07A4">
        <w:rPr>
          <w:rFonts w:asciiTheme="minorHAnsi" w:hAnsiTheme="minorHAnsi" w:cstheme="minorHAnsi"/>
          <w:color w:val="002060"/>
          <w:sz w:val="16"/>
          <w:szCs w:val="16"/>
        </w:rPr>
        <w:t xml:space="preserve"> &lt;- </w:t>
      </w:r>
      <w:proofErr w:type="gramStart"/>
      <w:r w:rsidRPr="008E07A4">
        <w:rPr>
          <w:rFonts w:asciiTheme="minorHAnsi" w:hAnsiTheme="minorHAnsi" w:cstheme="minorHAnsi"/>
          <w:color w:val="002060"/>
          <w:sz w:val="16"/>
          <w:szCs w:val="16"/>
        </w:rPr>
        <w:t>read.csv(</w:t>
      </w:r>
      <w:proofErr w:type="gramEnd"/>
      <w:r w:rsidRPr="008E07A4">
        <w:rPr>
          <w:rFonts w:asciiTheme="minorHAnsi" w:hAnsiTheme="minorHAnsi" w:cstheme="minorHAnsi"/>
          <w:color w:val="002060"/>
          <w:sz w:val="16"/>
          <w:szCs w:val="16"/>
        </w:rPr>
        <w:t>"Amtrak data.csv")</w:t>
      </w:r>
    </w:p>
    <w:p w14:paraId="2684096C"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r w:rsidRPr="008E07A4">
        <w:rPr>
          <w:rFonts w:asciiTheme="minorHAnsi" w:hAnsiTheme="minorHAnsi" w:cstheme="minorHAnsi"/>
          <w:color w:val="002060"/>
          <w:sz w:val="16"/>
          <w:szCs w:val="16"/>
        </w:rPr>
        <w:t>Amtrak.ts</w:t>
      </w:r>
      <w:proofErr w:type="spellEnd"/>
      <w:r w:rsidRPr="008E07A4">
        <w:rPr>
          <w:rFonts w:asciiTheme="minorHAnsi" w:hAnsiTheme="minorHAnsi" w:cstheme="minorHAnsi"/>
          <w:color w:val="002060"/>
          <w:sz w:val="16"/>
          <w:szCs w:val="16"/>
        </w:rPr>
        <w:t xml:space="preserve"> &lt;- </w:t>
      </w:r>
      <w:proofErr w:type="spellStart"/>
      <w:proofErr w:type="gramStart"/>
      <w:r w:rsidRPr="008E07A4">
        <w:rPr>
          <w:rFonts w:asciiTheme="minorHAnsi" w:hAnsiTheme="minorHAnsi" w:cstheme="minorHAnsi"/>
          <w:color w:val="002060"/>
          <w:sz w:val="16"/>
          <w:szCs w:val="16"/>
        </w:rPr>
        <w:t>ts</w:t>
      </w:r>
      <w:proofErr w:type="spellEnd"/>
      <w:r w:rsidRPr="008E07A4">
        <w:rPr>
          <w:rFonts w:asciiTheme="minorHAnsi" w:hAnsiTheme="minorHAnsi" w:cstheme="minorHAnsi"/>
          <w:color w:val="002060"/>
          <w:sz w:val="16"/>
          <w:szCs w:val="16"/>
        </w:rPr>
        <w:t>(</w:t>
      </w:r>
      <w:proofErr w:type="spellStart"/>
      <w:proofErr w:type="gramEnd"/>
      <w:r w:rsidRPr="008E07A4">
        <w:rPr>
          <w:rFonts w:asciiTheme="minorHAnsi" w:hAnsiTheme="minorHAnsi" w:cstheme="minorHAnsi"/>
          <w:color w:val="002060"/>
          <w:sz w:val="16"/>
          <w:szCs w:val="16"/>
        </w:rPr>
        <w:t>Amtrak.data$Ridership</w:t>
      </w:r>
      <w:proofErr w:type="spellEnd"/>
      <w:r w:rsidRPr="008E07A4">
        <w:rPr>
          <w:rFonts w:asciiTheme="minorHAnsi" w:hAnsiTheme="minorHAnsi" w:cstheme="minorHAnsi"/>
          <w:color w:val="002060"/>
          <w:sz w:val="16"/>
          <w:szCs w:val="16"/>
        </w:rPr>
        <w:t xml:space="preserve">, start = c(1991, 1), end = c(2004, 3), </w:t>
      </w:r>
      <w:proofErr w:type="spellStart"/>
      <w:r w:rsidRPr="008E07A4">
        <w:rPr>
          <w:rFonts w:asciiTheme="minorHAnsi" w:hAnsiTheme="minorHAnsi" w:cstheme="minorHAnsi"/>
          <w:color w:val="002060"/>
          <w:sz w:val="16"/>
          <w:szCs w:val="16"/>
        </w:rPr>
        <w:t>freq</w:t>
      </w:r>
      <w:proofErr w:type="spellEnd"/>
      <w:r w:rsidRPr="008E07A4">
        <w:rPr>
          <w:rFonts w:asciiTheme="minorHAnsi" w:hAnsiTheme="minorHAnsi" w:cstheme="minorHAnsi"/>
          <w:color w:val="002060"/>
          <w:sz w:val="16"/>
          <w:szCs w:val="16"/>
        </w:rPr>
        <w:t xml:space="preserve"> = 12)</w:t>
      </w:r>
    </w:p>
    <w:p w14:paraId="326A4768"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fixed.Valid</w:t>
      </w:r>
      <w:proofErr w:type="spellEnd"/>
      <w:proofErr w:type="gramEnd"/>
      <w:r w:rsidRPr="008E07A4">
        <w:rPr>
          <w:rFonts w:asciiTheme="minorHAnsi" w:hAnsiTheme="minorHAnsi" w:cstheme="minorHAnsi"/>
          <w:color w:val="002060"/>
          <w:sz w:val="16"/>
          <w:szCs w:val="16"/>
        </w:rPr>
        <w:t xml:space="preserve"> &lt;- 36</w:t>
      </w:r>
    </w:p>
    <w:p w14:paraId="32422C16"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fixed.Train</w:t>
      </w:r>
      <w:proofErr w:type="spellEnd"/>
      <w:proofErr w:type="gramEnd"/>
      <w:r w:rsidRPr="008E07A4">
        <w:rPr>
          <w:rFonts w:asciiTheme="minorHAnsi" w:hAnsiTheme="minorHAnsi" w:cstheme="minorHAnsi"/>
          <w:color w:val="002060"/>
          <w:sz w:val="16"/>
          <w:szCs w:val="16"/>
        </w:rPr>
        <w:t xml:space="preserve"> &lt;- length(</w:t>
      </w:r>
      <w:proofErr w:type="spellStart"/>
      <w:r w:rsidRPr="008E07A4">
        <w:rPr>
          <w:rFonts w:asciiTheme="minorHAnsi" w:hAnsiTheme="minorHAnsi" w:cstheme="minorHAnsi"/>
          <w:color w:val="002060"/>
          <w:sz w:val="16"/>
          <w:szCs w:val="16"/>
        </w:rPr>
        <w:t>Amtrak.ts</w:t>
      </w:r>
      <w:proofErr w:type="spellEnd"/>
      <w:r w:rsidRPr="008E07A4">
        <w:rPr>
          <w:rFonts w:asciiTheme="minorHAnsi" w:hAnsiTheme="minorHAnsi" w:cstheme="minorHAnsi"/>
          <w:color w:val="002060"/>
          <w:sz w:val="16"/>
          <w:szCs w:val="16"/>
        </w:rPr>
        <w:t xml:space="preserve">) - </w:t>
      </w:r>
      <w:proofErr w:type="spellStart"/>
      <w:r w:rsidRPr="008E07A4">
        <w:rPr>
          <w:rFonts w:asciiTheme="minorHAnsi" w:hAnsiTheme="minorHAnsi" w:cstheme="minorHAnsi"/>
          <w:color w:val="002060"/>
          <w:sz w:val="16"/>
          <w:szCs w:val="16"/>
        </w:rPr>
        <w:t>fixed.Valid</w:t>
      </w:r>
      <w:proofErr w:type="spellEnd"/>
    </w:p>
    <w:p w14:paraId="2FA21086"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r w:rsidRPr="008E07A4">
        <w:rPr>
          <w:rFonts w:asciiTheme="minorHAnsi" w:hAnsiTheme="minorHAnsi" w:cstheme="minorHAnsi"/>
          <w:color w:val="002060"/>
          <w:sz w:val="16"/>
          <w:szCs w:val="16"/>
        </w:rPr>
        <w:t>train.ts</w:t>
      </w:r>
      <w:proofErr w:type="spellEnd"/>
      <w:r w:rsidRPr="008E07A4">
        <w:rPr>
          <w:rFonts w:asciiTheme="minorHAnsi" w:hAnsiTheme="minorHAnsi" w:cstheme="minorHAnsi"/>
          <w:color w:val="002060"/>
          <w:sz w:val="16"/>
          <w:szCs w:val="16"/>
        </w:rPr>
        <w:t xml:space="preserve"> &lt;- </w:t>
      </w:r>
      <w:proofErr w:type="gramStart"/>
      <w:r w:rsidRPr="008E07A4">
        <w:rPr>
          <w:rFonts w:asciiTheme="minorHAnsi" w:hAnsiTheme="minorHAnsi" w:cstheme="minorHAnsi"/>
          <w:color w:val="002060"/>
          <w:sz w:val="16"/>
          <w:szCs w:val="16"/>
        </w:rPr>
        <w:t>window(</w:t>
      </w:r>
      <w:proofErr w:type="spellStart"/>
      <w:proofErr w:type="gramEnd"/>
      <w:r w:rsidRPr="008E07A4">
        <w:rPr>
          <w:rFonts w:asciiTheme="minorHAnsi" w:hAnsiTheme="minorHAnsi" w:cstheme="minorHAnsi"/>
          <w:color w:val="002060"/>
          <w:sz w:val="16"/>
          <w:szCs w:val="16"/>
        </w:rPr>
        <w:t>Amtrak.ts</w:t>
      </w:r>
      <w:proofErr w:type="spellEnd"/>
      <w:r w:rsidRPr="008E07A4">
        <w:rPr>
          <w:rFonts w:asciiTheme="minorHAnsi" w:hAnsiTheme="minorHAnsi" w:cstheme="minorHAnsi"/>
          <w:color w:val="002060"/>
          <w:sz w:val="16"/>
          <w:szCs w:val="16"/>
        </w:rPr>
        <w:t xml:space="preserve">, start = c(1991, 1), end = c(1991, </w:t>
      </w:r>
      <w:proofErr w:type="spellStart"/>
      <w:r w:rsidRPr="008E07A4">
        <w:rPr>
          <w:rFonts w:asciiTheme="minorHAnsi" w:hAnsiTheme="minorHAnsi" w:cstheme="minorHAnsi"/>
          <w:color w:val="002060"/>
          <w:sz w:val="16"/>
          <w:szCs w:val="16"/>
        </w:rPr>
        <w:t>fixed.Train</w:t>
      </w:r>
      <w:proofErr w:type="spellEnd"/>
      <w:r w:rsidRPr="008E07A4">
        <w:rPr>
          <w:rFonts w:asciiTheme="minorHAnsi" w:hAnsiTheme="minorHAnsi" w:cstheme="minorHAnsi"/>
          <w:color w:val="002060"/>
          <w:sz w:val="16"/>
          <w:szCs w:val="16"/>
        </w:rPr>
        <w:t>))</w:t>
      </w:r>
    </w:p>
    <w:p w14:paraId="547CD15E" w14:textId="67549199" w:rsidR="008E07A4" w:rsidRPr="008E07A4" w:rsidRDefault="008E07A4" w:rsidP="003F666C">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r w:rsidRPr="008E07A4">
        <w:rPr>
          <w:rFonts w:asciiTheme="minorHAnsi" w:hAnsiTheme="minorHAnsi" w:cstheme="minorHAnsi"/>
          <w:color w:val="002060"/>
          <w:sz w:val="16"/>
          <w:szCs w:val="16"/>
        </w:rPr>
        <w:t>valid.ts</w:t>
      </w:r>
      <w:proofErr w:type="spellEnd"/>
      <w:r w:rsidRPr="008E07A4">
        <w:rPr>
          <w:rFonts w:asciiTheme="minorHAnsi" w:hAnsiTheme="minorHAnsi" w:cstheme="minorHAnsi"/>
          <w:color w:val="002060"/>
          <w:sz w:val="16"/>
          <w:szCs w:val="16"/>
        </w:rPr>
        <w:t xml:space="preserve"> &lt;- </w:t>
      </w:r>
      <w:proofErr w:type="gramStart"/>
      <w:r w:rsidRPr="008E07A4">
        <w:rPr>
          <w:rFonts w:asciiTheme="minorHAnsi" w:hAnsiTheme="minorHAnsi" w:cstheme="minorHAnsi"/>
          <w:color w:val="002060"/>
          <w:sz w:val="16"/>
          <w:szCs w:val="16"/>
        </w:rPr>
        <w:t>window(</w:t>
      </w:r>
      <w:proofErr w:type="spellStart"/>
      <w:proofErr w:type="gramEnd"/>
      <w:r w:rsidRPr="008E07A4">
        <w:rPr>
          <w:rFonts w:asciiTheme="minorHAnsi" w:hAnsiTheme="minorHAnsi" w:cstheme="minorHAnsi"/>
          <w:color w:val="002060"/>
          <w:sz w:val="16"/>
          <w:szCs w:val="16"/>
        </w:rPr>
        <w:t>Amtrak.ts</w:t>
      </w:r>
      <w:proofErr w:type="spellEnd"/>
      <w:r w:rsidRPr="008E07A4">
        <w:rPr>
          <w:rFonts w:asciiTheme="minorHAnsi" w:hAnsiTheme="minorHAnsi" w:cstheme="minorHAnsi"/>
          <w:color w:val="002060"/>
          <w:sz w:val="16"/>
          <w:szCs w:val="16"/>
        </w:rPr>
        <w:t xml:space="preserve">, start = c(1991, </w:t>
      </w:r>
      <w:proofErr w:type="spellStart"/>
      <w:r w:rsidRPr="008E07A4">
        <w:rPr>
          <w:rFonts w:asciiTheme="minorHAnsi" w:hAnsiTheme="minorHAnsi" w:cstheme="minorHAnsi"/>
          <w:color w:val="002060"/>
          <w:sz w:val="16"/>
          <w:szCs w:val="16"/>
        </w:rPr>
        <w:t>fixed.Train</w:t>
      </w:r>
      <w:proofErr w:type="spellEnd"/>
      <w:r w:rsidRPr="008E07A4">
        <w:rPr>
          <w:rFonts w:asciiTheme="minorHAnsi" w:hAnsiTheme="minorHAnsi" w:cstheme="minorHAnsi"/>
          <w:color w:val="002060"/>
          <w:sz w:val="16"/>
          <w:szCs w:val="16"/>
        </w:rPr>
        <w:t xml:space="preserve"> + 1), end = c(1991, </w:t>
      </w:r>
      <w:proofErr w:type="spellStart"/>
      <w:r w:rsidRPr="008E07A4">
        <w:rPr>
          <w:rFonts w:asciiTheme="minorHAnsi" w:hAnsiTheme="minorHAnsi" w:cstheme="minorHAnsi"/>
          <w:color w:val="002060"/>
          <w:sz w:val="16"/>
          <w:szCs w:val="16"/>
        </w:rPr>
        <w:t>fixed.Train</w:t>
      </w:r>
      <w:proofErr w:type="spellEnd"/>
      <w:r w:rsidRPr="008E07A4">
        <w:rPr>
          <w:rFonts w:asciiTheme="minorHAnsi" w:hAnsiTheme="minorHAnsi" w:cstheme="minorHAnsi"/>
          <w:color w:val="002060"/>
          <w:sz w:val="16"/>
          <w:szCs w:val="16"/>
        </w:rPr>
        <w:t xml:space="preserve"> + </w:t>
      </w:r>
      <w:proofErr w:type="spellStart"/>
      <w:r w:rsidRPr="008E07A4">
        <w:rPr>
          <w:rFonts w:asciiTheme="minorHAnsi" w:hAnsiTheme="minorHAnsi" w:cstheme="minorHAnsi"/>
          <w:color w:val="002060"/>
          <w:sz w:val="16"/>
          <w:szCs w:val="16"/>
        </w:rPr>
        <w:t>fixed.Valid</w:t>
      </w:r>
      <w:proofErr w:type="spellEnd"/>
      <w:r w:rsidRPr="008E07A4">
        <w:rPr>
          <w:rFonts w:asciiTheme="minorHAnsi" w:hAnsiTheme="minorHAnsi" w:cstheme="minorHAnsi"/>
          <w:color w:val="002060"/>
          <w:sz w:val="16"/>
          <w:szCs w:val="16"/>
        </w:rPr>
        <w:t>))</w:t>
      </w:r>
    </w:p>
    <w:p w14:paraId="5378EE12"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naive.pred</w:t>
      </w:r>
      <w:proofErr w:type="spellEnd"/>
      <w:proofErr w:type="gramEnd"/>
      <w:r w:rsidRPr="008E07A4">
        <w:rPr>
          <w:rFonts w:asciiTheme="minorHAnsi" w:hAnsiTheme="minorHAnsi" w:cstheme="minorHAnsi"/>
          <w:color w:val="002060"/>
          <w:sz w:val="16"/>
          <w:szCs w:val="16"/>
        </w:rPr>
        <w:t xml:space="preserve"> &lt;- naive(</w:t>
      </w:r>
      <w:proofErr w:type="spellStart"/>
      <w:r w:rsidRPr="008E07A4">
        <w:rPr>
          <w:rFonts w:asciiTheme="minorHAnsi" w:hAnsiTheme="minorHAnsi" w:cstheme="minorHAnsi"/>
          <w:color w:val="002060"/>
          <w:sz w:val="16"/>
          <w:szCs w:val="16"/>
        </w:rPr>
        <w:t>train.ts</w:t>
      </w:r>
      <w:proofErr w:type="spellEnd"/>
      <w:r w:rsidRPr="008E07A4">
        <w:rPr>
          <w:rFonts w:asciiTheme="minorHAnsi" w:hAnsiTheme="minorHAnsi" w:cstheme="minorHAnsi"/>
          <w:color w:val="002060"/>
          <w:sz w:val="16"/>
          <w:szCs w:val="16"/>
        </w:rPr>
        <w:t>, h=</w:t>
      </w:r>
      <w:proofErr w:type="spellStart"/>
      <w:r w:rsidRPr="008E07A4">
        <w:rPr>
          <w:rFonts w:asciiTheme="minorHAnsi" w:hAnsiTheme="minorHAnsi" w:cstheme="minorHAnsi"/>
          <w:color w:val="002060"/>
          <w:sz w:val="16"/>
          <w:szCs w:val="16"/>
        </w:rPr>
        <w:t>fixed.Valid</w:t>
      </w:r>
      <w:proofErr w:type="spellEnd"/>
      <w:r w:rsidRPr="008E07A4">
        <w:rPr>
          <w:rFonts w:asciiTheme="minorHAnsi" w:hAnsiTheme="minorHAnsi" w:cstheme="minorHAnsi"/>
          <w:color w:val="002060"/>
          <w:sz w:val="16"/>
          <w:szCs w:val="16"/>
        </w:rPr>
        <w:t>)#naive</w:t>
      </w:r>
    </w:p>
    <w:p w14:paraId="61520A18"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snaive.pred</w:t>
      </w:r>
      <w:proofErr w:type="spellEnd"/>
      <w:proofErr w:type="gramEnd"/>
      <w:r w:rsidRPr="008E07A4">
        <w:rPr>
          <w:rFonts w:asciiTheme="minorHAnsi" w:hAnsiTheme="minorHAnsi" w:cstheme="minorHAnsi"/>
          <w:color w:val="002060"/>
          <w:sz w:val="16"/>
          <w:szCs w:val="16"/>
        </w:rPr>
        <w:t xml:space="preserve"> &lt;- </w:t>
      </w:r>
      <w:proofErr w:type="spellStart"/>
      <w:r w:rsidRPr="008E07A4">
        <w:rPr>
          <w:rFonts w:asciiTheme="minorHAnsi" w:hAnsiTheme="minorHAnsi" w:cstheme="minorHAnsi"/>
          <w:color w:val="002060"/>
          <w:sz w:val="16"/>
          <w:szCs w:val="16"/>
        </w:rPr>
        <w:t>snaive</w:t>
      </w:r>
      <w:proofErr w:type="spellEnd"/>
      <w:r w:rsidRPr="008E07A4">
        <w:rPr>
          <w:rFonts w:asciiTheme="minorHAnsi" w:hAnsiTheme="minorHAnsi" w:cstheme="minorHAnsi"/>
          <w:color w:val="002060"/>
          <w:sz w:val="16"/>
          <w:szCs w:val="16"/>
        </w:rPr>
        <w:t>(</w:t>
      </w:r>
      <w:proofErr w:type="spellStart"/>
      <w:r w:rsidRPr="008E07A4">
        <w:rPr>
          <w:rFonts w:asciiTheme="minorHAnsi" w:hAnsiTheme="minorHAnsi" w:cstheme="minorHAnsi"/>
          <w:color w:val="002060"/>
          <w:sz w:val="16"/>
          <w:szCs w:val="16"/>
        </w:rPr>
        <w:t>train.ts</w:t>
      </w:r>
      <w:proofErr w:type="spellEnd"/>
      <w:r w:rsidRPr="008E07A4">
        <w:rPr>
          <w:rFonts w:asciiTheme="minorHAnsi" w:hAnsiTheme="minorHAnsi" w:cstheme="minorHAnsi"/>
          <w:color w:val="002060"/>
          <w:sz w:val="16"/>
          <w:szCs w:val="16"/>
        </w:rPr>
        <w:t>, h=</w:t>
      </w:r>
      <w:proofErr w:type="spellStart"/>
      <w:r w:rsidRPr="008E07A4">
        <w:rPr>
          <w:rFonts w:asciiTheme="minorHAnsi" w:hAnsiTheme="minorHAnsi" w:cstheme="minorHAnsi"/>
          <w:color w:val="002060"/>
          <w:sz w:val="16"/>
          <w:szCs w:val="16"/>
        </w:rPr>
        <w:t>fixed.Valid</w:t>
      </w:r>
      <w:proofErr w:type="spellEnd"/>
      <w:r w:rsidRPr="008E07A4">
        <w:rPr>
          <w:rFonts w:asciiTheme="minorHAnsi" w:hAnsiTheme="minorHAnsi" w:cstheme="minorHAnsi"/>
          <w:color w:val="002060"/>
          <w:sz w:val="16"/>
          <w:szCs w:val="16"/>
        </w:rPr>
        <w:t>)#seasonal naive</w:t>
      </w:r>
    </w:p>
    <w:p w14:paraId="235A2797" w14:textId="77777777" w:rsidR="008E07A4" w:rsidRPr="008E07A4"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
    <w:p w14:paraId="4CE50615" w14:textId="77777777" w:rsidR="002D3EF3" w:rsidRDefault="008E07A4" w:rsidP="008E07A4">
      <w:pPr>
        <w:tabs>
          <w:tab w:val="left" w:pos="1260"/>
          <w:tab w:val="left" w:pos="1980"/>
          <w:tab w:val="left" w:pos="2700"/>
          <w:tab w:val="left" w:pos="3420"/>
          <w:tab w:val="left" w:pos="4050"/>
          <w:tab w:val="left" w:pos="4680"/>
        </w:tabs>
        <w:rPr>
          <w:rFonts w:asciiTheme="minorHAnsi" w:hAnsiTheme="minorHAnsi" w:cstheme="minorHAnsi"/>
          <w:color w:val="002060"/>
          <w:sz w:val="16"/>
          <w:szCs w:val="16"/>
        </w:rPr>
      </w:pPr>
      <w:proofErr w:type="gramStart"/>
      <w:r w:rsidRPr="008E07A4">
        <w:rPr>
          <w:rFonts w:asciiTheme="minorHAnsi" w:hAnsiTheme="minorHAnsi" w:cstheme="minorHAnsi"/>
          <w:color w:val="002060"/>
          <w:sz w:val="16"/>
          <w:szCs w:val="16"/>
        </w:rPr>
        <w:t>accuracy(</w:t>
      </w:r>
      <w:proofErr w:type="spellStart"/>
      <w:proofErr w:type="gramEnd"/>
      <w:r w:rsidRPr="008E07A4">
        <w:rPr>
          <w:rFonts w:asciiTheme="minorHAnsi" w:hAnsiTheme="minorHAnsi" w:cstheme="minorHAnsi"/>
          <w:color w:val="002060"/>
          <w:sz w:val="16"/>
          <w:szCs w:val="16"/>
        </w:rPr>
        <w:t>naive.pred</w:t>
      </w:r>
      <w:proofErr w:type="spellEnd"/>
      <w:r w:rsidRPr="008E07A4">
        <w:rPr>
          <w:rFonts w:asciiTheme="minorHAnsi" w:hAnsiTheme="minorHAnsi" w:cstheme="minorHAnsi"/>
          <w:color w:val="002060"/>
          <w:sz w:val="16"/>
          <w:szCs w:val="16"/>
        </w:rPr>
        <w:t xml:space="preserve">, </w:t>
      </w:r>
      <w:proofErr w:type="spellStart"/>
      <w:r w:rsidRPr="008E07A4">
        <w:rPr>
          <w:rFonts w:asciiTheme="minorHAnsi" w:hAnsiTheme="minorHAnsi" w:cstheme="minorHAnsi"/>
          <w:color w:val="002060"/>
          <w:sz w:val="16"/>
          <w:szCs w:val="16"/>
        </w:rPr>
        <w:t>valid.ts</w:t>
      </w:r>
      <w:proofErr w:type="spellEnd"/>
      <w:r w:rsidRPr="008E07A4">
        <w:rPr>
          <w:rFonts w:asciiTheme="minorHAnsi" w:hAnsiTheme="minorHAnsi" w:cstheme="minorHAnsi"/>
          <w:color w:val="002060"/>
          <w:sz w:val="16"/>
          <w:szCs w:val="16"/>
        </w:rPr>
        <w:t>)</w:t>
      </w:r>
      <w:r w:rsidR="001E2935" w:rsidRPr="001E2935">
        <w:rPr>
          <w:rFonts w:asciiTheme="minorHAnsi" w:hAnsiTheme="minorHAnsi" w:cstheme="minorHAnsi"/>
          <w:color w:val="002060"/>
          <w:sz w:val="16"/>
          <w:szCs w:val="16"/>
        </w:rPr>
        <w:t xml:space="preserve">                  </w:t>
      </w:r>
    </w:p>
    <w:p w14:paraId="78709835" w14:textId="6A741E58"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 xml:space="preserve">                 ME     RMSE      MAE        MPE     MAPE     MASE      ACF1 </w:t>
      </w:r>
      <w:r w:rsidR="003F666C">
        <w:rPr>
          <w:rStyle w:val="gd15mcfceub"/>
          <w:rFonts w:ascii="Lucida Console" w:eastAsiaTheme="majorEastAsia" w:hAnsi="Lucida Console"/>
          <w:color w:val="000000"/>
          <w:sz w:val="16"/>
          <w:szCs w:val="16"/>
          <w:bdr w:val="none" w:sz="0" w:space="0" w:color="auto" w:frame="1"/>
        </w:rPr>
        <w:t xml:space="preserve">   </w:t>
      </w:r>
      <w:r w:rsidRPr="00D41DE4">
        <w:rPr>
          <w:rStyle w:val="gd15mcfceub"/>
          <w:rFonts w:ascii="Lucida Console" w:eastAsiaTheme="majorEastAsia" w:hAnsi="Lucida Console"/>
          <w:color w:val="000000"/>
          <w:sz w:val="16"/>
          <w:szCs w:val="16"/>
          <w:bdr w:val="none" w:sz="0" w:space="0" w:color="auto" w:frame="1"/>
        </w:rPr>
        <w:t>Theil's U</w:t>
      </w:r>
    </w:p>
    <w:p w14:paraId="128C2843"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Training set   2.45091 168.1470 125.2975 -0.3460027 7.271393 1.518906 -0.2472621        NA</w:t>
      </w:r>
    </w:p>
    <w:p w14:paraId="25F14152" w14:textId="77777777" w:rsidR="00D41DE4" w:rsidRPr="00D41DE4" w:rsidRDefault="00D41DE4" w:rsidP="00D41DE4">
      <w:pPr>
        <w:pStyle w:val="HTMLPreformatted"/>
        <w:shd w:val="clear" w:color="auto" w:fill="FFFFFF"/>
        <w:wordWrap w:val="0"/>
        <w:rPr>
          <w:rFonts w:ascii="Lucida Console" w:hAnsi="Lucida Console"/>
          <w:color w:val="000000"/>
          <w:sz w:val="16"/>
          <w:szCs w:val="16"/>
        </w:rPr>
      </w:pPr>
      <w:r w:rsidRPr="00D41DE4">
        <w:rPr>
          <w:rStyle w:val="gd15mcfceub"/>
          <w:rFonts w:ascii="Lucida Console" w:eastAsiaTheme="majorEastAsia" w:hAnsi="Lucida Console"/>
          <w:color w:val="000000"/>
          <w:sz w:val="16"/>
          <w:szCs w:val="16"/>
          <w:bdr w:val="none" w:sz="0" w:space="0" w:color="auto" w:frame="1"/>
        </w:rPr>
        <w:t>Test set     -14.71772 142.7551 115.9234 -1.2749992 6.021396 1.</w:t>
      </w:r>
      <w:proofErr w:type="gramStart"/>
      <w:r w:rsidRPr="00D41DE4">
        <w:rPr>
          <w:rStyle w:val="gd15mcfceub"/>
          <w:rFonts w:ascii="Lucida Console" w:eastAsiaTheme="majorEastAsia" w:hAnsi="Lucida Console"/>
          <w:color w:val="000000"/>
          <w:sz w:val="16"/>
          <w:szCs w:val="16"/>
          <w:bdr w:val="none" w:sz="0" w:space="0" w:color="auto" w:frame="1"/>
        </w:rPr>
        <w:t>405269  0.2764480</w:t>
      </w:r>
      <w:proofErr w:type="gramEnd"/>
      <w:r w:rsidRPr="00D41DE4">
        <w:rPr>
          <w:rStyle w:val="gd15mcfceub"/>
          <w:rFonts w:ascii="Lucida Console" w:eastAsiaTheme="majorEastAsia" w:hAnsi="Lucida Console"/>
          <w:color w:val="000000"/>
          <w:sz w:val="16"/>
          <w:szCs w:val="16"/>
          <w:bdr w:val="none" w:sz="0" w:space="0" w:color="auto" w:frame="1"/>
        </w:rPr>
        <w:t xml:space="preserve"> 0.8346967</w:t>
      </w:r>
    </w:p>
    <w:p w14:paraId="23CF1485" w14:textId="77777777" w:rsidR="00D41DE4" w:rsidRDefault="00D41DE4" w:rsidP="00D41DE4">
      <w:pPr>
        <w:rPr>
          <w:rFonts w:asciiTheme="minorHAnsi" w:hAnsiTheme="minorHAnsi" w:cstheme="minorHAnsi"/>
          <w:color w:val="002060"/>
          <w:sz w:val="16"/>
          <w:szCs w:val="16"/>
        </w:rPr>
      </w:pPr>
      <w:r w:rsidRPr="001E2935">
        <w:rPr>
          <w:rFonts w:asciiTheme="minorHAnsi" w:hAnsiTheme="minorHAnsi" w:cstheme="minorHAnsi"/>
          <w:color w:val="002060"/>
          <w:sz w:val="16"/>
          <w:szCs w:val="16"/>
        </w:rPr>
        <w:t xml:space="preserve"> </w:t>
      </w:r>
    </w:p>
    <w:p w14:paraId="4CDD4E2F" w14:textId="143DD989" w:rsidR="001E2935" w:rsidRPr="001E2935" w:rsidRDefault="001E2935" w:rsidP="00D41DE4">
      <w:pPr>
        <w:rPr>
          <w:rFonts w:asciiTheme="minorHAnsi" w:hAnsiTheme="minorHAnsi" w:cstheme="minorHAnsi"/>
          <w:color w:val="002060"/>
          <w:sz w:val="16"/>
          <w:szCs w:val="16"/>
        </w:rPr>
      </w:pPr>
      <w:proofErr w:type="gramStart"/>
      <w:r w:rsidRPr="001E2935">
        <w:rPr>
          <w:rFonts w:asciiTheme="minorHAnsi" w:hAnsiTheme="minorHAnsi" w:cstheme="minorHAnsi"/>
          <w:color w:val="002060"/>
          <w:sz w:val="16"/>
          <w:szCs w:val="16"/>
        </w:rPr>
        <w:t>accuracy(</w:t>
      </w:r>
      <w:proofErr w:type="spellStart"/>
      <w:proofErr w:type="gramEnd"/>
      <w:r w:rsidRPr="001E2935">
        <w:rPr>
          <w:rFonts w:asciiTheme="minorHAnsi" w:hAnsiTheme="minorHAnsi" w:cstheme="minorHAnsi"/>
          <w:color w:val="002060"/>
          <w:sz w:val="16"/>
          <w:szCs w:val="16"/>
        </w:rPr>
        <w:t>snaive.pred</w:t>
      </w:r>
      <w:proofErr w:type="spellEnd"/>
      <w:r w:rsidRPr="001E2935">
        <w:rPr>
          <w:rFonts w:asciiTheme="minorHAnsi" w:hAnsiTheme="minorHAnsi" w:cstheme="minorHAnsi"/>
          <w:color w:val="002060"/>
          <w:sz w:val="16"/>
          <w:szCs w:val="16"/>
        </w:rPr>
        <w:t xml:space="preserve">, </w:t>
      </w:r>
      <w:proofErr w:type="spellStart"/>
      <w:r w:rsidRPr="001E2935">
        <w:rPr>
          <w:rFonts w:asciiTheme="minorHAnsi" w:hAnsiTheme="minorHAnsi" w:cstheme="minorHAnsi"/>
          <w:color w:val="002060"/>
          <w:sz w:val="16"/>
          <w:szCs w:val="16"/>
        </w:rPr>
        <w:t>valid.ts</w:t>
      </w:r>
      <w:proofErr w:type="spellEnd"/>
      <w:r w:rsidRPr="001E2935">
        <w:rPr>
          <w:rFonts w:asciiTheme="minorHAnsi" w:hAnsiTheme="minorHAnsi" w:cstheme="minorHAnsi"/>
          <w:color w:val="002060"/>
          <w:sz w:val="16"/>
          <w:szCs w:val="16"/>
        </w:rPr>
        <w:t>)</w:t>
      </w:r>
    </w:p>
    <w:p w14:paraId="1698C8B7" w14:textId="0A5B4509" w:rsidR="00193C92" w:rsidRPr="00193C92" w:rsidRDefault="00193C92" w:rsidP="00193C9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193C92">
        <w:rPr>
          <w:rStyle w:val="gd15mcfceub"/>
          <w:rFonts w:ascii="Lucida Console" w:eastAsiaTheme="majorEastAsia" w:hAnsi="Lucida Console"/>
          <w:color w:val="000000"/>
          <w:sz w:val="16"/>
          <w:szCs w:val="16"/>
          <w:bdr w:val="none" w:sz="0" w:space="0" w:color="auto" w:frame="1"/>
        </w:rPr>
        <w:t xml:space="preserve">                 ME     RMSE      MAE       MPE     MAPE     MASE      ACF1 </w:t>
      </w:r>
      <w:r w:rsidR="003F666C">
        <w:rPr>
          <w:rStyle w:val="gd15mcfceub"/>
          <w:rFonts w:ascii="Lucida Console" w:eastAsiaTheme="majorEastAsia" w:hAnsi="Lucida Console"/>
          <w:color w:val="000000"/>
          <w:sz w:val="16"/>
          <w:szCs w:val="16"/>
          <w:bdr w:val="none" w:sz="0" w:space="0" w:color="auto" w:frame="1"/>
        </w:rPr>
        <w:t xml:space="preserve">  </w:t>
      </w:r>
      <w:r w:rsidRPr="00193C92">
        <w:rPr>
          <w:rStyle w:val="gd15mcfceub"/>
          <w:rFonts w:ascii="Lucida Console" w:eastAsiaTheme="majorEastAsia" w:hAnsi="Lucida Console"/>
          <w:color w:val="000000"/>
          <w:sz w:val="16"/>
          <w:szCs w:val="16"/>
          <w:bdr w:val="none" w:sz="0" w:space="0" w:color="auto" w:frame="1"/>
        </w:rPr>
        <w:t>Theil's U</w:t>
      </w:r>
    </w:p>
    <w:p w14:paraId="7E58C9E7" w14:textId="77777777" w:rsidR="00193C92" w:rsidRPr="00193C92" w:rsidRDefault="00193C92" w:rsidP="00193C92">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193C92">
        <w:rPr>
          <w:rStyle w:val="gd15mcfceub"/>
          <w:rFonts w:ascii="Lucida Console" w:eastAsiaTheme="majorEastAsia" w:hAnsi="Lucida Console"/>
          <w:color w:val="000000"/>
          <w:sz w:val="16"/>
          <w:szCs w:val="16"/>
          <w:bdr w:val="none" w:sz="0" w:space="0" w:color="auto" w:frame="1"/>
        </w:rPr>
        <w:t>Training set 13.93991 99.26557 82.49196 0.5850656 4.715251 1.000000 0.6400044        NA</w:t>
      </w:r>
    </w:p>
    <w:p w14:paraId="2F469051" w14:textId="77777777" w:rsidR="00193C92" w:rsidRPr="00193C92" w:rsidRDefault="00193C92" w:rsidP="00193C92">
      <w:pPr>
        <w:pStyle w:val="HTMLPreformatted"/>
        <w:shd w:val="clear" w:color="auto" w:fill="FFFFFF"/>
        <w:wordWrap w:val="0"/>
        <w:rPr>
          <w:rFonts w:ascii="Lucida Console" w:hAnsi="Lucida Console"/>
          <w:color w:val="000000"/>
          <w:sz w:val="16"/>
          <w:szCs w:val="16"/>
        </w:rPr>
      </w:pPr>
      <w:r w:rsidRPr="00193C92">
        <w:rPr>
          <w:rStyle w:val="gd15mcfceub"/>
          <w:rFonts w:ascii="Lucida Console" w:eastAsiaTheme="majorEastAsia" w:hAnsi="Lucida Console"/>
          <w:color w:val="000000"/>
          <w:sz w:val="16"/>
          <w:szCs w:val="16"/>
          <w:bdr w:val="none" w:sz="0" w:space="0" w:color="auto" w:frame="1"/>
        </w:rPr>
        <w:t xml:space="preserve">Test set     54.72961 95.62433 84.09406 2.6527928 4.247656 1.019421 0.6373346 </w:t>
      </w:r>
      <w:proofErr w:type="gramStart"/>
      <w:r w:rsidRPr="00193C92">
        <w:rPr>
          <w:rStyle w:val="gd15mcfceub"/>
          <w:rFonts w:ascii="Lucida Console" w:eastAsiaTheme="majorEastAsia" w:hAnsi="Lucida Console"/>
          <w:color w:val="000000"/>
          <w:sz w:val="16"/>
          <w:szCs w:val="16"/>
          <w:bdr w:val="none" w:sz="0" w:space="0" w:color="auto" w:frame="1"/>
        </w:rPr>
        <w:t>0.5532435</w:t>
      </w:r>
      <w:proofErr w:type="gramEnd"/>
    </w:p>
    <w:p w14:paraId="2D7AC1D8" w14:textId="77777777" w:rsidR="001E2935" w:rsidRPr="001E2935" w:rsidRDefault="001E2935" w:rsidP="001E2935">
      <w:pPr>
        <w:rPr>
          <w:rFonts w:asciiTheme="minorHAnsi" w:hAnsiTheme="minorHAnsi" w:cstheme="minorHAnsi"/>
          <w:color w:val="002060"/>
          <w:sz w:val="16"/>
          <w:szCs w:val="16"/>
        </w:rPr>
      </w:pPr>
    </w:p>
    <w:p w14:paraId="596B40DA" w14:textId="77777777" w:rsidR="001E2935" w:rsidRPr="001E2935" w:rsidRDefault="001E2935" w:rsidP="001E2935">
      <w:pPr>
        <w:rPr>
          <w:rFonts w:asciiTheme="minorHAnsi" w:hAnsiTheme="minorHAnsi" w:cstheme="minorHAnsi"/>
          <w:color w:val="002060"/>
          <w:sz w:val="16"/>
          <w:szCs w:val="16"/>
        </w:rPr>
      </w:pPr>
      <w:r w:rsidRPr="001E2935">
        <w:rPr>
          <w:rFonts w:asciiTheme="minorHAnsi" w:hAnsiTheme="minorHAnsi" w:cstheme="minorHAnsi"/>
          <w:color w:val="002060"/>
          <w:sz w:val="16"/>
          <w:szCs w:val="16"/>
        </w:rPr>
        <w:t>#A better display of errors</w:t>
      </w:r>
    </w:p>
    <w:p w14:paraId="0B63BA7B" w14:textId="77777777" w:rsidR="008E07A4" w:rsidRPr="008E07A4" w:rsidRDefault="008E07A4" w:rsidP="008E07A4">
      <w:pPr>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acc.naive</w:t>
      </w:r>
      <w:proofErr w:type="gramEnd"/>
      <w:r w:rsidRPr="008E07A4">
        <w:rPr>
          <w:rFonts w:asciiTheme="minorHAnsi" w:hAnsiTheme="minorHAnsi" w:cstheme="minorHAnsi"/>
          <w:color w:val="002060"/>
          <w:sz w:val="16"/>
          <w:szCs w:val="16"/>
        </w:rPr>
        <w:t>.pred</w:t>
      </w:r>
      <w:proofErr w:type="spellEnd"/>
      <w:r w:rsidRPr="008E07A4">
        <w:rPr>
          <w:rFonts w:asciiTheme="minorHAnsi" w:hAnsiTheme="minorHAnsi" w:cstheme="minorHAnsi"/>
          <w:color w:val="002060"/>
          <w:sz w:val="16"/>
          <w:szCs w:val="16"/>
        </w:rPr>
        <w:t>&lt;-accuracy(</w:t>
      </w:r>
      <w:proofErr w:type="spellStart"/>
      <w:r w:rsidRPr="008E07A4">
        <w:rPr>
          <w:rFonts w:asciiTheme="minorHAnsi" w:hAnsiTheme="minorHAnsi" w:cstheme="minorHAnsi"/>
          <w:color w:val="002060"/>
          <w:sz w:val="16"/>
          <w:szCs w:val="16"/>
        </w:rPr>
        <w:t>naive.pred</w:t>
      </w:r>
      <w:proofErr w:type="spellEnd"/>
      <w:r w:rsidRPr="008E07A4">
        <w:rPr>
          <w:rFonts w:asciiTheme="minorHAnsi" w:hAnsiTheme="minorHAnsi" w:cstheme="minorHAnsi"/>
          <w:color w:val="002060"/>
          <w:sz w:val="16"/>
          <w:szCs w:val="16"/>
        </w:rPr>
        <w:t xml:space="preserve">, </w:t>
      </w:r>
      <w:proofErr w:type="spellStart"/>
      <w:r w:rsidRPr="008E07A4">
        <w:rPr>
          <w:rFonts w:asciiTheme="minorHAnsi" w:hAnsiTheme="minorHAnsi" w:cstheme="minorHAnsi"/>
          <w:color w:val="002060"/>
          <w:sz w:val="16"/>
          <w:szCs w:val="16"/>
        </w:rPr>
        <w:t>valid.ts</w:t>
      </w:r>
      <w:proofErr w:type="spellEnd"/>
      <w:r w:rsidRPr="008E07A4">
        <w:rPr>
          <w:rFonts w:asciiTheme="minorHAnsi" w:hAnsiTheme="minorHAnsi" w:cstheme="minorHAnsi"/>
          <w:color w:val="002060"/>
          <w:sz w:val="16"/>
          <w:szCs w:val="16"/>
        </w:rPr>
        <w:t>)</w:t>
      </w:r>
    </w:p>
    <w:p w14:paraId="0BF5C88B" w14:textId="77777777" w:rsidR="008E07A4" w:rsidRPr="008E07A4" w:rsidRDefault="008E07A4" w:rsidP="008E07A4">
      <w:pPr>
        <w:rPr>
          <w:rFonts w:asciiTheme="minorHAnsi" w:hAnsiTheme="minorHAnsi" w:cstheme="minorHAnsi"/>
          <w:color w:val="002060"/>
          <w:sz w:val="16"/>
          <w:szCs w:val="16"/>
        </w:rPr>
      </w:pPr>
      <w:proofErr w:type="spellStart"/>
      <w:proofErr w:type="gramStart"/>
      <w:r w:rsidRPr="008E07A4">
        <w:rPr>
          <w:rFonts w:asciiTheme="minorHAnsi" w:hAnsiTheme="minorHAnsi" w:cstheme="minorHAnsi"/>
          <w:color w:val="002060"/>
          <w:sz w:val="16"/>
          <w:szCs w:val="16"/>
        </w:rPr>
        <w:t>acc.snaive</w:t>
      </w:r>
      <w:proofErr w:type="gramEnd"/>
      <w:r w:rsidRPr="008E07A4">
        <w:rPr>
          <w:rFonts w:asciiTheme="minorHAnsi" w:hAnsiTheme="minorHAnsi" w:cstheme="minorHAnsi"/>
          <w:color w:val="002060"/>
          <w:sz w:val="16"/>
          <w:szCs w:val="16"/>
        </w:rPr>
        <w:t>.pred</w:t>
      </w:r>
      <w:proofErr w:type="spellEnd"/>
      <w:r w:rsidRPr="008E07A4">
        <w:rPr>
          <w:rFonts w:asciiTheme="minorHAnsi" w:hAnsiTheme="minorHAnsi" w:cstheme="minorHAnsi"/>
          <w:color w:val="002060"/>
          <w:sz w:val="16"/>
          <w:szCs w:val="16"/>
        </w:rPr>
        <w:t xml:space="preserve"> &lt;- accuracy(</w:t>
      </w:r>
      <w:proofErr w:type="spellStart"/>
      <w:r w:rsidRPr="008E07A4">
        <w:rPr>
          <w:rFonts w:asciiTheme="minorHAnsi" w:hAnsiTheme="minorHAnsi" w:cstheme="minorHAnsi"/>
          <w:color w:val="002060"/>
          <w:sz w:val="16"/>
          <w:szCs w:val="16"/>
        </w:rPr>
        <w:t>snaive.pred</w:t>
      </w:r>
      <w:proofErr w:type="spellEnd"/>
      <w:r w:rsidRPr="008E07A4">
        <w:rPr>
          <w:rFonts w:asciiTheme="minorHAnsi" w:hAnsiTheme="minorHAnsi" w:cstheme="minorHAnsi"/>
          <w:color w:val="002060"/>
          <w:sz w:val="16"/>
          <w:szCs w:val="16"/>
        </w:rPr>
        <w:t xml:space="preserve">, </w:t>
      </w:r>
      <w:proofErr w:type="spellStart"/>
      <w:r w:rsidRPr="008E07A4">
        <w:rPr>
          <w:rFonts w:asciiTheme="minorHAnsi" w:hAnsiTheme="minorHAnsi" w:cstheme="minorHAnsi"/>
          <w:color w:val="002060"/>
          <w:sz w:val="16"/>
          <w:szCs w:val="16"/>
        </w:rPr>
        <w:t>valid.ts</w:t>
      </w:r>
      <w:proofErr w:type="spellEnd"/>
      <w:r w:rsidRPr="008E07A4">
        <w:rPr>
          <w:rFonts w:asciiTheme="minorHAnsi" w:hAnsiTheme="minorHAnsi" w:cstheme="minorHAnsi"/>
          <w:color w:val="002060"/>
          <w:sz w:val="16"/>
          <w:szCs w:val="16"/>
        </w:rPr>
        <w:t>)</w:t>
      </w:r>
    </w:p>
    <w:p w14:paraId="6F1B3763" w14:textId="77777777" w:rsidR="008E07A4" w:rsidRPr="008E07A4" w:rsidRDefault="008E07A4" w:rsidP="008E07A4">
      <w:pPr>
        <w:rPr>
          <w:rFonts w:asciiTheme="minorHAnsi" w:hAnsiTheme="minorHAnsi" w:cstheme="minorHAnsi"/>
          <w:color w:val="002060"/>
          <w:sz w:val="16"/>
          <w:szCs w:val="16"/>
        </w:rPr>
      </w:pPr>
    </w:p>
    <w:p w14:paraId="18BC81F1" w14:textId="1C9C1C98" w:rsidR="00D41DE4" w:rsidRPr="00D41DE4" w:rsidRDefault="00D41DE4" w:rsidP="00D41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2060"/>
          <w:sz w:val="16"/>
          <w:szCs w:val="16"/>
        </w:rPr>
      </w:pPr>
      <w:r w:rsidRPr="00D41DE4">
        <w:rPr>
          <w:rFonts w:asciiTheme="minorHAnsi" w:hAnsiTheme="minorHAnsi" w:cstheme="minorHAnsi"/>
          <w:color w:val="002060"/>
          <w:sz w:val="16"/>
          <w:szCs w:val="16"/>
        </w:rPr>
        <w:t xml:space="preserve">indexes &lt;- </w:t>
      </w:r>
      <w:proofErr w:type="gramStart"/>
      <w:r w:rsidRPr="00D41DE4">
        <w:rPr>
          <w:rFonts w:asciiTheme="minorHAnsi" w:hAnsiTheme="minorHAnsi" w:cstheme="minorHAnsi"/>
          <w:color w:val="002060"/>
          <w:sz w:val="16"/>
          <w:szCs w:val="16"/>
        </w:rPr>
        <w:t>c(</w:t>
      </w:r>
      <w:proofErr w:type="gramEnd"/>
      <w:r w:rsidRPr="00D41DE4">
        <w:rPr>
          <w:rFonts w:asciiTheme="minorHAnsi" w:hAnsiTheme="minorHAnsi" w:cstheme="minorHAnsi"/>
          <w:color w:val="002060"/>
          <w:sz w:val="16"/>
          <w:szCs w:val="16"/>
        </w:rPr>
        <w:t>2,3,</w:t>
      </w:r>
      <w:r>
        <w:rPr>
          <w:rFonts w:asciiTheme="minorHAnsi" w:hAnsiTheme="minorHAnsi" w:cstheme="minorHAnsi"/>
          <w:color w:val="002060"/>
          <w:sz w:val="16"/>
          <w:szCs w:val="16"/>
        </w:rPr>
        <w:t>5</w:t>
      </w:r>
      <w:r w:rsidRPr="00D41DE4">
        <w:rPr>
          <w:rFonts w:asciiTheme="minorHAnsi" w:hAnsiTheme="minorHAnsi" w:cstheme="minorHAnsi"/>
          <w:color w:val="002060"/>
          <w:sz w:val="16"/>
          <w:szCs w:val="16"/>
        </w:rPr>
        <w:t>)</w:t>
      </w:r>
      <w:r>
        <w:rPr>
          <w:rFonts w:asciiTheme="minorHAnsi" w:hAnsiTheme="minorHAnsi" w:cstheme="minorHAnsi"/>
          <w:color w:val="002060"/>
          <w:sz w:val="16"/>
          <w:szCs w:val="16"/>
        </w:rPr>
        <w:t xml:space="preserve"> # select only column 2 (RMSE), column 3 (MAE), and column 5 (MAPE)</w:t>
      </w:r>
    </w:p>
    <w:p w14:paraId="53F17E4D" w14:textId="03BCF907" w:rsidR="00D41DE4" w:rsidRPr="00D41DE4" w:rsidRDefault="00D41DE4" w:rsidP="00D41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gd15mcfceub"/>
          <w:rFonts w:asciiTheme="minorHAnsi" w:hAnsiTheme="minorHAnsi" w:cstheme="minorHAnsi"/>
          <w:color w:val="002060"/>
          <w:sz w:val="16"/>
          <w:szCs w:val="16"/>
        </w:rPr>
      </w:pPr>
      <w:proofErr w:type="spellStart"/>
      <w:r w:rsidRPr="00D41DE4">
        <w:rPr>
          <w:rFonts w:asciiTheme="minorHAnsi" w:hAnsiTheme="minorHAnsi" w:cstheme="minorHAnsi"/>
          <w:color w:val="002060"/>
          <w:sz w:val="16"/>
          <w:szCs w:val="16"/>
        </w:rPr>
        <w:t>kable</w:t>
      </w:r>
      <w:proofErr w:type="spellEnd"/>
      <w:r w:rsidRPr="00D41DE4">
        <w:rPr>
          <w:rFonts w:asciiTheme="minorHAnsi" w:hAnsiTheme="minorHAnsi" w:cstheme="minorHAnsi"/>
          <w:color w:val="002060"/>
          <w:sz w:val="16"/>
          <w:szCs w:val="16"/>
        </w:rPr>
        <w:t>(</w:t>
      </w:r>
      <w:proofErr w:type="spellStart"/>
      <w:proofErr w:type="gramStart"/>
      <w:r w:rsidRPr="00D41DE4">
        <w:rPr>
          <w:rFonts w:asciiTheme="minorHAnsi" w:hAnsiTheme="minorHAnsi" w:cstheme="minorHAnsi"/>
          <w:color w:val="002060"/>
          <w:sz w:val="16"/>
          <w:szCs w:val="16"/>
        </w:rPr>
        <w:t>acc.naive</w:t>
      </w:r>
      <w:proofErr w:type="gramEnd"/>
      <w:r w:rsidRPr="00D41DE4">
        <w:rPr>
          <w:rFonts w:asciiTheme="minorHAnsi" w:hAnsiTheme="minorHAnsi" w:cstheme="minorHAnsi"/>
          <w:color w:val="002060"/>
          <w:sz w:val="16"/>
          <w:szCs w:val="16"/>
        </w:rPr>
        <w:t>.pred</w:t>
      </w:r>
      <w:proofErr w:type="spellEnd"/>
      <w:r w:rsidRPr="00D41DE4">
        <w:rPr>
          <w:rFonts w:asciiTheme="minorHAnsi" w:hAnsiTheme="minorHAnsi" w:cstheme="minorHAnsi"/>
          <w:color w:val="002060"/>
          <w:sz w:val="16"/>
          <w:szCs w:val="16"/>
        </w:rPr>
        <w:t>[,indexes])</w:t>
      </w:r>
    </w:p>
    <w:p w14:paraId="72871F65"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             |     RMSE|      MAE|     MAPE|</w:t>
      </w:r>
    </w:p>
    <w:p w14:paraId="44CC5436"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w:t>
      </w:r>
    </w:p>
    <w:p w14:paraId="6DC77275" w14:textId="165E2685"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|Training set | 168.1470| 125.2975| 7.271393|</w:t>
      </w:r>
    </w:p>
    <w:p w14:paraId="177EE05A" w14:textId="77777777" w:rsidR="00D41DE4" w:rsidRDefault="00D41DE4" w:rsidP="00D41DE4">
      <w:pPr>
        <w:pStyle w:val="HTMLPreformatted"/>
        <w:shd w:val="clear" w:color="auto" w:fill="FFFFFF"/>
        <w:wordWrap w:val="0"/>
        <w:rPr>
          <w:rFonts w:ascii="Lucida Console" w:hAnsi="Lucida Console"/>
          <w:color w:val="000000"/>
        </w:rPr>
      </w:pPr>
      <w:r w:rsidRPr="00D41DE4">
        <w:rPr>
          <w:rStyle w:val="gd15mcfceub"/>
          <w:rFonts w:ascii="Lucida Console" w:eastAsiaTheme="majorEastAsia" w:hAnsi="Lucida Console"/>
          <w:color w:val="000000"/>
          <w:sz w:val="16"/>
          <w:szCs w:val="16"/>
          <w:bdr w:val="none" w:sz="0" w:space="0" w:color="auto" w:frame="1"/>
        </w:rPr>
        <w:t>|Test set     | 142.7551| 115.9234| 6.021396|</w:t>
      </w:r>
    </w:p>
    <w:p w14:paraId="14577523" w14:textId="77777777" w:rsidR="00D41DE4" w:rsidRPr="00D41DE4" w:rsidRDefault="00D41DE4" w:rsidP="00D41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2060"/>
          <w:sz w:val="16"/>
          <w:szCs w:val="16"/>
        </w:rPr>
      </w:pPr>
    </w:p>
    <w:p w14:paraId="3CB0FBD0" w14:textId="03AA39F8" w:rsidR="00D41DE4" w:rsidRPr="00D41DE4" w:rsidRDefault="00D41DE4" w:rsidP="00D41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gd15mcfceub"/>
          <w:rFonts w:ascii="Lucida Console" w:hAnsi="Lucida Console" w:cs="Courier New"/>
          <w:color w:val="000000"/>
          <w:sz w:val="12"/>
          <w:szCs w:val="12"/>
          <w:bdr w:val="none" w:sz="0" w:space="0" w:color="auto" w:frame="1"/>
        </w:rPr>
      </w:pPr>
      <w:proofErr w:type="spellStart"/>
      <w:r w:rsidRPr="00D41DE4">
        <w:rPr>
          <w:rFonts w:asciiTheme="minorHAnsi" w:hAnsiTheme="minorHAnsi" w:cstheme="minorHAnsi"/>
          <w:color w:val="002060"/>
          <w:sz w:val="16"/>
          <w:szCs w:val="16"/>
        </w:rPr>
        <w:t>kable</w:t>
      </w:r>
      <w:proofErr w:type="spellEnd"/>
      <w:r w:rsidRPr="00D41DE4">
        <w:rPr>
          <w:rFonts w:asciiTheme="minorHAnsi" w:hAnsiTheme="minorHAnsi" w:cstheme="minorHAnsi"/>
          <w:color w:val="002060"/>
          <w:sz w:val="16"/>
          <w:szCs w:val="16"/>
        </w:rPr>
        <w:t>(</w:t>
      </w:r>
      <w:proofErr w:type="spellStart"/>
      <w:proofErr w:type="gramStart"/>
      <w:r w:rsidRPr="00D41DE4">
        <w:rPr>
          <w:rFonts w:asciiTheme="minorHAnsi" w:hAnsiTheme="minorHAnsi" w:cstheme="minorHAnsi"/>
          <w:color w:val="002060"/>
          <w:sz w:val="16"/>
          <w:szCs w:val="16"/>
        </w:rPr>
        <w:t>acc.snaive</w:t>
      </w:r>
      <w:proofErr w:type="gramEnd"/>
      <w:r w:rsidRPr="00D41DE4">
        <w:rPr>
          <w:rFonts w:asciiTheme="minorHAnsi" w:hAnsiTheme="minorHAnsi" w:cstheme="minorHAnsi"/>
          <w:color w:val="002060"/>
          <w:sz w:val="16"/>
          <w:szCs w:val="16"/>
        </w:rPr>
        <w:t>.pred</w:t>
      </w:r>
      <w:proofErr w:type="spellEnd"/>
      <w:r w:rsidRPr="00D41DE4">
        <w:rPr>
          <w:rFonts w:asciiTheme="minorHAnsi" w:hAnsiTheme="minorHAnsi" w:cstheme="minorHAnsi"/>
          <w:color w:val="002060"/>
          <w:sz w:val="16"/>
          <w:szCs w:val="16"/>
        </w:rPr>
        <w:t>[,indexes])</w:t>
      </w:r>
      <w:r>
        <w:rPr>
          <w:rFonts w:ascii="Lucida Console" w:hAnsi="Lucida Console"/>
          <w:color w:val="000000"/>
          <w:bdr w:val="none" w:sz="0" w:space="0" w:color="auto" w:frame="1"/>
        </w:rPr>
        <w:br/>
      </w:r>
    </w:p>
    <w:p w14:paraId="6CB92A49"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             |     RMSE|      MAE|     MAPE|</w:t>
      </w:r>
    </w:p>
    <w:p w14:paraId="1698168D"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w:t>
      </w:r>
    </w:p>
    <w:p w14:paraId="63A5E594" w14:textId="77777777" w:rsidR="00D41DE4" w:rsidRPr="00D41DE4" w:rsidRDefault="00D41DE4" w:rsidP="00D41DE4">
      <w:pPr>
        <w:pStyle w:val="HTMLPreformatted"/>
        <w:shd w:val="clear" w:color="auto" w:fill="FFFFFF"/>
        <w:wordWrap w:val="0"/>
        <w:rPr>
          <w:rStyle w:val="gd15mcfceub"/>
          <w:rFonts w:ascii="Lucida Console" w:eastAsiaTheme="majorEastAsia" w:hAnsi="Lucida Console"/>
          <w:color w:val="000000"/>
          <w:sz w:val="16"/>
          <w:szCs w:val="16"/>
          <w:bdr w:val="none" w:sz="0" w:space="0" w:color="auto" w:frame="1"/>
        </w:rPr>
      </w:pPr>
      <w:r w:rsidRPr="00D41DE4">
        <w:rPr>
          <w:rStyle w:val="gd15mcfceub"/>
          <w:rFonts w:ascii="Lucida Console" w:eastAsiaTheme="majorEastAsia" w:hAnsi="Lucida Console"/>
          <w:color w:val="000000"/>
          <w:sz w:val="16"/>
          <w:szCs w:val="16"/>
          <w:bdr w:val="none" w:sz="0" w:space="0" w:color="auto" w:frame="1"/>
        </w:rPr>
        <w:t>|Training set | 99.26557| 82.49196| 4.715251|</w:t>
      </w:r>
    </w:p>
    <w:p w14:paraId="79DBF507" w14:textId="750BB3EE" w:rsidR="00574D73" w:rsidRPr="003F666C" w:rsidRDefault="00D41DE4" w:rsidP="003F666C">
      <w:pPr>
        <w:pStyle w:val="HTMLPreformatted"/>
        <w:shd w:val="clear" w:color="auto" w:fill="FFFFFF"/>
        <w:wordWrap w:val="0"/>
        <w:rPr>
          <w:rFonts w:ascii="Lucida Console" w:hAnsi="Lucida Console"/>
          <w:color w:val="000000"/>
          <w:sz w:val="16"/>
          <w:szCs w:val="16"/>
        </w:rPr>
      </w:pPr>
      <w:r w:rsidRPr="00D41DE4">
        <w:rPr>
          <w:rStyle w:val="gd15mcfceub"/>
          <w:rFonts w:ascii="Lucida Console" w:eastAsiaTheme="majorEastAsia" w:hAnsi="Lucida Console"/>
          <w:color w:val="000000"/>
          <w:sz w:val="16"/>
          <w:szCs w:val="16"/>
          <w:bdr w:val="none" w:sz="0" w:space="0" w:color="auto" w:frame="1"/>
        </w:rPr>
        <w:t>|Test set     | 95.62433| 84.09406| 4.247656|</w:t>
      </w:r>
    </w:p>
    <w:sectPr w:rsidR="00574D73" w:rsidRPr="003F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rriweather-Regular">
    <w:altName w:val="Calibri"/>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15891"/>
    <w:multiLevelType w:val="hybridMultilevel"/>
    <w:tmpl w:val="152EE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CD39E1"/>
    <w:multiLevelType w:val="hybridMultilevel"/>
    <w:tmpl w:val="7134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12E4"/>
    <w:multiLevelType w:val="hybridMultilevel"/>
    <w:tmpl w:val="B93C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47C"/>
    <w:multiLevelType w:val="hybridMultilevel"/>
    <w:tmpl w:val="1248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32B0B"/>
    <w:multiLevelType w:val="hybridMultilevel"/>
    <w:tmpl w:val="F438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B05D0"/>
    <w:multiLevelType w:val="multilevel"/>
    <w:tmpl w:val="3CA2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870FA"/>
    <w:multiLevelType w:val="hybridMultilevel"/>
    <w:tmpl w:val="D50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1228C8"/>
    <w:multiLevelType w:val="hybridMultilevel"/>
    <w:tmpl w:val="9A3C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3720B"/>
    <w:multiLevelType w:val="hybridMultilevel"/>
    <w:tmpl w:val="260E5D60"/>
    <w:lvl w:ilvl="0" w:tplc="2C344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6212"/>
    <w:multiLevelType w:val="hybridMultilevel"/>
    <w:tmpl w:val="55DC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5D74037A"/>
    <w:multiLevelType w:val="hybridMultilevel"/>
    <w:tmpl w:val="3FC284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20D9A"/>
    <w:multiLevelType w:val="hybridMultilevel"/>
    <w:tmpl w:val="A1F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A28B1"/>
    <w:multiLevelType w:val="hybridMultilevel"/>
    <w:tmpl w:val="B77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E300C"/>
    <w:multiLevelType w:val="hybridMultilevel"/>
    <w:tmpl w:val="D63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57F33"/>
    <w:multiLevelType w:val="hybridMultilevel"/>
    <w:tmpl w:val="3B0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F21AF"/>
    <w:multiLevelType w:val="hybridMultilevel"/>
    <w:tmpl w:val="FEF82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9565A"/>
    <w:multiLevelType w:val="hybridMultilevel"/>
    <w:tmpl w:val="79AE9A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7056379">
    <w:abstractNumId w:val="17"/>
  </w:num>
  <w:num w:numId="2" w16cid:durableId="908078111">
    <w:abstractNumId w:val="27"/>
  </w:num>
  <w:num w:numId="3" w16cid:durableId="1763990630">
    <w:abstractNumId w:val="0"/>
  </w:num>
  <w:num w:numId="4" w16cid:durableId="1022516818">
    <w:abstractNumId w:val="9"/>
  </w:num>
  <w:num w:numId="5" w16cid:durableId="1178693696">
    <w:abstractNumId w:val="2"/>
  </w:num>
  <w:num w:numId="6" w16cid:durableId="1414887310">
    <w:abstractNumId w:val="16"/>
  </w:num>
  <w:num w:numId="7" w16cid:durableId="2102555767">
    <w:abstractNumId w:val="18"/>
  </w:num>
  <w:num w:numId="8" w16cid:durableId="1210188871">
    <w:abstractNumId w:val="19"/>
  </w:num>
  <w:num w:numId="9" w16cid:durableId="1435596169">
    <w:abstractNumId w:val="8"/>
  </w:num>
  <w:num w:numId="10" w16cid:durableId="120390767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649136227">
    <w:abstractNumId w:val="12"/>
  </w:num>
  <w:num w:numId="12" w16cid:durableId="1940867047">
    <w:abstractNumId w:val="23"/>
  </w:num>
  <w:num w:numId="13" w16cid:durableId="1733847899">
    <w:abstractNumId w:val="11"/>
  </w:num>
  <w:num w:numId="14" w16cid:durableId="1518037709">
    <w:abstractNumId w:val="1"/>
  </w:num>
  <w:num w:numId="15" w16cid:durableId="846602194">
    <w:abstractNumId w:val="5"/>
  </w:num>
  <w:num w:numId="16" w16cid:durableId="1300378880">
    <w:abstractNumId w:val="22"/>
  </w:num>
  <w:num w:numId="17" w16cid:durableId="1219319511">
    <w:abstractNumId w:val="25"/>
  </w:num>
  <w:num w:numId="18" w16cid:durableId="778647931">
    <w:abstractNumId w:val="6"/>
  </w:num>
  <w:num w:numId="19" w16cid:durableId="1355229053">
    <w:abstractNumId w:val="10"/>
  </w:num>
  <w:num w:numId="20" w16cid:durableId="1121653604">
    <w:abstractNumId w:val="4"/>
  </w:num>
  <w:num w:numId="21" w16cid:durableId="1454471930">
    <w:abstractNumId w:val="21"/>
  </w:num>
  <w:num w:numId="22" w16cid:durableId="1467774452">
    <w:abstractNumId w:val="26"/>
  </w:num>
  <w:num w:numId="23" w16cid:durableId="236600984">
    <w:abstractNumId w:val="13"/>
  </w:num>
  <w:num w:numId="24" w16cid:durableId="1584221116">
    <w:abstractNumId w:val="20"/>
  </w:num>
  <w:num w:numId="25" w16cid:durableId="793712469">
    <w:abstractNumId w:val="3"/>
  </w:num>
  <w:num w:numId="26" w16cid:durableId="1353528420">
    <w:abstractNumId w:val="14"/>
  </w:num>
  <w:num w:numId="27" w16cid:durableId="498469352">
    <w:abstractNumId w:val="15"/>
  </w:num>
  <w:num w:numId="28" w16cid:durableId="2036434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24"/>
    <w:rsid w:val="000117E2"/>
    <w:rsid w:val="00014609"/>
    <w:rsid w:val="00016324"/>
    <w:rsid w:val="00017778"/>
    <w:rsid w:val="00032D43"/>
    <w:rsid w:val="00033497"/>
    <w:rsid w:val="00043F6D"/>
    <w:rsid w:val="0005087D"/>
    <w:rsid w:val="00050BBE"/>
    <w:rsid w:val="00052098"/>
    <w:rsid w:val="00053412"/>
    <w:rsid w:val="00053613"/>
    <w:rsid w:val="00057400"/>
    <w:rsid w:val="00063F4C"/>
    <w:rsid w:val="00064C1B"/>
    <w:rsid w:val="00071A96"/>
    <w:rsid w:val="000870AB"/>
    <w:rsid w:val="00092E85"/>
    <w:rsid w:val="000A2BCF"/>
    <w:rsid w:val="000A5324"/>
    <w:rsid w:val="000C421F"/>
    <w:rsid w:val="000D7459"/>
    <w:rsid w:val="000E6124"/>
    <w:rsid w:val="000E65A5"/>
    <w:rsid w:val="000F6E8D"/>
    <w:rsid w:val="00107E07"/>
    <w:rsid w:val="0011262C"/>
    <w:rsid w:val="00114ACF"/>
    <w:rsid w:val="00120CDB"/>
    <w:rsid w:val="001266D9"/>
    <w:rsid w:val="0013470C"/>
    <w:rsid w:val="00145C70"/>
    <w:rsid w:val="00151CB1"/>
    <w:rsid w:val="00157636"/>
    <w:rsid w:val="00172847"/>
    <w:rsid w:val="00183E6D"/>
    <w:rsid w:val="0019353E"/>
    <w:rsid w:val="00193C92"/>
    <w:rsid w:val="001A3264"/>
    <w:rsid w:val="001A693B"/>
    <w:rsid w:val="001B07EA"/>
    <w:rsid w:val="001C1B7E"/>
    <w:rsid w:val="001D1584"/>
    <w:rsid w:val="001D5920"/>
    <w:rsid w:val="001E2935"/>
    <w:rsid w:val="001E2C6F"/>
    <w:rsid w:val="002247CA"/>
    <w:rsid w:val="0023771C"/>
    <w:rsid w:val="002437CE"/>
    <w:rsid w:val="00253574"/>
    <w:rsid w:val="0025391D"/>
    <w:rsid w:val="002664FD"/>
    <w:rsid w:val="00287EE9"/>
    <w:rsid w:val="00297476"/>
    <w:rsid w:val="002B15AA"/>
    <w:rsid w:val="002C501D"/>
    <w:rsid w:val="002D3EF3"/>
    <w:rsid w:val="002E2D5A"/>
    <w:rsid w:val="002E32C0"/>
    <w:rsid w:val="002E7372"/>
    <w:rsid w:val="002F727D"/>
    <w:rsid w:val="0030250C"/>
    <w:rsid w:val="003364AB"/>
    <w:rsid w:val="00352CC4"/>
    <w:rsid w:val="0035734C"/>
    <w:rsid w:val="00374E95"/>
    <w:rsid w:val="00381D6E"/>
    <w:rsid w:val="0039110B"/>
    <w:rsid w:val="003936EE"/>
    <w:rsid w:val="00393B8E"/>
    <w:rsid w:val="00395BB5"/>
    <w:rsid w:val="003C7349"/>
    <w:rsid w:val="003F666C"/>
    <w:rsid w:val="003F683B"/>
    <w:rsid w:val="004009CD"/>
    <w:rsid w:val="00422669"/>
    <w:rsid w:val="00424777"/>
    <w:rsid w:val="00427618"/>
    <w:rsid w:val="00451F23"/>
    <w:rsid w:val="0046272F"/>
    <w:rsid w:val="00463F15"/>
    <w:rsid w:val="0047613C"/>
    <w:rsid w:val="00477F14"/>
    <w:rsid w:val="0048050F"/>
    <w:rsid w:val="00484695"/>
    <w:rsid w:val="00485EB6"/>
    <w:rsid w:val="00486654"/>
    <w:rsid w:val="004B2E94"/>
    <w:rsid w:val="004D2FEA"/>
    <w:rsid w:val="004D7222"/>
    <w:rsid w:val="004E21AC"/>
    <w:rsid w:val="004F467F"/>
    <w:rsid w:val="005127CE"/>
    <w:rsid w:val="00515BA4"/>
    <w:rsid w:val="00534982"/>
    <w:rsid w:val="00551EB4"/>
    <w:rsid w:val="00562BFE"/>
    <w:rsid w:val="00564E38"/>
    <w:rsid w:val="005727A9"/>
    <w:rsid w:val="00574D73"/>
    <w:rsid w:val="00580BF6"/>
    <w:rsid w:val="00594F5E"/>
    <w:rsid w:val="005A20A8"/>
    <w:rsid w:val="005B6DF5"/>
    <w:rsid w:val="005C3C80"/>
    <w:rsid w:val="005D3CF0"/>
    <w:rsid w:val="005D50F7"/>
    <w:rsid w:val="005D7832"/>
    <w:rsid w:val="005E02A9"/>
    <w:rsid w:val="005F6108"/>
    <w:rsid w:val="005F7E92"/>
    <w:rsid w:val="00601B79"/>
    <w:rsid w:val="006157C7"/>
    <w:rsid w:val="00617544"/>
    <w:rsid w:val="006302BA"/>
    <w:rsid w:val="0064266D"/>
    <w:rsid w:val="00645776"/>
    <w:rsid w:val="00655F66"/>
    <w:rsid w:val="00662F17"/>
    <w:rsid w:val="00666E38"/>
    <w:rsid w:val="00667107"/>
    <w:rsid w:val="006674D4"/>
    <w:rsid w:val="00686BBD"/>
    <w:rsid w:val="00687D74"/>
    <w:rsid w:val="0069016A"/>
    <w:rsid w:val="006A6627"/>
    <w:rsid w:val="006B14C5"/>
    <w:rsid w:val="006C6090"/>
    <w:rsid w:val="006E26CE"/>
    <w:rsid w:val="006F537B"/>
    <w:rsid w:val="0070070A"/>
    <w:rsid w:val="00703DCC"/>
    <w:rsid w:val="00703F28"/>
    <w:rsid w:val="00706261"/>
    <w:rsid w:val="00716992"/>
    <w:rsid w:val="00726DCA"/>
    <w:rsid w:val="00730772"/>
    <w:rsid w:val="0073126D"/>
    <w:rsid w:val="007405AB"/>
    <w:rsid w:val="00740ED0"/>
    <w:rsid w:val="00741CEF"/>
    <w:rsid w:val="00754057"/>
    <w:rsid w:val="007615A2"/>
    <w:rsid w:val="00770798"/>
    <w:rsid w:val="007945E7"/>
    <w:rsid w:val="007B36F1"/>
    <w:rsid w:val="007E3CE3"/>
    <w:rsid w:val="007E4AE2"/>
    <w:rsid w:val="00801B46"/>
    <w:rsid w:val="008153E4"/>
    <w:rsid w:val="0081769A"/>
    <w:rsid w:val="008503D4"/>
    <w:rsid w:val="00854188"/>
    <w:rsid w:val="00854F19"/>
    <w:rsid w:val="008606EC"/>
    <w:rsid w:val="008624DE"/>
    <w:rsid w:val="0087028E"/>
    <w:rsid w:val="008768DC"/>
    <w:rsid w:val="00892AAB"/>
    <w:rsid w:val="00895D6E"/>
    <w:rsid w:val="008A1428"/>
    <w:rsid w:val="008B1A9C"/>
    <w:rsid w:val="008E07A4"/>
    <w:rsid w:val="008E2F75"/>
    <w:rsid w:val="00901A27"/>
    <w:rsid w:val="00905FBA"/>
    <w:rsid w:val="00920B20"/>
    <w:rsid w:val="00925177"/>
    <w:rsid w:val="00925CBA"/>
    <w:rsid w:val="009304A3"/>
    <w:rsid w:val="00937048"/>
    <w:rsid w:val="009404B3"/>
    <w:rsid w:val="00950C84"/>
    <w:rsid w:val="00952BBF"/>
    <w:rsid w:val="00960C05"/>
    <w:rsid w:val="00976496"/>
    <w:rsid w:val="00984E5B"/>
    <w:rsid w:val="009943D9"/>
    <w:rsid w:val="009A6FDC"/>
    <w:rsid w:val="009D36B6"/>
    <w:rsid w:val="009D7478"/>
    <w:rsid w:val="009F0412"/>
    <w:rsid w:val="009F200A"/>
    <w:rsid w:val="009F2F62"/>
    <w:rsid w:val="009F6FB3"/>
    <w:rsid w:val="00A05D03"/>
    <w:rsid w:val="00A071E6"/>
    <w:rsid w:val="00A114F4"/>
    <w:rsid w:val="00A14361"/>
    <w:rsid w:val="00A2054C"/>
    <w:rsid w:val="00A241E8"/>
    <w:rsid w:val="00A35F4E"/>
    <w:rsid w:val="00A43D00"/>
    <w:rsid w:val="00A46A5D"/>
    <w:rsid w:val="00A52CF9"/>
    <w:rsid w:val="00A53FF3"/>
    <w:rsid w:val="00A63E9F"/>
    <w:rsid w:val="00A74421"/>
    <w:rsid w:val="00A91D37"/>
    <w:rsid w:val="00AD7851"/>
    <w:rsid w:val="00AE15D1"/>
    <w:rsid w:val="00AE40BE"/>
    <w:rsid w:val="00B05B46"/>
    <w:rsid w:val="00B05F3F"/>
    <w:rsid w:val="00B12F64"/>
    <w:rsid w:val="00B13B90"/>
    <w:rsid w:val="00B26ADD"/>
    <w:rsid w:val="00B5119D"/>
    <w:rsid w:val="00B54CBA"/>
    <w:rsid w:val="00B678CD"/>
    <w:rsid w:val="00B80723"/>
    <w:rsid w:val="00BA2752"/>
    <w:rsid w:val="00BA4B3A"/>
    <w:rsid w:val="00BA5BAC"/>
    <w:rsid w:val="00BA6998"/>
    <w:rsid w:val="00BB08FB"/>
    <w:rsid w:val="00BB2268"/>
    <w:rsid w:val="00BD35BD"/>
    <w:rsid w:val="00BE2339"/>
    <w:rsid w:val="00BF1268"/>
    <w:rsid w:val="00C0603A"/>
    <w:rsid w:val="00C12806"/>
    <w:rsid w:val="00C42EDD"/>
    <w:rsid w:val="00C5132E"/>
    <w:rsid w:val="00C62EF5"/>
    <w:rsid w:val="00CA07D8"/>
    <w:rsid w:val="00CB339A"/>
    <w:rsid w:val="00CD131F"/>
    <w:rsid w:val="00CD2D14"/>
    <w:rsid w:val="00CD6E68"/>
    <w:rsid w:val="00CE6C78"/>
    <w:rsid w:val="00CF46EA"/>
    <w:rsid w:val="00D018B0"/>
    <w:rsid w:val="00D21E95"/>
    <w:rsid w:val="00D41DE4"/>
    <w:rsid w:val="00D4201A"/>
    <w:rsid w:val="00D731F4"/>
    <w:rsid w:val="00D73DD2"/>
    <w:rsid w:val="00D82420"/>
    <w:rsid w:val="00D907E8"/>
    <w:rsid w:val="00DA5D34"/>
    <w:rsid w:val="00DB2E47"/>
    <w:rsid w:val="00DC161A"/>
    <w:rsid w:val="00DC63B1"/>
    <w:rsid w:val="00DD2B44"/>
    <w:rsid w:val="00DE3956"/>
    <w:rsid w:val="00DE49A5"/>
    <w:rsid w:val="00DF49C2"/>
    <w:rsid w:val="00E103A7"/>
    <w:rsid w:val="00E15352"/>
    <w:rsid w:val="00E206B4"/>
    <w:rsid w:val="00E42CAE"/>
    <w:rsid w:val="00E463A9"/>
    <w:rsid w:val="00E575DE"/>
    <w:rsid w:val="00E64B34"/>
    <w:rsid w:val="00E71C30"/>
    <w:rsid w:val="00E76145"/>
    <w:rsid w:val="00EA2EAE"/>
    <w:rsid w:val="00EA5587"/>
    <w:rsid w:val="00ED707F"/>
    <w:rsid w:val="00EF6C61"/>
    <w:rsid w:val="00F007B6"/>
    <w:rsid w:val="00F03749"/>
    <w:rsid w:val="00F10D49"/>
    <w:rsid w:val="00F21643"/>
    <w:rsid w:val="00F30F4F"/>
    <w:rsid w:val="00F538AC"/>
    <w:rsid w:val="00F75C15"/>
    <w:rsid w:val="00F83215"/>
    <w:rsid w:val="00F85555"/>
    <w:rsid w:val="00F86283"/>
    <w:rsid w:val="00F94114"/>
    <w:rsid w:val="00FA2C90"/>
    <w:rsid w:val="00FB3FD8"/>
    <w:rsid w:val="00FC221A"/>
    <w:rsid w:val="00FC6008"/>
    <w:rsid w:val="00FD6D62"/>
    <w:rsid w:val="00FF1D2F"/>
    <w:rsid w:val="00FF2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0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A532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rPr>
      <w:i/>
      <w:iCs/>
      <w:color w:val="000000" w:themeColor="text1"/>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ind w:left="720"/>
      <w:contextualSpacing/>
    </w:p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p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semiHidden/>
    <w:unhideWhenUsed/>
    <w:rsid w:val="00984E5B"/>
    <w:rPr>
      <w:color w:val="0000FF"/>
      <w:u w:val="single"/>
    </w:rPr>
  </w:style>
  <w:style w:type="paragraph" w:customStyle="1" w:styleId="graf">
    <w:name w:val="graf"/>
    <w:basedOn w:val="Normal"/>
    <w:rsid w:val="00ED707F"/>
    <w:pPr>
      <w:spacing w:before="100" w:beforeAutospacing="1" w:after="100" w:afterAutospacing="1"/>
    </w:pPr>
  </w:style>
  <w:style w:type="character" w:customStyle="1" w:styleId="markup--quote">
    <w:name w:val="markup--quote"/>
    <w:basedOn w:val="DefaultParagraphFont"/>
    <w:rsid w:val="00ED707F"/>
  </w:style>
  <w:style w:type="character" w:customStyle="1" w:styleId="math">
    <w:name w:val="math"/>
    <w:basedOn w:val="DefaultParagraphFont"/>
    <w:rsid w:val="00092E85"/>
  </w:style>
  <w:style w:type="character" w:customStyle="1" w:styleId="mjx-char">
    <w:name w:val="mjx-char"/>
    <w:basedOn w:val="DefaultParagraphFont"/>
    <w:rsid w:val="00092E85"/>
  </w:style>
  <w:style w:type="character" w:customStyle="1" w:styleId="gd15mcfceub">
    <w:name w:val="gd15mcfceub"/>
    <w:basedOn w:val="DefaultParagraphFont"/>
    <w:rsid w:val="008E07A4"/>
  </w:style>
  <w:style w:type="character" w:customStyle="1" w:styleId="gd15mcfckub">
    <w:name w:val="gd15mcfckub"/>
    <w:basedOn w:val="DefaultParagraphFont"/>
    <w:rsid w:val="008E07A4"/>
  </w:style>
  <w:style w:type="character" w:customStyle="1" w:styleId="gd15mcfcktb">
    <w:name w:val="gd15mcfcktb"/>
    <w:basedOn w:val="DefaultParagraphFont"/>
    <w:rsid w:val="008E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26416010">
      <w:bodyDiv w:val="1"/>
      <w:marLeft w:val="0"/>
      <w:marRight w:val="0"/>
      <w:marTop w:val="0"/>
      <w:marBottom w:val="0"/>
      <w:divBdr>
        <w:top w:val="none" w:sz="0" w:space="0" w:color="auto"/>
        <w:left w:val="none" w:sz="0" w:space="0" w:color="auto"/>
        <w:bottom w:val="none" w:sz="0" w:space="0" w:color="auto"/>
        <w:right w:val="none" w:sz="0" w:space="0" w:color="auto"/>
      </w:divBdr>
    </w:div>
    <w:div w:id="35353455">
      <w:bodyDiv w:val="1"/>
      <w:marLeft w:val="0"/>
      <w:marRight w:val="0"/>
      <w:marTop w:val="0"/>
      <w:marBottom w:val="0"/>
      <w:divBdr>
        <w:top w:val="none" w:sz="0" w:space="0" w:color="auto"/>
        <w:left w:val="none" w:sz="0" w:space="0" w:color="auto"/>
        <w:bottom w:val="none" w:sz="0" w:space="0" w:color="auto"/>
        <w:right w:val="none" w:sz="0" w:space="0" w:color="auto"/>
      </w:divBdr>
    </w:div>
    <w:div w:id="55858615">
      <w:bodyDiv w:val="1"/>
      <w:marLeft w:val="0"/>
      <w:marRight w:val="0"/>
      <w:marTop w:val="0"/>
      <w:marBottom w:val="0"/>
      <w:divBdr>
        <w:top w:val="none" w:sz="0" w:space="0" w:color="auto"/>
        <w:left w:val="none" w:sz="0" w:space="0" w:color="auto"/>
        <w:bottom w:val="none" w:sz="0" w:space="0" w:color="auto"/>
        <w:right w:val="none" w:sz="0" w:space="0" w:color="auto"/>
      </w:divBdr>
    </w:div>
    <w:div w:id="71397865">
      <w:bodyDiv w:val="1"/>
      <w:marLeft w:val="0"/>
      <w:marRight w:val="0"/>
      <w:marTop w:val="0"/>
      <w:marBottom w:val="0"/>
      <w:divBdr>
        <w:top w:val="none" w:sz="0" w:space="0" w:color="auto"/>
        <w:left w:val="none" w:sz="0" w:space="0" w:color="auto"/>
        <w:bottom w:val="none" w:sz="0" w:space="0" w:color="auto"/>
        <w:right w:val="none" w:sz="0" w:space="0" w:color="auto"/>
      </w:divBdr>
    </w:div>
    <w:div w:id="78913853">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157426467">
      <w:bodyDiv w:val="1"/>
      <w:marLeft w:val="0"/>
      <w:marRight w:val="0"/>
      <w:marTop w:val="0"/>
      <w:marBottom w:val="0"/>
      <w:divBdr>
        <w:top w:val="none" w:sz="0" w:space="0" w:color="auto"/>
        <w:left w:val="none" w:sz="0" w:space="0" w:color="auto"/>
        <w:bottom w:val="none" w:sz="0" w:space="0" w:color="auto"/>
        <w:right w:val="none" w:sz="0" w:space="0" w:color="auto"/>
      </w:divBdr>
    </w:div>
    <w:div w:id="189612337">
      <w:bodyDiv w:val="1"/>
      <w:marLeft w:val="0"/>
      <w:marRight w:val="0"/>
      <w:marTop w:val="0"/>
      <w:marBottom w:val="0"/>
      <w:divBdr>
        <w:top w:val="none" w:sz="0" w:space="0" w:color="auto"/>
        <w:left w:val="none" w:sz="0" w:space="0" w:color="auto"/>
        <w:bottom w:val="none" w:sz="0" w:space="0" w:color="auto"/>
        <w:right w:val="none" w:sz="0" w:space="0" w:color="auto"/>
      </w:divBdr>
    </w:div>
    <w:div w:id="273368731">
      <w:bodyDiv w:val="1"/>
      <w:marLeft w:val="0"/>
      <w:marRight w:val="0"/>
      <w:marTop w:val="0"/>
      <w:marBottom w:val="0"/>
      <w:divBdr>
        <w:top w:val="none" w:sz="0" w:space="0" w:color="auto"/>
        <w:left w:val="none" w:sz="0" w:space="0" w:color="auto"/>
        <w:bottom w:val="none" w:sz="0" w:space="0" w:color="auto"/>
        <w:right w:val="none" w:sz="0" w:space="0" w:color="auto"/>
      </w:divBdr>
    </w:div>
    <w:div w:id="367338708">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21940244">
      <w:bodyDiv w:val="1"/>
      <w:marLeft w:val="0"/>
      <w:marRight w:val="0"/>
      <w:marTop w:val="0"/>
      <w:marBottom w:val="0"/>
      <w:divBdr>
        <w:top w:val="none" w:sz="0" w:space="0" w:color="auto"/>
        <w:left w:val="none" w:sz="0" w:space="0" w:color="auto"/>
        <w:bottom w:val="none" w:sz="0" w:space="0" w:color="auto"/>
        <w:right w:val="none" w:sz="0" w:space="0" w:color="auto"/>
      </w:divBdr>
    </w:div>
    <w:div w:id="547373997">
      <w:bodyDiv w:val="1"/>
      <w:marLeft w:val="0"/>
      <w:marRight w:val="0"/>
      <w:marTop w:val="0"/>
      <w:marBottom w:val="0"/>
      <w:divBdr>
        <w:top w:val="none" w:sz="0" w:space="0" w:color="auto"/>
        <w:left w:val="none" w:sz="0" w:space="0" w:color="auto"/>
        <w:bottom w:val="none" w:sz="0" w:space="0" w:color="auto"/>
        <w:right w:val="none" w:sz="0" w:space="0" w:color="auto"/>
      </w:divBdr>
      <w:divsChild>
        <w:div w:id="1377126260">
          <w:marLeft w:val="0"/>
          <w:marRight w:val="0"/>
          <w:marTop w:val="0"/>
          <w:marBottom w:val="0"/>
          <w:divBdr>
            <w:top w:val="none" w:sz="0" w:space="0" w:color="auto"/>
            <w:left w:val="none" w:sz="0" w:space="0" w:color="auto"/>
            <w:bottom w:val="none" w:sz="0" w:space="0" w:color="auto"/>
            <w:right w:val="none" w:sz="0" w:space="0" w:color="auto"/>
          </w:divBdr>
        </w:div>
        <w:div w:id="1110591207">
          <w:marLeft w:val="0"/>
          <w:marRight w:val="0"/>
          <w:marTop w:val="0"/>
          <w:marBottom w:val="0"/>
          <w:divBdr>
            <w:top w:val="none" w:sz="0" w:space="0" w:color="auto"/>
            <w:left w:val="none" w:sz="0" w:space="0" w:color="auto"/>
            <w:bottom w:val="none" w:sz="0" w:space="0" w:color="auto"/>
            <w:right w:val="none" w:sz="0" w:space="0" w:color="auto"/>
          </w:divBdr>
        </w:div>
        <w:div w:id="534852846">
          <w:marLeft w:val="0"/>
          <w:marRight w:val="0"/>
          <w:marTop w:val="0"/>
          <w:marBottom w:val="0"/>
          <w:divBdr>
            <w:top w:val="none" w:sz="0" w:space="0" w:color="auto"/>
            <w:left w:val="none" w:sz="0" w:space="0" w:color="auto"/>
            <w:bottom w:val="none" w:sz="0" w:space="0" w:color="auto"/>
            <w:right w:val="none" w:sz="0" w:space="0" w:color="auto"/>
          </w:divBdr>
        </w:div>
      </w:divsChild>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578250202">
      <w:bodyDiv w:val="1"/>
      <w:marLeft w:val="0"/>
      <w:marRight w:val="0"/>
      <w:marTop w:val="0"/>
      <w:marBottom w:val="0"/>
      <w:divBdr>
        <w:top w:val="none" w:sz="0" w:space="0" w:color="auto"/>
        <w:left w:val="none" w:sz="0" w:space="0" w:color="auto"/>
        <w:bottom w:val="none" w:sz="0" w:space="0" w:color="auto"/>
        <w:right w:val="none" w:sz="0" w:space="0" w:color="auto"/>
      </w:divBdr>
    </w:div>
    <w:div w:id="627517543">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48946142">
      <w:bodyDiv w:val="1"/>
      <w:marLeft w:val="0"/>
      <w:marRight w:val="0"/>
      <w:marTop w:val="0"/>
      <w:marBottom w:val="0"/>
      <w:divBdr>
        <w:top w:val="none" w:sz="0" w:space="0" w:color="auto"/>
        <w:left w:val="none" w:sz="0" w:space="0" w:color="auto"/>
        <w:bottom w:val="none" w:sz="0" w:space="0" w:color="auto"/>
        <w:right w:val="none" w:sz="0" w:space="0" w:color="auto"/>
      </w:divBdr>
    </w:div>
    <w:div w:id="683243694">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921722175">
      <w:bodyDiv w:val="1"/>
      <w:marLeft w:val="0"/>
      <w:marRight w:val="0"/>
      <w:marTop w:val="0"/>
      <w:marBottom w:val="0"/>
      <w:divBdr>
        <w:top w:val="none" w:sz="0" w:space="0" w:color="auto"/>
        <w:left w:val="none" w:sz="0" w:space="0" w:color="auto"/>
        <w:bottom w:val="none" w:sz="0" w:space="0" w:color="auto"/>
        <w:right w:val="none" w:sz="0" w:space="0" w:color="auto"/>
      </w:divBdr>
      <w:divsChild>
        <w:div w:id="2070836757">
          <w:marLeft w:val="0"/>
          <w:marRight w:val="0"/>
          <w:marTop w:val="0"/>
          <w:marBottom w:val="0"/>
          <w:divBdr>
            <w:top w:val="none" w:sz="0" w:space="0" w:color="auto"/>
            <w:left w:val="none" w:sz="0" w:space="0" w:color="auto"/>
            <w:bottom w:val="none" w:sz="0" w:space="0" w:color="auto"/>
            <w:right w:val="none" w:sz="0" w:space="0" w:color="auto"/>
          </w:divBdr>
          <w:divsChild>
            <w:div w:id="505294411">
              <w:marLeft w:val="0"/>
              <w:marRight w:val="0"/>
              <w:marTop w:val="0"/>
              <w:marBottom w:val="0"/>
              <w:divBdr>
                <w:top w:val="none" w:sz="0" w:space="0" w:color="auto"/>
                <w:left w:val="none" w:sz="0" w:space="0" w:color="auto"/>
                <w:bottom w:val="none" w:sz="0" w:space="0" w:color="auto"/>
                <w:right w:val="none" w:sz="0" w:space="0" w:color="auto"/>
              </w:divBdr>
              <w:divsChild>
                <w:div w:id="61291461">
                  <w:marLeft w:val="0"/>
                  <w:marRight w:val="0"/>
                  <w:marTop w:val="0"/>
                  <w:marBottom w:val="0"/>
                  <w:divBdr>
                    <w:top w:val="none" w:sz="0" w:space="0" w:color="auto"/>
                    <w:left w:val="none" w:sz="0" w:space="0" w:color="auto"/>
                    <w:bottom w:val="none" w:sz="0" w:space="0" w:color="auto"/>
                    <w:right w:val="none" w:sz="0" w:space="0" w:color="auto"/>
                  </w:divBdr>
                  <w:divsChild>
                    <w:div w:id="379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012">
      <w:bodyDiv w:val="1"/>
      <w:marLeft w:val="0"/>
      <w:marRight w:val="0"/>
      <w:marTop w:val="0"/>
      <w:marBottom w:val="0"/>
      <w:divBdr>
        <w:top w:val="none" w:sz="0" w:space="0" w:color="auto"/>
        <w:left w:val="none" w:sz="0" w:space="0" w:color="auto"/>
        <w:bottom w:val="none" w:sz="0" w:space="0" w:color="auto"/>
        <w:right w:val="none" w:sz="0" w:space="0" w:color="auto"/>
      </w:divBdr>
    </w:div>
    <w:div w:id="1008749467">
      <w:bodyDiv w:val="1"/>
      <w:marLeft w:val="0"/>
      <w:marRight w:val="0"/>
      <w:marTop w:val="0"/>
      <w:marBottom w:val="0"/>
      <w:divBdr>
        <w:top w:val="none" w:sz="0" w:space="0" w:color="auto"/>
        <w:left w:val="none" w:sz="0" w:space="0" w:color="auto"/>
        <w:bottom w:val="none" w:sz="0" w:space="0" w:color="auto"/>
        <w:right w:val="none" w:sz="0" w:space="0" w:color="auto"/>
      </w:divBdr>
    </w:div>
    <w:div w:id="1036392476">
      <w:bodyDiv w:val="1"/>
      <w:marLeft w:val="0"/>
      <w:marRight w:val="0"/>
      <w:marTop w:val="0"/>
      <w:marBottom w:val="0"/>
      <w:divBdr>
        <w:top w:val="none" w:sz="0" w:space="0" w:color="auto"/>
        <w:left w:val="none" w:sz="0" w:space="0" w:color="auto"/>
        <w:bottom w:val="none" w:sz="0" w:space="0" w:color="auto"/>
        <w:right w:val="none" w:sz="0" w:space="0" w:color="auto"/>
      </w:divBdr>
      <w:divsChild>
        <w:div w:id="289091595">
          <w:marLeft w:val="0"/>
          <w:marRight w:val="0"/>
          <w:marTop w:val="0"/>
          <w:marBottom w:val="0"/>
          <w:divBdr>
            <w:top w:val="none" w:sz="0" w:space="0" w:color="auto"/>
            <w:left w:val="none" w:sz="0" w:space="0" w:color="auto"/>
            <w:bottom w:val="none" w:sz="0" w:space="0" w:color="auto"/>
            <w:right w:val="none" w:sz="0" w:space="0" w:color="auto"/>
          </w:divBdr>
          <w:divsChild>
            <w:div w:id="464586419">
              <w:marLeft w:val="0"/>
              <w:marRight w:val="0"/>
              <w:marTop w:val="0"/>
              <w:marBottom w:val="0"/>
              <w:divBdr>
                <w:top w:val="none" w:sz="0" w:space="0" w:color="auto"/>
                <w:left w:val="none" w:sz="0" w:space="0" w:color="auto"/>
                <w:bottom w:val="none" w:sz="0" w:space="0" w:color="auto"/>
                <w:right w:val="none" w:sz="0" w:space="0" w:color="auto"/>
              </w:divBdr>
              <w:divsChild>
                <w:div w:id="11887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699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096747715">
      <w:bodyDiv w:val="1"/>
      <w:marLeft w:val="0"/>
      <w:marRight w:val="0"/>
      <w:marTop w:val="0"/>
      <w:marBottom w:val="0"/>
      <w:divBdr>
        <w:top w:val="none" w:sz="0" w:space="0" w:color="auto"/>
        <w:left w:val="none" w:sz="0" w:space="0" w:color="auto"/>
        <w:bottom w:val="none" w:sz="0" w:space="0" w:color="auto"/>
        <w:right w:val="none" w:sz="0" w:space="0" w:color="auto"/>
      </w:divBdr>
    </w:div>
    <w:div w:id="1097022841">
      <w:bodyDiv w:val="1"/>
      <w:marLeft w:val="0"/>
      <w:marRight w:val="0"/>
      <w:marTop w:val="0"/>
      <w:marBottom w:val="0"/>
      <w:divBdr>
        <w:top w:val="none" w:sz="0" w:space="0" w:color="auto"/>
        <w:left w:val="none" w:sz="0" w:space="0" w:color="auto"/>
        <w:bottom w:val="none" w:sz="0" w:space="0" w:color="auto"/>
        <w:right w:val="none" w:sz="0" w:space="0" w:color="auto"/>
      </w:divBdr>
    </w:div>
    <w:div w:id="1103380802">
      <w:bodyDiv w:val="1"/>
      <w:marLeft w:val="0"/>
      <w:marRight w:val="0"/>
      <w:marTop w:val="0"/>
      <w:marBottom w:val="0"/>
      <w:divBdr>
        <w:top w:val="none" w:sz="0" w:space="0" w:color="auto"/>
        <w:left w:val="none" w:sz="0" w:space="0" w:color="auto"/>
        <w:bottom w:val="none" w:sz="0" w:space="0" w:color="auto"/>
        <w:right w:val="none" w:sz="0" w:space="0" w:color="auto"/>
      </w:divBdr>
    </w:div>
    <w:div w:id="1163617389">
      <w:bodyDiv w:val="1"/>
      <w:marLeft w:val="0"/>
      <w:marRight w:val="0"/>
      <w:marTop w:val="0"/>
      <w:marBottom w:val="0"/>
      <w:divBdr>
        <w:top w:val="none" w:sz="0" w:space="0" w:color="auto"/>
        <w:left w:val="none" w:sz="0" w:space="0" w:color="auto"/>
        <w:bottom w:val="none" w:sz="0" w:space="0" w:color="auto"/>
        <w:right w:val="none" w:sz="0" w:space="0" w:color="auto"/>
      </w:divBdr>
    </w:div>
    <w:div w:id="1397508828">
      <w:bodyDiv w:val="1"/>
      <w:marLeft w:val="0"/>
      <w:marRight w:val="0"/>
      <w:marTop w:val="0"/>
      <w:marBottom w:val="0"/>
      <w:divBdr>
        <w:top w:val="none" w:sz="0" w:space="0" w:color="auto"/>
        <w:left w:val="none" w:sz="0" w:space="0" w:color="auto"/>
        <w:bottom w:val="none" w:sz="0" w:space="0" w:color="auto"/>
        <w:right w:val="none" w:sz="0" w:space="0" w:color="auto"/>
      </w:divBdr>
      <w:divsChild>
        <w:div w:id="414867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101950">
              <w:marLeft w:val="0"/>
              <w:marRight w:val="0"/>
              <w:marTop w:val="0"/>
              <w:marBottom w:val="0"/>
              <w:divBdr>
                <w:top w:val="none" w:sz="0" w:space="0" w:color="auto"/>
                <w:left w:val="none" w:sz="0" w:space="0" w:color="auto"/>
                <w:bottom w:val="none" w:sz="0" w:space="0" w:color="auto"/>
                <w:right w:val="none" w:sz="0" w:space="0" w:color="auto"/>
              </w:divBdr>
              <w:divsChild>
                <w:div w:id="93551444">
                  <w:marLeft w:val="0"/>
                  <w:marRight w:val="0"/>
                  <w:marTop w:val="0"/>
                  <w:marBottom w:val="0"/>
                  <w:divBdr>
                    <w:top w:val="none" w:sz="0" w:space="0" w:color="auto"/>
                    <w:left w:val="none" w:sz="0" w:space="0" w:color="auto"/>
                    <w:bottom w:val="none" w:sz="0" w:space="0" w:color="auto"/>
                    <w:right w:val="none" w:sz="0" w:space="0" w:color="auto"/>
                  </w:divBdr>
                  <w:divsChild>
                    <w:div w:id="1358462211">
                      <w:marLeft w:val="0"/>
                      <w:marRight w:val="0"/>
                      <w:marTop w:val="0"/>
                      <w:marBottom w:val="0"/>
                      <w:divBdr>
                        <w:top w:val="none" w:sz="0" w:space="0" w:color="auto"/>
                        <w:left w:val="none" w:sz="0" w:space="0" w:color="auto"/>
                        <w:bottom w:val="none" w:sz="0" w:space="0" w:color="auto"/>
                        <w:right w:val="none" w:sz="0" w:space="0" w:color="auto"/>
                      </w:divBdr>
                      <w:divsChild>
                        <w:div w:id="865681882">
                          <w:marLeft w:val="0"/>
                          <w:marRight w:val="0"/>
                          <w:marTop w:val="0"/>
                          <w:marBottom w:val="0"/>
                          <w:divBdr>
                            <w:top w:val="none" w:sz="0" w:space="0" w:color="auto"/>
                            <w:left w:val="none" w:sz="0" w:space="0" w:color="auto"/>
                            <w:bottom w:val="none" w:sz="0" w:space="0" w:color="auto"/>
                            <w:right w:val="none" w:sz="0" w:space="0" w:color="auto"/>
                          </w:divBdr>
                          <w:divsChild>
                            <w:div w:id="114022795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516963802">
      <w:bodyDiv w:val="1"/>
      <w:marLeft w:val="0"/>
      <w:marRight w:val="0"/>
      <w:marTop w:val="0"/>
      <w:marBottom w:val="0"/>
      <w:divBdr>
        <w:top w:val="none" w:sz="0" w:space="0" w:color="auto"/>
        <w:left w:val="none" w:sz="0" w:space="0" w:color="auto"/>
        <w:bottom w:val="none" w:sz="0" w:space="0" w:color="auto"/>
        <w:right w:val="none" w:sz="0" w:space="0" w:color="auto"/>
      </w:divBdr>
    </w:div>
    <w:div w:id="1535189347">
      <w:bodyDiv w:val="1"/>
      <w:marLeft w:val="0"/>
      <w:marRight w:val="0"/>
      <w:marTop w:val="0"/>
      <w:marBottom w:val="0"/>
      <w:divBdr>
        <w:top w:val="none" w:sz="0" w:space="0" w:color="auto"/>
        <w:left w:val="none" w:sz="0" w:space="0" w:color="auto"/>
        <w:bottom w:val="none" w:sz="0" w:space="0" w:color="auto"/>
        <w:right w:val="none" w:sz="0" w:space="0" w:color="auto"/>
      </w:divBdr>
    </w:div>
    <w:div w:id="1552810184">
      <w:bodyDiv w:val="1"/>
      <w:marLeft w:val="0"/>
      <w:marRight w:val="0"/>
      <w:marTop w:val="0"/>
      <w:marBottom w:val="0"/>
      <w:divBdr>
        <w:top w:val="none" w:sz="0" w:space="0" w:color="auto"/>
        <w:left w:val="none" w:sz="0" w:space="0" w:color="auto"/>
        <w:bottom w:val="none" w:sz="0" w:space="0" w:color="auto"/>
        <w:right w:val="none" w:sz="0" w:space="0" w:color="auto"/>
      </w:divBdr>
    </w:div>
    <w:div w:id="1558780157">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628855084">
      <w:bodyDiv w:val="1"/>
      <w:marLeft w:val="0"/>
      <w:marRight w:val="0"/>
      <w:marTop w:val="0"/>
      <w:marBottom w:val="0"/>
      <w:divBdr>
        <w:top w:val="none" w:sz="0" w:space="0" w:color="auto"/>
        <w:left w:val="none" w:sz="0" w:space="0" w:color="auto"/>
        <w:bottom w:val="none" w:sz="0" w:space="0" w:color="auto"/>
        <w:right w:val="none" w:sz="0" w:space="0" w:color="auto"/>
      </w:divBdr>
    </w:div>
    <w:div w:id="1656951166">
      <w:bodyDiv w:val="1"/>
      <w:marLeft w:val="0"/>
      <w:marRight w:val="0"/>
      <w:marTop w:val="0"/>
      <w:marBottom w:val="0"/>
      <w:divBdr>
        <w:top w:val="none" w:sz="0" w:space="0" w:color="auto"/>
        <w:left w:val="none" w:sz="0" w:space="0" w:color="auto"/>
        <w:bottom w:val="none" w:sz="0" w:space="0" w:color="auto"/>
        <w:right w:val="none" w:sz="0" w:space="0" w:color="auto"/>
      </w:divBdr>
    </w:div>
    <w:div w:id="1849173452">
      <w:bodyDiv w:val="1"/>
      <w:marLeft w:val="0"/>
      <w:marRight w:val="0"/>
      <w:marTop w:val="0"/>
      <w:marBottom w:val="0"/>
      <w:divBdr>
        <w:top w:val="none" w:sz="0" w:space="0" w:color="auto"/>
        <w:left w:val="none" w:sz="0" w:space="0" w:color="auto"/>
        <w:bottom w:val="none" w:sz="0" w:space="0" w:color="auto"/>
        <w:right w:val="none" w:sz="0" w:space="0" w:color="auto"/>
      </w:divBdr>
    </w:div>
    <w:div w:id="1897466405">
      <w:bodyDiv w:val="1"/>
      <w:marLeft w:val="0"/>
      <w:marRight w:val="0"/>
      <w:marTop w:val="0"/>
      <w:marBottom w:val="0"/>
      <w:divBdr>
        <w:top w:val="none" w:sz="0" w:space="0" w:color="auto"/>
        <w:left w:val="none" w:sz="0" w:space="0" w:color="auto"/>
        <w:bottom w:val="none" w:sz="0" w:space="0" w:color="auto"/>
        <w:right w:val="none" w:sz="0" w:space="0" w:color="auto"/>
      </w:divBdr>
    </w:div>
    <w:div w:id="1910578292">
      <w:bodyDiv w:val="1"/>
      <w:marLeft w:val="0"/>
      <w:marRight w:val="0"/>
      <w:marTop w:val="0"/>
      <w:marBottom w:val="0"/>
      <w:divBdr>
        <w:top w:val="none" w:sz="0" w:space="0" w:color="auto"/>
        <w:left w:val="none" w:sz="0" w:space="0" w:color="auto"/>
        <w:bottom w:val="none" w:sz="0" w:space="0" w:color="auto"/>
        <w:right w:val="none" w:sz="0" w:space="0" w:color="auto"/>
      </w:divBdr>
    </w:div>
    <w:div w:id="1923680230">
      <w:bodyDiv w:val="1"/>
      <w:marLeft w:val="0"/>
      <w:marRight w:val="0"/>
      <w:marTop w:val="0"/>
      <w:marBottom w:val="0"/>
      <w:divBdr>
        <w:top w:val="none" w:sz="0" w:space="0" w:color="auto"/>
        <w:left w:val="none" w:sz="0" w:space="0" w:color="auto"/>
        <w:bottom w:val="none" w:sz="0" w:space="0" w:color="auto"/>
        <w:right w:val="none" w:sz="0" w:space="0" w:color="auto"/>
      </w:divBdr>
    </w:div>
    <w:div w:id="1971015575">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2613</TotalTime>
  <Pages>14</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8</cp:revision>
  <cp:lastPrinted>2024-01-23T22:29:00Z</cp:lastPrinted>
  <dcterms:created xsi:type="dcterms:W3CDTF">2021-10-24T19:34:00Z</dcterms:created>
  <dcterms:modified xsi:type="dcterms:W3CDTF">2024-04-02T05:29:00Z</dcterms:modified>
</cp:coreProperties>
</file>