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2845" w14:textId="365941E9" w:rsidR="005D50F7" w:rsidRPr="004167AA" w:rsidRDefault="000A5324" w:rsidP="004167AA">
      <w:pPr>
        <w:pStyle w:val="Title"/>
        <w:rPr>
          <w:rFonts w:ascii="Bookman Old Style" w:hAnsi="Bookman Old Style"/>
          <w:color w:val="1F4E79" w:themeColor="accent5" w:themeShade="80"/>
        </w:rPr>
      </w:pPr>
      <w:r>
        <w:rPr>
          <w:rFonts w:ascii="Bookman Old Style" w:hAnsi="Bookman Old Style"/>
          <w:color w:val="1F4E79" w:themeColor="accent5" w:themeShade="80"/>
        </w:rPr>
        <w:t xml:space="preserve">Week </w:t>
      </w:r>
      <w:r w:rsidR="006946CF">
        <w:rPr>
          <w:rFonts w:ascii="Bookman Old Style" w:hAnsi="Bookman Old Style"/>
          <w:color w:val="1F4E79" w:themeColor="accent5" w:themeShade="80"/>
        </w:rPr>
        <w:t>6</w:t>
      </w:r>
      <w:r>
        <w:rPr>
          <w:rFonts w:ascii="Bookman Old Style" w:hAnsi="Bookman Old Style"/>
          <w:color w:val="1F4E79" w:themeColor="accent5" w:themeShade="80"/>
        </w:rPr>
        <w:t xml:space="preserve"> </w:t>
      </w:r>
      <w:r w:rsidR="00E71C30">
        <w:rPr>
          <w:rFonts w:ascii="Bookman Old Style" w:hAnsi="Bookman Old Style"/>
          <w:color w:val="1F4E79" w:themeColor="accent5" w:themeShade="80"/>
        </w:rPr>
        <w:t>Topics</w:t>
      </w:r>
      <w:r w:rsidRPr="000A5324">
        <w:rPr>
          <w:rFonts w:ascii="Bookman Old Style" w:hAnsi="Bookman Old Style"/>
          <w:color w:val="1F4E79" w:themeColor="accent5" w:themeShade="80"/>
        </w:rPr>
        <w:t xml:space="preserve"> </w:t>
      </w:r>
    </w:p>
    <w:p w14:paraId="50D484F2" w14:textId="25DE9A9F" w:rsidR="006946CF" w:rsidRPr="006946CF" w:rsidRDefault="003A55F4" w:rsidP="006946CF">
      <w:pPr>
        <w:numPr>
          <w:ilvl w:val="0"/>
          <w:numId w:val="5"/>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t xml:space="preserve">Chapter </w:t>
      </w:r>
      <w:r w:rsidR="006946CF">
        <w:rPr>
          <w:rFonts w:ascii="Bookman Old Style" w:hAnsi="Bookman Old Style"/>
          <w:color w:val="C45911" w:themeColor="accent2" w:themeShade="BF"/>
          <w:kern w:val="36"/>
          <w:sz w:val="43"/>
          <w:szCs w:val="43"/>
          <w:lang w:val="en"/>
        </w:rPr>
        <w:t>6</w:t>
      </w:r>
      <w:r w:rsidRPr="003A55F4">
        <w:rPr>
          <w:rFonts w:ascii="Bookman Old Style" w:hAnsi="Bookman Old Style"/>
          <w:color w:val="C45911" w:themeColor="accent2" w:themeShade="BF"/>
          <w:kern w:val="36"/>
          <w:sz w:val="43"/>
          <w:szCs w:val="43"/>
          <w:lang w:val="en"/>
        </w:rPr>
        <w:t xml:space="preserve"> – </w:t>
      </w:r>
      <w:r w:rsidR="006946CF">
        <w:rPr>
          <w:rFonts w:ascii="Bookman Old Style" w:hAnsi="Bookman Old Style"/>
          <w:color w:val="C45911" w:themeColor="accent2" w:themeShade="BF"/>
          <w:kern w:val="36"/>
          <w:sz w:val="43"/>
          <w:szCs w:val="43"/>
          <w:lang w:val="en"/>
        </w:rPr>
        <w:t xml:space="preserve">Regression-Based Models </w:t>
      </w:r>
    </w:p>
    <w:p w14:paraId="3EA8179C" w14:textId="1CB74B85" w:rsidR="00F917E4" w:rsidRPr="00F917E4" w:rsidRDefault="00F917E4" w:rsidP="00F917E4">
      <w:pPr>
        <w:pStyle w:val="Title"/>
        <w:rPr>
          <w:rFonts w:eastAsia="Times New Roman" w:cs="Times New Roman"/>
          <w:sz w:val="40"/>
          <w:szCs w:val="40"/>
        </w:rPr>
      </w:pPr>
      <w:r w:rsidRPr="00F917E4">
        <w:rPr>
          <w:rFonts w:eastAsia="Times New Roman"/>
          <w:sz w:val="40"/>
          <w:szCs w:val="40"/>
        </w:rPr>
        <w:t xml:space="preserve">Regression </w:t>
      </w:r>
      <w:r w:rsidR="00864236">
        <w:rPr>
          <w:rFonts w:eastAsia="Times New Roman"/>
          <w:sz w:val="40"/>
          <w:szCs w:val="40"/>
        </w:rPr>
        <w:t xml:space="preserve">models for capturing </w:t>
      </w:r>
      <w:r w:rsidRPr="00F917E4">
        <w:rPr>
          <w:rFonts w:eastAsia="Times New Roman"/>
          <w:sz w:val="40"/>
          <w:szCs w:val="40"/>
        </w:rPr>
        <w:t xml:space="preserve">trend </w:t>
      </w:r>
    </w:p>
    <w:p w14:paraId="7EA2CDED" w14:textId="7D8E47F1" w:rsidR="00F917E4" w:rsidRPr="000D2D15" w:rsidRDefault="00F917E4" w:rsidP="00F917E4">
      <w:pPr>
        <w:spacing w:after="120"/>
        <w:rPr>
          <w:rFonts w:ascii="Bookman Old Style" w:hAnsi="Bookman Old Style"/>
          <w:sz w:val="20"/>
          <w:szCs w:val="20"/>
        </w:rPr>
      </w:pPr>
      <w:r w:rsidRPr="000D2D15">
        <w:rPr>
          <w:rFonts w:ascii="Bookman Old Style" w:hAnsi="Bookman Old Style"/>
          <w:sz w:val="20"/>
          <w:szCs w:val="20"/>
        </w:rPr>
        <w:t xml:space="preserve">Linear regression is a popular forecasting method, using suitable predictors to capture trend and/or seasonality as well as other patterns. </w:t>
      </w:r>
      <w:r w:rsidR="00647408" w:rsidRPr="000D2D15">
        <w:rPr>
          <w:rFonts w:ascii="Bookman Old Style" w:hAnsi="Bookman Old Style"/>
          <w:sz w:val="20"/>
          <w:szCs w:val="20"/>
        </w:rPr>
        <w:t>This week notes shows</w:t>
      </w:r>
      <w:r w:rsidRPr="000D2D15">
        <w:rPr>
          <w:rFonts w:ascii="Bookman Old Style" w:hAnsi="Bookman Old Style"/>
          <w:sz w:val="20"/>
          <w:szCs w:val="20"/>
        </w:rPr>
        <w:t xml:space="preserve"> how a linear regression model can be set up to capture different types of trend in a time series. The model, which is estimated from the training period, can then produce forecasts on future data by inserting the relevant predictor information into the estimated regression equation.</w:t>
      </w:r>
    </w:p>
    <w:p w14:paraId="46C2E745" w14:textId="77777777" w:rsidR="00F917E4" w:rsidRPr="000D2D15" w:rsidRDefault="00F917E4" w:rsidP="00F917E4">
      <w:pPr>
        <w:spacing w:after="120"/>
        <w:rPr>
          <w:rFonts w:ascii="Bookman Old Style" w:hAnsi="Bookman Old Style"/>
          <w:sz w:val="20"/>
          <w:szCs w:val="20"/>
        </w:rPr>
      </w:pPr>
      <w:r w:rsidRPr="000D2D15">
        <w:rPr>
          <w:rFonts w:ascii="Bookman Old Style" w:hAnsi="Bookman Old Style"/>
          <w:sz w:val="20"/>
          <w:szCs w:val="20"/>
        </w:rPr>
        <w:t>We describe different types of regression trend models for capturing common trend shapes (linear, exponential, and polynomial). Linear regression can be used to fit a global trend that applies to the entire series and will apply in the forecasting period. A linear trend means that the values of the series increase or decrease linearly in time, whereas an exponential trend captures an exponential increase or decrease. We can also use more flexible functions, such a quadratic functions or higher order polynomials, to capture more complex trend shapes.</w:t>
      </w:r>
    </w:p>
    <w:p w14:paraId="3E2F2ABE" w14:textId="77777777" w:rsidR="00F917E4" w:rsidRPr="00F917E4" w:rsidRDefault="00F917E4" w:rsidP="000D2D15">
      <w:pPr>
        <w:pStyle w:val="Heading2"/>
        <w:rPr>
          <w:rFonts w:eastAsia="Times New Roman"/>
        </w:rPr>
      </w:pPr>
      <w:r w:rsidRPr="00F917E4">
        <w:rPr>
          <w:rFonts w:eastAsia="Times New Roman"/>
        </w:rPr>
        <w:t>Linear Trend</w:t>
      </w:r>
    </w:p>
    <w:p w14:paraId="3647FF60" w14:textId="1353D0B0" w:rsidR="00DF69CE" w:rsidRPr="000D2D15" w:rsidRDefault="00F917E4" w:rsidP="00F917E4">
      <w:pPr>
        <w:spacing w:after="120"/>
        <w:rPr>
          <w:rFonts w:ascii="Bookman Old Style" w:hAnsi="Bookman Old Style"/>
          <w:sz w:val="20"/>
          <w:szCs w:val="20"/>
        </w:rPr>
      </w:pPr>
      <w:r w:rsidRPr="000D2D15">
        <w:rPr>
          <w:rFonts w:ascii="Bookman Old Style" w:hAnsi="Bookman Old Style"/>
          <w:sz w:val="20"/>
          <w:szCs w:val="20"/>
        </w:rPr>
        <w:t>To create a linear regression model that captures a time series with a global linear trend, the output variable (y) is set as the time series measurement or some function of it, and the predictor (x) is set as a time index t. Let us consider Amtrak ridership example: fitting a linear trend to the Amtrak ridership data. The first step is to create a new column that is a time index t = 1,2,3, … This will serve as our predictor. Here is a snapshot of the first few rows for the two corresponding columns (y and t)</w:t>
      </w:r>
      <w:r w:rsidR="00647408" w:rsidRPr="000D2D15">
        <w:rPr>
          <w:rFonts w:ascii="Bookman Old Style" w:hAnsi="Bookman Old Style"/>
          <w:sz w:val="20"/>
          <w:szCs w:val="20"/>
        </w:rPr>
        <w:t xml:space="preserve">. As you remember from </w:t>
      </w:r>
      <w:r w:rsidR="0091253E" w:rsidRPr="000D2D15">
        <w:rPr>
          <w:rFonts w:ascii="Bookman Old Style" w:hAnsi="Bookman Old Style"/>
          <w:sz w:val="20"/>
          <w:szCs w:val="20"/>
        </w:rPr>
        <w:t>previous chapters of our textbook,</w:t>
      </w:r>
      <w:r w:rsidR="0073049E" w:rsidRPr="000D2D15">
        <w:rPr>
          <w:rFonts w:ascii="Bookman Old Style" w:hAnsi="Bookman Old Style"/>
          <w:sz w:val="20"/>
          <w:szCs w:val="20"/>
        </w:rPr>
        <w:t xml:space="preserve"> </w:t>
      </w:r>
      <w:r w:rsidR="0091253E" w:rsidRPr="000D2D15">
        <w:rPr>
          <w:rFonts w:ascii="Bookman Old Style" w:hAnsi="Bookman Old Style"/>
          <w:i/>
          <w:iCs/>
          <w:sz w:val="20"/>
          <w:szCs w:val="20"/>
        </w:rPr>
        <w:t>a</w:t>
      </w:r>
      <w:r w:rsidR="00DF69CE" w:rsidRPr="000D2D15">
        <w:rPr>
          <w:rFonts w:ascii="Bookman Old Style" w:hAnsi="Bookman Old Style"/>
          <w:i/>
          <w:iCs/>
          <w:sz w:val="20"/>
          <w:szCs w:val="20"/>
        </w:rPr>
        <w:t xml:space="preserve"> seasonal pattern in a time series means that observations that fall in some seasons have consistently higher or lower values than those that fall in other seasons</w:t>
      </w:r>
      <w:r w:rsidR="00DF69CE" w:rsidRPr="000D2D15">
        <w:rPr>
          <w:rFonts w:ascii="Bookman Old Style" w:hAnsi="Bookman Old Style"/>
          <w:sz w:val="20"/>
          <w:szCs w:val="20"/>
        </w:rPr>
        <w:t xml:space="preserve">. Examples are day-of-week patterns, monthly patterns, and quarterly patterns. The Amtrak ridership monthly time series, as can be seen in the </w:t>
      </w:r>
      <w:r w:rsidR="0091253E" w:rsidRPr="000D2D15">
        <w:rPr>
          <w:rFonts w:ascii="Bookman Old Style" w:hAnsi="Bookman Old Style"/>
          <w:sz w:val="20"/>
          <w:szCs w:val="20"/>
        </w:rPr>
        <w:t xml:space="preserve">figure 1 </w:t>
      </w:r>
      <w:r w:rsidR="00DF69CE" w:rsidRPr="000D2D15">
        <w:rPr>
          <w:rFonts w:ascii="Bookman Old Style" w:hAnsi="Bookman Old Style"/>
          <w:sz w:val="20"/>
          <w:szCs w:val="20"/>
        </w:rPr>
        <w:t>time plot, exhibits strong monthly seasonality (with highest traffic during summer months).</w:t>
      </w:r>
    </w:p>
    <w:p w14:paraId="39F67869" w14:textId="4EF8CD74" w:rsidR="00C96B3D" w:rsidRPr="00647408" w:rsidRDefault="00C96B3D" w:rsidP="00C96B3D">
      <w:pPr>
        <w:pStyle w:val="Heading3"/>
        <w:shd w:val="clear" w:color="auto" w:fill="FFFFFF"/>
        <w:spacing w:before="0"/>
        <w:rPr>
          <w:rFonts w:ascii="Helvetica Neue" w:eastAsia="Times New Roman" w:hAnsi="Helvetica Neue"/>
          <w:color w:val="3A343A"/>
          <w:sz w:val="18"/>
          <w:szCs w:val="18"/>
        </w:rPr>
      </w:pPr>
      <w:r w:rsidRPr="00647408">
        <w:rPr>
          <w:rFonts w:ascii="Helvetica Neue" w:eastAsia="Times New Roman" w:hAnsi="Helvetica Neue"/>
          <w:color w:val="3A343A"/>
          <w:sz w:val="18"/>
          <w:szCs w:val="18"/>
        </w:rPr>
        <w:t>Table 1: Amtrak Ridership</w:t>
      </w:r>
    </w:p>
    <w:tbl>
      <w:tblPr>
        <w:tblStyle w:val="GridTable4-Accent4"/>
        <w:tblpPr w:leftFromText="180" w:rightFromText="180" w:vertAnchor="text" w:horzAnchor="margin" w:tblpY="40"/>
        <w:tblW w:w="0" w:type="auto"/>
        <w:tblLook w:val="04A0" w:firstRow="1" w:lastRow="0" w:firstColumn="1" w:lastColumn="0" w:noHBand="0" w:noVBand="1"/>
      </w:tblPr>
      <w:tblGrid>
        <w:gridCol w:w="722"/>
        <w:gridCol w:w="844"/>
        <w:gridCol w:w="1142"/>
      </w:tblGrid>
      <w:tr w:rsidR="00C96B3D" w:rsidRPr="00647408" w14:paraId="6B8E93EE" w14:textId="77777777" w:rsidTr="0064740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F032149" w14:textId="77777777" w:rsidR="00C96B3D" w:rsidRPr="00647408" w:rsidRDefault="00C96B3D" w:rsidP="00C96B3D">
            <w:pPr>
              <w:rPr>
                <w:rFonts w:asciiTheme="minorHAnsi" w:hAnsiTheme="minorHAnsi" w:cstheme="minorHAnsi"/>
                <w:color w:val="3A343A"/>
                <w:sz w:val="16"/>
                <w:szCs w:val="16"/>
              </w:rPr>
            </w:pPr>
            <w:r w:rsidRPr="00647408">
              <w:rPr>
                <w:rFonts w:asciiTheme="minorHAnsi" w:hAnsiTheme="minorHAnsi" w:cstheme="minorHAnsi"/>
                <w:color w:val="3A343A"/>
                <w:sz w:val="16"/>
                <w:szCs w:val="16"/>
              </w:rPr>
              <w:t>Month</w:t>
            </w:r>
          </w:p>
        </w:tc>
        <w:tc>
          <w:tcPr>
            <w:tcW w:w="0" w:type="auto"/>
            <w:hideMark/>
          </w:tcPr>
          <w:p w14:paraId="4620BB25" w14:textId="77777777" w:rsidR="00C96B3D" w:rsidRPr="00647408" w:rsidRDefault="00C96B3D" w:rsidP="00C96B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Ridership</w:t>
            </w:r>
          </w:p>
        </w:tc>
        <w:tc>
          <w:tcPr>
            <w:tcW w:w="0" w:type="auto"/>
            <w:hideMark/>
          </w:tcPr>
          <w:p w14:paraId="70B85B2C" w14:textId="77777777" w:rsidR="00C96B3D" w:rsidRPr="00647408" w:rsidRDefault="00C96B3D" w:rsidP="00C96B3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t (Time Index)</w:t>
            </w:r>
          </w:p>
        </w:tc>
      </w:tr>
      <w:tr w:rsidR="00C96B3D" w:rsidRPr="00647408" w14:paraId="2075F15A"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7CDEF7F"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Jan-91</w:t>
            </w:r>
          </w:p>
        </w:tc>
        <w:tc>
          <w:tcPr>
            <w:tcW w:w="0" w:type="auto"/>
            <w:hideMark/>
          </w:tcPr>
          <w:p w14:paraId="1269B37B"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1709</w:t>
            </w:r>
          </w:p>
        </w:tc>
        <w:tc>
          <w:tcPr>
            <w:tcW w:w="0" w:type="auto"/>
            <w:hideMark/>
          </w:tcPr>
          <w:p w14:paraId="7C172F13"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w:t>
            </w:r>
          </w:p>
        </w:tc>
      </w:tr>
      <w:tr w:rsidR="00C96B3D" w:rsidRPr="00647408" w14:paraId="7EC021C5"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7B8D080"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Feb-91</w:t>
            </w:r>
          </w:p>
        </w:tc>
        <w:tc>
          <w:tcPr>
            <w:tcW w:w="0" w:type="auto"/>
            <w:hideMark/>
          </w:tcPr>
          <w:p w14:paraId="3823B14A"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1621</w:t>
            </w:r>
          </w:p>
        </w:tc>
        <w:tc>
          <w:tcPr>
            <w:tcW w:w="0" w:type="auto"/>
            <w:hideMark/>
          </w:tcPr>
          <w:p w14:paraId="4C554836"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2</w:t>
            </w:r>
          </w:p>
        </w:tc>
      </w:tr>
      <w:tr w:rsidR="00C96B3D" w:rsidRPr="00647408" w14:paraId="148AF612"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BDC80D2"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Mar-91</w:t>
            </w:r>
          </w:p>
        </w:tc>
        <w:tc>
          <w:tcPr>
            <w:tcW w:w="0" w:type="auto"/>
            <w:hideMark/>
          </w:tcPr>
          <w:p w14:paraId="4546D4AD"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1973</w:t>
            </w:r>
          </w:p>
        </w:tc>
        <w:tc>
          <w:tcPr>
            <w:tcW w:w="0" w:type="auto"/>
            <w:hideMark/>
          </w:tcPr>
          <w:p w14:paraId="4959C943"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3</w:t>
            </w:r>
          </w:p>
        </w:tc>
      </w:tr>
      <w:tr w:rsidR="00C96B3D" w:rsidRPr="00647408" w14:paraId="4A5EE2B8"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320EC524"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Apr-91</w:t>
            </w:r>
          </w:p>
        </w:tc>
        <w:tc>
          <w:tcPr>
            <w:tcW w:w="0" w:type="auto"/>
            <w:hideMark/>
          </w:tcPr>
          <w:p w14:paraId="7BADBD2F"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1812</w:t>
            </w:r>
          </w:p>
        </w:tc>
        <w:tc>
          <w:tcPr>
            <w:tcW w:w="0" w:type="auto"/>
            <w:hideMark/>
          </w:tcPr>
          <w:p w14:paraId="533F9C60"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4</w:t>
            </w:r>
          </w:p>
        </w:tc>
      </w:tr>
      <w:tr w:rsidR="00C96B3D" w:rsidRPr="00647408" w14:paraId="0F8E9F95"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352C9080"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May-91</w:t>
            </w:r>
          </w:p>
        </w:tc>
        <w:tc>
          <w:tcPr>
            <w:tcW w:w="0" w:type="auto"/>
            <w:hideMark/>
          </w:tcPr>
          <w:p w14:paraId="09B0484F"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1975</w:t>
            </w:r>
          </w:p>
        </w:tc>
        <w:tc>
          <w:tcPr>
            <w:tcW w:w="0" w:type="auto"/>
            <w:hideMark/>
          </w:tcPr>
          <w:p w14:paraId="4AD2AEF4"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5</w:t>
            </w:r>
          </w:p>
        </w:tc>
      </w:tr>
      <w:tr w:rsidR="00C96B3D" w:rsidRPr="00647408" w14:paraId="3BAF978F"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D8CE1E8"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Jun-91</w:t>
            </w:r>
          </w:p>
        </w:tc>
        <w:tc>
          <w:tcPr>
            <w:tcW w:w="0" w:type="auto"/>
            <w:hideMark/>
          </w:tcPr>
          <w:p w14:paraId="50C365C2"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1862</w:t>
            </w:r>
          </w:p>
        </w:tc>
        <w:tc>
          <w:tcPr>
            <w:tcW w:w="0" w:type="auto"/>
            <w:hideMark/>
          </w:tcPr>
          <w:p w14:paraId="7323B3A4"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6</w:t>
            </w:r>
          </w:p>
        </w:tc>
      </w:tr>
      <w:tr w:rsidR="00C96B3D" w:rsidRPr="00647408" w14:paraId="61F3F71C"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A5621E3"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Jul-91</w:t>
            </w:r>
          </w:p>
        </w:tc>
        <w:tc>
          <w:tcPr>
            <w:tcW w:w="0" w:type="auto"/>
            <w:hideMark/>
          </w:tcPr>
          <w:p w14:paraId="355EF29C"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1940</w:t>
            </w:r>
          </w:p>
        </w:tc>
        <w:tc>
          <w:tcPr>
            <w:tcW w:w="0" w:type="auto"/>
            <w:hideMark/>
          </w:tcPr>
          <w:p w14:paraId="168E08CA"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7</w:t>
            </w:r>
          </w:p>
        </w:tc>
      </w:tr>
      <w:tr w:rsidR="00C96B3D" w:rsidRPr="00647408" w14:paraId="120142E7"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75BE32F"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Aug-91</w:t>
            </w:r>
          </w:p>
        </w:tc>
        <w:tc>
          <w:tcPr>
            <w:tcW w:w="0" w:type="auto"/>
            <w:hideMark/>
          </w:tcPr>
          <w:p w14:paraId="4B275F23"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2013</w:t>
            </w:r>
          </w:p>
        </w:tc>
        <w:tc>
          <w:tcPr>
            <w:tcW w:w="0" w:type="auto"/>
            <w:hideMark/>
          </w:tcPr>
          <w:p w14:paraId="40798C1E"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8</w:t>
            </w:r>
          </w:p>
        </w:tc>
      </w:tr>
      <w:tr w:rsidR="00C96B3D" w:rsidRPr="00647408" w14:paraId="626768BD"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5704FE3"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Sep-91</w:t>
            </w:r>
          </w:p>
        </w:tc>
        <w:tc>
          <w:tcPr>
            <w:tcW w:w="0" w:type="auto"/>
            <w:hideMark/>
          </w:tcPr>
          <w:p w14:paraId="50B5AB9A"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1596</w:t>
            </w:r>
          </w:p>
        </w:tc>
        <w:tc>
          <w:tcPr>
            <w:tcW w:w="0" w:type="auto"/>
            <w:hideMark/>
          </w:tcPr>
          <w:p w14:paraId="6485219D"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9</w:t>
            </w:r>
          </w:p>
        </w:tc>
      </w:tr>
      <w:tr w:rsidR="00C96B3D" w:rsidRPr="00647408" w14:paraId="7A970F13"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3429F94C"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Oct-91</w:t>
            </w:r>
          </w:p>
        </w:tc>
        <w:tc>
          <w:tcPr>
            <w:tcW w:w="0" w:type="auto"/>
            <w:hideMark/>
          </w:tcPr>
          <w:p w14:paraId="494D9BE5"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1725</w:t>
            </w:r>
          </w:p>
        </w:tc>
        <w:tc>
          <w:tcPr>
            <w:tcW w:w="0" w:type="auto"/>
            <w:hideMark/>
          </w:tcPr>
          <w:p w14:paraId="41627E60"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10</w:t>
            </w:r>
          </w:p>
        </w:tc>
      </w:tr>
      <w:tr w:rsidR="00C96B3D" w:rsidRPr="00647408" w14:paraId="060660E1"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02A42D1"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Nov-91</w:t>
            </w:r>
          </w:p>
        </w:tc>
        <w:tc>
          <w:tcPr>
            <w:tcW w:w="0" w:type="auto"/>
            <w:hideMark/>
          </w:tcPr>
          <w:p w14:paraId="40520998"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1676</w:t>
            </w:r>
          </w:p>
        </w:tc>
        <w:tc>
          <w:tcPr>
            <w:tcW w:w="0" w:type="auto"/>
            <w:hideMark/>
          </w:tcPr>
          <w:p w14:paraId="2646D281"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11</w:t>
            </w:r>
          </w:p>
        </w:tc>
      </w:tr>
      <w:tr w:rsidR="00C96B3D" w:rsidRPr="00647408" w14:paraId="3AE1BE76"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3DBF4C30"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Dec-91</w:t>
            </w:r>
          </w:p>
        </w:tc>
        <w:tc>
          <w:tcPr>
            <w:tcW w:w="0" w:type="auto"/>
            <w:hideMark/>
          </w:tcPr>
          <w:p w14:paraId="6EDAACF8"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1814</w:t>
            </w:r>
          </w:p>
        </w:tc>
        <w:tc>
          <w:tcPr>
            <w:tcW w:w="0" w:type="auto"/>
            <w:hideMark/>
          </w:tcPr>
          <w:p w14:paraId="562A96A3"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12</w:t>
            </w:r>
          </w:p>
        </w:tc>
      </w:tr>
      <w:tr w:rsidR="00C96B3D" w:rsidRPr="00647408" w14:paraId="3A64D428" w14:textId="77777777" w:rsidTr="006474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1548725"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Jan-92</w:t>
            </w:r>
          </w:p>
        </w:tc>
        <w:tc>
          <w:tcPr>
            <w:tcW w:w="0" w:type="auto"/>
            <w:hideMark/>
          </w:tcPr>
          <w:p w14:paraId="22D1347D"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1615</w:t>
            </w:r>
          </w:p>
        </w:tc>
        <w:tc>
          <w:tcPr>
            <w:tcW w:w="0" w:type="auto"/>
            <w:hideMark/>
          </w:tcPr>
          <w:p w14:paraId="4ED77308" w14:textId="77777777" w:rsidR="00C96B3D" w:rsidRPr="00647408" w:rsidRDefault="00C96B3D" w:rsidP="00C96B3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13</w:t>
            </w:r>
          </w:p>
        </w:tc>
      </w:tr>
      <w:tr w:rsidR="00C96B3D" w:rsidRPr="00647408" w14:paraId="0351CF44" w14:textId="77777777" w:rsidTr="00647408">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92BE762" w14:textId="77777777" w:rsidR="00C96B3D" w:rsidRPr="00647408" w:rsidRDefault="00C96B3D" w:rsidP="00C96B3D">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Feb-92</w:t>
            </w:r>
          </w:p>
        </w:tc>
        <w:tc>
          <w:tcPr>
            <w:tcW w:w="0" w:type="auto"/>
            <w:hideMark/>
          </w:tcPr>
          <w:p w14:paraId="3458872C"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1557</w:t>
            </w:r>
          </w:p>
        </w:tc>
        <w:tc>
          <w:tcPr>
            <w:tcW w:w="0" w:type="auto"/>
            <w:hideMark/>
          </w:tcPr>
          <w:p w14:paraId="43468464" w14:textId="77777777" w:rsidR="00C96B3D" w:rsidRPr="00647408" w:rsidRDefault="00C96B3D" w:rsidP="00C96B3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14</w:t>
            </w:r>
          </w:p>
        </w:tc>
      </w:tr>
    </w:tbl>
    <w:p w14:paraId="48240F47" w14:textId="2A6B022B" w:rsidR="00F917E4" w:rsidRDefault="00F917E4" w:rsidP="00F917E4">
      <w:pPr>
        <w:spacing w:after="120"/>
        <w:rPr>
          <w:rFonts w:ascii="Bodoni 72 Oldstyle Book" w:hAnsi="Bodoni 72 Oldstyle Book"/>
          <w:sz w:val="20"/>
          <w:szCs w:val="20"/>
        </w:rPr>
      </w:pPr>
    </w:p>
    <w:p w14:paraId="663EEA42" w14:textId="105C6311" w:rsidR="00F917E4" w:rsidRDefault="00F917E4" w:rsidP="00F917E4">
      <w:pPr>
        <w:spacing w:after="120"/>
        <w:rPr>
          <w:rFonts w:ascii="Bodoni 72 Oldstyle Book" w:hAnsi="Bodoni 72 Oldstyle Book"/>
          <w:sz w:val="20"/>
          <w:szCs w:val="20"/>
        </w:rPr>
      </w:pPr>
    </w:p>
    <w:p w14:paraId="43512E09" w14:textId="1C5FE537" w:rsidR="00C96B3D" w:rsidRDefault="00C96B3D" w:rsidP="00F917E4">
      <w:pPr>
        <w:spacing w:after="120"/>
        <w:rPr>
          <w:rFonts w:ascii="Bodoni 72 Oldstyle Book" w:hAnsi="Bodoni 72 Oldstyle Book"/>
          <w:sz w:val="20"/>
          <w:szCs w:val="20"/>
        </w:rPr>
      </w:pPr>
    </w:p>
    <w:p w14:paraId="25E92F92" w14:textId="7DD2BD8A" w:rsidR="00C96B3D" w:rsidRDefault="00C96B3D" w:rsidP="00F917E4">
      <w:pPr>
        <w:spacing w:after="120"/>
        <w:rPr>
          <w:rFonts w:ascii="Bodoni 72 Oldstyle Book" w:hAnsi="Bodoni 72 Oldstyle Book"/>
          <w:sz w:val="20"/>
          <w:szCs w:val="20"/>
        </w:rPr>
      </w:pPr>
    </w:p>
    <w:p w14:paraId="18BE5E9B" w14:textId="5A40235E" w:rsidR="00C96B3D" w:rsidRDefault="00C96B3D" w:rsidP="00F917E4">
      <w:pPr>
        <w:spacing w:after="120"/>
        <w:rPr>
          <w:rFonts w:ascii="Bodoni 72 Oldstyle Book" w:hAnsi="Bodoni 72 Oldstyle Book"/>
          <w:sz w:val="20"/>
          <w:szCs w:val="20"/>
        </w:rPr>
      </w:pPr>
    </w:p>
    <w:p w14:paraId="6999BCCA" w14:textId="49EC83F3" w:rsidR="00C96B3D" w:rsidRDefault="00C96B3D" w:rsidP="00F917E4">
      <w:pPr>
        <w:spacing w:after="120"/>
        <w:rPr>
          <w:rFonts w:ascii="Bodoni 72 Oldstyle Book" w:hAnsi="Bodoni 72 Oldstyle Book"/>
          <w:sz w:val="20"/>
          <w:szCs w:val="20"/>
        </w:rPr>
      </w:pPr>
    </w:p>
    <w:p w14:paraId="118ED0B4" w14:textId="2EE9518C" w:rsidR="00C96B3D" w:rsidRDefault="00C96B3D" w:rsidP="00F917E4">
      <w:pPr>
        <w:spacing w:after="120"/>
        <w:rPr>
          <w:rFonts w:ascii="Bodoni 72 Oldstyle Book" w:hAnsi="Bodoni 72 Oldstyle Book"/>
          <w:sz w:val="20"/>
          <w:szCs w:val="20"/>
        </w:rPr>
      </w:pPr>
    </w:p>
    <w:p w14:paraId="47EA3EA0" w14:textId="00716701" w:rsidR="00C96B3D" w:rsidRDefault="00C96B3D" w:rsidP="00F917E4">
      <w:pPr>
        <w:spacing w:after="120"/>
        <w:rPr>
          <w:rFonts w:ascii="Bodoni 72 Oldstyle Book" w:hAnsi="Bodoni 72 Oldstyle Book"/>
          <w:sz w:val="20"/>
          <w:szCs w:val="20"/>
        </w:rPr>
      </w:pPr>
    </w:p>
    <w:p w14:paraId="198953E7" w14:textId="446483C9" w:rsidR="00C96B3D" w:rsidRDefault="00C96B3D" w:rsidP="00F917E4">
      <w:pPr>
        <w:spacing w:after="120"/>
        <w:rPr>
          <w:rFonts w:ascii="Bodoni 72 Oldstyle Book" w:hAnsi="Bodoni 72 Oldstyle Book"/>
          <w:sz w:val="20"/>
          <w:szCs w:val="20"/>
        </w:rPr>
      </w:pPr>
    </w:p>
    <w:p w14:paraId="1896885B" w14:textId="77777777" w:rsidR="001178D2" w:rsidRPr="001178D2" w:rsidRDefault="001178D2" w:rsidP="0091253E">
      <w:pPr>
        <w:pStyle w:val="NormalWeb"/>
        <w:shd w:val="clear" w:color="auto" w:fill="FFFFFF"/>
        <w:spacing w:before="327" w:beforeAutospacing="0" w:after="0" w:afterAutospacing="0"/>
        <w:rPr>
          <w:rFonts w:ascii="Bookman Old Style" w:hAnsi="Bookman Old Style"/>
          <w:bCs/>
          <w:sz w:val="20"/>
          <w:szCs w:val="20"/>
        </w:rPr>
      </w:pPr>
      <w:r w:rsidRPr="001178D2">
        <w:rPr>
          <w:rFonts w:ascii="Bookman Old Style" w:hAnsi="Bookman Old Style"/>
          <w:bCs/>
          <w:sz w:val="20"/>
          <w:szCs w:val="20"/>
        </w:rPr>
        <w:t xml:space="preserve">Before fitting the linear regression, we partition the ridership time series into training and validation periods. Here we keep the last 3 years of data as the validation period. Next, to fit a </w:t>
      </w:r>
      <w:r w:rsidRPr="001178D2">
        <w:rPr>
          <w:rFonts w:ascii="Bookman Old Style" w:hAnsi="Bookman Old Style"/>
          <w:bCs/>
          <w:sz w:val="20"/>
          <w:szCs w:val="20"/>
        </w:rPr>
        <w:lastRenderedPageBreak/>
        <w:t xml:space="preserve">linear relationship between Ridership and Time, we set the output variable (y) as the Amtrak ridership and the predictor as the time index </w:t>
      </w:r>
      <w:r w:rsidRPr="0091253E">
        <w:rPr>
          <w:rFonts w:ascii="Bookman Old Style" w:hAnsi="Bookman Old Style"/>
          <w:bCs/>
          <w:i/>
          <w:iCs/>
          <w:sz w:val="20"/>
          <w:szCs w:val="20"/>
        </w:rPr>
        <w:t>t</w:t>
      </w:r>
      <w:r w:rsidRPr="001178D2">
        <w:rPr>
          <w:rFonts w:ascii="Bookman Old Style" w:hAnsi="Bookman Old Style"/>
          <w:bCs/>
          <w:sz w:val="20"/>
          <w:szCs w:val="20"/>
        </w:rPr>
        <w:t xml:space="preserve"> in the regression model:</w:t>
      </w:r>
    </w:p>
    <w:p w14:paraId="61F9C068" w14:textId="77777777" w:rsidR="001178D2" w:rsidRPr="001178D2" w:rsidRDefault="00496C29" w:rsidP="0091253E">
      <w:pPr>
        <w:pStyle w:val="NormalWeb"/>
        <w:shd w:val="clear" w:color="auto" w:fill="FFFFFF"/>
        <w:spacing w:before="120" w:beforeAutospacing="0" w:after="120" w:afterAutospacing="0"/>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m:oMathPara>
    </w:p>
    <w:p w14:paraId="45573C35" w14:textId="4A24B0A2" w:rsidR="001178D2" w:rsidRPr="001178D2" w:rsidRDefault="001178D2" w:rsidP="001178D2">
      <w:pPr>
        <w:pStyle w:val="NormalWeb"/>
        <w:shd w:val="clear" w:color="auto" w:fill="FFFFFF"/>
        <w:spacing w:before="0" w:beforeAutospacing="0" w:after="0" w:afterAutospacing="0"/>
        <w:rPr>
          <w:rFonts w:ascii="Bookman Old Style" w:hAnsi="Bookman Old Style"/>
          <w:bCs/>
          <w:sz w:val="20"/>
          <w:szCs w:val="20"/>
        </w:rPr>
      </w:pPr>
      <w:r w:rsidRPr="001178D2">
        <w:rPr>
          <w:rFonts w:ascii="Bookman Old Style" w:hAnsi="Bookman Old Style"/>
          <w:bCs/>
          <w:sz w:val="20"/>
          <w:szCs w:val="20"/>
        </w:rPr>
        <w:t>Where </w:t>
      </w: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oMath>
      <w:r w:rsidRPr="001178D2">
        <w:rPr>
          <w:rFonts w:ascii="Bookman Old Style" w:hAnsi="Bookman Old Style"/>
          <w:bCs/>
          <w:sz w:val="20"/>
          <w:szCs w:val="20"/>
        </w:rPr>
        <w:t> is the Ridership at time point </w:t>
      </w:r>
      <w:r w:rsidRPr="001178D2">
        <w:rPr>
          <w:rFonts w:ascii="Bookman Old Style" w:hAnsi="Bookman Old Style"/>
          <w:bCs/>
          <w:i/>
          <w:sz w:val="20"/>
          <w:szCs w:val="20"/>
        </w:rPr>
        <w:t>t</w:t>
      </w:r>
      <w:r w:rsidRPr="001178D2">
        <w:rPr>
          <w:rFonts w:ascii="Bookman Old Style" w:hAnsi="Bookman Old Style"/>
          <w:bCs/>
          <w:sz w:val="20"/>
          <w:szCs w:val="20"/>
        </w:rPr>
        <w:t> and </w:t>
      </w:r>
      <w:r w:rsidRPr="001178D2">
        <w:rPr>
          <w:rFonts w:ascii="Bookman Old Style" w:hAnsi="Bookman Old Style" w:cs="Cambria"/>
          <w:bCs/>
          <w:sz w:val="20"/>
          <w:szCs w:val="20"/>
        </w:rPr>
        <w:t>ε</w:t>
      </w:r>
      <w:r w:rsidRPr="001178D2">
        <w:rPr>
          <w:rFonts w:ascii="Bookman Old Style" w:hAnsi="Bookman Old Style"/>
          <w:bCs/>
          <w:sz w:val="20"/>
          <w:szCs w:val="20"/>
        </w:rPr>
        <w:t> is the standard noise term in a linear regression. Thus, we are modeling three of the four time-series components: level (</w:t>
      </w:r>
      <w:r w:rsidRPr="001178D2">
        <w:rPr>
          <w:rFonts w:ascii="Bookman Old Style" w:hAnsi="Bookman Old Style" w:cs="Cambria"/>
          <w:bCs/>
          <w:sz w:val="20"/>
          <w:szCs w:val="20"/>
        </w:rPr>
        <w:t>β</w:t>
      </w:r>
      <w:r w:rsidRPr="001178D2">
        <w:rPr>
          <w:rFonts w:ascii="Bookman Old Style" w:hAnsi="Bookman Old Style"/>
          <w:bCs/>
          <w:sz w:val="20"/>
          <w:szCs w:val="20"/>
          <w:vertAlign w:val="subscript"/>
        </w:rPr>
        <w:t>0</w:t>
      </w:r>
      <w:r w:rsidRPr="001178D2">
        <w:rPr>
          <w:rFonts w:ascii="Bookman Old Style" w:hAnsi="Bookman Old Style"/>
          <w:bCs/>
          <w:sz w:val="20"/>
          <w:szCs w:val="20"/>
        </w:rPr>
        <w:t>), trend (</w:t>
      </w:r>
      <w:r w:rsidRPr="001178D2">
        <w:rPr>
          <w:rFonts w:ascii="Bookman Old Style" w:hAnsi="Bookman Old Style" w:cs="Cambria"/>
          <w:bCs/>
          <w:sz w:val="20"/>
          <w:szCs w:val="20"/>
        </w:rPr>
        <w:t>β</w:t>
      </w:r>
      <w:r w:rsidRPr="001178D2">
        <w:rPr>
          <w:rFonts w:ascii="Bookman Old Style" w:hAnsi="Bookman Old Style"/>
          <w:bCs/>
          <w:sz w:val="20"/>
          <w:szCs w:val="20"/>
          <w:vertAlign w:val="subscript"/>
        </w:rPr>
        <w:t>1</w:t>
      </w:r>
      <w:r w:rsidRPr="001178D2">
        <w:rPr>
          <w:rFonts w:ascii="Bookman Old Style" w:hAnsi="Bookman Old Style"/>
          <w:bCs/>
          <w:sz w:val="20"/>
          <w:szCs w:val="20"/>
        </w:rPr>
        <w:t>), and noise (</w:t>
      </w:r>
      <w:r w:rsidRPr="001178D2">
        <w:rPr>
          <w:rFonts w:ascii="Bookman Old Style" w:hAnsi="Bookman Old Style" w:cs="Cambria"/>
          <w:bCs/>
          <w:sz w:val="20"/>
          <w:szCs w:val="20"/>
        </w:rPr>
        <w:t>ε</w:t>
      </w:r>
      <w:r w:rsidRPr="001178D2">
        <w:rPr>
          <w:rFonts w:ascii="Bookman Old Style" w:hAnsi="Bookman Old Style"/>
          <w:bCs/>
          <w:sz w:val="20"/>
          <w:szCs w:val="20"/>
        </w:rPr>
        <w:t>). Seasonality is not modeled.</w:t>
      </w:r>
    </w:p>
    <w:p w14:paraId="3EADA2B5" w14:textId="2A08F969" w:rsidR="001178D2" w:rsidRPr="001178D2" w:rsidRDefault="000D2D15" w:rsidP="001178D2">
      <w:pPr>
        <w:pStyle w:val="NormalWeb"/>
        <w:shd w:val="clear" w:color="auto" w:fill="FFFFFF"/>
        <w:spacing w:before="327" w:beforeAutospacing="0" w:after="327" w:afterAutospacing="0"/>
        <w:rPr>
          <w:rFonts w:ascii="Bookman Old Style" w:hAnsi="Bookman Old Style"/>
          <w:bCs/>
          <w:sz w:val="20"/>
          <w:szCs w:val="20"/>
        </w:rPr>
      </w:pPr>
      <w:r>
        <w:rPr>
          <w:noProof/>
        </w:rPr>
        <w:drawing>
          <wp:anchor distT="0" distB="0" distL="114300" distR="114300" simplePos="0" relativeHeight="251659264" behindDoc="0" locked="0" layoutInCell="1" allowOverlap="1" wp14:anchorId="17DEB997" wp14:editId="715366B0">
            <wp:simplePos x="0" y="0"/>
            <wp:positionH relativeFrom="column">
              <wp:posOffset>853948</wp:posOffset>
            </wp:positionH>
            <wp:positionV relativeFrom="paragraph">
              <wp:posOffset>396350</wp:posOffset>
            </wp:positionV>
            <wp:extent cx="4114800" cy="411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rge_hero_5_1.png"/>
                    <pic:cNvPicPr/>
                  </pic:nvPicPr>
                  <pic:blipFill>
                    <a:blip r:embed="rId6">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14:sizeRelH relativeFrom="page">
              <wp14:pctWidth>0</wp14:pctWidth>
            </wp14:sizeRelH>
            <wp14:sizeRelV relativeFrom="page">
              <wp14:pctHeight>0</wp14:pctHeight>
            </wp14:sizeRelV>
          </wp:anchor>
        </w:drawing>
      </w:r>
      <w:r w:rsidR="001178D2" w:rsidRPr="001178D2">
        <w:rPr>
          <w:rFonts w:ascii="Bookman Old Style" w:hAnsi="Bookman Old Style"/>
          <w:bCs/>
          <w:sz w:val="20"/>
          <w:szCs w:val="20"/>
        </w:rPr>
        <w:t>The next step is to use the linear trend model (also a linear regression model) to make forecasts in the validation period. The figure</w:t>
      </w:r>
      <w:r w:rsidR="001178D2">
        <w:rPr>
          <w:rFonts w:ascii="Bookman Old Style" w:hAnsi="Bookman Old Style"/>
          <w:bCs/>
          <w:sz w:val="20"/>
          <w:szCs w:val="20"/>
        </w:rPr>
        <w:t xml:space="preserve"> </w:t>
      </w:r>
      <w:r w:rsidR="001178D2" w:rsidRPr="001178D2">
        <w:rPr>
          <w:rFonts w:ascii="Bookman Old Style" w:hAnsi="Bookman Old Style"/>
          <w:bCs/>
          <w:sz w:val="20"/>
          <w:szCs w:val="20"/>
        </w:rPr>
        <w:t>1 depicts the actual time series, and the linear model predictions in the training and validation periods.</w:t>
      </w:r>
    </w:p>
    <w:p w14:paraId="0C94EB07" w14:textId="5352C97F" w:rsidR="00F917E4" w:rsidRDefault="00F917E4" w:rsidP="00F917E4">
      <w:pPr>
        <w:spacing w:after="120"/>
        <w:rPr>
          <w:rFonts w:ascii="Bodoni 72 Oldstyle Book" w:hAnsi="Bodoni 72 Oldstyle Book"/>
          <w:sz w:val="20"/>
          <w:szCs w:val="20"/>
        </w:rPr>
      </w:pPr>
    </w:p>
    <w:p w14:paraId="4B172834" w14:textId="526E2B3B" w:rsidR="00C96B3D" w:rsidRDefault="00C96B3D" w:rsidP="00F917E4">
      <w:pPr>
        <w:spacing w:after="120"/>
        <w:rPr>
          <w:rFonts w:ascii="Bodoni 72 Oldstyle Book" w:hAnsi="Bodoni 72 Oldstyle Book"/>
          <w:sz w:val="20"/>
          <w:szCs w:val="20"/>
        </w:rPr>
      </w:pPr>
    </w:p>
    <w:p w14:paraId="677D5631" w14:textId="4E6074E2" w:rsidR="00C96B3D" w:rsidRDefault="00C96B3D" w:rsidP="00F917E4">
      <w:pPr>
        <w:spacing w:after="120"/>
        <w:rPr>
          <w:rFonts w:ascii="Bodoni 72 Oldstyle Book" w:hAnsi="Bodoni 72 Oldstyle Book"/>
          <w:sz w:val="20"/>
          <w:szCs w:val="20"/>
        </w:rPr>
      </w:pPr>
    </w:p>
    <w:p w14:paraId="6570EF32" w14:textId="38953CFD" w:rsidR="00C96B3D" w:rsidRDefault="00C96B3D" w:rsidP="00F917E4">
      <w:pPr>
        <w:spacing w:after="120"/>
        <w:rPr>
          <w:rFonts w:ascii="Bodoni 72 Oldstyle Book" w:hAnsi="Bodoni 72 Oldstyle Book"/>
          <w:sz w:val="20"/>
          <w:szCs w:val="20"/>
        </w:rPr>
      </w:pPr>
    </w:p>
    <w:p w14:paraId="505177FF" w14:textId="6075536B" w:rsidR="00C96B3D" w:rsidRDefault="00C96B3D" w:rsidP="00F917E4">
      <w:pPr>
        <w:spacing w:after="120"/>
        <w:rPr>
          <w:rFonts w:ascii="Bodoni 72 Oldstyle Book" w:hAnsi="Bodoni 72 Oldstyle Book"/>
          <w:sz w:val="20"/>
          <w:szCs w:val="20"/>
        </w:rPr>
      </w:pPr>
    </w:p>
    <w:p w14:paraId="100E0B49" w14:textId="05D3BA14" w:rsidR="00C96B3D" w:rsidRDefault="00C96B3D" w:rsidP="00F917E4">
      <w:pPr>
        <w:spacing w:after="120"/>
        <w:rPr>
          <w:rFonts w:ascii="Bodoni 72 Oldstyle Book" w:hAnsi="Bodoni 72 Oldstyle Book"/>
          <w:sz w:val="20"/>
          <w:szCs w:val="20"/>
        </w:rPr>
      </w:pPr>
    </w:p>
    <w:p w14:paraId="26963A7A" w14:textId="6C4E3069" w:rsidR="00C96B3D" w:rsidRDefault="00C96B3D" w:rsidP="00F917E4">
      <w:pPr>
        <w:spacing w:after="120"/>
        <w:rPr>
          <w:rFonts w:ascii="Bodoni 72 Oldstyle Book" w:hAnsi="Bodoni 72 Oldstyle Book"/>
          <w:sz w:val="20"/>
          <w:szCs w:val="20"/>
        </w:rPr>
      </w:pPr>
    </w:p>
    <w:p w14:paraId="0EA42109" w14:textId="49941788" w:rsidR="00C96B3D" w:rsidRDefault="00C96B3D" w:rsidP="00F917E4">
      <w:pPr>
        <w:spacing w:after="120"/>
        <w:rPr>
          <w:rFonts w:ascii="Bodoni 72 Oldstyle Book" w:hAnsi="Bodoni 72 Oldstyle Book"/>
          <w:sz w:val="20"/>
          <w:szCs w:val="20"/>
        </w:rPr>
      </w:pPr>
    </w:p>
    <w:p w14:paraId="51579E43" w14:textId="295F52B9" w:rsidR="00C96B3D" w:rsidRDefault="00C96B3D" w:rsidP="00F917E4">
      <w:pPr>
        <w:spacing w:after="120"/>
        <w:rPr>
          <w:rFonts w:ascii="Bodoni 72 Oldstyle Book" w:hAnsi="Bodoni 72 Oldstyle Book"/>
          <w:sz w:val="20"/>
          <w:szCs w:val="20"/>
        </w:rPr>
      </w:pPr>
    </w:p>
    <w:p w14:paraId="48F549A4" w14:textId="0516E888" w:rsidR="00C96B3D" w:rsidRDefault="00C96B3D" w:rsidP="00F917E4">
      <w:pPr>
        <w:spacing w:after="120"/>
        <w:rPr>
          <w:rFonts w:ascii="Bodoni 72 Oldstyle Book" w:hAnsi="Bodoni 72 Oldstyle Book"/>
          <w:sz w:val="20"/>
          <w:szCs w:val="20"/>
        </w:rPr>
      </w:pPr>
    </w:p>
    <w:p w14:paraId="5AE3559D" w14:textId="77777777" w:rsidR="00C96B3D" w:rsidRDefault="00C96B3D" w:rsidP="00F917E4">
      <w:pPr>
        <w:spacing w:after="120"/>
        <w:rPr>
          <w:rFonts w:ascii="Bodoni 72 Oldstyle Book" w:hAnsi="Bodoni 72 Oldstyle Book"/>
          <w:sz w:val="20"/>
          <w:szCs w:val="20"/>
        </w:rPr>
      </w:pPr>
    </w:p>
    <w:p w14:paraId="20EC5502" w14:textId="2585F13D" w:rsidR="00F917E4" w:rsidRDefault="00F917E4" w:rsidP="00F917E4">
      <w:pPr>
        <w:spacing w:after="120"/>
        <w:rPr>
          <w:rFonts w:ascii="Bodoni 72 Oldstyle Book" w:hAnsi="Bodoni 72 Oldstyle Book"/>
          <w:sz w:val="20"/>
          <w:szCs w:val="20"/>
        </w:rPr>
      </w:pPr>
    </w:p>
    <w:p w14:paraId="1E847DE4" w14:textId="5BDE474D" w:rsidR="00F917E4" w:rsidRDefault="00F917E4" w:rsidP="00F917E4">
      <w:pPr>
        <w:spacing w:after="120"/>
        <w:rPr>
          <w:rFonts w:ascii="Bodoni 72 Oldstyle Book" w:hAnsi="Bodoni 72 Oldstyle Book"/>
          <w:sz w:val="20"/>
          <w:szCs w:val="20"/>
        </w:rPr>
      </w:pPr>
    </w:p>
    <w:p w14:paraId="79624D01" w14:textId="4B311F1E" w:rsidR="00F917E4" w:rsidRDefault="00F917E4" w:rsidP="00F917E4">
      <w:pPr>
        <w:spacing w:after="120"/>
        <w:rPr>
          <w:rFonts w:ascii="Bodoni 72 Oldstyle Book" w:hAnsi="Bodoni 72 Oldstyle Book"/>
          <w:sz w:val="20"/>
          <w:szCs w:val="20"/>
        </w:rPr>
      </w:pPr>
    </w:p>
    <w:p w14:paraId="36839033" w14:textId="703FC73F" w:rsidR="00F917E4" w:rsidRDefault="00F917E4" w:rsidP="00F917E4">
      <w:pPr>
        <w:spacing w:after="120"/>
        <w:rPr>
          <w:rFonts w:ascii="Bodoni 72 Oldstyle Book" w:hAnsi="Bodoni 72 Oldstyle Book"/>
          <w:sz w:val="20"/>
          <w:szCs w:val="20"/>
        </w:rPr>
      </w:pPr>
    </w:p>
    <w:p w14:paraId="1C59ECE1" w14:textId="698DC492" w:rsidR="001178D2" w:rsidRPr="000D2D15" w:rsidRDefault="001178D2" w:rsidP="000D2D15">
      <w:pPr>
        <w:pStyle w:val="NormalWeb"/>
        <w:shd w:val="clear" w:color="auto" w:fill="FFFFFF"/>
        <w:spacing w:before="327" w:beforeAutospacing="0" w:after="327" w:afterAutospacing="0"/>
        <w:jc w:val="center"/>
        <w:rPr>
          <w:rFonts w:ascii="Bookman Old Style" w:hAnsi="Bookman Old Style"/>
          <w:bCs/>
          <w:sz w:val="16"/>
          <w:szCs w:val="16"/>
        </w:rPr>
      </w:pPr>
      <w:r w:rsidRPr="000D2D15">
        <w:rPr>
          <w:rFonts w:ascii="Bookman Old Style" w:hAnsi="Bookman Old Style"/>
          <w:bCs/>
          <w:sz w:val="16"/>
          <w:szCs w:val="16"/>
        </w:rPr>
        <w:t>Figure 1: Amtrak ridership series with linear trend model predictions for training (smooth blue line) and validation (dashed blue line)</w:t>
      </w:r>
    </w:p>
    <w:p w14:paraId="7EBB1397" w14:textId="4831B104" w:rsidR="00CD0ACA" w:rsidRPr="006E6230" w:rsidRDefault="00CD0ACA" w:rsidP="001178D2">
      <w:pPr>
        <w:pStyle w:val="NormalWeb"/>
        <w:shd w:val="clear" w:color="auto" w:fill="FFFFFF"/>
        <w:spacing w:before="327" w:beforeAutospacing="0" w:after="327" w:afterAutospacing="0"/>
        <w:rPr>
          <w:rFonts w:ascii="Bookman Old Style" w:hAnsi="Bookman Old Style"/>
          <w:bCs/>
          <w:sz w:val="20"/>
          <w:szCs w:val="20"/>
        </w:rPr>
      </w:pPr>
      <w:r w:rsidRPr="006E6230">
        <w:rPr>
          <w:rFonts w:ascii="Bookman Old Style" w:hAnsi="Bookman Old Style"/>
          <w:bCs/>
          <w:sz w:val="20"/>
          <w:szCs w:val="20"/>
        </w:rPr>
        <w:t>The following R code fits a linear regression model with a linear trend, and plots the predicted values for the training and validation sets overlaid on the original series:</w:t>
      </w:r>
    </w:p>
    <w:p w14:paraId="2111C6E7" w14:textId="16D3A2AD" w:rsidR="006E6230" w:rsidRPr="00A15A6F" w:rsidRDefault="006E6230" w:rsidP="006E6230">
      <w:pPr>
        <w:pStyle w:val="Heading3"/>
        <w:shd w:val="clear" w:color="auto" w:fill="FFFFFF"/>
        <w:spacing w:before="120"/>
        <w:rPr>
          <w:rFonts w:ascii="Helvetica Neue" w:eastAsia="Times New Roman" w:hAnsi="Helvetica Neue"/>
          <w:color w:val="3A343A"/>
        </w:rPr>
      </w:pPr>
      <w:r w:rsidRPr="00A15A6F">
        <w:rPr>
          <w:rFonts w:ascii="Helvetica Neue" w:eastAsia="Times New Roman" w:hAnsi="Helvetica Neue"/>
          <w:color w:val="3A343A"/>
        </w:rPr>
        <w:t xml:space="preserve">The following R Codes are used in figure </w:t>
      </w:r>
      <w:r>
        <w:rPr>
          <w:rFonts w:ascii="Helvetica Neue" w:eastAsia="Times New Roman" w:hAnsi="Helvetica Neue"/>
          <w:color w:val="3A343A"/>
        </w:rPr>
        <w:t xml:space="preserve">6.2 </w:t>
      </w:r>
      <w:r w:rsidRPr="00A15A6F">
        <w:rPr>
          <w:rFonts w:ascii="Helvetica Neue" w:eastAsia="Times New Roman" w:hAnsi="Helvetica Neue"/>
          <w:color w:val="3A343A"/>
        </w:rPr>
        <w:t xml:space="preserve">on page </w:t>
      </w:r>
      <w:r>
        <w:rPr>
          <w:rFonts w:ascii="Helvetica Neue" w:eastAsia="Times New Roman" w:hAnsi="Helvetica Neue"/>
          <w:color w:val="3A343A"/>
        </w:rPr>
        <w:t>120</w:t>
      </w:r>
      <w:r w:rsidRPr="00A15A6F">
        <w:rPr>
          <w:rFonts w:ascii="Helvetica Neue" w:eastAsia="Times New Roman" w:hAnsi="Helvetica Neue"/>
          <w:color w:val="3A343A"/>
        </w:rPr>
        <w:t>.</w:t>
      </w:r>
    </w:p>
    <w:p w14:paraId="56557ABF" w14:textId="234C8F56" w:rsidR="007E1979" w:rsidRPr="00F66851" w:rsidRDefault="006E6230" w:rsidP="00F66851">
      <w:pPr>
        <w:pStyle w:val="Heading3"/>
        <w:shd w:val="clear" w:color="auto" w:fill="FFFFFF"/>
        <w:spacing w:before="0"/>
        <w:rPr>
          <w:rStyle w:val="HTMLCode"/>
          <w:rFonts w:ascii="Bookman Old Style" w:eastAsia="Times New Roman" w:hAnsi="Bookman Old Style" w:cs="Times New Roman"/>
          <w:b w:val="0"/>
          <w:color w:val="auto"/>
        </w:rPr>
      </w:pPr>
      <w:r w:rsidRPr="006E6230">
        <w:rPr>
          <w:rFonts w:ascii="Bookman Old Style" w:eastAsia="Times New Roman" w:hAnsi="Bookman Old Style" w:cs="Times New Roman"/>
          <w:b w:val="0"/>
          <w:color w:val="auto"/>
          <w:sz w:val="20"/>
          <w:szCs w:val="20"/>
        </w:rPr>
        <w:t>The following R code fits a linear regression model with a linear trend, and plots the predicted values for the training and validation sets overlaid on the original series</w:t>
      </w:r>
    </w:p>
    <w:p w14:paraId="03178ED4" w14:textId="77777777" w:rsidR="00F66851" w:rsidRDefault="007E1979"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Pr>
          <w:rStyle w:val="HTMLCode"/>
          <w:rFonts w:ascii="Courier" w:hAnsi="Courier"/>
          <w:color w:val="4A4D55"/>
        </w:rPr>
        <w:t>li</w:t>
      </w:r>
      <w:r w:rsidR="00F66851">
        <w:rPr>
          <w:rStyle w:val="HTMLCode"/>
          <w:rFonts w:ascii="Courier" w:hAnsi="Courier"/>
          <w:color w:val="4A4D55"/>
        </w:rPr>
        <w:t>brary (forecast)</w:t>
      </w:r>
    </w:p>
    <w:p w14:paraId="5AC8909A" w14:textId="77777777" w:rsidR="00F66851" w:rsidRDefault="00F66851"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Pr>
          <w:rStyle w:val="HTMLCode"/>
          <w:rFonts w:ascii="Courier" w:hAnsi="Courier"/>
          <w:color w:val="4A4D55"/>
        </w:rPr>
        <w:t>library(zoo)</w:t>
      </w:r>
    </w:p>
    <w:p w14:paraId="78DDA1A4" w14:textId="7A990102"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proofErr w:type="spellStart"/>
      <w:r w:rsidRPr="006E6230">
        <w:rPr>
          <w:rStyle w:val="HTMLCode"/>
          <w:rFonts w:ascii="Courier" w:hAnsi="Courier"/>
          <w:color w:val="4A4D55"/>
        </w:rPr>
        <w:t>Amtrak.data</w:t>
      </w:r>
      <w:proofErr w:type="spellEnd"/>
      <w:r w:rsidRPr="006E6230">
        <w:rPr>
          <w:rStyle w:val="HTMLCode"/>
          <w:rFonts w:ascii="Courier" w:hAnsi="Courier"/>
          <w:color w:val="4A4D55"/>
        </w:rPr>
        <w:t xml:space="preserve"> &lt;- read.csv("Amtrak data.csv")</w:t>
      </w:r>
    </w:p>
    <w:p w14:paraId="2EBD6ED6" w14:textId="7F2A70D3"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proofErr w:type="spellStart"/>
      <w:r w:rsidRPr="006E6230">
        <w:rPr>
          <w:rStyle w:val="HTMLCode"/>
          <w:rFonts w:ascii="Courier" w:hAnsi="Courier"/>
          <w:color w:val="4A4D55"/>
        </w:rPr>
        <w:t>ridership.ts</w:t>
      </w:r>
      <w:proofErr w:type="spellEnd"/>
      <w:r w:rsidRPr="006E6230">
        <w:rPr>
          <w:rStyle w:val="HTMLCode"/>
          <w:rFonts w:ascii="Courier" w:hAnsi="Courier"/>
          <w:color w:val="4A4D55"/>
        </w:rPr>
        <w:t xml:space="preserve"> &lt;- </w:t>
      </w:r>
      <w:proofErr w:type="spellStart"/>
      <w:r w:rsidRPr="006E6230">
        <w:rPr>
          <w:rStyle w:val="HTMLCode"/>
          <w:rFonts w:ascii="Courier" w:hAnsi="Courier"/>
          <w:color w:val="4A4D55"/>
        </w:rPr>
        <w:t>ts</w:t>
      </w:r>
      <w:proofErr w:type="spellEnd"/>
      <w:r w:rsidRPr="006E6230">
        <w:rPr>
          <w:rStyle w:val="HTMLCode"/>
          <w:rFonts w:ascii="Courier" w:hAnsi="Courier"/>
          <w:color w:val="4A4D55"/>
        </w:rPr>
        <w:t>(</w:t>
      </w:r>
      <w:proofErr w:type="spellStart"/>
      <w:r w:rsidRPr="006E6230">
        <w:rPr>
          <w:rStyle w:val="HTMLCode"/>
          <w:rFonts w:ascii="Courier" w:hAnsi="Courier"/>
          <w:color w:val="4A4D55"/>
        </w:rPr>
        <w:t>Amtrak.data$Ridership</w:t>
      </w:r>
      <w:proofErr w:type="spellEnd"/>
      <w:r w:rsidRPr="006E6230">
        <w:rPr>
          <w:rStyle w:val="HTMLCode"/>
          <w:rFonts w:ascii="Courier" w:hAnsi="Courier"/>
          <w:color w:val="4A4D55"/>
        </w:rPr>
        <w:t xml:space="preserve">, start = c(1991, 1), end = c(2004, 3), </w:t>
      </w:r>
      <w:proofErr w:type="spellStart"/>
      <w:r w:rsidRPr="006E6230">
        <w:rPr>
          <w:rStyle w:val="HTMLCode"/>
          <w:rFonts w:ascii="Courier" w:hAnsi="Courier"/>
          <w:color w:val="4A4D55"/>
        </w:rPr>
        <w:t>freq</w:t>
      </w:r>
      <w:proofErr w:type="spellEnd"/>
      <w:r w:rsidRPr="006E6230">
        <w:rPr>
          <w:rStyle w:val="HTMLCode"/>
          <w:rFonts w:ascii="Courier" w:hAnsi="Courier"/>
          <w:color w:val="4A4D55"/>
        </w:rPr>
        <w:t xml:space="preserve"> = 12)</w:t>
      </w:r>
    </w:p>
    <w:p w14:paraId="3451E70D" w14:textId="4376BC3F"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proofErr w:type="spellStart"/>
      <w:r w:rsidRPr="006E6230">
        <w:rPr>
          <w:rStyle w:val="HTMLCode"/>
          <w:rFonts w:ascii="Courier" w:hAnsi="Courier"/>
          <w:color w:val="4A4D55"/>
        </w:rPr>
        <w:lastRenderedPageBreak/>
        <w:t>nValid</w:t>
      </w:r>
      <w:proofErr w:type="spellEnd"/>
      <w:r w:rsidRPr="006E6230">
        <w:rPr>
          <w:rStyle w:val="HTMLCode"/>
          <w:rFonts w:ascii="Courier" w:hAnsi="Courier"/>
          <w:color w:val="4A4D55"/>
        </w:rPr>
        <w:t xml:space="preserve"> &lt;- 36</w:t>
      </w:r>
      <w:r w:rsidR="000D2D15">
        <w:rPr>
          <w:rStyle w:val="HTMLCode"/>
          <w:rFonts w:ascii="Courier" w:hAnsi="Courier"/>
          <w:color w:val="4A4D55"/>
        </w:rPr>
        <w:t xml:space="preserve"> #number of observations in the validation partition</w:t>
      </w:r>
    </w:p>
    <w:p w14:paraId="4519B95C" w14:textId="77777777"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proofErr w:type="spellStart"/>
      <w:r w:rsidRPr="006E6230">
        <w:rPr>
          <w:rStyle w:val="HTMLCode"/>
          <w:rFonts w:ascii="Courier" w:hAnsi="Courier"/>
          <w:color w:val="4A4D55"/>
        </w:rPr>
        <w:t>nTrain</w:t>
      </w:r>
      <w:proofErr w:type="spellEnd"/>
      <w:r w:rsidRPr="006E6230">
        <w:rPr>
          <w:rStyle w:val="HTMLCode"/>
          <w:rFonts w:ascii="Courier" w:hAnsi="Courier"/>
          <w:color w:val="4A4D55"/>
        </w:rPr>
        <w:t xml:space="preserve"> &lt;- length(</w:t>
      </w:r>
      <w:proofErr w:type="spellStart"/>
      <w:r w:rsidRPr="006E6230">
        <w:rPr>
          <w:rStyle w:val="HTMLCode"/>
          <w:rFonts w:ascii="Courier" w:hAnsi="Courier"/>
          <w:color w:val="4A4D55"/>
        </w:rPr>
        <w:t>ridership.ts</w:t>
      </w:r>
      <w:proofErr w:type="spellEnd"/>
      <w:r w:rsidRPr="006E6230">
        <w:rPr>
          <w:rStyle w:val="HTMLCode"/>
          <w:rFonts w:ascii="Courier" w:hAnsi="Courier"/>
          <w:color w:val="4A4D55"/>
        </w:rPr>
        <w:t xml:space="preserve">) - </w:t>
      </w:r>
      <w:proofErr w:type="spellStart"/>
      <w:r w:rsidRPr="006E6230">
        <w:rPr>
          <w:rStyle w:val="HTMLCode"/>
          <w:rFonts w:ascii="Courier" w:hAnsi="Courier"/>
          <w:color w:val="4A4D55"/>
        </w:rPr>
        <w:t>nValid</w:t>
      </w:r>
      <w:proofErr w:type="spellEnd"/>
    </w:p>
    <w:p w14:paraId="06E8DDE2" w14:textId="77777777"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proofErr w:type="spellStart"/>
      <w:r w:rsidRPr="006E6230">
        <w:rPr>
          <w:rStyle w:val="HTMLCode"/>
          <w:rFonts w:ascii="Courier" w:hAnsi="Courier"/>
          <w:color w:val="4A4D55"/>
        </w:rPr>
        <w:t>train.ts</w:t>
      </w:r>
      <w:proofErr w:type="spellEnd"/>
      <w:r w:rsidRPr="006E6230">
        <w:rPr>
          <w:rStyle w:val="HTMLCode"/>
          <w:rFonts w:ascii="Courier" w:hAnsi="Courier"/>
          <w:color w:val="4A4D55"/>
        </w:rPr>
        <w:t xml:space="preserve"> &lt;- window(</w:t>
      </w:r>
      <w:proofErr w:type="spellStart"/>
      <w:r w:rsidRPr="006E6230">
        <w:rPr>
          <w:rStyle w:val="HTMLCode"/>
          <w:rFonts w:ascii="Courier" w:hAnsi="Courier"/>
          <w:color w:val="4A4D55"/>
        </w:rPr>
        <w:t>ridership.ts</w:t>
      </w:r>
      <w:proofErr w:type="spellEnd"/>
      <w:r w:rsidRPr="006E6230">
        <w:rPr>
          <w:rStyle w:val="HTMLCode"/>
          <w:rFonts w:ascii="Courier" w:hAnsi="Courier"/>
          <w:color w:val="4A4D55"/>
        </w:rPr>
        <w:t xml:space="preserve">, start = c(1991, 1), end = c(1991, </w:t>
      </w:r>
      <w:proofErr w:type="spellStart"/>
      <w:r w:rsidRPr="006E6230">
        <w:rPr>
          <w:rStyle w:val="HTMLCode"/>
          <w:rFonts w:ascii="Courier" w:hAnsi="Courier"/>
          <w:color w:val="4A4D55"/>
        </w:rPr>
        <w:t>nTrain</w:t>
      </w:r>
      <w:proofErr w:type="spellEnd"/>
      <w:r w:rsidRPr="006E6230">
        <w:rPr>
          <w:rStyle w:val="HTMLCode"/>
          <w:rFonts w:ascii="Courier" w:hAnsi="Courier"/>
          <w:color w:val="4A4D55"/>
        </w:rPr>
        <w:t>))</w:t>
      </w:r>
    </w:p>
    <w:p w14:paraId="21EDD648" w14:textId="1A375B5F"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proofErr w:type="spellStart"/>
      <w:r w:rsidRPr="006E6230">
        <w:rPr>
          <w:rStyle w:val="HTMLCode"/>
          <w:rFonts w:ascii="Courier" w:hAnsi="Courier"/>
          <w:color w:val="4A4D55"/>
        </w:rPr>
        <w:t>valid.ts</w:t>
      </w:r>
      <w:proofErr w:type="spellEnd"/>
      <w:r w:rsidRPr="006E6230">
        <w:rPr>
          <w:rStyle w:val="HTMLCode"/>
          <w:rFonts w:ascii="Courier" w:hAnsi="Courier"/>
          <w:color w:val="4A4D55"/>
        </w:rPr>
        <w:t xml:space="preserve"> &lt;- window(</w:t>
      </w:r>
      <w:proofErr w:type="spellStart"/>
      <w:r w:rsidRPr="006E6230">
        <w:rPr>
          <w:rStyle w:val="HTMLCode"/>
          <w:rFonts w:ascii="Courier" w:hAnsi="Courier"/>
          <w:color w:val="4A4D55"/>
        </w:rPr>
        <w:t>ridership.ts</w:t>
      </w:r>
      <w:proofErr w:type="spellEnd"/>
      <w:r w:rsidRPr="006E6230">
        <w:rPr>
          <w:rStyle w:val="HTMLCode"/>
          <w:rFonts w:ascii="Courier" w:hAnsi="Courier"/>
          <w:color w:val="4A4D55"/>
        </w:rPr>
        <w:t xml:space="preserve">, start = c(1991, </w:t>
      </w:r>
      <w:proofErr w:type="spellStart"/>
      <w:r w:rsidRPr="006E6230">
        <w:rPr>
          <w:rStyle w:val="HTMLCode"/>
          <w:rFonts w:ascii="Courier" w:hAnsi="Courier"/>
          <w:color w:val="4A4D55"/>
        </w:rPr>
        <w:t>nTrain</w:t>
      </w:r>
      <w:proofErr w:type="spellEnd"/>
      <w:r w:rsidRPr="006E6230">
        <w:rPr>
          <w:rStyle w:val="HTMLCode"/>
          <w:rFonts w:ascii="Courier" w:hAnsi="Courier"/>
          <w:color w:val="4A4D55"/>
        </w:rPr>
        <w:t xml:space="preserve"> + 1), end = c(1991, </w:t>
      </w:r>
      <w:proofErr w:type="spellStart"/>
      <w:r w:rsidRPr="006E6230">
        <w:rPr>
          <w:rStyle w:val="HTMLCode"/>
          <w:rFonts w:ascii="Courier" w:hAnsi="Courier"/>
          <w:color w:val="4A4D55"/>
        </w:rPr>
        <w:t>nTrain</w:t>
      </w:r>
      <w:proofErr w:type="spellEnd"/>
      <w:r w:rsidRPr="006E6230">
        <w:rPr>
          <w:rStyle w:val="HTMLCode"/>
          <w:rFonts w:ascii="Courier" w:hAnsi="Courier"/>
          <w:color w:val="4A4D55"/>
        </w:rPr>
        <w:t xml:space="preserve"> + </w:t>
      </w:r>
      <w:proofErr w:type="spellStart"/>
      <w:r w:rsidRPr="006E6230">
        <w:rPr>
          <w:rStyle w:val="HTMLCode"/>
          <w:rFonts w:ascii="Courier" w:hAnsi="Courier"/>
          <w:color w:val="4A4D55"/>
        </w:rPr>
        <w:t>nValid</w:t>
      </w:r>
      <w:proofErr w:type="spellEnd"/>
      <w:r w:rsidRPr="006E6230">
        <w:rPr>
          <w:rStyle w:val="HTMLCode"/>
          <w:rFonts w:ascii="Courier" w:hAnsi="Courier"/>
          <w:color w:val="4A4D55"/>
        </w:rPr>
        <w:t>))</w:t>
      </w:r>
    </w:p>
    <w:p w14:paraId="566EEB12" w14:textId="569F5CBB" w:rsidR="006E6230" w:rsidRPr="001C74F6"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6E6230">
        <w:rPr>
          <w:rStyle w:val="HTMLCode"/>
          <w:rFonts w:ascii="Courier" w:hAnsi="Courier"/>
          <w:color w:val="4A4D55"/>
        </w:rPr>
        <w:t>train.lm</w:t>
      </w:r>
      <w:proofErr w:type="spellEnd"/>
      <w:r w:rsidRPr="006E6230">
        <w:rPr>
          <w:rStyle w:val="HTMLCode"/>
          <w:rFonts w:ascii="Courier" w:hAnsi="Courier"/>
          <w:color w:val="4A4D55"/>
        </w:rPr>
        <w:t xml:space="preserve"> &lt;- </w:t>
      </w:r>
      <w:proofErr w:type="spellStart"/>
      <w:r w:rsidRPr="006E6230">
        <w:rPr>
          <w:rStyle w:val="HTMLCode"/>
          <w:rFonts w:ascii="Courier" w:hAnsi="Courier"/>
          <w:color w:val="4A4D55"/>
        </w:rPr>
        <w:t>tslm</w:t>
      </w:r>
      <w:proofErr w:type="spellEnd"/>
      <w:r w:rsidRPr="006E6230">
        <w:rPr>
          <w:rStyle w:val="HTMLCode"/>
          <w:rFonts w:ascii="Courier" w:hAnsi="Courier"/>
          <w:color w:val="4A4D55"/>
        </w:rPr>
        <w:t>(</w:t>
      </w:r>
      <w:proofErr w:type="spellStart"/>
      <w:r w:rsidRPr="006E6230">
        <w:rPr>
          <w:rStyle w:val="HTMLCode"/>
          <w:rFonts w:ascii="Courier" w:hAnsi="Courier"/>
          <w:color w:val="4A4D55"/>
        </w:rPr>
        <w:t>train.ts</w:t>
      </w:r>
      <w:proofErr w:type="spellEnd"/>
      <w:r w:rsidRPr="006E6230">
        <w:rPr>
          <w:rStyle w:val="HTMLCode"/>
          <w:rFonts w:ascii="Courier" w:hAnsi="Courier"/>
          <w:color w:val="4A4D55"/>
        </w:rPr>
        <w:t xml:space="preserve"> ~ trend)</w:t>
      </w:r>
      <w:r w:rsidR="001C74F6">
        <w:rPr>
          <w:rStyle w:val="HTMLCode"/>
          <w:rFonts w:ascii="Courier" w:hAnsi="Courier"/>
          <w:color w:val="4A4D55"/>
        </w:rPr>
        <w:t xml:space="preserve"> #build the model </w:t>
      </w:r>
      <w:r w:rsidR="001C74F6" w:rsidRPr="001C74F6">
        <w:rPr>
          <w:rStyle w:val="HTMLCode"/>
          <w:rFonts w:ascii="Courier" w:hAnsi="Courier"/>
          <w:color w:val="4A4D55"/>
          <w:sz w:val="16"/>
          <w:szCs w:val="16"/>
        </w:rPr>
        <w:t>(seasonality is not includes)</w:t>
      </w:r>
    </w:p>
    <w:p w14:paraId="783CF903" w14:textId="77777777"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 Figure 6.2</w:t>
      </w:r>
    </w:p>
    <w:p w14:paraId="5629E25F" w14:textId="77777777"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plot(</w:t>
      </w:r>
      <w:proofErr w:type="spellStart"/>
      <w:r w:rsidRPr="006E6230">
        <w:rPr>
          <w:rStyle w:val="HTMLCode"/>
          <w:rFonts w:ascii="Courier" w:hAnsi="Courier"/>
          <w:color w:val="4A4D55"/>
        </w:rPr>
        <w:t>train.ts</w:t>
      </w:r>
      <w:proofErr w:type="spellEnd"/>
      <w:r w:rsidRPr="006E6230">
        <w:rPr>
          <w:rStyle w:val="HTMLCode"/>
          <w:rFonts w:ascii="Courier" w:hAnsi="Courier"/>
          <w:color w:val="4A4D55"/>
        </w:rPr>
        <w:t xml:space="preserve">, </w:t>
      </w:r>
      <w:proofErr w:type="spellStart"/>
      <w:r w:rsidRPr="006E6230">
        <w:rPr>
          <w:rStyle w:val="HTMLCode"/>
          <w:rFonts w:ascii="Courier" w:hAnsi="Courier"/>
          <w:color w:val="4A4D55"/>
        </w:rPr>
        <w:t>xlab</w:t>
      </w:r>
      <w:proofErr w:type="spellEnd"/>
      <w:r w:rsidRPr="006E6230">
        <w:rPr>
          <w:rStyle w:val="HTMLCode"/>
          <w:rFonts w:ascii="Courier" w:hAnsi="Courier"/>
          <w:color w:val="4A4D55"/>
        </w:rPr>
        <w:t xml:space="preserve"> = "Time", </w:t>
      </w:r>
      <w:proofErr w:type="spellStart"/>
      <w:r w:rsidRPr="006E6230">
        <w:rPr>
          <w:rStyle w:val="HTMLCode"/>
          <w:rFonts w:ascii="Courier" w:hAnsi="Courier"/>
          <w:color w:val="4A4D55"/>
        </w:rPr>
        <w:t>ylab</w:t>
      </w:r>
      <w:proofErr w:type="spellEnd"/>
      <w:r w:rsidRPr="006E6230">
        <w:rPr>
          <w:rStyle w:val="HTMLCode"/>
          <w:rFonts w:ascii="Courier" w:hAnsi="Courier"/>
          <w:color w:val="4A4D55"/>
        </w:rPr>
        <w:t xml:space="preserve"> = "Ridership", </w:t>
      </w:r>
      <w:proofErr w:type="spellStart"/>
      <w:r w:rsidRPr="006E6230">
        <w:rPr>
          <w:rStyle w:val="HTMLCode"/>
          <w:rFonts w:ascii="Courier" w:hAnsi="Courier"/>
          <w:color w:val="4A4D55"/>
        </w:rPr>
        <w:t>ylim</w:t>
      </w:r>
      <w:proofErr w:type="spellEnd"/>
      <w:r w:rsidRPr="006E6230">
        <w:rPr>
          <w:rStyle w:val="HTMLCode"/>
          <w:rFonts w:ascii="Courier" w:hAnsi="Courier"/>
          <w:color w:val="4A4D55"/>
        </w:rPr>
        <w:t xml:space="preserve"> = c(1300, 2300), </w:t>
      </w:r>
      <w:proofErr w:type="spellStart"/>
      <w:r w:rsidRPr="006E6230">
        <w:rPr>
          <w:rStyle w:val="HTMLCode"/>
          <w:rFonts w:ascii="Courier" w:hAnsi="Courier"/>
          <w:color w:val="4A4D55"/>
        </w:rPr>
        <w:t>bty</w:t>
      </w:r>
      <w:proofErr w:type="spellEnd"/>
      <w:r w:rsidRPr="006E6230">
        <w:rPr>
          <w:rStyle w:val="HTMLCode"/>
          <w:rFonts w:ascii="Courier" w:hAnsi="Courier"/>
          <w:color w:val="4A4D55"/>
        </w:rPr>
        <w:t xml:space="preserve"> = "l")</w:t>
      </w:r>
    </w:p>
    <w:p w14:paraId="2C75A166" w14:textId="0F89189E"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lines(</w:t>
      </w:r>
      <w:proofErr w:type="spellStart"/>
      <w:r w:rsidRPr="006E6230">
        <w:rPr>
          <w:rStyle w:val="HTMLCode"/>
          <w:rFonts w:ascii="Courier" w:hAnsi="Courier"/>
          <w:color w:val="4A4D55"/>
        </w:rPr>
        <w:t>train.lm$fitted</w:t>
      </w:r>
      <w:proofErr w:type="spellEnd"/>
      <w:r w:rsidRPr="006E6230">
        <w:rPr>
          <w:rStyle w:val="HTMLCode"/>
          <w:rFonts w:ascii="Courier" w:hAnsi="Courier"/>
          <w:color w:val="4A4D55"/>
        </w:rPr>
        <w:t xml:space="preserve">, </w:t>
      </w:r>
      <w:proofErr w:type="spellStart"/>
      <w:r w:rsidRPr="006E6230">
        <w:rPr>
          <w:rStyle w:val="HTMLCode"/>
          <w:rFonts w:ascii="Courier" w:hAnsi="Courier"/>
          <w:color w:val="4A4D55"/>
        </w:rPr>
        <w:t>lwd</w:t>
      </w:r>
      <w:proofErr w:type="spellEnd"/>
      <w:r w:rsidRPr="006E6230">
        <w:rPr>
          <w:rStyle w:val="HTMLCode"/>
          <w:rFonts w:ascii="Courier" w:hAnsi="Courier"/>
          <w:color w:val="4A4D55"/>
        </w:rPr>
        <w:t xml:space="preserve"> = 2</w:t>
      </w:r>
      <w:r w:rsidR="001C74F6">
        <w:rPr>
          <w:rStyle w:val="HTMLCode"/>
          <w:rFonts w:ascii="Courier" w:hAnsi="Courier"/>
          <w:color w:val="4A4D55"/>
        </w:rPr>
        <w:t>, col = “blue”</w:t>
      </w:r>
      <w:r w:rsidRPr="006E6230">
        <w:rPr>
          <w:rStyle w:val="HTMLCode"/>
          <w:rFonts w:ascii="Courier" w:hAnsi="Courier"/>
          <w:color w:val="4A4D55"/>
        </w:rPr>
        <w:t>)</w:t>
      </w:r>
    </w:p>
    <w:p w14:paraId="37BD9D0C" w14:textId="77777777"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 Table 6.1</w:t>
      </w:r>
    </w:p>
    <w:p w14:paraId="003EAAC8" w14:textId="5919262F"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summary(</w:t>
      </w:r>
      <w:proofErr w:type="spellStart"/>
      <w:r w:rsidRPr="006E6230">
        <w:rPr>
          <w:rStyle w:val="HTMLCode"/>
          <w:rFonts w:ascii="Courier" w:hAnsi="Courier"/>
          <w:color w:val="4A4D55"/>
        </w:rPr>
        <w:t>train.lm</w:t>
      </w:r>
      <w:proofErr w:type="spellEnd"/>
      <w:r w:rsidRPr="006E6230">
        <w:rPr>
          <w:rStyle w:val="HTMLCode"/>
          <w:rFonts w:ascii="Courier" w:hAnsi="Courier"/>
          <w:color w:val="4A4D55"/>
        </w:rPr>
        <w:t>)</w:t>
      </w:r>
    </w:p>
    <w:p w14:paraId="46A99A30" w14:textId="77777777"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Coefficients:</w:t>
      </w:r>
    </w:p>
    <w:p w14:paraId="738CEEF6" w14:textId="7CFB177F"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 xml:space="preserve">              </w:t>
      </w:r>
      <w:r w:rsidR="001C74F6">
        <w:rPr>
          <w:rStyle w:val="HTMLCode"/>
          <w:rFonts w:ascii="Courier" w:hAnsi="Courier"/>
          <w:color w:val="4A4D55"/>
        </w:rPr>
        <w:t xml:space="preserve"> </w:t>
      </w:r>
      <w:r w:rsidRPr="006E6230">
        <w:rPr>
          <w:rStyle w:val="HTMLCode"/>
          <w:rFonts w:ascii="Courier" w:hAnsi="Courier"/>
          <w:color w:val="4A4D55"/>
        </w:rPr>
        <w:t xml:space="preserve">Estimate Std. Error t value </w:t>
      </w:r>
      <w:proofErr w:type="spellStart"/>
      <w:r w:rsidRPr="006E6230">
        <w:rPr>
          <w:rStyle w:val="HTMLCode"/>
          <w:rFonts w:ascii="Courier" w:hAnsi="Courier"/>
          <w:color w:val="4A4D55"/>
        </w:rPr>
        <w:t>Pr</w:t>
      </w:r>
      <w:proofErr w:type="spellEnd"/>
      <w:r w:rsidRPr="006E6230">
        <w:rPr>
          <w:rStyle w:val="HTMLCode"/>
          <w:rFonts w:ascii="Courier" w:hAnsi="Courier"/>
          <w:color w:val="4A4D55"/>
        </w:rPr>
        <w:t>(&gt;|t|)</w:t>
      </w:r>
    </w:p>
    <w:p w14:paraId="00B8572C" w14:textId="19822D08"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(Intercept) 1750.3595    29.0729  60.206   &lt;2e-16 ***</w:t>
      </w:r>
    </w:p>
    <w:p w14:paraId="34DABDA1" w14:textId="47C14CA3" w:rsidR="006E6230" w:rsidRPr="006E6230" w:rsidRDefault="006E6230" w:rsidP="00F66851">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rPr>
      </w:pPr>
      <w:r w:rsidRPr="006E6230">
        <w:rPr>
          <w:rStyle w:val="HTMLCode"/>
          <w:rFonts w:ascii="Courier" w:hAnsi="Courier"/>
          <w:color w:val="4A4D55"/>
        </w:rPr>
        <w:t>trend         0.3514     0.4069   0.864     0.39</w:t>
      </w:r>
    </w:p>
    <w:p w14:paraId="1CE95F75" w14:textId="3FFFC38D" w:rsidR="006E6230" w:rsidRDefault="006E6230" w:rsidP="006E6230"/>
    <w:p w14:paraId="59702ADF" w14:textId="5FF236DC" w:rsidR="006E6230" w:rsidRDefault="007E1979" w:rsidP="006E6230">
      <w:pPr>
        <w:rPr>
          <w:rFonts w:ascii="Bookman Old Style" w:hAnsi="Bookman Old Style"/>
          <w:sz w:val="20"/>
          <w:szCs w:val="20"/>
        </w:rPr>
      </w:pPr>
      <w:r w:rsidRPr="00F66851">
        <w:rPr>
          <w:rFonts w:ascii="Bookman Old Style" w:hAnsi="Bookman Old Style"/>
          <w:b/>
          <w:bCs/>
          <w:sz w:val="20"/>
          <w:szCs w:val="20"/>
        </w:rPr>
        <w:t>Note</w:t>
      </w:r>
      <w:r w:rsidR="00F66851" w:rsidRPr="00F66851">
        <w:rPr>
          <w:rFonts w:ascii="Bookman Old Style" w:hAnsi="Bookman Old Style"/>
          <w:b/>
          <w:bCs/>
          <w:sz w:val="20"/>
          <w:szCs w:val="20"/>
        </w:rPr>
        <w:t xml:space="preserve"> 1</w:t>
      </w:r>
      <w:r w:rsidRPr="007E1979">
        <w:rPr>
          <w:rFonts w:ascii="Bookman Old Style" w:hAnsi="Bookman Old Style"/>
          <w:sz w:val="20"/>
          <w:szCs w:val="20"/>
        </w:rPr>
        <w:t>: beware of examining only the coefficients and their statistical significance for making decisions about the trend,</w:t>
      </w:r>
      <w:r w:rsidR="0073049E">
        <w:rPr>
          <w:rFonts w:ascii="Bookman Old Style" w:hAnsi="Bookman Old Style"/>
          <w:sz w:val="20"/>
          <w:szCs w:val="20"/>
        </w:rPr>
        <w:t xml:space="preserve"> </w:t>
      </w:r>
      <w:r w:rsidRPr="007E1979">
        <w:rPr>
          <w:rFonts w:ascii="Bookman Old Style" w:hAnsi="Bookman Old Style"/>
          <w:sz w:val="20"/>
          <w:szCs w:val="20"/>
        </w:rPr>
        <w:t>can be misleading. A significant coefficient for trend does not mean that a linear fit is adequate. An insignificant coefficient does not mean that there is no trend in the data. In our example, the slope coefficient (0.3514) is insignificant (p- value=0.39), yet there may be a trend in the data (often once we control for seasonality). To determine suitability of any trend shape, look at the time plot of the (de</w:t>
      </w:r>
      <w:r>
        <w:rPr>
          <w:rFonts w:ascii="Bookman Old Style" w:hAnsi="Bookman Old Style"/>
          <w:sz w:val="20"/>
          <w:szCs w:val="20"/>
        </w:rPr>
        <w:t>-</w:t>
      </w:r>
      <w:r w:rsidRPr="007E1979">
        <w:rPr>
          <w:rFonts w:ascii="Bookman Old Style" w:hAnsi="Bookman Old Style"/>
          <w:sz w:val="20"/>
          <w:szCs w:val="20"/>
        </w:rPr>
        <w:t>seasonalized) time series with the trend overlaid; examine the residual time plot; and look at performance measures on the validation period.</w:t>
      </w:r>
    </w:p>
    <w:p w14:paraId="2E390014" w14:textId="77777777" w:rsidR="00F66851" w:rsidRPr="001C74F6" w:rsidRDefault="00F66851" w:rsidP="001C74F6">
      <w:pPr>
        <w:pStyle w:val="Heading2"/>
        <w:rPr>
          <w:rFonts w:eastAsia="Times New Roman"/>
        </w:rPr>
      </w:pPr>
      <w:r w:rsidRPr="001C74F6">
        <w:rPr>
          <w:rFonts w:eastAsia="Times New Roman"/>
        </w:rPr>
        <w:t>Exponential Trend</w:t>
      </w:r>
    </w:p>
    <w:p w14:paraId="22E97ADA" w14:textId="77777777" w:rsidR="003A4A85" w:rsidRDefault="00F66851" w:rsidP="000F2D67">
      <w:pPr>
        <w:pStyle w:val="NormalWeb"/>
        <w:shd w:val="clear" w:color="auto" w:fill="FFFFFF"/>
        <w:spacing w:before="0" w:beforeAutospacing="0" w:after="327" w:afterAutospacing="0"/>
        <w:rPr>
          <w:rFonts w:ascii="Bookman Old Style" w:hAnsi="Bookman Old Style"/>
          <w:bCs/>
          <w:sz w:val="20"/>
          <w:szCs w:val="20"/>
        </w:rPr>
      </w:pPr>
      <w:r w:rsidRPr="00F66851">
        <w:rPr>
          <w:rFonts w:ascii="Bookman Old Style" w:hAnsi="Bookman Old Style"/>
          <w:bCs/>
          <w:sz w:val="20"/>
          <w:szCs w:val="20"/>
        </w:rPr>
        <w:t>Several alternative trend shapes are useful and easy to fit via a linear regression model. Recall Excel’s Trend line and other plots that help</w:t>
      </w:r>
      <w:r w:rsidR="000F2D67">
        <w:rPr>
          <w:rFonts w:ascii="Bookman Old Style" w:hAnsi="Bookman Old Style"/>
          <w:bCs/>
          <w:sz w:val="20"/>
          <w:szCs w:val="20"/>
        </w:rPr>
        <w:t xml:space="preserve"> to </w:t>
      </w:r>
      <w:r w:rsidRPr="00F66851">
        <w:rPr>
          <w:rFonts w:ascii="Bookman Old Style" w:hAnsi="Bookman Old Style"/>
          <w:bCs/>
          <w:sz w:val="20"/>
          <w:szCs w:val="20"/>
        </w:rPr>
        <w:t>assess the type of trend in the data. One such shape is an exponential trend. An exponential trend implies a multiplicative increase/decrease of the series over time</w:t>
      </w:r>
      <w:r w:rsidRPr="00B124A7">
        <w:rPr>
          <w:bCs/>
        </w:rPr>
        <w:t> </w:t>
      </w:r>
      <m:oMath>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=c</m:t>
        </m:r>
        <m:sSup>
          <m:sSupPr>
            <m:ctrlPr>
              <w:rPr>
                <w:rFonts w:ascii="Cambria Math" w:hAnsi="Cambria Math"/>
                <w:bCs/>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 + ε</m:t>
            </m:r>
          </m:sup>
        </m:sSup>
      </m:oMath>
      <w:r>
        <w:rPr>
          <w:bCs/>
        </w:rPr>
        <w:t xml:space="preserve"> . </w:t>
      </w:r>
      <w:r w:rsidRPr="00F66851">
        <w:rPr>
          <w:rFonts w:ascii="Bookman Old Style" w:hAnsi="Bookman Old Style"/>
          <w:bCs/>
          <w:sz w:val="20"/>
          <w:szCs w:val="20"/>
        </w:rPr>
        <w:t>Exponential trends are popular in sales data, where they reflect percentage growth.</w:t>
      </w:r>
    </w:p>
    <w:p w14:paraId="28EFE837" w14:textId="6B3B9434" w:rsidR="00340316" w:rsidRPr="000A11B3" w:rsidRDefault="00496C29" w:rsidP="000A11B3">
      <w:pPr>
        <w:pStyle w:val="NormalWeb"/>
        <w:shd w:val="clear" w:color="auto" w:fill="FFFFFF"/>
        <w:spacing w:before="0" w:beforeAutospacing="0" w:after="0" w:afterAutospacing="0"/>
        <w:rPr>
          <w:rFonts w:ascii="Bookman Old Style" w:hAnsi="Bookman Old Style"/>
        </w:rPr>
      </w:pP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(c</m:t>
            </m:r>
            <m:sSup>
              <m:sSupPr>
                <m:ctrlPr>
                  <w:rPr>
                    <w:rFonts w:ascii="Cambria Math" w:hAnsi="Cambria Math"/>
                    <w:bCs/>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sup>
            </m:sSup>
          </m:e>
        </m:func>
        <m:r>
          <w:rPr>
            <w:rFonts w:ascii="Cambria Math" w:hAnsi="Cambria Math"/>
            <w:sz w:val="20"/>
            <w:szCs w:val="20"/>
          </w:rPr>
          <m:t xml:space="preserve">) </m:t>
        </m:r>
      </m:oMath>
      <w:r w:rsidR="003A4A85">
        <w:rPr>
          <w:rFonts w:ascii="Bookman Old Style" w:hAnsi="Bookman Old Style"/>
        </w:rPr>
        <w:t xml:space="preserve"> </w:t>
      </w:r>
      <w:r w:rsidR="003A4A85" w:rsidRPr="003A4A85">
        <w:rPr>
          <w:rFonts w:ascii="Bookman Old Style" w:hAnsi="Bookman Old Style"/>
          <w:bCs/>
          <w:sz w:val="20"/>
          <w:szCs w:val="20"/>
        </w:rPr>
        <w:t xml:space="preserve">which is </w:t>
      </w:r>
      <w:r w:rsidR="003A4A85">
        <w:rPr>
          <w:rFonts w:ascii="Bookman Old Style" w:hAnsi="Bookman Old Style"/>
          <w:bCs/>
          <w:sz w:val="20"/>
          <w:szCs w:val="20"/>
        </w:rPr>
        <w:t xml:space="preserve">equal to </w:t>
      </w: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c</m:t>
            </m:r>
          </m:e>
        </m:func>
        <m:r>
          <w:rPr>
            <w:rFonts w:ascii="Cambria Math" w:hAnsi="Cambria Math"/>
            <w:sz w:val="20"/>
            <w:szCs w:val="20"/>
          </w:rPr>
          <m:t xml:space="preserve"> +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sup>
            </m:sSup>
          </m:e>
        </m:func>
        <m:r>
          <w:rPr>
            <w:rFonts w:ascii="Cambria Math" w:hAnsi="Cambria Math"/>
            <w:sz w:val="20"/>
            <w:szCs w:val="20"/>
          </w:rPr>
          <m:t xml:space="preserve"> </m:t>
        </m:r>
      </m:oMath>
    </w:p>
    <w:p w14:paraId="15BD48AD" w14:textId="53630672" w:rsidR="000A11B3" w:rsidRDefault="000A11B3" w:rsidP="00F66851">
      <w:pPr>
        <w:rPr>
          <w:rFonts w:ascii="Bookman Old Style" w:hAnsi="Bookman Old Style"/>
          <w:bCs/>
          <w:sz w:val="20"/>
          <w:szCs w:val="20"/>
        </w:rPr>
      </w:pPr>
      <w:r>
        <w:rPr>
          <w:rFonts w:ascii="Bookman Old Style" w:hAnsi="Bookman Old Style"/>
          <w:bCs/>
          <w:sz w:val="20"/>
          <w:szCs w:val="20"/>
        </w:rPr>
        <w:t xml:space="preserve">Then we call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c</m:t>
            </m:r>
          </m:e>
        </m:func>
        <m:r>
          <w:rPr>
            <w:rFonts w:ascii="Cambria Math" w:hAnsi="Cambria Math"/>
            <w:sz w:val="20"/>
            <w:szCs w:val="20"/>
          </w:rPr>
          <m:t xml:space="preserve"> </m:t>
        </m:r>
      </m:oMath>
      <w:r>
        <w:rPr>
          <w:rFonts w:ascii="Bookman Old Style" w:hAnsi="Bookman Old Style"/>
        </w:rPr>
        <w:t xml:space="preserve">  </w:t>
      </w:r>
      <w:r w:rsidRPr="000A11B3">
        <w:rPr>
          <w:rFonts w:ascii="Bookman Old Style" w:hAnsi="Bookman Old Style"/>
          <w:bCs/>
          <w:sz w:val="20"/>
          <w:szCs w:val="20"/>
        </w:rPr>
        <w:t xml:space="preserve">and we know </w:t>
      </w:r>
      <w:r>
        <w:rPr>
          <w:rFonts w:ascii="Bookman Old Style" w:hAnsi="Bookman Old Style"/>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sup>
            </m:sSup>
          </m:e>
        </m:func>
      </m:oMath>
    </w:p>
    <w:p w14:paraId="4AAF39EF" w14:textId="77777777" w:rsidR="000A11B3" w:rsidRDefault="000A11B3" w:rsidP="00F66851">
      <w:pPr>
        <w:rPr>
          <w:rFonts w:ascii="Bookman Old Style" w:hAnsi="Bookman Old Style"/>
          <w:bCs/>
          <w:sz w:val="20"/>
          <w:szCs w:val="20"/>
        </w:rPr>
      </w:pPr>
    </w:p>
    <w:p w14:paraId="79D59AE0" w14:textId="001542C5" w:rsidR="00F66851" w:rsidRPr="00F66851" w:rsidRDefault="000A11B3" w:rsidP="00F66851">
      <w:pPr>
        <w:rPr>
          <w:rFonts w:ascii="Bookman Old Style" w:hAnsi="Bookman Old Style"/>
          <w:bCs/>
          <w:sz w:val="20"/>
          <w:szCs w:val="20"/>
        </w:rPr>
      </w:pPr>
      <w:r>
        <w:rPr>
          <w:rFonts w:ascii="Bookman Old Style" w:hAnsi="Bookman Old Style"/>
          <w:bCs/>
          <w:sz w:val="20"/>
          <w:szCs w:val="20"/>
        </w:rPr>
        <w:t>Therefore, t</w:t>
      </w:r>
      <w:r w:rsidR="00F66851" w:rsidRPr="00F66851">
        <w:rPr>
          <w:rFonts w:ascii="Bookman Old Style" w:hAnsi="Bookman Old Style"/>
          <w:bCs/>
          <w:sz w:val="20"/>
          <w:szCs w:val="20"/>
        </w:rPr>
        <w:t>o fit an exponential trend, simply replace the output variable y with log(y) and fit the linear regression:</w:t>
      </w:r>
    </w:p>
    <w:p w14:paraId="12A38408" w14:textId="06596FFC" w:rsidR="00F66851" w:rsidRPr="000A11B3" w:rsidRDefault="00496C29" w:rsidP="00F66851">
      <w:pPr>
        <w:pStyle w:val="NormalWeb"/>
        <w:shd w:val="clear" w:color="auto" w:fill="FFFFFF"/>
        <w:spacing w:before="327" w:beforeAutospacing="0" w:after="327" w:afterAutospacing="0"/>
        <w:rPr>
          <w:bCs/>
          <w:sz w:val="20"/>
          <w:szCs w:val="20"/>
        </w:rPr>
      </w:pPr>
      <m:oMathPara>
        <m:oMathParaPr>
          <m:jc m:val="left"/>
        </m:oMathParaP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m:oMathPara>
    </w:p>
    <w:p w14:paraId="532EE809" w14:textId="3F4E72C6" w:rsidR="000F2D67" w:rsidRPr="00F66851" w:rsidRDefault="00F66851" w:rsidP="00F66851">
      <w:pPr>
        <w:pStyle w:val="NormalWeb"/>
        <w:shd w:val="clear" w:color="auto" w:fill="FFFFFF"/>
        <w:spacing w:before="327" w:beforeAutospacing="0" w:after="327" w:afterAutospacing="0"/>
        <w:rPr>
          <w:rFonts w:ascii="Bookman Old Style" w:hAnsi="Bookman Old Style"/>
          <w:bCs/>
          <w:sz w:val="20"/>
          <w:szCs w:val="20"/>
        </w:rPr>
      </w:pPr>
      <w:r w:rsidRPr="00F66851">
        <w:rPr>
          <w:rFonts w:ascii="Bookman Old Style" w:hAnsi="Bookman Old Style"/>
          <w:bCs/>
          <w:sz w:val="20"/>
          <w:szCs w:val="20"/>
        </w:rPr>
        <w:t>In the Amtrak example, for instance, we would fit a linear regression of log(</w:t>
      </w:r>
      <w:r w:rsidRPr="00F66851">
        <w:rPr>
          <w:rFonts w:ascii="Bookman Old Style" w:hAnsi="Bookman Old Style"/>
          <w:bCs/>
          <w:i/>
          <w:iCs/>
          <w:sz w:val="20"/>
          <w:szCs w:val="20"/>
        </w:rPr>
        <w:t>Ridership</w:t>
      </w:r>
      <w:r w:rsidRPr="00F66851">
        <w:rPr>
          <w:rFonts w:ascii="Bookman Old Style" w:hAnsi="Bookman Old Style"/>
          <w:bCs/>
          <w:sz w:val="20"/>
          <w:szCs w:val="20"/>
        </w:rPr>
        <w:t>) as the dependent variable and the index variable t as the predictor.</w:t>
      </w:r>
    </w:p>
    <w:p w14:paraId="7BD4EA87" w14:textId="77777777" w:rsidR="008E3CBD" w:rsidRDefault="008E3CBD" w:rsidP="00F66851">
      <w:pPr>
        <w:pStyle w:val="NormalWeb"/>
        <w:shd w:val="clear" w:color="auto" w:fill="FFFFFF"/>
        <w:spacing w:before="120" w:beforeAutospacing="0" w:after="0" w:afterAutospacing="0"/>
        <w:rPr>
          <w:bCs/>
          <w:sz w:val="20"/>
          <w:szCs w:val="20"/>
        </w:rPr>
      </w:pPr>
    </w:p>
    <w:p w14:paraId="55707B4A" w14:textId="76858890" w:rsidR="00F66851" w:rsidRPr="00F66851" w:rsidRDefault="00F66851" w:rsidP="00F66851">
      <w:pPr>
        <w:pStyle w:val="NormalWeb"/>
        <w:shd w:val="clear" w:color="auto" w:fill="FFFFFF"/>
        <w:spacing w:before="120" w:beforeAutospacing="0" w:after="0" w:afterAutospacing="0"/>
        <w:rPr>
          <w:bCs/>
          <w:sz w:val="20"/>
          <w:szCs w:val="20"/>
        </w:rPr>
      </w:pPr>
      <w:r w:rsidRPr="00F66851">
        <w:rPr>
          <w:bCs/>
          <w:sz w:val="20"/>
          <w:szCs w:val="20"/>
        </w:rPr>
        <w:lastRenderedPageBreak/>
        <w:t>The R code for fitting this model is:</w:t>
      </w:r>
    </w:p>
    <w:p w14:paraId="5736B899" w14:textId="77777777" w:rsidR="00F66851" w:rsidRPr="00F66851" w:rsidRDefault="00F66851" w:rsidP="00F66851">
      <w:pPr>
        <w:pStyle w:val="HTMLPreformatted"/>
        <w:pBdr>
          <w:top w:val="single" w:sz="6" w:space="8" w:color="EDEDEE"/>
          <w:left w:val="single" w:sz="6" w:space="8" w:color="EDEDEE"/>
          <w:bottom w:val="single" w:sz="6" w:space="8" w:color="EDEDEE"/>
          <w:right w:val="single" w:sz="6" w:space="8" w:color="EDEDEE"/>
        </w:pBdr>
        <w:shd w:val="clear" w:color="auto" w:fill="FAFAFA"/>
        <w:spacing w:before="120"/>
        <w:rPr>
          <w:rFonts w:ascii="Courier" w:hAnsi="Courier"/>
          <w:color w:val="4A4D55"/>
        </w:rPr>
      </w:pPr>
      <w:proofErr w:type="spellStart"/>
      <w:r w:rsidRPr="00F66851">
        <w:rPr>
          <w:rStyle w:val="HTMLCode"/>
          <w:rFonts w:ascii="Courier" w:hAnsi="Courier"/>
          <w:color w:val="4A4D55"/>
        </w:rPr>
        <w:t>train.lm.expo.trend</w:t>
      </w:r>
      <w:proofErr w:type="spellEnd"/>
      <w:r w:rsidRPr="00F66851">
        <w:rPr>
          <w:rStyle w:val="HTMLCode"/>
          <w:rFonts w:ascii="Courier" w:hAnsi="Courier"/>
          <w:color w:val="4A4D55"/>
        </w:rPr>
        <w:t xml:space="preserve"> &lt;- </w:t>
      </w:r>
      <w:proofErr w:type="spellStart"/>
      <w:r w:rsidRPr="00F66851">
        <w:rPr>
          <w:rStyle w:val="HTMLCode"/>
          <w:rFonts w:ascii="Courier" w:hAnsi="Courier"/>
          <w:color w:val="4A4D55"/>
        </w:rPr>
        <w:t>tslm</w:t>
      </w:r>
      <w:proofErr w:type="spellEnd"/>
      <w:r w:rsidRPr="00F66851">
        <w:rPr>
          <w:rStyle w:val="HTMLCode"/>
          <w:rFonts w:ascii="Courier" w:hAnsi="Courier"/>
          <w:color w:val="4A4D55"/>
        </w:rPr>
        <w:t>(</w:t>
      </w:r>
      <w:proofErr w:type="spellStart"/>
      <w:r w:rsidRPr="00F66851">
        <w:rPr>
          <w:rStyle w:val="HTMLCode"/>
          <w:rFonts w:ascii="Courier" w:hAnsi="Courier"/>
          <w:color w:val="4A4D55"/>
        </w:rPr>
        <w:t>train.ts</w:t>
      </w:r>
      <w:proofErr w:type="spellEnd"/>
      <w:r w:rsidRPr="00F66851">
        <w:rPr>
          <w:rStyle w:val="HTMLCode"/>
          <w:rFonts w:ascii="Courier" w:hAnsi="Courier"/>
          <w:color w:val="4A4D55"/>
        </w:rPr>
        <w:t xml:space="preserve"> ~ trend, lambda = 0)</w:t>
      </w:r>
    </w:p>
    <w:p w14:paraId="6954A2F1" w14:textId="0C6057D9" w:rsidR="00F66851" w:rsidRPr="00F66851" w:rsidRDefault="00F66851" w:rsidP="00F66851">
      <w:pPr>
        <w:pStyle w:val="NormalWeb"/>
        <w:shd w:val="clear" w:color="auto" w:fill="FFFFFF"/>
        <w:spacing w:before="327" w:beforeAutospacing="0" w:after="327" w:afterAutospacing="0"/>
        <w:rPr>
          <w:rFonts w:ascii="Bookman Old Style" w:hAnsi="Bookman Old Style"/>
          <w:bCs/>
          <w:sz w:val="20"/>
          <w:szCs w:val="20"/>
        </w:rPr>
      </w:pPr>
      <w:r w:rsidRPr="00C022A2">
        <w:rPr>
          <w:bCs/>
        </w:rPr>
        <w:t>[</w:t>
      </w:r>
      <w:r w:rsidRPr="00F66851">
        <w:rPr>
          <w:rFonts w:ascii="Bookman Old Style" w:hAnsi="Bookman Old Style"/>
          <w:bCs/>
          <w:sz w:val="20"/>
          <w:szCs w:val="20"/>
        </w:rPr>
        <w:t>In R, setting lambda = 0 in the function </w:t>
      </w:r>
      <w:proofErr w:type="spellStart"/>
      <w:r w:rsidRPr="00F66851">
        <w:rPr>
          <w:rFonts w:ascii="Bookman Old Style" w:hAnsi="Bookman Old Style"/>
          <w:bCs/>
          <w:sz w:val="20"/>
          <w:szCs w:val="20"/>
        </w:rPr>
        <w:t>tslm</w:t>
      </w:r>
      <w:proofErr w:type="spellEnd"/>
      <w:r w:rsidRPr="00F66851">
        <w:rPr>
          <w:rFonts w:ascii="Bookman Old Style" w:hAnsi="Bookman Old Style"/>
          <w:bCs/>
          <w:sz w:val="20"/>
          <w:szCs w:val="20"/>
        </w:rPr>
        <w:t>() indicates an exponential trend. For a linear trend, we set lambda=1, which is the default.]</w:t>
      </w:r>
    </w:p>
    <w:p w14:paraId="6EFBDDD3" w14:textId="37E1E0A0" w:rsidR="00F66851" w:rsidRPr="008F5A3A" w:rsidRDefault="00F66851" w:rsidP="008F5A3A">
      <w:r w:rsidRPr="00F66851">
        <w:rPr>
          <w:rFonts w:ascii="Bookman Old Style" w:hAnsi="Bookman Old Style"/>
          <w:b/>
          <w:sz w:val="20"/>
          <w:szCs w:val="20"/>
        </w:rPr>
        <w:t>Note 2</w:t>
      </w:r>
      <w:r w:rsidRPr="00F66851">
        <w:rPr>
          <w:rFonts w:ascii="Bookman Old Style" w:hAnsi="Bookman Old Style"/>
          <w:bCs/>
          <w:sz w:val="20"/>
          <w:szCs w:val="20"/>
        </w:rPr>
        <w:t>: We use “log” to denote the natural logarithm (base e</w:t>
      </w:r>
      <w:r w:rsidR="008F5A3A">
        <w:rPr>
          <w:rFonts w:ascii="Bookman Old Style" w:hAnsi="Bookman Old Style"/>
          <w:bCs/>
          <w:sz w:val="20"/>
          <w:szCs w:val="20"/>
        </w:rPr>
        <w:t xml:space="preserve"> = </w:t>
      </w:r>
      <w:r w:rsidR="008F5A3A" w:rsidRPr="008F5A3A">
        <w:rPr>
          <w:rFonts w:ascii="Bookman Old Style" w:hAnsi="Bookman Old Style"/>
          <w:bCs/>
          <w:sz w:val="20"/>
          <w:szCs w:val="20"/>
        </w:rPr>
        <w:t>2.71828</w:t>
      </w:r>
      <w:r w:rsidR="008F5A3A">
        <w:rPr>
          <w:rFonts w:ascii="Bookman Old Style" w:hAnsi="Bookman Old Style"/>
          <w:bCs/>
          <w:sz w:val="20"/>
          <w:szCs w:val="20"/>
        </w:rPr>
        <w:t>…</w:t>
      </w:r>
      <w:r w:rsidRPr="00F66851">
        <w:rPr>
          <w:rFonts w:ascii="Bookman Old Style" w:hAnsi="Bookman Old Style"/>
          <w:bCs/>
          <w:sz w:val="20"/>
          <w:szCs w:val="20"/>
        </w:rPr>
        <w:t>). Excel use</w:t>
      </w:r>
      <w:r w:rsidR="0002402D">
        <w:rPr>
          <w:rFonts w:ascii="Bookman Old Style" w:hAnsi="Bookman Old Style"/>
          <w:bCs/>
          <w:sz w:val="20"/>
          <w:szCs w:val="20"/>
        </w:rPr>
        <w:t>s</w:t>
      </w:r>
      <w:r w:rsidRPr="00F66851">
        <w:rPr>
          <w:rFonts w:ascii="Bookman Old Style" w:hAnsi="Bookman Old Style"/>
          <w:bCs/>
          <w:sz w:val="20"/>
          <w:szCs w:val="20"/>
        </w:rPr>
        <w:t xml:space="preserve"> the function =LN. In R, use the function log (). </w:t>
      </w:r>
      <w:r w:rsidR="000A11B3">
        <w:rPr>
          <w:rFonts w:ascii="Bookman Old Style" w:hAnsi="Bookman Old Style"/>
          <w:bCs/>
          <w:sz w:val="20"/>
          <w:szCs w:val="20"/>
        </w:rPr>
        <w:t xml:space="preserve">I use mathematical version of </w:t>
      </w:r>
      <w:proofErr w:type="spellStart"/>
      <w:r w:rsidR="000A11B3">
        <w:rPr>
          <w:rFonts w:ascii="Bookman Old Style" w:hAnsi="Bookman Old Style"/>
          <w:bCs/>
          <w:sz w:val="20"/>
          <w:szCs w:val="20"/>
        </w:rPr>
        <w:t>it</w:t>
      </w:r>
      <w:proofErr w:type="spellEnd"/>
      <w:r w:rsidR="000A11B3">
        <w:rPr>
          <w:rFonts w:ascii="Bookman Old Style" w:hAnsi="Bookman Old Style"/>
          <w:bCs/>
          <w:sz w:val="20"/>
          <w:szCs w:val="20"/>
        </w:rPr>
        <w:t xml:space="preserve"> which is </w:t>
      </w: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e>
        </m:func>
      </m:oMath>
      <w:r w:rsidR="000A11B3">
        <w:rPr>
          <w:rFonts w:ascii="Bookman Old Style" w:hAnsi="Bookman Old Style"/>
          <w:bCs/>
          <w:sz w:val="20"/>
          <w:szCs w:val="20"/>
        </w:rPr>
        <w:t xml:space="preserve"> </w:t>
      </w:r>
    </w:p>
    <w:p w14:paraId="4F79E588" w14:textId="300408BB" w:rsidR="00F66851" w:rsidRPr="00C022A2" w:rsidRDefault="00F66851" w:rsidP="00F66851">
      <w:pPr>
        <w:pStyle w:val="NormalWeb"/>
        <w:shd w:val="clear" w:color="auto" w:fill="FFFFFF"/>
        <w:spacing w:before="327" w:beforeAutospacing="0" w:after="327" w:afterAutospacing="0"/>
      </w:pPr>
      <w:r w:rsidRPr="00F66851">
        <w:rPr>
          <w:rFonts w:ascii="Bookman Old Style" w:hAnsi="Bookman Old Style"/>
          <w:b/>
          <w:bCs/>
          <w:sz w:val="20"/>
          <w:szCs w:val="20"/>
        </w:rPr>
        <w:t>Note 3</w:t>
      </w:r>
      <w:r w:rsidRPr="00F66851">
        <w:rPr>
          <w:rFonts w:ascii="Bookman Old Style" w:hAnsi="Bookman Old Style"/>
          <w:sz w:val="20"/>
          <w:szCs w:val="20"/>
        </w:rPr>
        <w:t xml:space="preserve">: As in the general case of linear regression, when comparing the predictive accuracy of models that have a different output variable, such as comparing a linear model trend (with y) and an exponential model trend (with log(y)), it is essential to compare forecast or forecast errors on the same scale. An exponential trend model will produce forecasts in logarithmic scale, and the forecast errors reported by many software packages (e.g. </w:t>
      </w:r>
      <w:proofErr w:type="spellStart"/>
      <w:r w:rsidRPr="00F66851">
        <w:rPr>
          <w:rFonts w:ascii="Bookman Old Style" w:hAnsi="Bookman Old Style"/>
          <w:sz w:val="20"/>
          <w:szCs w:val="20"/>
        </w:rPr>
        <w:t>XLMiner</w:t>
      </w:r>
      <w:proofErr w:type="spellEnd"/>
      <w:r w:rsidRPr="00F66851">
        <w:rPr>
          <w:rFonts w:ascii="Bookman Old Style" w:hAnsi="Bookman Old Style"/>
          <w:sz w:val="20"/>
          <w:szCs w:val="20"/>
        </w:rPr>
        <w:t>) will therefore be of the form</w:t>
      </w:r>
      <w:r w:rsidRPr="00C022A2">
        <w:t> </w:t>
      </w:r>
      <m:oMath>
        <m:func>
          <m:funcPr>
            <m:ctrlPr>
              <w:rPr>
                <w:rFonts w:ascii="Cambria Math" w:hAnsi="Cambria Math"/>
                <w:bCs/>
                <w:sz w:val="20"/>
                <w:szCs w:val="20"/>
              </w:rPr>
            </m:ctrlPr>
          </m:funcPr>
          <m:fName>
            <m:r>
              <m:rPr>
                <m:sty m:val="p"/>
              </m:rPr>
              <w:rPr>
                <w:rFonts w:ascii="Cambria Math" w:hAnsi="Cambria Math"/>
                <w:sz w:val="20"/>
                <w:szCs w:val="20"/>
              </w:rPr>
              <m:t>log</m:t>
            </m:r>
          </m:fName>
          <m:e>
            <m:d>
              <m:dPr>
                <m:ctrlPr>
                  <w:rPr>
                    <w:rFonts w:ascii="Cambria Math" w:hAnsi="Cambria Math"/>
                    <w:bCs/>
                    <w:i/>
                    <w:sz w:val="20"/>
                    <w:szCs w:val="20"/>
                  </w:rPr>
                </m:ctrlPr>
              </m:dPr>
              <m:e>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e>
            </m:d>
          </m:e>
        </m:fun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F</m:t>
            </m:r>
          </m:e>
          <m:sub>
            <m:r>
              <w:rPr>
                <w:rFonts w:ascii="Cambria Math" w:hAnsi="Cambria Math"/>
                <w:sz w:val="20"/>
                <w:szCs w:val="20"/>
              </w:rPr>
              <m:t>t</m:t>
            </m:r>
          </m:sub>
        </m:sSub>
      </m:oMath>
    </w:p>
    <w:p w14:paraId="375808AB" w14:textId="38AB08AE" w:rsidR="006E6230" w:rsidRPr="00A04A08" w:rsidRDefault="00F66851" w:rsidP="00A04A08">
      <w:pPr>
        <w:pStyle w:val="Heading2"/>
        <w:rPr>
          <w:rFonts w:eastAsia="Times New Roman"/>
        </w:rPr>
      </w:pPr>
      <w:r w:rsidRPr="00A04A08">
        <w:rPr>
          <w:rFonts w:eastAsia="Times New Roman"/>
        </w:rPr>
        <w:t>Polynomial Trend</w:t>
      </w:r>
    </w:p>
    <w:p w14:paraId="331987DD" w14:textId="77777777" w:rsidR="00F66851" w:rsidRPr="00F66851" w:rsidRDefault="00F66851" w:rsidP="008E3CBD">
      <w:pPr>
        <w:pStyle w:val="NormalWeb"/>
        <w:shd w:val="clear" w:color="auto" w:fill="FFFFFF"/>
        <w:spacing w:before="0" w:beforeAutospacing="0" w:after="0" w:afterAutospacing="0"/>
        <w:rPr>
          <w:rFonts w:ascii="Bookman Old Style" w:hAnsi="Bookman Old Style"/>
          <w:sz w:val="20"/>
          <w:szCs w:val="20"/>
        </w:rPr>
      </w:pPr>
      <w:r w:rsidRPr="00F66851">
        <w:rPr>
          <w:rFonts w:ascii="Bookman Old Style" w:hAnsi="Bookman Old Style"/>
          <w:sz w:val="20"/>
          <w:szCs w:val="20"/>
        </w:rPr>
        <w:t>Another nonlinear trend shape that is easy to fit via linear regression is a polynomial trend, and in particular, a quadratic relationship of the form:</w:t>
      </w:r>
    </w:p>
    <w:p w14:paraId="757DF70F" w14:textId="77777777" w:rsidR="00F66851" w:rsidRPr="00F66851" w:rsidRDefault="00496C29" w:rsidP="008E3CBD">
      <w:pPr>
        <w:pStyle w:val="NormalWeb"/>
        <w:shd w:val="clear" w:color="auto" w:fill="FFFFFF"/>
        <w:spacing w:before="120" w:beforeAutospacing="0" w:after="120" w:afterAutospacing="0"/>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m:rPr>
              <m:scr m:val="script"/>
            </m:rPr>
            <w:rPr>
              <w:rFonts w:ascii="Cambria Math" w:hAnsi="Cambria Math"/>
              <w:sz w:val="20"/>
              <w:szCs w:val="20"/>
            </w:rPr>
            <m:t>+E</m:t>
          </m:r>
        </m:oMath>
      </m:oMathPara>
    </w:p>
    <w:p w14:paraId="1916814F" w14:textId="5E779895" w:rsidR="006E6230" w:rsidRPr="00F66851" w:rsidRDefault="00F66851" w:rsidP="00F66851">
      <w:pPr>
        <w:rPr>
          <w:rFonts w:asciiTheme="minorHAnsi" w:eastAsiaTheme="minorHAnsi" w:hAnsiTheme="minorHAnsi" w:cs="Courier New"/>
          <w:sz w:val="20"/>
          <w:szCs w:val="20"/>
        </w:rPr>
      </w:pPr>
      <w:r w:rsidRPr="00F66851">
        <w:rPr>
          <w:rFonts w:ascii="Bookman Old Style" w:hAnsi="Bookman Old Style"/>
          <w:sz w:val="20"/>
          <w:szCs w:val="20"/>
        </w:rPr>
        <w:t>This is done by creating an additional predictor </w:t>
      </w:r>
      <w:r w:rsidRPr="00F66851">
        <w:rPr>
          <w:rFonts w:ascii="Bookman Old Style" w:hAnsi="Bookman Old Style"/>
          <w:i/>
          <w:sz w:val="20"/>
          <w:szCs w:val="20"/>
        </w:rPr>
        <w:t>t</w:t>
      </w:r>
      <w:r w:rsidRPr="00F66851">
        <w:rPr>
          <w:rFonts w:ascii="Bookman Old Style" w:hAnsi="Bookman Old Style"/>
          <w:i/>
          <w:sz w:val="20"/>
          <w:szCs w:val="20"/>
          <w:vertAlign w:val="superscript"/>
        </w:rPr>
        <w:t>2</w:t>
      </w:r>
      <w:r w:rsidRPr="00F66851">
        <w:rPr>
          <w:rFonts w:ascii="Bookman Old Style" w:hAnsi="Bookman Old Style"/>
          <w:sz w:val="20"/>
          <w:szCs w:val="20"/>
        </w:rPr>
        <w:t xml:space="preserve"> (the square of t) and fitting a multiple linear regression with the two predictors </w:t>
      </w:r>
      <w:r w:rsidRPr="00F66851">
        <w:rPr>
          <w:rFonts w:ascii="Bookman Old Style" w:hAnsi="Bookman Old Style"/>
          <w:i/>
          <w:sz w:val="20"/>
          <w:szCs w:val="20"/>
        </w:rPr>
        <w:t>t</w:t>
      </w:r>
      <w:r w:rsidRPr="00F66851">
        <w:rPr>
          <w:rFonts w:ascii="Bookman Old Style" w:hAnsi="Bookman Old Style"/>
          <w:sz w:val="20"/>
          <w:szCs w:val="20"/>
        </w:rPr>
        <w:t> and t</w:t>
      </w:r>
      <w:r w:rsidRPr="00F66851">
        <w:rPr>
          <w:rFonts w:ascii="Bookman Old Style" w:hAnsi="Bookman Old Style"/>
          <w:sz w:val="20"/>
          <w:szCs w:val="20"/>
          <w:vertAlign w:val="superscript"/>
        </w:rPr>
        <w:t>2</w:t>
      </w:r>
      <w:r w:rsidRPr="00F66851">
        <w:rPr>
          <w:rFonts w:ascii="Bookman Old Style" w:hAnsi="Bookman Old Style"/>
          <w:sz w:val="20"/>
          <w:szCs w:val="20"/>
        </w:rPr>
        <w:t>. For the Amtrak ridership data, we have already seen a U-shaped trend in the data. We therefore fit a quadratic model to the training period. In R we can do this using the code:</w:t>
      </w:r>
      <w:r w:rsidRPr="00F66851">
        <w:rPr>
          <w:rFonts w:ascii="Bookman Old Style" w:hAnsi="Bookman Old Style"/>
          <w:sz w:val="20"/>
          <w:szCs w:val="20"/>
        </w:rPr>
        <w:br/>
      </w:r>
      <w:r>
        <w:rPr>
          <w:rFonts w:ascii="Courier" w:hAnsi="Courier"/>
          <w:color w:val="4A4D55"/>
          <w:sz w:val="21"/>
          <w:szCs w:val="21"/>
        </w:rPr>
        <w:br/>
      </w:r>
      <w:proofErr w:type="spellStart"/>
      <w:r w:rsidRPr="00F66851">
        <w:rPr>
          <w:rStyle w:val="HTMLCode"/>
          <w:rFonts w:ascii="Courier" w:hAnsi="Courier"/>
          <w:color w:val="4A4D55"/>
        </w:rPr>
        <w:t>train.lm.poly.trend</w:t>
      </w:r>
      <w:proofErr w:type="spellEnd"/>
      <w:r w:rsidRPr="00F66851">
        <w:rPr>
          <w:rStyle w:val="HTMLCode"/>
          <w:rFonts w:ascii="Courier" w:hAnsi="Courier"/>
          <w:color w:val="4A4D55"/>
        </w:rPr>
        <w:t xml:space="preserve"> &lt;- </w:t>
      </w:r>
      <w:proofErr w:type="spellStart"/>
      <w:r w:rsidRPr="00F66851">
        <w:rPr>
          <w:rStyle w:val="HTMLCode"/>
          <w:rFonts w:ascii="Courier" w:hAnsi="Courier"/>
          <w:color w:val="4A4D55"/>
        </w:rPr>
        <w:t>tslm</w:t>
      </w:r>
      <w:proofErr w:type="spellEnd"/>
      <w:r w:rsidRPr="00F66851">
        <w:rPr>
          <w:rStyle w:val="HTMLCode"/>
          <w:rFonts w:ascii="Courier" w:hAnsi="Courier"/>
          <w:color w:val="4A4D55"/>
        </w:rPr>
        <w:t>(</w:t>
      </w:r>
      <w:proofErr w:type="spellStart"/>
      <w:r w:rsidRPr="00F66851">
        <w:rPr>
          <w:rStyle w:val="HTMLCode"/>
          <w:rFonts w:ascii="Courier" w:hAnsi="Courier"/>
          <w:color w:val="4A4D55"/>
        </w:rPr>
        <w:t>train.ts</w:t>
      </w:r>
      <w:proofErr w:type="spellEnd"/>
      <w:r w:rsidRPr="00F66851">
        <w:rPr>
          <w:rStyle w:val="HTMLCode"/>
          <w:rFonts w:ascii="Courier" w:hAnsi="Courier"/>
          <w:color w:val="4A4D55"/>
        </w:rPr>
        <w:t xml:space="preserve"> ~ trend + I(trend^2))</w:t>
      </w:r>
    </w:p>
    <w:p w14:paraId="26CC563C" w14:textId="0815162A" w:rsidR="006E6230" w:rsidRPr="00F66851" w:rsidRDefault="006E6230" w:rsidP="006E6230">
      <w:pPr>
        <w:rPr>
          <w:rFonts w:ascii="Bookman Old Style" w:hAnsi="Bookman Old Style"/>
          <w:sz w:val="20"/>
          <w:szCs w:val="20"/>
        </w:rPr>
      </w:pPr>
    </w:p>
    <w:p w14:paraId="14F743FE" w14:textId="5DA2AD33" w:rsidR="00864236" w:rsidRPr="00885145" w:rsidRDefault="00DB07A0" w:rsidP="008E3CBD">
      <w:pPr>
        <w:pStyle w:val="NormalWeb"/>
        <w:shd w:val="clear" w:color="auto" w:fill="FFFFFF"/>
        <w:spacing w:before="0" w:beforeAutospacing="0" w:after="327" w:afterAutospacing="0"/>
        <w:rPr>
          <w:rFonts w:ascii="Bookman Old Style" w:hAnsi="Bookman Old Style"/>
          <w:sz w:val="20"/>
          <w:szCs w:val="20"/>
        </w:rPr>
      </w:pPr>
      <w:r>
        <w:rPr>
          <w:noProof/>
        </w:rPr>
        <w:drawing>
          <wp:anchor distT="0" distB="0" distL="114300" distR="114300" simplePos="0" relativeHeight="251661312" behindDoc="0" locked="0" layoutInCell="1" allowOverlap="1" wp14:anchorId="6205BD01" wp14:editId="7A926985">
            <wp:simplePos x="0" y="0"/>
            <wp:positionH relativeFrom="margin">
              <wp:posOffset>751562</wp:posOffset>
            </wp:positionH>
            <wp:positionV relativeFrom="paragraph">
              <wp:posOffset>408082</wp:posOffset>
            </wp:positionV>
            <wp:extent cx="4295226" cy="266420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rge_hero_5_2.png"/>
                    <pic:cNvPicPr/>
                  </pic:nvPicPr>
                  <pic:blipFill>
                    <a:blip r:embed="rId7">
                      <a:extLst>
                        <a:ext uri="{28A0092B-C50C-407E-A947-70E740481C1C}">
                          <a14:useLocalDpi xmlns:a14="http://schemas.microsoft.com/office/drawing/2010/main" val="0"/>
                        </a:ext>
                      </a:extLst>
                    </a:blip>
                    <a:stretch>
                      <a:fillRect/>
                    </a:stretch>
                  </pic:blipFill>
                  <pic:spPr>
                    <a:xfrm>
                      <a:off x="0" y="0"/>
                      <a:ext cx="4295226" cy="2664209"/>
                    </a:xfrm>
                    <a:prstGeom prst="rect">
                      <a:avLst/>
                    </a:prstGeom>
                  </pic:spPr>
                </pic:pic>
              </a:graphicData>
            </a:graphic>
            <wp14:sizeRelH relativeFrom="page">
              <wp14:pctWidth>0</wp14:pctWidth>
            </wp14:sizeRelH>
            <wp14:sizeRelV relativeFrom="page">
              <wp14:pctHeight>0</wp14:pctHeight>
            </wp14:sizeRelV>
          </wp:anchor>
        </w:drawing>
      </w:r>
      <w:r w:rsidR="00864236" w:rsidRPr="00864236">
        <w:rPr>
          <w:rFonts w:ascii="Bookman Old Style" w:hAnsi="Bookman Old Style"/>
          <w:sz w:val="20"/>
          <w:szCs w:val="20"/>
        </w:rPr>
        <w:t xml:space="preserve">Figure </w:t>
      </w:r>
      <w:r w:rsidR="00864236">
        <w:rPr>
          <w:rFonts w:ascii="Bookman Old Style" w:hAnsi="Bookman Old Style"/>
          <w:sz w:val="20"/>
          <w:szCs w:val="20"/>
        </w:rPr>
        <w:t>2</w:t>
      </w:r>
      <w:r w:rsidR="00864236" w:rsidRPr="00864236">
        <w:rPr>
          <w:rFonts w:ascii="Bookman Old Style" w:hAnsi="Bookman Old Style"/>
          <w:sz w:val="20"/>
          <w:szCs w:val="20"/>
        </w:rPr>
        <w:t xml:space="preserve"> and </w:t>
      </w:r>
      <w:r w:rsidR="00864236">
        <w:rPr>
          <w:rFonts w:ascii="Bookman Old Style" w:hAnsi="Bookman Old Style"/>
          <w:sz w:val="20"/>
          <w:szCs w:val="20"/>
        </w:rPr>
        <w:t>3</w:t>
      </w:r>
      <w:r w:rsidR="00864236" w:rsidRPr="00864236">
        <w:rPr>
          <w:rFonts w:ascii="Bookman Old Style" w:hAnsi="Bookman Old Style"/>
          <w:sz w:val="20"/>
          <w:szCs w:val="20"/>
        </w:rPr>
        <w:t xml:space="preserve"> are the pair of plots for the quadratic fit (Figure </w:t>
      </w:r>
      <w:r w:rsidR="00864236">
        <w:rPr>
          <w:rFonts w:ascii="Bookman Old Style" w:hAnsi="Bookman Old Style"/>
          <w:sz w:val="20"/>
          <w:szCs w:val="20"/>
        </w:rPr>
        <w:t>2</w:t>
      </w:r>
      <w:r w:rsidR="00864236" w:rsidRPr="00864236">
        <w:rPr>
          <w:rFonts w:ascii="Bookman Old Style" w:hAnsi="Bookman Old Style"/>
          <w:sz w:val="20"/>
          <w:szCs w:val="20"/>
        </w:rPr>
        <w:t xml:space="preserve">: actual + forecasts; Figure </w:t>
      </w:r>
      <w:r w:rsidR="00864236">
        <w:rPr>
          <w:rFonts w:ascii="Bookman Old Style" w:hAnsi="Bookman Old Style"/>
          <w:sz w:val="20"/>
          <w:szCs w:val="20"/>
        </w:rPr>
        <w:t>3</w:t>
      </w:r>
      <w:r w:rsidR="00864236" w:rsidRPr="00864236">
        <w:rPr>
          <w:rFonts w:ascii="Bookman Old Style" w:hAnsi="Bookman Old Style"/>
          <w:sz w:val="20"/>
          <w:szCs w:val="20"/>
        </w:rPr>
        <w:t>: forecast errors). We can see that this shape captures the pattern in the trend in the training period. The forecast errors now exhibit only seasonality and no tren</w:t>
      </w:r>
      <w:r w:rsidR="00885145">
        <w:rPr>
          <w:rFonts w:ascii="Bookman Old Style" w:hAnsi="Bookman Old Style"/>
          <w:sz w:val="20"/>
          <w:szCs w:val="20"/>
        </w:rPr>
        <w:t>d</w:t>
      </w:r>
    </w:p>
    <w:p w14:paraId="0903DCF0" w14:textId="207E9289" w:rsidR="00864236" w:rsidRDefault="00864236" w:rsidP="00864236"/>
    <w:p w14:paraId="46BD46D8" w14:textId="68FA191F" w:rsidR="00864236" w:rsidRDefault="00864236" w:rsidP="00864236"/>
    <w:p w14:paraId="7EFFD341" w14:textId="6A1A3E6F" w:rsidR="00864236" w:rsidRDefault="00864236" w:rsidP="00864236"/>
    <w:p w14:paraId="5570F40D" w14:textId="2C1DBB61" w:rsidR="00864236" w:rsidRDefault="00864236" w:rsidP="00864236"/>
    <w:p w14:paraId="288CAB41" w14:textId="1268F700" w:rsidR="00864236" w:rsidRDefault="00864236" w:rsidP="00864236"/>
    <w:p w14:paraId="0D18EF3F" w14:textId="1AB0D2F4" w:rsidR="00864236" w:rsidRDefault="00864236" w:rsidP="00864236"/>
    <w:p w14:paraId="3D989B8D" w14:textId="198A25F5" w:rsidR="00864236" w:rsidRDefault="00864236" w:rsidP="00864236"/>
    <w:p w14:paraId="2F45E9D6" w14:textId="28289035" w:rsidR="00864236" w:rsidRDefault="00864236" w:rsidP="00864236"/>
    <w:p w14:paraId="37311673" w14:textId="71370168" w:rsidR="00864236" w:rsidRDefault="00864236" w:rsidP="00864236"/>
    <w:p w14:paraId="663DE57F" w14:textId="6F9A1692" w:rsidR="00864236" w:rsidRDefault="00864236" w:rsidP="00864236"/>
    <w:p w14:paraId="0560CC4A" w14:textId="6D89E010" w:rsidR="00864236" w:rsidRDefault="00864236" w:rsidP="00864236"/>
    <w:p w14:paraId="5D65B3F5" w14:textId="21B59872" w:rsidR="00864236" w:rsidRDefault="00864236" w:rsidP="00864236"/>
    <w:p w14:paraId="4EA60A1B" w14:textId="52DE8C98" w:rsidR="00864236" w:rsidRDefault="00864236" w:rsidP="00864236"/>
    <w:p w14:paraId="6C391B5C" w14:textId="77777777" w:rsidR="008E3CBD" w:rsidRDefault="008E3CBD" w:rsidP="008E3CBD">
      <w:pPr>
        <w:rPr>
          <w:rFonts w:ascii="Bookman Old Style" w:hAnsi="Bookman Old Style"/>
          <w:sz w:val="20"/>
          <w:szCs w:val="20"/>
        </w:rPr>
      </w:pPr>
    </w:p>
    <w:p w14:paraId="7FAC07B3" w14:textId="3333FB36" w:rsidR="00864236" w:rsidRPr="008E3CBD" w:rsidRDefault="00864236" w:rsidP="008E3CBD">
      <w:pPr>
        <w:jc w:val="center"/>
        <w:rPr>
          <w:rFonts w:ascii="Bookman Old Style" w:hAnsi="Bookman Old Style"/>
          <w:sz w:val="16"/>
          <w:szCs w:val="16"/>
        </w:rPr>
      </w:pPr>
      <w:r w:rsidRPr="008E3CBD">
        <w:rPr>
          <w:rFonts w:ascii="Bookman Old Style" w:hAnsi="Bookman Old Style"/>
          <w:sz w:val="16"/>
          <w:szCs w:val="16"/>
        </w:rPr>
        <w:t>Figure 2: Amtrak ridership series with quadratic trend model: actual and forecasts</w:t>
      </w:r>
    </w:p>
    <w:p w14:paraId="56FF9314" w14:textId="63B1B136" w:rsidR="00864236" w:rsidRDefault="00864236" w:rsidP="00864236"/>
    <w:p w14:paraId="75D8365D" w14:textId="2472531A" w:rsidR="00864236" w:rsidRDefault="00DB07A0" w:rsidP="00864236">
      <w:r>
        <w:rPr>
          <w:noProof/>
        </w:rPr>
        <w:lastRenderedPageBreak/>
        <w:drawing>
          <wp:anchor distT="0" distB="0" distL="114300" distR="114300" simplePos="0" relativeHeight="251663360" behindDoc="0" locked="0" layoutInCell="1" allowOverlap="1" wp14:anchorId="29DBE05F" wp14:editId="4E64EEEC">
            <wp:simplePos x="0" y="0"/>
            <wp:positionH relativeFrom="margin">
              <wp:posOffset>933173</wp:posOffset>
            </wp:positionH>
            <wp:positionV relativeFrom="paragraph">
              <wp:posOffset>-8498</wp:posOffset>
            </wp:positionV>
            <wp:extent cx="4138288" cy="266090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rge_hero_5_3.png"/>
                    <pic:cNvPicPr/>
                  </pic:nvPicPr>
                  <pic:blipFill>
                    <a:blip r:embed="rId8">
                      <a:extLst>
                        <a:ext uri="{28A0092B-C50C-407E-A947-70E740481C1C}">
                          <a14:useLocalDpi xmlns:a14="http://schemas.microsoft.com/office/drawing/2010/main" val="0"/>
                        </a:ext>
                      </a:extLst>
                    </a:blip>
                    <a:stretch>
                      <a:fillRect/>
                    </a:stretch>
                  </pic:blipFill>
                  <pic:spPr>
                    <a:xfrm>
                      <a:off x="0" y="0"/>
                      <a:ext cx="4138288" cy="2660904"/>
                    </a:xfrm>
                    <a:prstGeom prst="rect">
                      <a:avLst/>
                    </a:prstGeom>
                  </pic:spPr>
                </pic:pic>
              </a:graphicData>
            </a:graphic>
            <wp14:sizeRelH relativeFrom="page">
              <wp14:pctWidth>0</wp14:pctWidth>
            </wp14:sizeRelH>
            <wp14:sizeRelV relativeFrom="page">
              <wp14:pctHeight>0</wp14:pctHeight>
            </wp14:sizeRelV>
          </wp:anchor>
        </w:drawing>
      </w:r>
    </w:p>
    <w:p w14:paraId="648BCF47" w14:textId="06667A66" w:rsidR="00864236" w:rsidRDefault="00864236" w:rsidP="00864236"/>
    <w:p w14:paraId="3FF66A18" w14:textId="5DCD3EDB" w:rsidR="00864236" w:rsidRDefault="00864236" w:rsidP="00864236"/>
    <w:p w14:paraId="1C66BC41" w14:textId="54E392EE" w:rsidR="00864236" w:rsidRDefault="00864236" w:rsidP="00864236"/>
    <w:p w14:paraId="2FAF75D3" w14:textId="7947DE5D" w:rsidR="00864236" w:rsidRDefault="00864236" w:rsidP="00864236"/>
    <w:p w14:paraId="552A9743" w14:textId="5DF9BA62" w:rsidR="00864236" w:rsidRDefault="00864236" w:rsidP="00864236"/>
    <w:p w14:paraId="507021A9" w14:textId="78C824FC" w:rsidR="00864236" w:rsidRDefault="00864236" w:rsidP="00864236"/>
    <w:p w14:paraId="313FDA86" w14:textId="79AF0DA2" w:rsidR="00864236" w:rsidRDefault="00864236" w:rsidP="00864236"/>
    <w:p w14:paraId="4BAB0094" w14:textId="7A420A00" w:rsidR="00864236" w:rsidRDefault="00864236" w:rsidP="00864236"/>
    <w:p w14:paraId="528692D7" w14:textId="0FBC313A" w:rsidR="00864236" w:rsidRDefault="00864236" w:rsidP="00864236"/>
    <w:p w14:paraId="41B93FDC" w14:textId="7AD3A0D4" w:rsidR="00864236" w:rsidRDefault="00864236" w:rsidP="00864236"/>
    <w:p w14:paraId="23CDD0EA" w14:textId="29D46A11" w:rsidR="00864236" w:rsidRDefault="00864236" w:rsidP="00864236"/>
    <w:p w14:paraId="54F5C579" w14:textId="73A58EBE" w:rsidR="00864236" w:rsidRDefault="00864236" w:rsidP="00864236"/>
    <w:p w14:paraId="3161FC6C" w14:textId="171D7635" w:rsidR="00864236" w:rsidRDefault="00864236" w:rsidP="00864236"/>
    <w:p w14:paraId="604C80DB" w14:textId="71F834D6" w:rsidR="00864236" w:rsidRDefault="00864236" w:rsidP="00864236"/>
    <w:p w14:paraId="66D4D124" w14:textId="0D684938" w:rsidR="00864236" w:rsidRDefault="00864236" w:rsidP="00864236"/>
    <w:p w14:paraId="4E450CC7" w14:textId="34296FA0" w:rsidR="00864236" w:rsidRPr="008E3CBD" w:rsidRDefault="00864236" w:rsidP="00864236">
      <w:pPr>
        <w:jc w:val="center"/>
        <w:rPr>
          <w:rFonts w:ascii="Bookman Old Style" w:hAnsi="Bookman Old Style"/>
          <w:sz w:val="16"/>
          <w:szCs w:val="16"/>
        </w:rPr>
      </w:pPr>
      <w:r w:rsidRPr="008E3CBD">
        <w:rPr>
          <w:rFonts w:ascii="Bookman Old Style" w:hAnsi="Bookman Old Style"/>
          <w:sz w:val="16"/>
          <w:szCs w:val="16"/>
        </w:rPr>
        <w:t>Figure 3: forecast errors</w:t>
      </w:r>
    </w:p>
    <w:p w14:paraId="4B8C4CD8" w14:textId="70D3C53A" w:rsidR="00885145" w:rsidRPr="00A15A6F" w:rsidRDefault="00885145" w:rsidP="00885145">
      <w:pPr>
        <w:pStyle w:val="Heading3"/>
        <w:shd w:val="clear" w:color="auto" w:fill="FFFFFF"/>
        <w:spacing w:before="120"/>
        <w:rPr>
          <w:rFonts w:ascii="Helvetica Neue" w:eastAsia="Times New Roman" w:hAnsi="Helvetica Neue"/>
          <w:color w:val="3A343A"/>
        </w:rPr>
      </w:pPr>
      <w:r w:rsidRPr="00A15A6F">
        <w:rPr>
          <w:rFonts w:ascii="Helvetica Neue" w:eastAsia="Times New Roman" w:hAnsi="Helvetica Neue"/>
          <w:color w:val="3A343A"/>
        </w:rPr>
        <w:t xml:space="preserve">The following R Codes are used in figure </w:t>
      </w:r>
      <w:r>
        <w:rPr>
          <w:rFonts w:ascii="Helvetica Neue" w:eastAsia="Times New Roman" w:hAnsi="Helvetica Neue"/>
          <w:color w:val="3A343A"/>
        </w:rPr>
        <w:t>2 and 3</w:t>
      </w:r>
      <w:r w:rsidRPr="00A15A6F">
        <w:rPr>
          <w:rFonts w:ascii="Helvetica Neue" w:eastAsia="Times New Roman" w:hAnsi="Helvetica Neue"/>
          <w:color w:val="3A343A"/>
        </w:rPr>
        <w:t>.</w:t>
      </w:r>
      <w:r>
        <w:rPr>
          <w:rFonts w:ascii="Helvetica Neue" w:eastAsia="Times New Roman" w:hAnsi="Helvetica Neue"/>
          <w:color w:val="3A343A"/>
        </w:rPr>
        <w:t xml:space="preserve"> (exponential trend)</w:t>
      </w:r>
    </w:p>
    <w:p w14:paraId="606CE3D1"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library(forecast)</w:t>
      </w:r>
    </w:p>
    <w:p w14:paraId="00E63146" w14:textId="151222EC"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library(zoo)</w:t>
      </w:r>
    </w:p>
    <w:p w14:paraId="19FCF31E"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Amtrak.data</w:t>
      </w:r>
      <w:proofErr w:type="spellEnd"/>
      <w:r w:rsidRPr="00885145">
        <w:rPr>
          <w:rStyle w:val="HTMLCode"/>
          <w:rFonts w:ascii="Courier" w:hAnsi="Courier"/>
          <w:color w:val="4A4D55"/>
          <w:sz w:val="18"/>
          <w:szCs w:val="18"/>
        </w:rPr>
        <w:t xml:space="preserve"> &lt;- read.csv("Amtrak data.csv")</w:t>
      </w:r>
    </w:p>
    <w:p w14:paraId="7568AB46" w14:textId="6EB79D15"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ridership.ts</w:t>
      </w:r>
      <w:proofErr w:type="spellEnd"/>
      <w:r w:rsidRPr="00885145">
        <w:rPr>
          <w:rStyle w:val="HTMLCode"/>
          <w:rFonts w:ascii="Courier" w:hAnsi="Courier"/>
          <w:color w:val="4A4D55"/>
          <w:sz w:val="18"/>
          <w:szCs w:val="18"/>
        </w:rPr>
        <w:t xml:space="preserve"> &lt;- </w:t>
      </w:r>
      <w:proofErr w:type="spellStart"/>
      <w:r w:rsidRPr="00885145">
        <w:rPr>
          <w:rStyle w:val="HTMLCode"/>
          <w:rFonts w:ascii="Courier" w:hAnsi="Courier"/>
          <w:color w:val="4A4D55"/>
          <w:sz w:val="18"/>
          <w:szCs w:val="18"/>
        </w:rPr>
        <w:t>ts</w:t>
      </w:r>
      <w:proofErr w:type="spellEnd"/>
      <w:r w:rsidRPr="00885145">
        <w:rPr>
          <w:rStyle w:val="HTMLCode"/>
          <w:rFonts w:ascii="Courier" w:hAnsi="Courier"/>
          <w:color w:val="4A4D55"/>
          <w:sz w:val="18"/>
          <w:szCs w:val="18"/>
        </w:rPr>
        <w:t>(</w:t>
      </w:r>
      <w:proofErr w:type="spellStart"/>
      <w:r w:rsidRPr="00885145">
        <w:rPr>
          <w:rStyle w:val="HTMLCode"/>
          <w:rFonts w:ascii="Courier" w:hAnsi="Courier"/>
          <w:color w:val="4A4D55"/>
          <w:sz w:val="18"/>
          <w:szCs w:val="18"/>
        </w:rPr>
        <w:t>Amtrak.data$Ridership</w:t>
      </w:r>
      <w:proofErr w:type="spellEnd"/>
      <w:r w:rsidRPr="00885145">
        <w:rPr>
          <w:rStyle w:val="HTMLCode"/>
          <w:rFonts w:ascii="Courier" w:hAnsi="Courier"/>
          <w:color w:val="4A4D55"/>
          <w:sz w:val="18"/>
          <w:szCs w:val="18"/>
        </w:rPr>
        <w:t xml:space="preserve">, start = c(1991, 1), end = c(2004, 3), </w:t>
      </w:r>
      <w:proofErr w:type="spellStart"/>
      <w:r w:rsidRPr="00885145">
        <w:rPr>
          <w:rStyle w:val="HTMLCode"/>
          <w:rFonts w:ascii="Courier" w:hAnsi="Courier"/>
          <w:color w:val="4A4D55"/>
          <w:sz w:val="18"/>
          <w:szCs w:val="18"/>
        </w:rPr>
        <w:t>freq</w:t>
      </w:r>
      <w:proofErr w:type="spellEnd"/>
      <w:r w:rsidRPr="00885145">
        <w:rPr>
          <w:rStyle w:val="HTMLCode"/>
          <w:rFonts w:ascii="Courier" w:hAnsi="Courier"/>
          <w:color w:val="4A4D55"/>
          <w:sz w:val="18"/>
          <w:szCs w:val="18"/>
        </w:rPr>
        <w:t xml:space="preserve"> = 12)</w:t>
      </w:r>
    </w:p>
    <w:p w14:paraId="4B7F9015"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nValid</w:t>
      </w:r>
      <w:proofErr w:type="spellEnd"/>
      <w:r w:rsidRPr="00885145">
        <w:rPr>
          <w:rStyle w:val="HTMLCode"/>
          <w:rFonts w:ascii="Courier" w:hAnsi="Courier"/>
          <w:color w:val="4A4D55"/>
          <w:sz w:val="18"/>
          <w:szCs w:val="18"/>
        </w:rPr>
        <w:t xml:space="preserve"> &lt;- 36</w:t>
      </w:r>
    </w:p>
    <w:p w14:paraId="77C74A38"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nTrain</w:t>
      </w:r>
      <w:proofErr w:type="spellEnd"/>
      <w:r w:rsidRPr="00885145">
        <w:rPr>
          <w:rStyle w:val="HTMLCode"/>
          <w:rFonts w:ascii="Courier" w:hAnsi="Courier"/>
          <w:color w:val="4A4D55"/>
          <w:sz w:val="18"/>
          <w:szCs w:val="18"/>
        </w:rPr>
        <w:t xml:space="preserve"> &lt;- length(</w:t>
      </w:r>
      <w:proofErr w:type="spellStart"/>
      <w:r w:rsidRPr="00885145">
        <w:rPr>
          <w:rStyle w:val="HTMLCode"/>
          <w:rFonts w:ascii="Courier" w:hAnsi="Courier"/>
          <w:color w:val="4A4D55"/>
          <w:sz w:val="18"/>
          <w:szCs w:val="18"/>
        </w:rPr>
        <w:t>ridership.ts</w:t>
      </w:r>
      <w:proofErr w:type="spellEnd"/>
      <w:r w:rsidRPr="00885145">
        <w:rPr>
          <w:rStyle w:val="HTMLCode"/>
          <w:rFonts w:ascii="Courier" w:hAnsi="Courier"/>
          <w:color w:val="4A4D55"/>
          <w:sz w:val="18"/>
          <w:szCs w:val="18"/>
        </w:rPr>
        <w:t xml:space="preserve">) - </w:t>
      </w:r>
      <w:proofErr w:type="spellStart"/>
      <w:r w:rsidRPr="00885145">
        <w:rPr>
          <w:rStyle w:val="HTMLCode"/>
          <w:rFonts w:ascii="Courier" w:hAnsi="Courier"/>
          <w:color w:val="4A4D55"/>
          <w:sz w:val="18"/>
          <w:szCs w:val="18"/>
        </w:rPr>
        <w:t>nValid</w:t>
      </w:r>
      <w:proofErr w:type="spellEnd"/>
    </w:p>
    <w:p w14:paraId="33774952"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train.ts</w:t>
      </w:r>
      <w:proofErr w:type="spellEnd"/>
      <w:r w:rsidRPr="00885145">
        <w:rPr>
          <w:rStyle w:val="HTMLCode"/>
          <w:rFonts w:ascii="Courier" w:hAnsi="Courier"/>
          <w:color w:val="4A4D55"/>
          <w:sz w:val="18"/>
          <w:szCs w:val="18"/>
        </w:rPr>
        <w:t xml:space="preserve"> &lt;- window(</w:t>
      </w:r>
      <w:proofErr w:type="spellStart"/>
      <w:r w:rsidRPr="00885145">
        <w:rPr>
          <w:rStyle w:val="HTMLCode"/>
          <w:rFonts w:ascii="Courier" w:hAnsi="Courier"/>
          <w:color w:val="4A4D55"/>
          <w:sz w:val="18"/>
          <w:szCs w:val="18"/>
        </w:rPr>
        <w:t>ridership.ts</w:t>
      </w:r>
      <w:proofErr w:type="spellEnd"/>
      <w:r w:rsidRPr="00885145">
        <w:rPr>
          <w:rStyle w:val="HTMLCode"/>
          <w:rFonts w:ascii="Courier" w:hAnsi="Courier"/>
          <w:color w:val="4A4D55"/>
          <w:sz w:val="18"/>
          <w:szCs w:val="18"/>
        </w:rPr>
        <w:t xml:space="preserve">, start = c(1991, 1), end = c(1991, </w:t>
      </w:r>
      <w:proofErr w:type="spellStart"/>
      <w:r w:rsidRPr="00885145">
        <w:rPr>
          <w:rStyle w:val="HTMLCode"/>
          <w:rFonts w:ascii="Courier" w:hAnsi="Courier"/>
          <w:color w:val="4A4D55"/>
          <w:sz w:val="18"/>
          <w:szCs w:val="18"/>
        </w:rPr>
        <w:t>nTrain</w:t>
      </w:r>
      <w:proofErr w:type="spellEnd"/>
      <w:r w:rsidRPr="00885145">
        <w:rPr>
          <w:rStyle w:val="HTMLCode"/>
          <w:rFonts w:ascii="Courier" w:hAnsi="Courier"/>
          <w:color w:val="4A4D55"/>
          <w:sz w:val="18"/>
          <w:szCs w:val="18"/>
        </w:rPr>
        <w:t>))</w:t>
      </w:r>
    </w:p>
    <w:p w14:paraId="1C319AC1" w14:textId="73D2679C"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valid.ts</w:t>
      </w:r>
      <w:proofErr w:type="spellEnd"/>
      <w:r w:rsidRPr="00885145">
        <w:rPr>
          <w:rStyle w:val="HTMLCode"/>
          <w:rFonts w:ascii="Courier" w:hAnsi="Courier"/>
          <w:color w:val="4A4D55"/>
          <w:sz w:val="18"/>
          <w:szCs w:val="18"/>
        </w:rPr>
        <w:t xml:space="preserve"> &lt;- window(</w:t>
      </w:r>
      <w:proofErr w:type="spellStart"/>
      <w:r w:rsidRPr="00885145">
        <w:rPr>
          <w:rStyle w:val="HTMLCode"/>
          <w:rFonts w:ascii="Courier" w:hAnsi="Courier"/>
          <w:color w:val="4A4D55"/>
          <w:sz w:val="18"/>
          <w:szCs w:val="18"/>
        </w:rPr>
        <w:t>ridership.ts</w:t>
      </w:r>
      <w:proofErr w:type="spellEnd"/>
      <w:r w:rsidRPr="00885145">
        <w:rPr>
          <w:rStyle w:val="HTMLCode"/>
          <w:rFonts w:ascii="Courier" w:hAnsi="Courier"/>
          <w:color w:val="4A4D55"/>
          <w:sz w:val="18"/>
          <w:szCs w:val="18"/>
        </w:rPr>
        <w:t xml:space="preserve">, start = c(1991, </w:t>
      </w:r>
      <w:proofErr w:type="spellStart"/>
      <w:r w:rsidRPr="00885145">
        <w:rPr>
          <w:rStyle w:val="HTMLCode"/>
          <w:rFonts w:ascii="Courier" w:hAnsi="Courier"/>
          <w:color w:val="4A4D55"/>
          <w:sz w:val="18"/>
          <w:szCs w:val="18"/>
        </w:rPr>
        <w:t>nTrain</w:t>
      </w:r>
      <w:proofErr w:type="spellEnd"/>
      <w:r w:rsidRPr="00885145">
        <w:rPr>
          <w:rStyle w:val="HTMLCode"/>
          <w:rFonts w:ascii="Courier" w:hAnsi="Courier"/>
          <w:color w:val="4A4D55"/>
          <w:sz w:val="18"/>
          <w:szCs w:val="18"/>
        </w:rPr>
        <w:t xml:space="preserve"> + 1), end = c(1991, </w:t>
      </w:r>
      <w:proofErr w:type="spellStart"/>
      <w:r w:rsidRPr="00885145">
        <w:rPr>
          <w:rStyle w:val="HTMLCode"/>
          <w:rFonts w:ascii="Courier" w:hAnsi="Courier"/>
          <w:color w:val="4A4D55"/>
          <w:sz w:val="18"/>
          <w:szCs w:val="18"/>
        </w:rPr>
        <w:t>nTrain</w:t>
      </w:r>
      <w:proofErr w:type="spellEnd"/>
      <w:r w:rsidRPr="00885145">
        <w:rPr>
          <w:rStyle w:val="HTMLCode"/>
          <w:rFonts w:ascii="Courier" w:hAnsi="Courier"/>
          <w:color w:val="4A4D55"/>
          <w:sz w:val="18"/>
          <w:szCs w:val="18"/>
        </w:rPr>
        <w:t xml:space="preserve"> + </w:t>
      </w:r>
      <w:proofErr w:type="spellStart"/>
      <w:r w:rsidRPr="00885145">
        <w:rPr>
          <w:rStyle w:val="HTMLCode"/>
          <w:rFonts w:ascii="Courier" w:hAnsi="Courier"/>
          <w:color w:val="4A4D55"/>
          <w:sz w:val="18"/>
          <w:szCs w:val="18"/>
        </w:rPr>
        <w:t>nValid</w:t>
      </w:r>
      <w:proofErr w:type="spellEnd"/>
      <w:r w:rsidRPr="00885145">
        <w:rPr>
          <w:rStyle w:val="HTMLCode"/>
          <w:rFonts w:ascii="Courier" w:hAnsi="Courier"/>
          <w:color w:val="4A4D55"/>
          <w:sz w:val="18"/>
          <w:szCs w:val="18"/>
        </w:rPr>
        <w:t>))</w:t>
      </w:r>
    </w:p>
    <w:p w14:paraId="360A93D7"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train.lm.expo.trend</w:t>
      </w:r>
      <w:proofErr w:type="spellEnd"/>
      <w:r w:rsidRPr="00885145">
        <w:rPr>
          <w:rStyle w:val="HTMLCode"/>
          <w:rFonts w:ascii="Courier" w:hAnsi="Courier"/>
          <w:color w:val="4A4D55"/>
          <w:sz w:val="18"/>
          <w:szCs w:val="18"/>
        </w:rPr>
        <w:t xml:space="preserve"> &lt;- </w:t>
      </w:r>
      <w:proofErr w:type="spellStart"/>
      <w:r w:rsidRPr="00885145">
        <w:rPr>
          <w:rStyle w:val="HTMLCode"/>
          <w:rFonts w:ascii="Courier" w:hAnsi="Courier"/>
          <w:color w:val="4A4D55"/>
          <w:sz w:val="18"/>
          <w:szCs w:val="18"/>
        </w:rPr>
        <w:t>tslm</w:t>
      </w:r>
      <w:proofErr w:type="spellEnd"/>
      <w:r w:rsidRPr="00885145">
        <w:rPr>
          <w:rStyle w:val="HTMLCode"/>
          <w:rFonts w:ascii="Courier" w:hAnsi="Courier"/>
          <w:color w:val="4A4D55"/>
          <w:sz w:val="18"/>
          <w:szCs w:val="18"/>
        </w:rPr>
        <w:t>(</w:t>
      </w:r>
      <w:proofErr w:type="spellStart"/>
      <w:r w:rsidRPr="00885145">
        <w:rPr>
          <w:rStyle w:val="HTMLCode"/>
          <w:rFonts w:ascii="Courier" w:hAnsi="Courier"/>
          <w:color w:val="4A4D55"/>
          <w:sz w:val="18"/>
          <w:szCs w:val="18"/>
        </w:rPr>
        <w:t>train.ts</w:t>
      </w:r>
      <w:proofErr w:type="spellEnd"/>
      <w:r w:rsidRPr="00885145">
        <w:rPr>
          <w:rStyle w:val="HTMLCode"/>
          <w:rFonts w:ascii="Courier" w:hAnsi="Courier"/>
          <w:color w:val="4A4D55"/>
          <w:sz w:val="18"/>
          <w:szCs w:val="18"/>
        </w:rPr>
        <w:t xml:space="preserve"> ~ trend, lambda = 0)</w:t>
      </w:r>
    </w:p>
    <w:p w14:paraId="13F93874" w14:textId="69DDCE7F"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train.lm.expo.trend.pred</w:t>
      </w:r>
      <w:proofErr w:type="spellEnd"/>
      <w:r w:rsidRPr="00885145">
        <w:rPr>
          <w:rStyle w:val="HTMLCode"/>
          <w:rFonts w:ascii="Courier" w:hAnsi="Courier"/>
          <w:color w:val="4A4D55"/>
          <w:sz w:val="18"/>
          <w:szCs w:val="18"/>
        </w:rPr>
        <w:t xml:space="preserve"> &lt;- forecast(</w:t>
      </w:r>
      <w:proofErr w:type="spellStart"/>
      <w:r w:rsidRPr="00885145">
        <w:rPr>
          <w:rStyle w:val="HTMLCode"/>
          <w:rFonts w:ascii="Courier" w:hAnsi="Courier"/>
          <w:color w:val="4A4D55"/>
          <w:sz w:val="18"/>
          <w:szCs w:val="18"/>
        </w:rPr>
        <w:t>train.lm.expo.trend</w:t>
      </w:r>
      <w:proofErr w:type="spellEnd"/>
      <w:r w:rsidRPr="00885145">
        <w:rPr>
          <w:rStyle w:val="HTMLCode"/>
          <w:rFonts w:ascii="Courier" w:hAnsi="Courier"/>
          <w:color w:val="4A4D55"/>
          <w:sz w:val="18"/>
          <w:szCs w:val="18"/>
        </w:rPr>
        <w:t xml:space="preserve">, h = </w:t>
      </w:r>
      <w:proofErr w:type="spellStart"/>
      <w:r w:rsidRPr="00885145">
        <w:rPr>
          <w:rStyle w:val="HTMLCode"/>
          <w:rFonts w:ascii="Courier" w:hAnsi="Courier"/>
          <w:color w:val="4A4D55"/>
          <w:sz w:val="18"/>
          <w:szCs w:val="18"/>
        </w:rPr>
        <w:t>nValid</w:t>
      </w:r>
      <w:bookmarkStart w:id="0" w:name="_GoBack"/>
      <w:bookmarkEnd w:id="0"/>
      <w:proofErr w:type="spellEnd"/>
      <w:r w:rsidRPr="00885145">
        <w:rPr>
          <w:rStyle w:val="HTMLCode"/>
          <w:rFonts w:ascii="Courier" w:hAnsi="Courier"/>
          <w:color w:val="4A4D55"/>
          <w:sz w:val="18"/>
          <w:szCs w:val="18"/>
        </w:rPr>
        <w:t>, level = 0)</w:t>
      </w:r>
    </w:p>
    <w:p w14:paraId="5AF76E11"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train.lm.linear.trend</w:t>
      </w:r>
      <w:proofErr w:type="spellEnd"/>
      <w:r w:rsidRPr="00885145">
        <w:rPr>
          <w:rStyle w:val="HTMLCode"/>
          <w:rFonts w:ascii="Courier" w:hAnsi="Courier"/>
          <w:color w:val="4A4D55"/>
          <w:sz w:val="18"/>
          <w:szCs w:val="18"/>
        </w:rPr>
        <w:t xml:space="preserve"> &lt;- </w:t>
      </w:r>
      <w:proofErr w:type="spellStart"/>
      <w:r w:rsidRPr="00885145">
        <w:rPr>
          <w:rStyle w:val="HTMLCode"/>
          <w:rFonts w:ascii="Courier" w:hAnsi="Courier"/>
          <w:color w:val="4A4D55"/>
          <w:sz w:val="18"/>
          <w:szCs w:val="18"/>
        </w:rPr>
        <w:t>tslm</w:t>
      </w:r>
      <w:proofErr w:type="spellEnd"/>
      <w:r w:rsidRPr="00885145">
        <w:rPr>
          <w:rStyle w:val="HTMLCode"/>
          <w:rFonts w:ascii="Courier" w:hAnsi="Courier"/>
          <w:color w:val="4A4D55"/>
          <w:sz w:val="18"/>
          <w:szCs w:val="18"/>
        </w:rPr>
        <w:t>(</w:t>
      </w:r>
      <w:proofErr w:type="spellStart"/>
      <w:r w:rsidRPr="00885145">
        <w:rPr>
          <w:rStyle w:val="HTMLCode"/>
          <w:rFonts w:ascii="Courier" w:hAnsi="Courier"/>
          <w:color w:val="4A4D55"/>
          <w:sz w:val="18"/>
          <w:szCs w:val="18"/>
        </w:rPr>
        <w:t>train.ts</w:t>
      </w:r>
      <w:proofErr w:type="spellEnd"/>
      <w:r w:rsidRPr="00885145">
        <w:rPr>
          <w:rStyle w:val="HTMLCode"/>
          <w:rFonts w:ascii="Courier" w:hAnsi="Courier"/>
          <w:color w:val="4A4D55"/>
          <w:sz w:val="18"/>
          <w:szCs w:val="18"/>
        </w:rPr>
        <w:t xml:space="preserve"> ~ trend, lambda = 1)</w:t>
      </w:r>
    </w:p>
    <w:p w14:paraId="628FBF45" w14:textId="7D47BDAB"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train.lm.linear.trend.pred</w:t>
      </w:r>
      <w:proofErr w:type="spellEnd"/>
      <w:r w:rsidRPr="00885145">
        <w:rPr>
          <w:rStyle w:val="HTMLCode"/>
          <w:rFonts w:ascii="Courier" w:hAnsi="Courier"/>
          <w:color w:val="4A4D55"/>
          <w:sz w:val="18"/>
          <w:szCs w:val="18"/>
        </w:rPr>
        <w:t xml:space="preserve"> &lt;- forecast(</w:t>
      </w:r>
      <w:proofErr w:type="spellStart"/>
      <w:r w:rsidRPr="00885145">
        <w:rPr>
          <w:rStyle w:val="HTMLCode"/>
          <w:rFonts w:ascii="Courier" w:hAnsi="Courier"/>
          <w:color w:val="4A4D55"/>
          <w:sz w:val="18"/>
          <w:szCs w:val="18"/>
        </w:rPr>
        <w:t>train.lm.linear.trend</w:t>
      </w:r>
      <w:proofErr w:type="spellEnd"/>
      <w:r w:rsidRPr="00885145">
        <w:rPr>
          <w:rStyle w:val="HTMLCode"/>
          <w:rFonts w:ascii="Courier" w:hAnsi="Courier"/>
          <w:color w:val="4A4D55"/>
          <w:sz w:val="18"/>
          <w:szCs w:val="18"/>
        </w:rPr>
        <w:t xml:space="preserve">, h = </w:t>
      </w:r>
      <w:proofErr w:type="spellStart"/>
      <w:r w:rsidRPr="00885145">
        <w:rPr>
          <w:rStyle w:val="HTMLCode"/>
          <w:rFonts w:ascii="Courier" w:hAnsi="Courier"/>
          <w:color w:val="4A4D55"/>
          <w:sz w:val="18"/>
          <w:szCs w:val="18"/>
        </w:rPr>
        <w:t>nValid</w:t>
      </w:r>
      <w:proofErr w:type="spellEnd"/>
      <w:r w:rsidRPr="00885145">
        <w:rPr>
          <w:rStyle w:val="HTMLCode"/>
          <w:rFonts w:ascii="Courier" w:hAnsi="Courier"/>
          <w:color w:val="4A4D55"/>
          <w:sz w:val="18"/>
          <w:szCs w:val="18"/>
        </w:rPr>
        <w:t>, level = 0)</w:t>
      </w:r>
    </w:p>
    <w:p w14:paraId="3FA9B0E7" w14:textId="77777777" w:rsidR="00885145" w:rsidRPr="008E3CBD"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b/>
          <w:bCs/>
          <w:color w:val="4A4D55"/>
          <w:sz w:val="18"/>
          <w:szCs w:val="18"/>
        </w:rPr>
      </w:pPr>
      <w:r w:rsidRPr="00885145">
        <w:rPr>
          <w:rStyle w:val="HTMLCode"/>
          <w:rFonts w:ascii="Courier" w:hAnsi="Courier"/>
          <w:color w:val="4A4D55"/>
          <w:sz w:val="18"/>
          <w:szCs w:val="18"/>
        </w:rPr>
        <w:t xml:space="preserve"># </w:t>
      </w:r>
      <w:r w:rsidRPr="008E3CBD">
        <w:rPr>
          <w:rStyle w:val="HTMLCode"/>
          <w:rFonts w:ascii="Courier" w:hAnsi="Courier"/>
          <w:b/>
          <w:bCs/>
          <w:color w:val="4A4D55"/>
          <w:sz w:val="18"/>
          <w:szCs w:val="18"/>
        </w:rPr>
        <w:t>Figures 6-3/6-5</w:t>
      </w:r>
    </w:p>
    <w:p w14:paraId="6BF46AE7"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plot(</w:t>
      </w:r>
      <w:proofErr w:type="spellStart"/>
      <w:r w:rsidRPr="00885145">
        <w:rPr>
          <w:rStyle w:val="HTMLCode"/>
          <w:rFonts w:ascii="Courier" w:hAnsi="Courier"/>
          <w:color w:val="4A4D55"/>
          <w:sz w:val="18"/>
          <w:szCs w:val="18"/>
        </w:rPr>
        <w:t>train.lm.expo.trend.pred</w:t>
      </w:r>
      <w:proofErr w:type="spellEnd"/>
      <w:r w:rsidRPr="00885145">
        <w:rPr>
          <w:rStyle w:val="HTMLCode"/>
          <w:rFonts w:ascii="Courier" w:hAnsi="Courier"/>
          <w:color w:val="4A4D55"/>
          <w:sz w:val="18"/>
          <w:szCs w:val="18"/>
        </w:rPr>
        <w:t xml:space="preserve">, </w:t>
      </w:r>
      <w:proofErr w:type="spellStart"/>
      <w:r w:rsidRPr="00885145">
        <w:rPr>
          <w:rStyle w:val="HTMLCode"/>
          <w:rFonts w:ascii="Courier" w:hAnsi="Courier"/>
          <w:color w:val="4A4D55"/>
          <w:sz w:val="18"/>
          <w:szCs w:val="18"/>
        </w:rPr>
        <w:t>ylim</w:t>
      </w:r>
      <w:proofErr w:type="spellEnd"/>
      <w:r w:rsidRPr="00885145">
        <w:rPr>
          <w:rStyle w:val="HTMLCode"/>
          <w:rFonts w:ascii="Courier" w:hAnsi="Courier"/>
          <w:color w:val="4A4D55"/>
          <w:sz w:val="18"/>
          <w:szCs w:val="18"/>
        </w:rPr>
        <w:t xml:space="preserve"> = c(1300, 2600),  </w:t>
      </w:r>
      <w:proofErr w:type="spellStart"/>
      <w:r w:rsidRPr="00885145">
        <w:rPr>
          <w:rStyle w:val="HTMLCode"/>
          <w:rFonts w:ascii="Courier" w:hAnsi="Courier"/>
          <w:color w:val="4A4D55"/>
          <w:sz w:val="18"/>
          <w:szCs w:val="18"/>
        </w:rPr>
        <w:t>ylab</w:t>
      </w:r>
      <w:proofErr w:type="spellEnd"/>
      <w:r w:rsidRPr="00885145">
        <w:rPr>
          <w:rStyle w:val="HTMLCode"/>
          <w:rFonts w:ascii="Courier" w:hAnsi="Courier"/>
          <w:color w:val="4A4D55"/>
          <w:sz w:val="18"/>
          <w:szCs w:val="18"/>
        </w:rPr>
        <w:t xml:space="preserve"> = "Ridership", </w:t>
      </w:r>
      <w:proofErr w:type="spellStart"/>
      <w:r w:rsidRPr="00885145">
        <w:rPr>
          <w:rStyle w:val="HTMLCode"/>
          <w:rFonts w:ascii="Courier" w:hAnsi="Courier"/>
          <w:color w:val="4A4D55"/>
          <w:sz w:val="18"/>
          <w:szCs w:val="18"/>
        </w:rPr>
        <w:t>xlab</w:t>
      </w:r>
      <w:proofErr w:type="spellEnd"/>
      <w:r w:rsidRPr="00885145">
        <w:rPr>
          <w:rStyle w:val="HTMLCode"/>
          <w:rFonts w:ascii="Courier" w:hAnsi="Courier"/>
          <w:color w:val="4A4D55"/>
          <w:sz w:val="18"/>
          <w:szCs w:val="18"/>
        </w:rPr>
        <w:t xml:space="preserve"> = "Time", </w:t>
      </w:r>
      <w:proofErr w:type="spellStart"/>
      <w:r w:rsidRPr="00885145">
        <w:rPr>
          <w:rStyle w:val="HTMLCode"/>
          <w:rFonts w:ascii="Courier" w:hAnsi="Courier"/>
          <w:color w:val="4A4D55"/>
          <w:sz w:val="18"/>
          <w:szCs w:val="18"/>
        </w:rPr>
        <w:t>bty</w:t>
      </w:r>
      <w:proofErr w:type="spellEnd"/>
      <w:r w:rsidRPr="00885145">
        <w:rPr>
          <w:rStyle w:val="HTMLCode"/>
          <w:rFonts w:ascii="Courier" w:hAnsi="Courier"/>
          <w:color w:val="4A4D55"/>
          <w:sz w:val="18"/>
          <w:szCs w:val="18"/>
        </w:rPr>
        <w:t xml:space="preserve"> = "l", </w:t>
      </w:r>
      <w:proofErr w:type="spellStart"/>
      <w:r w:rsidRPr="00885145">
        <w:rPr>
          <w:rStyle w:val="HTMLCode"/>
          <w:rFonts w:ascii="Courier" w:hAnsi="Courier"/>
          <w:color w:val="4A4D55"/>
          <w:sz w:val="18"/>
          <w:szCs w:val="18"/>
        </w:rPr>
        <w:t>xaxt</w:t>
      </w:r>
      <w:proofErr w:type="spellEnd"/>
      <w:r w:rsidRPr="00885145">
        <w:rPr>
          <w:rStyle w:val="HTMLCode"/>
          <w:rFonts w:ascii="Courier" w:hAnsi="Courier"/>
          <w:color w:val="4A4D55"/>
          <w:sz w:val="18"/>
          <w:szCs w:val="18"/>
        </w:rPr>
        <w:t xml:space="preserve"> = "n", </w:t>
      </w:r>
      <w:proofErr w:type="spellStart"/>
      <w:r w:rsidRPr="00885145">
        <w:rPr>
          <w:rStyle w:val="HTMLCode"/>
          <w:rFonts w:ascii="Courier" w:hAnsi="Courier"/>
          <w:color w:val="4A4D55"/>
          <w:sz w:val="18"/>
          <w:szCs w:val="18"/>
        </w:rPr>
        <w:t>xlim</w:t>
      </w:r>
      <w:proofErr w:type="spellEnd"/>
      <w:r w:rsidRPr="00885145">
        <w:rPr>
          <w:rStyle w:val="HTMLCode"/>
          <w:rFonts w:ascii="Courier" w:hAnsi="Courier"/>
          <w:color w:val="4A4D55"/>
          <w:sz w:val="18"/>
          <w:szCs w:val="18"/>
        </w:rPr>
        <w:t xml:space="preserve"> = c(1991,2006.25), main = "", </w:t>
      </w:r>
      <w:proofErr w:type="spellStart"/>
      <w:r w:rsidRPr="00885145">
        <w:rPr>
          <w:rStyle w:val="HTMLCode"/>
          <w:rFonts w:ascii="Courier" w:hAnsi="Courier"/>
          <w:color w:val="4A4D55"/>
          <w:sz w:val="18"/>
          <w:szCs w:val="18"/>
        </w:rPr>
        <w:t>flty</w:t>
      </w:r>
      <w:proofErr w:type="spellEnd"/>
      <w:r w:rsidRPr="00885145">
        <w:rPr>
          <w:rStyle w:val="HTMLCode"/>
          <w:rFonts w:ascii="Courier" w:hAnsi="Courier"/>
          <w:color w:val="4A4D55"/>
          <w:sz w:val="18"/>
          <w:szCs w:val="18"/>
        </w:rPr>
        <w:t xml:space="preserve"> = 2)</w:t>
      </w:r>
    </w:p>
    <w:p w14:paraId="1AB609B8"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axis(1, at = seq(1991, 2006, 1), labels = format(seq(1991, 2006, 1)))</w:t>
      </w:r>
    </w:p>
    <w:p w14:paraId="549F9D9A"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lines(</w:t>
      </w:r>
      <w:proofErr w:type="spellStart"/>
      <w:r w:rsidRPr="00885145">
        <w:rPr>
          <w:rStyle w:val="HTMLCode"/>
          <w:rFonts w:ascii="Courier" w:hAnsi="Courier"/>
          <w:color w:val="4A4D55"/>
          <w:sz w:val="18"/>
          <w:szCs w:val="18"/>
        </w:rPr>
        <w:t>train.lm.expo.trend.pred$fitted</w:t>
      </w:r>
      <w:proofErr w:type="spellEnd"/>
      <w:r w:rsidRPr="00885145">
        <w:rPr>
          <w:rStyle w:val="HTMLCode"/>
          <w:rFonts w:ascii="Courier" w:hAnsi="Courier"/>
          <w:color w:val="4A4D55"/>
          <w:sz w:val="18"/>
          <w:szCs w:val="18"/>
        </w:rPr>
        <w:t xml:space="preserve">, </w:t>
      </w:r>
      <w:proofErr w:type="spellStart"/>
      <w:r w:rsidRPr="00885145">
        <w:rPr>
          <w:rStyle w:val="HTMLCode"/>
          <w:rFonts w:ascii="Courier" w:hAnsi="Courier"/>
          <w:color w:val="4A4D55"/>
          <w:sz w:val="18"/>
          <w:szCs w:val="18"/>
        </w:rPr>
        <w:t>lwd</w:t>
      </w:r>
      <w:proofErr w:type="spellEnd"/>
      <w:r w:rsidRPr="00885145">
        <w:rPr>
          <w:rStyle w:val="HTMLCode"/>
          <w:rFonts w:ascii="Courier" w:hAnsi="Courier"/>
          <w:color w:val="4A4D55"/>
          <w:sz w:val="18"/>
          <w:szCs w:val="18"/>
        </w:rPr>
        <w:t xml:space="preserve"> = 2, col = "blue")  # Added in 6-5</w:t>
      </w:r>
    </w:p>
    <w:p w14:paraId="0A6DFAE9"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lines(</w:t>
      </w:r>
      <w:proofErr w:type="spellStart"/>
      <w:r w:rsidRPr="00885145">
        <w:rPr>
          <w:rStyle w:val="HTMLCode"/>
          <w:rFonts w:ascii="Courier" w:hAnsi="Courier"/>
          <w:color w:val="4A4D55"/>
          <w:sz w:val="18"/>
          <w:szCs w:val="18"/>
        </w:rPr>
        <w:t>train.lm.linear.trend.pred$fitted</w:t>
      </w:r>
      <w:proofErr w:type="spellEnd"/>
      <w:r w:rsidRPr="00885145">
        <w:rPr>
          <w:rStyle w:val="HTMLCode"/>
          <w:rFonts w:ascii="Courier" w:hAnsi="Courier"/>
          <w:color w:val="4A4D55"/>
          <w:sz w:val="18"/>
          <w:szCs w:val="18"/>
        </w:rPr>
        <w:t xml:space="preserve">, </w:t>
      </w:r>
      <w:proofErr w:type="spellStart"/>
      <w:r w:rsidRPr="00885145">
        <w:rPr>
          <w:rStyle w:val="HTMLCode"/>
          <w:rFonts w:ascii="Courier" w:hAnsi="Courier"/>
          <w:color w:val="4A4D55"/>
          <w:sz w:val="18"/>
          <w:szCs w:val="18"/>
        </w:rPr>
        <w:t>lwd</w:t>
      </w:r>
      <w:proofErr w:type="spellEnd"/>
      <w:r w:rsidRPr="00885145">
        <w:rPr>
          <w:rStyle w:val="HTMLCode"/>
          <w:rFonts w:ascii="Courier" w:hAnsi="Courier"/>
          <w:color w:val="4A4D55"/>
          <w:sz w:val="18"/>
          <w:szCs w:val="18"/>
        </w:rPr>
        <w:t xml:space="preserve"> = 2, col = "black", </w:t>
      </w:r>
      <w:proofErr w:type="spellStart"/>
      <w:r w:rsidRPr="00885145">
        <w:rPr>
          <w:rStyle w:val="HTMLCode"/>
          <w:rFonts w:ascii="Courier" w:hAnsi="Courier"/>
          <w:color w:val="4A4D55"/>
          <w:sz w:val="18"/>
          <w:szCs w:val="18"/>
        </w:rPr>
        <w:t>lty</w:t>
      </w:r>
      <w:proofErr w:type="spellEnd"/>
      <w:r w:rsidRPr="00885145">
        <w:rPr>
          <w:rStyle w:val="HTMLCode"/>
          <w:rFonts w:ascii="Courier" w:hAnsi="Courier"/>
          <w:color w:val="4A4D55"/>
          <w:sz w:val="18"/>
          <w:szCs w:val="18"/>
        </w:rPr>
        <w:t xml:space="preserve"> = 3)</w:t>
      </w:r>
    </w:p>
    <w:p w14:paraId="383F6794" w14:textId="39894FBA" w:rsid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lines(</w:t>
      </w:r>
      <w:proofErr w:type="spellStart"/>
      <w:r w:rsidRPr="00885145">
        <w:rPr>
          <w:rStyle w:val="HTMLCode"/>
          <w:rFonts w:ascii="Courier" w:hAnsi="Courier"/>
          <w:color w:val="4A4D55"/>
          <w:sz w:val="18"/>
          <w:szCs w:val="18"/>
        </w:rPr>
        <w:t>train.lm.linear.trend.pred$mean</w:t>
      </w:r>
      <w:proofErr w:type="spellEnd"/>
      <w:r w:rsidRPr="00885145">
        <w:rPr>
          <w:rStyle w:val="HTMLCode"/>
          <w:rFonts w:ascii="Courier" w:hAnsi="Courier"/>
          <w:color w:val="4A4D55"/>
          <w:sz w:val="18"/>
          <w:szCs w:val="18"/>
        </w:rPr>
        <w:t xml:space="preserve">, </w:t>
      </w:r>
      <w:proofErr w:type="spellStart"/>
      <w:r w:rsidRPr="00885145">
        <w:rPr>
          <w:rStyle w:val="HTMLCode"/>
          <w:rFonts w:ascii="Courier" w:hAnsi="Courier"/>
          <w:color w:val="4A4D55"/>
          <w:sz w:val="18"/>
          <w:szCs w:val="18"/>
        </w:rPr>
        <w:t>lwd</w:t>
      </w:r>
      <w:proofErr w:type="spellEnd"/>
      <w:r w:rsidRPr="00885145">
        <w:rPr>
          <w:rStyle w:val="HTMLCode"/>
          <w:rFonts w:ascii="Courier" w:hAnsi="Courier"/>
          <w:color w:val="4A4D55"/>
          <w:sz w:val="18"/>
          <w:szCs w:val="18"/>
        </w:rPr>
        <w:t xml:space="preserve"> = 2, col = "black", </w:t>
      </w:r>
      <w:proofErr w:type="spellStart"/>
      <w:r w:rsidRPr="00885145">
        <w:rPr>
          <w:rStyle w:val="HTMLCode"/>
          <w:rFonts w:ascii="Courier" w:hAnsi="Courier"/>
          <w:color w:val="4A4D55"/>
          <w:sz w:val="18"/>
          <w:szCs w:val="18"/>
        </w:rPr>
        <w:t>lty</w:t>
      </w:r>
      <w:proofErr w:type="spellEnd"/>
      <w:r w:rsidRPr="00885145">
        <w:rPr>
          <w:rStyle w:val="HTMLCode"/>
          <w:rFonts w:ascii="Courier" w:hAnsi="Courier"/>
          <w:color w:val="4A4D55"/>
          <w:sz w:val="18"/>
          <w:szCs w:val="18"/>
        </w:rPr>
        <w:t xml:space="preserve"> = 3)</w:t>
      </w:r>
    </w:p>
    <w:p w14:paraId="63C46CA2" w14:textId="127BA23D" w:rsidR="003B5615" w:rsidRPr="00885145" w:rsidRDefault="003B561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Pr>
          <w:rStyle w:val="HTMLCode"/>
          <w:rFonts w:ascii="Courier" w:hAnsi="Courier"/>
          <w:color w:val="4A4D55"/>
          <w:sz w:val="18"/>
          <w:szCs w:val="18"/>
        </w:rPr>
        <w:t>lines(</w:t>
      </w:r>
      <w:proofErr w:type="spellStart"/>
      <w:r>
        <w:rPr>
          <w:rStyle w:val="HTMLCode"/>
          <w:rFonts w:ascii="Courier" w:hAnsi="Courier"/>
          <w:color w:val="4A4D55"/>
          <w:sz w:val="18"/>
          <w:szCs w:val="18"/>
        </w:rPr>
        <w:t>train.ts</w:t>
      </w:r>
      <w:proofErr w:type="spellEnd"/>
      <w:r>
        <w:rPr>
          <w:rStyle w:val="HTMLCode"/>
          <w:rFonts w:ascii="Courier" w:hAnsi="Courier"/>
          <w:color w:val="4A4D55"/>
          <w:sz w:val="18"/>
          <w:szCs w:val="18"/>
        </w:rPr>
        <w:t>)</w:t>
      </w:r>
    </w:p>
    <w:p w14:paraId="737575AD"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lines(</w:t>
      </w:r>
      <w:proofErr w:type="spellStart"/>
      <w:r w:rsidRPr="00885145">
        <w:rPr>
          <w:rStyle w:val="HTMLCode"/>
          <w:rFonts w:ascii="Courier" w:hAnsi="Courier"/>
          <w:color w:val="4A4D55"/>
          <w:sz w:val="18"/>
          <w:szCs w:val="18"/>
        </w:rPr>
        <w:t>valid.ts</w:t>
      </w:r>
      <w:proofErr w:type="spellEnd"/>
      <w:r w:rsidRPr="00885145">
        <w:rPr>
          <w:rStyle w:val="HTMLCode"/>
          <w:rFonts w:ascii="Courier" w:hAnsi="Courier"/>
          <w:color w:val="4A4D55"/>
          <w:sz w:val="18"/>
          <w:szCs w:val="18"/>
        </w:rPr>
        <w:t>)</w:t>
      </w:r>
    </w:p>
    <w:p w14:paraId="7C3050AD"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 xml:space="preserve">lines(c(2004.25 - 3, 2004.25 - 3), c(0, 3500)) </w:t>
      </w:r>
    </w:p>
    <w:p w14:paraId="6493ED2A"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lines(c(2004.25, 2004.25), c(0, 3500))</w:t>
      </w:r>
    </w:p>
    <w:p w14:paraId="19FE48E4"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lastRenderedPageBreak/>
        <w:t>text(1996.25, 2500, "Training")</w:t>
      </w:r>
    </w:p>
    <w:p w14:paraId="4B3F0421"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text(2002.75, 2500, "Validation")</w:t>
      </w:r>
    </w:p>
    <w:p w14:paraId="4B8E53C2"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text(2005.25, 2500, "Future")</w:t>
      </w:r>
    </w:p>
    <w:p w14:paraId="2E30174A"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 xml:space="preserve">arrows(2004 - 3, 2450, 1991.25, 2450, code = 3, length = 0.1, </w:t>
      </w:r>
      <w:proofErr w:type="spellStart"/>
      <w:r w:rsidRPr="00885145">
        <w:rPr>
          <w:rStyle w:val="HTMLCode"/>
          <w:rFonts w:ascii="Courier" w:hAnsi="Courier"/>
          <w:color w:val="4A4D55"/>
          <w:sz w:val="18"/>
          <w:szCs w:val="18"/>
        </w:rPr>
        <w:t>lwd</w:t>
      </w:r>
      <w:proofErr w:type="spellEnd"/>
      <w:r w:rsidRPr="00885145">
        <w:rPr>
          <w:rStyle w:val="HTMLCode"/>
          <w:rFonts w:ascii="Courier" w:hAnsi="Courier"/>
          <w:color w:val="4A4D55"/>
          <w:sz w:val="18"/>
          <w:szCs w:val="18"/>
        </w:rPr>
        <w:t xml:space="preserve"> = 1,angle = 30)</w:t>
      </w:r>
    </w:p>
    <w:p w14:paraId="05FA353F"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 xml:space="preserve">arrows(2004.5 - 3, 2450, 2004, 2450, code = 3, length = 0.1, </w:t>
      </w:r>
      <w:proofErr w:type="spellStart"/>
      <w:r w:rsidRPr="00885145">
        <w:rPr>
          <w:rStyle w:val="HTMLCode"/>
          <w:rFonts w:ascii="Courier" w:hAnsi="Courier"/>
          <w:color w:val="4A4D55"/>
          <w:sz w:val="18"/>
          <w:szCs w:val="18"/>
        </w:rPr>
        <w:t>lwd</w:t>
      </w:r>
      <w:proofErr w:type="spellEnd"/>
      <w:r w:rsidRPr="00885145">
        <w:rPr>
          <w:rStyle w:val="HTMLCode"/>
          <w:rFonts w:ascii="Courier" w:hAnsi="Courier"/>
          <w:color w:val="4A4D55"/>
          <w:sz w:val="18"/>
          <w:szCs w:val="18"/>
        </w:rPr>
        <w:t xml:space="preserve"> = 1,angle = 30)</w:t>
      </w:r>
    </w:p>
    <w:p w14:paraId="6AD970AD"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r w:rsidRPr="00885145">
        <w:rPr>
          <w:rStyle w:val="HTMLCode"/>
          <w:rFonts w:ascii="Courier" w:hAnsi="Courier"/>
          <w:color w:val="4A4D55"/>
          <w:sz w:val="18"/>
          <w:szCs w:val="18"/>
        </w:rPr>
        <w:t xml:space="preserve">arrows(2004.5, 2450, 2006, 2450, code = 3, length = 0.1, </w:t>
      </w:r>
      <w:proofErr w:type="spellStart"/>
      <w:r w:rsidRPr="00885145">
        <w:rPr>
          <w:rStyle w:val="HTMLCode"/>
          <w:rFonts w:ascii="Courier" w:hAnsi="Courier"/>
          <w:color w:val="4A4D55"/>
          <w:sz w:val="18"/>
          <w:szCs w:val="18"/>
        </w:rPr>
        <w:t>lwd</w:t>
      </w:r>
      <w:proofErr w:type="spellEnd"/>
      <w:r w:rsidRPr="00885145">
        <w:rPr>
          <w:rStyle w:val="HTMLCode"/>
          <w:rFonts w:ascii="Courier" w:hAnsi="Courier"/>
          <w:color w:val="4A4D55"/>
          <w:sz w:val="18"/>
          <w:szCs w:val="18"/>
        </w:rPr>
        <w:t xml:space="preserve"> = 1, angle = 30)</w:t>
      </w:r>
    </w:p>
    <w:p w14:paraId="32C47EEE" w14:textId="77777777" w:rsidR="00885145" w:rsidRPr="00885145" w:rsidRDefault="00885145" w:rsidP="00885145">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8"/>
          <w:szCs w:val="18"/>
        </w:rPr>
      </w:pPr>
      <w:proofErr w:type="spellStart"/>
      <w:r w:rsidRPr="00885145">
        <w:rPr>
          <w:rStyle w:val="HTMLCode"/>
          <w:rFonts w:ascii="Courier" w:hAnsi="Courier"/>
          <w:color w:val="4A4D55"/>
          <w:sz w:val="18"/>
          <w:szCs w:val="18"/>
        </w:rPr>
        <w:t>BoxCox</w:t>
      </w:r>
      <w:proofErr w:type="spellEnd"/>
      <w:r w:rsidRPr="00885145">
        <w:rPr>
          <w:rStyle w:val="HTMLCode"/>
          <w:rFonts w:ascii="Courier" w:hAnsi="Courier"/>
          <w:color w:val="4A4D55"/>
          <w:sz w:val="18"/>
          <w:szCs w:val="18"/>
        </w:rPr>
        <w:t>(</w:t>
      </w:r>
      <w:proofErr w:type="spellStart"/>
      <w:r w:rsidRPr="00885145">
        <w:rPr>
          <w:rStyle w:val="HTMLCode"/>
          <w:rFonts w:ascii="Courier" w:hAnsi="Courier"/>
          <w:color w:val="4A4D55"/>
          <w:sz w:val="18"/>
          <w:szCs w:val="18"/>
        </w:rPr>
        <w:t>train.ts</w:t>
      </w:r>
      <w:proofErr w:type="spellEnd"/>
      <w:r w:rsidRPr="00885145">
        <w:rPr>
          <w:rStyle w:val="HTMLCode"/>
          <w:rFonts w:ascii="Courier" w:hAnsi="Courier"/>
          <w:color w:val="4A4D55"/>
          <w:sz w:val="18"/>
          <w:szCs w:val="18"/>
        </w:rPr>
        <w:t>, 0)</w:t>
      </w:r>
    </w:p>
    <w:p w14:paraId="3BC52E79" w14:textId="34AC107D" w:rsidR="00864236" w:rsidRDefault="00864236" w:rsidP="00864236"/>
    <w:p w14:paraId="48014A33" w14:textId="6685217C" w:rsidR="00864236" w:rsidRPr="00C66F5A" w:rsidRDefault="00C66F5A" w:rsidP="00864236">
      <w:pPr>
        <w:rPr>
          <w:rFonts w:ascii="Bookman Old Style" w:hAnsi="Bookman Old Style"/>
          <w:sz w:val="20"/>
          <w:szCs w:val="20"/>
        </w:rPr>
      </w:pPr>
      <w:r w:rsidRPr="00C66F5A">
        <w:rPr>
          <w:rFonts w:ascii="Bookman Old Style" w:hAnsi="Bookman Old Style"/>
          <w:sz w:val="20"/>
          <w:szCs w:val="20"/>
        </w:rPr>
        <w:t>In general, any type of trend shape can be fit as long as it has a mathematical representation. However, the underlying assumption is that this shape is applicable throughout the period of data that we currently have as well as during the validation period and future. Do not choose an overly complex shape, because although it will fit the training period well, it will likely be overfitting the data. To avoid overfitting, always examine performance on the validation period and refrain from choosing overly complex trend patterns</w:t>
      </w:r>
    </w:p>
    <w:p w14:paraId="3021F999" w14:textId="22711CA7" w:rsidR="00864236" w:rsidRPr="00C66F5A" w:rsidRDefault="00864236" w:rsidP="00864236">
      <w:pPr>
        <w:rPr>
          <w:rFonts w:ascii="Bookman Old Style" w:hAnsi="Bookman Old Style"/>
          <w:sz w:val="20"/>
          <w:szCs w:val="20"/>
        </w:rPr>
      </w:pPr>
    </w:p>
    <w:p w14:paraId="0C4A090C" w14:textId="77777777" w:rsidR="00C66F5A" w:rsidRPr="00C66F5A" w:rsidRDefault="00C66F5A" w:rsidP="00C66F5A">
      <w:pPr>
        <w:pStyle w:val="Title"/>
        <w:spacing w:after="120"/>
        <w:rPr>
          <w:rFonts w:eastAsia="Times New Roman" w:cs="Times New Roman"/>
          <w:sz w:val="40"/>
          <w:szCs w:val="40"/>
        </w:rPr>
      </w:pPr>
      <w:r w:rsidRPr="00C66F5A">
        <w:rPr>
          <w:rFonts w:eastAsia="Times New Roman"/>
          <w:sz w:val="40"/>
          <w:szCs w:val="40"/>
        </w:rPr>
        <w:t>Regression models for capturing seasonality</w:t>
      </w:r>
    </w:p>
    <w:p w14:paraId="51891472" w14:textId="14F7A1C4" w:rsidR="00C96B3D" w:rsidRPr="00C66F5A" w:rsidRDefault="00C66F5A" w:rsidP="00C66F5A">
      <w:pPr>
        <w:spacing w:after="120"/>
        <w:rPr>
          <w:rFonts w:ascii="Bookman Old Style" w:hAnsi="Bookman Old Style"/>
          <w:sz w:val="20"/>
          <w:szCs w:val="20"/>
        </w:rPr>
      </w:pPr>
      <w:r w:rsidRPr="00C66F5A">
        <w:rPr>
          <w:rFonts w:ascii="Bookman Old Style" w:hAnsi="Bookman Old Style"/>
          <w:sz w:val="20"/>
          <w:szCs w:val="20"/>
        </w:rPr>
        <w:t>A seasonal pattern in a time series means that observations that fall in some seasons have consistently higher or lower values than those that fall in other seasons. Examples are day-of-week patterns, monthly patterns, and quarterly patterns. The Amtrak ridership monthly time series, as can be seen in the time plot, exhibits strong monthly seasonality (with highest traffic during summer months).</w:t>
      </w:r>
    </w:p>
    <w:p w14:paraId="031CDAD9" w14:textId="20ED7AB4" w:rsidR="00DF69CE" w:rsidRPr="00DF69CE" w:rsidRDefault="00DF69CE" w:rsidP="00DF69CE">
      <w:pPr>
        <w:pStyle w:val="Heading3"/>
        <w:shd w:val="clear" w:color="auto" w:fill="FFFFFF"/>
        <w:spacing w:before="0"/>
        <w:rPr>
          <w:rFonts w:ascii="Helvetica Neue" w:eastAsia="Times New Roman" w:hAnsi="Helvetica Neue"/>
          <w:color w:val="3A343A"/>
          <w:sz w:val="22"/>
          <w:szCs w:val="22"/>
        </w:rPr>
      </w:pPr>
      <w:r w:rsidRPr="00DF69CE">
        <w:rPr>
          <w:rFonts w:ascii="Helvetica Neue" w:eastAsia="Times New Roman" w:hAnsi="Helvetica Neue"/>
          <w:color w:val="3A343A"/>
          <w:sz w:val="22"/>
          <w:szCs w:val="22"/>
        </w:rPr>
        <w:t>Additive Seasonality</w:t>
      </w:r>
    </w:p>
    <w:tbl>
      <w:tblPr>
        <w:tblStyle w:val="GridTable4-Accent4"/>
        <w:tblpPr w:leftFromText="180" w:rightFromText="180" w:vertAnchor="text" w:horzAnchor="margin" w:tblpXSpec="right" w:tblpY="64"/>
        <w:tblW w:w="0" w:type="auto"/>
        <w:tblLook w:val="04A0" w:firstRow="1" w:lastRow="0" w:firstColumn="1" w:lastColumn="0" w:noHBand="0" w:noVBand="1"/>
      </w:tblPr>
      <w:tblGrid>
        <w:gridCol w:w="838"/>
        <w:gridCol w:w="1001"/>
        <w:gridCol w:w="805"/>
      </w:tblGrid>
      <w:tr w:rsidR="00C66F5A" w:rsidRPr="00F917E4" w14:paraId="1E5FC643" w14:textId="77777777" w:rsidTr="00C66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A6F07" w14:textId="77777777" w:rsidR="00C66F5A" w:rsidRPr="00F917E4" w:rsidRDefault="00C66F5A" w:rsidP="00C66F5A">
            <w:pPr>
              <w:rPr>
                <w:rFonts w:asciiTheme="minorHAnsi" w:hAnsiTheme="minorHAnsi" w:cstheme="minorHAnsi"/>
                <w:color w:val="3A343A"/>
                <w:sz w:val="20"/>
                <w:szCs w:val="20"/>
              </w:rPr>
            </w:pPr>
            <w:r w:rsidRPr="00F917E4">
              <w:rPr>
                <w:rFonts w:asciiTheme="minorHAnsi" w:hAnsiTheme="minorHAnsi" w:cstheme="minorHAnsi"/>
                <w:bCs w:val="0"/>
                <w:color w:val="3A343A"/>
                <w:sz w:val="20"/>
                <w:szCs w:val="20"/>
              </w:rPr>
              <w:t>Month</w:t>
            </w:r>
          </w:p>
        </w:tc>
        <w:tc>
          <w:tcPr>
            <w:tcW w:w="0" w:type="auto"/>
            <w:hideMark/>
          </w:tcPr>
          <w:p w14:paraId="39523DE1" w14:textId="77777777" w:rsidR="00C66F5A" w:rsidRPr="00F917E4" w:rsidRDefault="00C66F5A" w:rsidP="00C66F5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3A343A"/>
                <w:sz w:val="20"/>
                <w:szCs w:val="20"/>
              </w:rPr>
            </w:pPr>
            <w:r w:rsidRPr="00F917E4">
              <w:rPr>
                <w:rFonts w:asciiTheme="minorHAnsi" w:hAnsiTheme="minorHAnsi" w:cstheme="minorHAnsi"/>
                <w:bCs w:val="0"/>
                <w:color w:val="3A343A"/>
                <w:sz w:val="20"/>
                <w:szCs w:val="20"/>
              </w:rPr>
              <w:t>Ridership</w:t>
            </w:r>
          </w:p>
        </w:tc>
        <w:tc>
          <w:tcPr>
            <w:tcW w:w="0" w:type="auto"/>
            <w:hideMark/>
          </w:tcPr>
          <w:p w14:paraId="231CAE84" w14:textId="77777777" w:rsidR="00C66F5A" w:rsidRPr="00F917E4" w:rsidRDefault="00C66F5A" w:rsidP="00C66F5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3A343A"/>
                <w:sz w:val="20"/>
                <w:szCs w:val="20"/>
              </w:rPr>
            </w:pPr>
            <w:r w:rsidRPr="00F917E4">
              <w:rPr>
                <w:rFonts w:asciiTheme="minorHAnsi" w:hAnsiTheme="minorHAnsi" w:cstheme="minorHAnsi"/>
                <w:bCs w:val="0"/>
                <w:color w:val="3A343A"/>
                <w:sz w:val="20"/>
                <w:szCs w:val="20"/>
              </w:rPr>
              <w:t>Season</w:t>
            </w:r>
          </w:p>
        </w:tc>
      </w:tr>
      <w:tr w:rsidR="00C66F5A" w:rsidRPr="00F917E4" w14:paraId="54414C15"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5B6AE" w14:textId="77777777" w:rsidR="00C66F5A" w:rsidRPr="00F917E4" w:rsidRDefault="00C66F5A" w:rsidP="00C66F5A">
            <w:pPr>
              <w:rPr>
                <w:rFonts w:asciiTheme="minorHAnsi" w:hAnsiTheme="minorHAnsi" w:cstheme="minorHAnsi"/>
                <w:b w:val="0"/>
                <w:bCs w:val="0"/>
                <w:color w:val="3A343A"/>
                <w:sz w:val="20"/>
                <w:szCs w:val="20"/>
              </w:rPr>
            </w:pPr>
            <w:r w:rsidRPr="00F917E4">
              <w:rPr>
                <w:rFonts w:asciiTheme="minorHAnsi" w:hAnsiTheme="minorHAnsi" w:cstheme="minorHAnsi"/>
                <w:b w:val="0"/>
                <w:color w:val="3A343A"/>
                <w:sz w:val="20"/>
                <w:szCs w:val="20"/>
              </w:rPr>
              <w:t>Jan-91</w:t>
            </w:r>
          </w:p>
        </w:tc>
        <w:tc>
          <w:tcPr>
            <w:tcW w:w="0" w:type="auto"/>
            <w:hideMark/>
          </w:tcPr>
          <w:p w14:paraId="1C7E0FD9"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1709</w:t>
            </w:r>
          </w:p>
        </w:tc>
        <w:tc>
          <w:tcPr>
            <w:tcW w:w="0" w:type="auto"/>
            <w:hideMark/>
          </w:tcPr>
          <w:p w14:paraId="2B32BB1F"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Jan</w:t>
            </w:r>
          </w:p>
        </w:tc>
      </w:tr>
      <w:tr w:rsidR="00C66F5A" w:rsidRPr="00F917E4" w14:paraId="3C0DB667"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6810A7D4"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Feb-91</w:t>
            </w:r>
          </w:p>
        </w:tc>
        <w:tc>
          <w:tcPr>
            <w:tcW w:w="0" w:type="auto"/>
            <w:hideMark/>
          </w:tcPr>
          <w:p w14:paraId="620366ED"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1621</w:t>
            </w:r>
          </w:p>
        </w:tc>
        <w:tc>
          <w:tcPr>
            <w:tcW w:w="0" w:type="auto"/>
            <w:hideMark/>
          </w:tcPr>
          <w:p w14:paraId="3790760E"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Feb</w:t>
            </w:r>
          </w:p>
        </w:tc>
      </w:tr>
      <w:tr w:rsidR="00C66F5A" w:rsidRPr="00F917E4" w14:paraId="58644A6E"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B538C"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Mar-91</w:t>
            </w:r>
          </w:p>
        </w:tc>
        <w:tc>
          <w:tcPr>
            <w:tcW w:w="0" w:type="auto"/>
            <w:hideMark/>
          </w:tcPr>
          <w:p w14:paraId="346122AA"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1973</w:t>
            </w:r>
          </w:p>
        </w:tc>
        <w:tc>
          <w:tcPr>
            <w:tcW w:w="0" w:type="auto"/>
            <w:hideMark/>
          </w:tcPr>
          <w:p w14:paraId="0D7B9087"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Mar</w:t>
            </w:r>
          </w:p>
        </w:tc>
      </w:tr>
      <w:tr w:rsidR="00C66F5A" w:rsidRPr="00F917E4" w14:paraId="4858A006"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1A88516E"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Apr-91</w:t>
            </w:r>
          </w:p>
        </w:tc>
        <w:tc>
          <w:tcPr>
            <w:tcW w:w="0" w:type="auto"/>
            <w:hideMark/>
          </w:tcPr>
          <w:p w14:paraId="7AA898E9"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1812</w:t>
            </w:r>
          </w:p>
        </w:tc>
        <w:tc>
          <w:tcPr>
            <w:tcW w:w="0" w:type="auto"/>
            <w:hideMark/>
          </w:tcPr>
          <w:p w14:paraId="30FF2C70"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Apr</w:t>
            </w:r>
          </w:p>
        </w:tc>
      </w:tr>
      <w:tr w:rsidR="00C66F5A" w:rsidRPr="00F917E4" w14:paraId="1966DF4C"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FF022"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May-91</w:t>
            </w:r>
          </w:p>
        </w:tc>
        <w:tc>
          <w:tcPr>
            <w:tcW w:w="0" w:type="auto"/>
            <w:hideMark/>
          </w:tcPr>
          <w:p w14:paraId="17ABF5B0"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1975</w:t>
            </w:r>
          </w:p>
        </w:tc>
        <w:tc>
          <w:tcPr>
            <w:tcW w:w="0" w:type="auto"/>
            <w:hideMark/>
          </w:tcPr>
          <w:p w14:paraId="3AFD104B"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May</w:t>
            </w:r>
          </w:p>
        </w:tc>
      </w:tr>
      <w:tr w:rsidR="00C66F5A" w:rsidRPr="00F917E4" w14:paraId="10B95349"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1A91161E"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Jun-91</w:t>
            </w:r>
          </w:p>
        </w:tc>
        <w:tc>
          <w:tcPr>
            <w:tcW w:w="0" w:type="auto"/>
            <w:hideMark/>
          </w:tcPr>
          <w:p w14:paraId="4B0A3685"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1862</w:t>
            </w:r>
          </w:p>
        </w:tc>
        <w:tc>
          <w:tcPr>
            <w:tcW w:w="0" w:type="auto"/>
            <w:hideMark/>
          </w:tcPr>
          <w:p w14:paraId="61DA59F1"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Jun</w:t>
            </w:r>
          </w:p>
        </w:tc>
      </w:tr>
      <w:tr w:rsidR="00C66F5A" w:rsidRPr="00F917E4" w14:paraId="55A54E49"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CDE1A"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Jul-91</w:t>
            </w:r>
          </w:p>
        </w:tc>
        <w:tc>
          <w:tcPr>
            <w:tcW w:w="0" w:type="auto"/>
            <w:hideMark/>
          </w:tcPr>
          <w:p w14:paraId="58A16954"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1940</w:t>
            </w:r>
          </w:p>
        </w:tc>
        <w:tc>
          <w:tcPr>
            <w:tcW w:w="0" w:type="auto"/>
            <w:hideMark/>
          </w:tcPr>
          <w:p w14:paraId="4352AC35"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Jul</w:t>
            </w:r>
          </w:p>
        </w:tc>
      </w:tr>
      <w:tr w:rsidR="00C66F5A" w:rsidRPr="00F917E4" w14:paraId="372EC4B7"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41B928FA"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Aug-91</w:t>
            </w:r>
          </w:p>
        </w:tc>
        <w:tc>
          <w:tcPr>
            <w:tcW w:w="0" w:type="auto"/>
            <w:hideMark/>
          </w:tcPr>
          <w:p w14:paraId="7765CC38"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2013</w:t>
            </w:r>
          </w:p>
        </w:tc>
        <w:tc>
          <w:tcPr>
            <w:tcW w:w="0" w:type="auto"/>
            <w:hideMark/>
          </w:tcPr>
          <w:p w14:paraId="1758728A"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Aug</w:t>
            </w:r>
          </w:p>
        </w:tc>
      </w:tr>
      <w:tr w:rsidR="00C66F5A" w:rsidRPr="00F917E4" w14:paraId="0126E71D"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3D7D3F"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Sep-91</w:t>
            </w:r>
          </w:p>
        </w:tc>
        <w:tc>
          <w:tcPr>
            <w:tcW w:w="0" w:type="auto"/>
            <w:hideMark/>
          </w:tcPr>
          <w:p w14:paraId="09FA886C"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1596</w:t>
            </w:r>
          </w:p>
        </w:tc>
        <w:tc>
          <w:tcPr>
            <w:tcW w:w="0" w:type="auto"/>
            <w:hideMark/>
          </w:tcPr>
          <w:p w14:paraId="6B5042FD"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Sep</w:t>
            </w:r>
          </w:p>
        </w:tc>
      </w:tr>
      <w:tr w:rsidR="00C66F5A" w:rsidRPr="00F917E4" w14:paraId="0F21F8B4"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4C7CF91C"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Oct-91</w:t>
            </w:r>
          </w:p>
        </w:tc>
        <w:tc>
          <w:tcPr>
            <w:tcW w:w="0" w:type="auto"/>
            <w:hideMark/>
          </w:tcPr>
          <w:p w14:paraId="716D7C24"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1725</w:t>
            </w:r>
          </w:p>
        </w:tc>
        <w:tc>
          <w:tcPr>
            <w:tcW w:w="0" w:type="auto"/>
            <w:hideMark/>
          </w:tcPr>
          <w:p w14:paraId="104055A3"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Oct</w:t>
            </w:r>
          </w:p>
        </w:tc>
      </w:tr>
      <w:tr w:rsidR="00C66F5A" w:rsidRPr="00F917E4" w14:paraId="3500F2EC"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EC47E"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Nov-91</w:t>
            </w:r>
          </w:p>
        </w:tc>
        <w:tc>
          <w:tcPr>
            <w:tcW w:w="0" w:type="auto"/>
            <w:hideMark/>
          </w:tcPr>
          <w:p w14:paraId="59D4EAF7"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1676</w:t>
            </w:r>
          </w:p>
        </w:tc>
        <w:tc>
          <w:tcPr>
            <w:tcW w:w="0" w:type="auto"/>
            <w:hideMark/>
          </w:tcPr>
          <w:p w14:paraId="5846F3B9"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Nov</w:t>
            </w:r>
          </w:p>
        </w:tc>
      </w:tr>
      <w:tr w:rsidR="00C66F5A" w:rsidRPr="00F917E4" w14:paraId="3DD88080"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00742519"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Dec-91</w:t>
            </w:r>
          </w:p>
        </w:tc>
        <w:tc>
          <w:tcPr>
            <w:tcW w:w="0" w:type="auto"/>
            <w:hideMark/>
          </w:tcPr>
          <w:p w14:paraId="02BFF000"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1814</w:t>
            </w:r>
          </w:p>
        </w:tc>
        <w:tc>
          <w:tcPr>
            <w:tcW w:w="0" w:type="auto"/>
            <w:hideMark/>
          </w:tcPr>
          <w:p w14:paraId="1866E128"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Dec</w:t>
            </w:r>
          </w:p>
        </w:tc>
      </w:tr>
      <w:tr w:rsidR="00C66F5A" w:rsidRPr="00F917E4" w14:paraId="124434B1"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C68C33"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Jan-92</w:t>
            </w:r>
          </w:p>
        </w:tc>
        <w:tc>
          <w:tcPr>
            <w:tcW w:w="0" w:type="auto"/>
            <w:hideMark/>
          </w:tcPr>
          <w:p w14:paraId="1CFD4CA8"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1615</w:t>
            </w:r>
          </w:p>
        </w:tc>
        <w:tc>
          <w:tcPr>
            <w:tcW w:w="0" w:type="auto"/>
            <w:hideMark/>
          </w:tcPr>
          <w:p w14:paraId="3C72917D"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Jan</w:t>
            </w:r>
          </w:p>
        </w:tc>
      </w:tr>
      <w:tr w:rsidR="00C66F5A" w:rsidRPr="00F917E4" w14:paraId="38FDDF29"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5DA61A54"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Feb-92</w:t>
            </w:r>
          </w:p>
        </w:tc>
        <w:tc>
          <w:tcPr>
            <w:tcW w:w="0" w:type="auto"/>
            <w:hideMark/>
          </w:tcPr>
          <w:p w14:paraId="484CF2EA"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1557</w:t>
            </w:r>
          </w:p>
        </w:tc>
        <w:tc>
          <w:tcPr>
            <w:tcW w:w="0" w:type="auto"/>
            <w:hideMark/>
          </w:tcPr>
          <w:p w14:paraId="4B0FD226"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Feb</w:t>
            </w:r>
          </w:p>
        </w:tc>
      </w:tr>
      <w:tr w:rsidR="00C66F5A" w:rsidRPr="00F917E4" w14:paraId="116FF545"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66FC2F"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Mar-92</w:t>
            </w:r>
          </w:p>
        </w:tc>
        <w:tc>
          <w:tcPr>
            <w:tcW w:w="0" w:type="auto"/>
            <w:hideMark/>
          </w:tcPr>
          <w:p w14:paraId="4FE5A48A"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1891</w:t>
            </w:r>
          </w:p>
        </w:tc>
        <w:tc>
          <w:tcPr>
            <w:tcW w:w="0" w:type="auto"/>
            <w:hideMark/>
          </w:tcPr>
          <w:p w14:paraId="37E61993"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Mar</w:t>
            </w:r>
          </w:p>
        </w:tc>
      </w:tr>
      <w:tr w:rsidR="00C66F5A" w:rsidRPr="00F917E4" w14:paraId="49645985" w14:textId="77777777" w:rsidTr="00C66F5A">
        <w:tc>
          <w:tcPr>
            <w:cnfStyle w:val="001000000000" w:firstRow="0" w:lastRow="0" w:firstColumn="1" w:lastColumn="0" w:oddVBand="0" w:evenVBand="0" w:oddHBand="0" w:evenHBand="0" w:firstRowFirstColumn="0" w:firstRowLastColumn="0" w:lastRowFirstColumn="0" w:lastRowLastColumn="0"/>
            <w:tcW w:w="0" w:type="auto"/>
            <w:hideMark/>
          </w:tcPr>
          <w:p w14:paraId="0F211BE1"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Apr-92</w:t>
            </w:r>
          </w:p>
        </w:tc>
        <w:tc>
          <w:tcPr>
            <w:tcW w:w="0" w:type="auto"/>
            <w:hideMark/>
          </w:tcPr>
          <w:p w14:paraId="043748FB"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1956</w:t>
            </w:r>
          </w:p>
        </w:tc>
        <w:tc>
          <w:tcPr>
            <w:tcW w:w="0" w:type="auto"/>
            <w:hideMark/>
          </w:tcPr>
          <w:p w14:paraId="57F7682D" w14:textId="77777777" w:rsidR="00C66F5A" w:rsidRPr="00F917E4" w:rsidRDefault="00C66F5A" w:rsidP="00C66F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Apr</w:t>
            </w:r>
          </w:p>
        </w:tc>
      </w:tr>
      <w:tr w:rsidR="00C66F5A" w:rsidRPr="00F917E4" w14:paraId="3E0F461F" w14:textId="77777777" w:rsidTr="00C66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B0E9F" w14:textId="77777777" w:rsidR="00C66F5A" w:rsidRPr="00F917E4" w:rsidRDefault="00C66F5A" w:rsidP="00C66F5A">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May-92</w:t>
            </w:r>
          </w:p>
        </w:tc>
        <w:tc>
          <w:tcPr>
            <w:tcW w:w="0" w:type="auto"/>
            <w:hideMark/>
          </w:tcPr>
          <w:p w14:paraId="6DFCB24A"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1885</w:t>
            </w:r>
          </w:p>
        </w:tc>
        <w:tc>
          <w:tcPr>
            <w:tcW w:w="0" w:type="auto"/>
            <w:hideMark/>
          </w:tcPr>
          <w:p w14:paraId="1250BA7F" w14:textId="77777777" w:rsidR="00C66F5A" w:rsidRPr="00F917E4" w:rsidRDefault="00C66F5A" w:rsidP="00C66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May</w:t>
            </w:r>
          </w:p>
        </w:tc>
      </w:tr>
    </w:tbl>
    <w:p w14:paraId="578F2B81" w14:textId="6CB47602" w:rsidR="00C66F5A" w:rsidRPr="00C66F5A" w:rsidRDefault="00C66F5A" w:rsidP="00C66F5A">
      <w:pPr>
        <w:pStyle w:val="NormalWeb"/>
        <w:shd w:val="clear" w:color="auto" w:fill="FFFFFF"/>
        <w:spacing w:before="0" w:beforeAutospacing="0" w:after="327" w:afterAutospacing="0"/>
        <w:rPr>
          <w:rFonts w:ascii="Bookman Old Style" w:hAnsi="Bookman Old Style"/>
          <w:sz w:val="20"/>
          <w:szCs w:val="20"/>
        </w:rPr>
      </w:pPr>
      <w:r w:rsidRPr="00C66F5A">
        <w:rPr>
          <w:rFonts w:ascii="Bookman Old Style" w:hAnsi="Bookman Old Style"/>
          <w:sz w:val="20"/>
          <w:szCs w:val="20"/>
        </w:rPr>
        <w:t>The most common way to capture seasonality in a regression model is by creating a new categorical variable that denotes the season for each observation. This categorical variable is then turned into dummy variables, which in turn are included as predictors in the regression model. To illustrate this, we created a new Month column for the Amtrak ridership data, as shown below (</w:t>
      </w:r>
      <w:r w:rsidR="00B3165B">
        <w:rPr>
          <w:rFonts w:ascii="Bookman Old Style" w:hAnsi="Bookman Old Style"/>
          <w:sz w:val="20"/>
          <w:szCs w:val="20"/>
        </w:rPr>
        <w:t xml:space="preserve">I </w:t>
      </w:r>
      <w:r w:rsidRPr="00C66F5A">
        <w:rPr>
          <w:rFonts w:ascii="Bookman Old Style" w:hAnsi="Bookman Old Style"/>
          <w:sz w:val="20"/>
          <w:szCs w:val="20"/>
        </w:rPr>
        <w:t xml:space="preserve">show the first </w:t>
      </w:r>
      <w:r w:rsidR="008E1723">
        <w:rPr>
          <w:rFonts w:ascii="Bookman Old Style" w:hAnsi="Bookman Old Style"/>
          <w:sz w:val="20"/>
          <w:szCs w:val="20"/>
        </w:rPr>
        <w:t>se</w:t>
      </w:r>
      <w:r w:rsidR="000B7052">
        <w:rPr>
          <w:rFonts w:ascii="Bookman Old Style" w:hAnsi="Bookman Old Style"/>
          <w:sz w:val="20"/>
          <w:szCs w:val="20"/>
        </w:rPr>
        <w:t>venteen</w:t>
      </w:r>
      <w:r w:rsidRPr="00C66F5A">
        <w:rPr>
          <w:rFonts w:ascii="Bookman Old Style" w:hAnsi="Bookman Old Style"/>
          <w:sz w:val="20"/>
          <w:szCs w:val="20"/>
        </w:rPr>
        <w:t xml:space="preserve"> rows).</w:t>
      </w:r>
    </w:p>
    <w:p w14:paraId="309D0534" w14:textId="77777777" w:rsidR="00B3165B" w:rsidRPr="00B3165B" w:rsidRDefault="00B3165B" w:rsidP="00B3165B">
      <w:pPr>
        <w:pStyle w:val="ListParagraph"/>
        <w:ind w:left="0"/>
        <w:rPr>
          <w:rFonts w:ascii="Bookman Old Style" w:hAnsi="Bookman Old Style"/>
          <w:sz w:val="20"/>
          <w:szCs w:val="20"/>
        </w:rPr>
      </w:pPr>
      <w:r w:rsidRPr="00B3165B">
        <w:rPr>
          <w:rFonts w:ascii="Bookman Old Style" w:hAnsi="Bookman Old Style"/>
          <w:sz w:val="20"/>
          <w:szCs w:val="20"/>
        </w:rPr>
        <w:t xml:space="preserve">In order to include the season categorical variable as a predictor in a regression model for y (e.g., Ridership), we turn it into dummy variables. For m seasons, we create m-1 dummy variables, which are binary variables that take on the value 1 if the record falls in that particular season, and 0 otherwise. The </w:t>
      </w:r>
      <w:proofErr w:type="spellStart"/>
      <w:r w:rsidRPr="00B3165B">
        <w:rPr>
          <w:rFonts w:ascii="Bookman Old Style" w:hAnsi="Bookman Old Style"/>
          <w:sz w:val="20"/>
          <w:szCs w:val="20"/>
        </w:rPr>
        <w:t>m</w:t>
      </w:r>
      <w:r w:rsidRPr="00B3165B">
        <w:rPr>
          <w:rFonts w:ascii="Bookman Old Style" w:hAnsi="Bookman Old Style"/>
          <w:sz w:val="20"/>
          <w:szCs w:val="20"/>
          <w:vertAlign w:val="superscript"/>
        </w:rPr>
        <w:t>th</w:t>
      </w:r>
      <w:proofErr w:type="spellEnd"/>
      <w:r w:rsidRPr="00B3165B">
        <w:rPr>
          <w:rFonts w:ascii="Bookman Old Style" w:hAnsi="Bookman Old Style"/>
          <w:sz w:val="20"/>
          <w:szCs w:val="20"/>
        </w:rPr>
        <w:t xml:space="preserve"> season does not require a dummy, since it is identified when all the m-1 dummies take on zero values.</w:t>
      </w:r>
    </w:p>
    <w:p w14:paraId="12DD5896" w14:textId="77777777" w:rsidR="00B3165B" w:rsidRPr="00B3165B" w:rsidRDefault="00B3165B" w:rsidP="00B3165B">
      <w:pPr>
        <w:pStyle w:val="ListParagraph"/>
        <w:ind w:left="0"/>
        <w:rPr>
          <w:rFonts w:ascii="Bookman Old Style" w:hAnsi="Bookman Old Style"/>
          <w:sz w:val="20"/>
          <w:szCs w:val="20"/>
        </w:rPr>
      </w:pPr>
      <w:r w:rsidRPr="00B3165B">
        <w:rPr>
          <w:rFonts w:ascii="Bookman Old Style" w:hAnsi="Bookman Old Style"/>
          <w:sz w:val="20"/>
          <w:szCs w:val="20"/>
        </w:rPr>
        <w:t>As with the trend models, before fitting the linear regression, we partition the ridership time series into training and validation periods. Here we keep the last 3 years of data as the validation period.</w:t>
      </w:r>
    </w:p>
    <w:p w14:paraId="509C2AEA" w14:textId="444439AA" w:rsidR="00B3165B" w:rsidRDefault="00B3165B" w:rsidP="00B3165B">
      <w:pPr>
        <w:pStyle w:val="ListParagraph"/>
        <w:ind w:left="0"/>
        <w:rPr>
          <w:rFonts w:ascii="Bookman Old Style" w:hAnsi="Bookman Old Style"/>
          <w:sz w:val="20"/>
          <w:szCs w:val="20"/>
        </w:rPr>
      </w:pPr>
      <w:r w:rsidRPr="00B3165B">
        <w:rPr>
          <w:rFonts w:ascii="Bookman Old Style" w:hAnsi="Bookman Old Style"/>
          <w:sz w:val="20"/>
          <w:szCs w:val="20"/>
        </w:rPr>
        <w:t xml:space="preserve">Next, to fit an additive seasonality model for Ridership. We set the output variable (y) as the Amtrak ridership and use the 11-month dummy variables as predictors. In R, the </w:t>
      </w:r>
      <w:proofErr w:type="spellStart"/>
      <w:r w:rsidRPr="00B3165B">
        <w:rPr>
          <w:rFonts w:ascii="Bookman Old Style" w:hAnsi="Bookman Old Style"/>
          <w:sz w:val="20"/>
          <w:szCs w:val="20"/>
        </w:rPr>
        <w:t>tslm</w:t>
      </w:r>
      <w:proofErr w:type="spellEnd"/>
      <w:r w:rsidRPr="00B3165B">
        <w:rPr>
          <w:rFonts w:ascii="Bookman Old Style" w:hAnsi="Bookman Old Style"/>
          <w:sz w:val="20"/>
          <w:szCs w:val="20"/>
        </w:rPr>
        <w:t>() function automatically performs this dummy coding so we can directly use the column “season”:</w:t>
      </w:r>
    </w:p>
    <w:p w14:paraId="08650202" w14:textId="77777777" w:rsidR="008E3CBD" w:rsidRDefault="008E3CBD" w:rsidP="00B3165B">
      <w:pPr>
        <w:pStyle w:val="ListParagraph"/>
        <w:ind w:left="0"/>
        <w:rPr>
          <w:rFonts w:ascii="Bookman Old Style" w:hAnsi="Bookman Old Style"/>
          <w:sz w:val="20"/>
          <w:szCs w:val="20"/>
        </w:rPr>
      </w:pPr>
    </w:p>
    <w:p w14:paraId="09A635B4" w14:textId="4866F429" w:rsidR="00F22C7F" w:rsidRDefault="00F22C7F" w:rsidP="00B3165B">
      <w:pPr>
        <w:pStyle w:val="ListParagraph"/>
        <w:ind w:left="0"/>
        <w:rPr>
          <w:rFonts w:ascii="Bookman Old Style" w:hAnsi="Bookman Old Style"/>
          <w:sz w:val="20"/>
          <w:szCs w:val="20"/>
        </w:rPr>
      </w:pPr>
    </w:p>
    <w:p w14:paraId="7117B84A" w14:textId="013F6053" w:rsidR="00F22C7F" w:rsidRPr="00686FEA" w:rsidRDefault="00F22C7F" w:rsidP="00F22C7F">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color w:val="4A4D55"/>
        </w:rPr>
      </w:pPr>
      <w:proofErr w:type="spellStart"/>
      <w:r w:rsidRPr="00686FEA">
        <w:rPr>
          <w:rStyle w:val="HTMLCode"/>
          <w:rFonts w:ascii="Courier" w:hAnsi="Courier"/>
          <w:color w:val="4A4D55"/>
        </w:rPr>
        <w:lastRenderedPageBreak/>
        <w:t>train.lm.season</w:t>
      </w:r>
      <w:proofErr w:type="spellEnd"/>
      <w:r w:rsidRPr="00686FEA">
        <w:rPr>
          <w:rStyle w:val="HTMLCode"/>
          <w:rFonts w:ascii="Courier" w:hAnsi="Courier"/>
          <w:color w:val="4A4D55"/>
        </w:rPr>
        <w:t xml:space="preserve"> &lt;- </w:t>
      </w:r>
      <w:proofErr w:type="spellStart"/>
      <w:r w:rsidRPr="00686FEA">
        <w:rPr>
          <w:rStyle w:val="HTMLCode"/>
          <w:rFonts w:ascii="Courier" w:hAnsi="Courier"/>
          <w:color w:val="4A4D55"/>
        </w:rPr>
        <w:t>tslm</w:t>
      </w:r>
      <w:proofErr w:type="spellEnd"/>
      <w:r w:rsidRPr="00686FEA">
        <w:rPr>
          <w:rStyle w:val="HTMLCode"/>
          <w:rFonts w:ascii="Courier" w:hAnsi="Courier"/>
          <w:color w:val="4A4D55"/>
        </w:rPr>
        <w:t>(</w:t>
      </w:r>
      <w:proofErr w:type="spellStart"/>
      <w:r w:rsidRPr="00686FEA">
        <w:rPr>
          <w:rStyle w:val="HTMLCode"/>
          <w:rFonts w:ascii="Courier" w:hAnsi="Courier"/>
          <w:color w:val="4A4D55"/>
        </w:rPr>
        <w:t>train.ts</w:t>
      </w:r>
      <w:proofErr w:type="spellEnd"/>
      <w:r w:rsidRPr="00686FEA">
        <w:rPr>
          <w:rStyle w:val="HTMLCode"/>
          <w:rFonts w:ascii="Courier" w:hAnsi="Courier"/>
          <w:color w:val="4A4D55"/>
        </w:rPr>
        <w:t xml:space="preserve"> ~ season)</w:t>
      </w:r>
    </w:p>
    <w:p w14:paraId="30B1A475" w14:textId="00B0F7AE" w:rsidR="00F22C7F" w:rsidRDefault="00F22C7F" w:rsidP="00F22C7F">
      <w:pPr>
        <w:pStyle w:val="ListParagraph"/>
        <w:ind w:left="0"/>
        <w:rPr>
          <w:rFonts w:ascii="Bookman Old Style" w:hAnsi="Bookman Old Style"/>
          <w:sz w:val="20"/>
          <w:szCs w:val="20"/>
        </w:rPr>
      </w:pPr>
    </w:p>
    <w:p w14:paraId="3509A1F8" w14:textId="07F86599" w:rsidR="00F22C7F" w:rsidRDefault="00F22C7F" w:rsidP="00B3165B">
      <w:pPr>
        <w:pStyle w:val="ListParagraph"/>
        <w:ind w:left="0"/>
        <w:rPr>
          <w:rFonts w:ascii="Bookman Old Style" w:hAnsi="Bookman Old Style"/>
          <w:sz w:val="20"/>
          <w:szCs w:val="20"/>
        </w:rPr>
      </w:pPr>
      <w:r w:rsidRPr="00F22C7F">
        <w:rPr>
          <w:rFonts w:ascii="Bookman Old Style" w:hAnsi="Bookman Old Style"/>
          <w:sz w:val="20"/>
          <w:szCs w:val="20"/>
        </w:rPr>
        <w:t>The estimated regression model looks like this:</w:t>
      </w:r>
    </w:p>
    <w:p w14:paraId="47C727AB" w14:textId="201A83B6" w:rsidR="00F22C7F" w:rsidRDefault="00BD119B" w:rsidP="00B3165B">
      <w:pPr>
        <w:pStyle w:val="ListParagraph"/>
        <w:ind w:left="0"/>
        <w:rPr>
          <w:rFonts w:ascii="Bookman Old Style" w:hAnsi="Bookman Old Style"/>
          <w:sz w:val="20"/>
          <w:szCs w:val="20"/>
        </w:rPr>
      </w:pPr>
      <w:r>
        <w:rPr>
          <w:noProof/>
        </w:rPr>
        <w:drawing>
          <wp:anchor distT="0" distB="0" distL="114300" distR="114300" simplePos="0" relativeHeight="251665408" behindDoc="0" locked="0" layoutInCell="1" allowOverlap="1" wp14:anchorId="18F45ABE" wp14:editId="29FCFD12">
            <wp:simplePos x="0" y="0"/>
            <wp:positionH relativeFrom="column">
              <wp:posOffset>52592</wp:posOffset>
            </wp:positionH>
            <wp:positionV relativeFrom="paragraph">
              <wp:posOffset>14676</wp:posOffset>
            </wp:positionV>
            <wp:extent cx="2309696" cy="1441586"/>
            <wp:effectExtent l="0" t="0" r="190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rge_hero_5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9696" cy="1441586"/>
                    </a:xfrm>
                    <a:prstGeom prst="rect">
                      <a:avLst/>
                    </a:prstGeom>
                  </pic:spPr>
                </pic:pic>
              </a:graphicData>
            </a:graphic>
            <wp14:sizeRelH relativeFrom="page">
              <wp14:pctWidth>0</wp14:pctWidth>
            </wp14:sizeRelH>
            <wp14:sizeRelV relativeFrom="page">
              <wp14:pctHeight>0</wp14:pctHeight>
            </wp14:sizeRelV>
          </wp:anchor>
        </w:drawing>
      </w:r>
    </w:p>
    <w:p w14:paraId="2BEDF029" w14:textId="321C64DB" w:rsidR="00F22C7F" w:rsidRDefault="00F22C7F" w:rsidP="00B3165B">
      <w:pPr>
        <w:pStyle w:val="ListParagraph"/>
        <w:ind w:left="0"/>
        <w:rPr>
          <w:rFonts w:ascii="Bookman Old Style" w:hAnsi="Bookman Old Style"/>
          <w:sz w:val="20"/>
          <w:szCs w:val="20"/>
        </w:rPr>
      </w:pPr>
    </w:p>
    <w:p w14:paraId="76C56201" w14:textId="779D53B8" w:rsidR="00F22C7F" w:rsidRDefault="00F22C7F" w:rsidP="00B3165B">
      <w:pPr>
        <w:pStyle w:val="ListParagraph"/>
        <w:ind w:left="0"/>
        <w:rPr>
          <w:rFonts w:ascii="Bookman Old Style" w:hAnsi="Bookman Old Style"/>
          <w:sz w:val="20"/>
          <w:szCs w:val="20"/>
        </w:rPr>
      </w:pPr>
    </w:p>
    <w:p w14:paraId="7C347D29" w14:textId="3ACA2E97" w:rsidR="00F22C7F" w:rsidRDefault="00F22C7F" w:rsidP="00B3165B">
      <w:pPr>
        <w:pStyle w:val="ListParagraph"/>
        <w:ind w:left="0"/>
        <w:rPr>
          <w:rFonts w:ascii="Bookman Old Style" w:hAnsi="Bookman Old Style"/>
          <w:sz w:val="20"/>
          <w:szCs w:val="20"/>
        </w:rPr>
      </w:pPr>
    </w:p>
    <w:p w14:paraId="4E19A840" w14:textId="06F8E1B4" w:rsidR="00F22C7F" w:rsidRDefault="00F22C7F" w:rsidP="00B3165B">
      <w:pPr>
        <w:pStyle w:val="ListParagraph"/>
        <w:ind w:left="0"/>
        <w:rPr>
          <w:rFonts w:ascii="Bookman Old Style" w:hAnsi="Bookman Old Style"/>
          <w:sz w:val="20"/>
          <w:szCs w:val="20"/>
        </w:rPr>
      </w:pPr>
    </w:p>
    <w:p w14:paraId="27FF779D" w14:textId="7C84307A" w:rsidR="00117EAA" w:rsidRDefault="00117EAA" w:rsidP="00B3165B">
      <w:pPr>
        <w:pStyle w:val="ListParagraph"/>
        <w:ind w:left="0"/>
        <w:rPr>
          <w:rFonts w:ascii="Bookman Old Style" w:hAnsi="Bookman Old Style"/>
          <w:sz w:val="20"/>
          <w:szCs w:val="20"/>
        </w:rPr>
      </w:pPr>
    </w:p>
    <w:p w14:paraId="24DBE2AD" w14:textId="2293C8DD" w:rsidR="00117EAA" w:rsidRDefault="00117EAA" w:rsidP="00B3165B">
      <w:pPr>
        <w:pStyle w:val="ListParagraph"/>
        <w:ind w:left="0"/>
        <w:rPr>
          <w:rFonts w:ascii="Bookman Old Style" w:hAnsi="Bookman Old Style"/>
          <w:sz w:val="20"/>
          <w:szCs w:val="20"/>
        </w:rPr>
      </w:pPr>
    </w:p>
    <w:p w14:paraId="1A8D7ABD" w14:textId="3F36EF96" w:rsidR="00117EAA" w:rsidRDefault="00117EAA" w:rsidP="00B3165B">
      <w:pPr>
        <w:pStyle w:val="ListParagraph"/>
        <w:ind w:left="0"/>
        <w:rPr>
          <w:rFonts w:ascii="Bookman Old Style" w:hAnsi="Bookman Old Style"/>
          <w:sz w:val="20"/>
          <w:szCs w:val="20"/>
        </w:rPr>
      </w:pPr>
    </w:p>
    <w:p w14:paraId="62DE7E8E" w14:textId="47261FED" w:rsidR="00117EAA" w:rsidRDefault="00117EAA" w:rsidP="00B3165B">
      <w:pPr>
        <w:pStyle w:val="ListParagraph"/>
        <w:ind w:left="0"/>
        <w:rPr>
          <w:rFonts w:ascii="Bookman Old Style" w:hAnsi="Bookman Old Style"/>
          <w:sz w:val="20"/>
          <w:szCs w:val="20"/>
        </w:rPr>
      </w:pPr>
    </w:p>
    <w:p w14:paraId="060C5340" w14:textId="77777777" w:rsidR="00BD119B" w:rsidRDefault="00BD119B" w:rsidP="00117EAA">
      <w:pPr>
        <w:rPr>
          <w:rFonts w:ascii="Bookman Old Style" w:hAnsi="Bookman Old Style"/>
          <w:color w:val="3A343A"/>
          <w:sz w:val="20"/>
          <w:szCs w:val="20"/>
          <w:shd w:val="clear" w:color="auto" w:fill="FFFFFF"/>
        </w:rPr>
      </w:pPr>
    </w:p>
    <w:p w14:paraId="488DC6DA" w14:textId="5903E8F1" w:rsidR="00117EAA" w:rsidRPr="00117EAA" w:rsidRDefault="00117EAA" w:rsidP="00117EAA">
      <w:pPr>
        <w:rPr>
          <w:rFonts w:ascii="Bookman Old Style" w:hAnsi="Bookman Old Style"/>
          <w:sz w:val="20"/>
          <w:szCs w:val="20"/>
        </w:rPr>
      </w:pPr>
      <w:r w:rsidRPr="00117EAA">
        <w:rPr>
          <w:rFonts w:ascii="Bookman Old Style" w:hAnsi="Bookman Old Style"/>
          <w:color w:val="3A343A"/>
          <w:sz w:val="20"/>
          <w:szCs w:val="20"/>
          <w:shd w:val="clear" w:color="auto" w:fill="FFFFFF"/>
        </w:rPr>
        <w:t>In the following regression function, we see that R fit the regression model with 11 dummies dropping season1 (January):</w:t>
      </w:r>
    </w:p>
    <w:p w14:paraId="71DD1BB1" w14:textId="343BAB1F" w:rsidR="00117EAA" w:rsidRPr="00BD119B" w:rsidRDefault="00496C29" w:rsidP="00BD119B">
      <w:pPr>
        <w:pStyle w:val="NormalWeb"/>
        <w:shd w:val="clear" w:color="auto" w:fill="FFFFFF"/>
        <w:spacing w:before="327" w:beforeAutospacing="0" w:after="327" w:afterAutospacing="0"/>
        <w:rPr>
          <w:bCs/>
          <w:sz w:val="22"/>
          <w:szCs w:val="22"/>
        </w:rPr>
      </w:pPr>
      <m:oMathPara>
        <m:oMathParaPr>
          <m:jc m:val="left"/>
        </m:oMathParaP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season2+</m:t>
          </m:r>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season3+…+ </m:t>
          </m:r>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11</m:t>
              </m:r>
            </m:sub>
          </m:sSub>
          <m:r>
            <w:rPr>
              <w:rFonts w:ascii="Cambria Math" w:hAnsi="Cambria Math"/>
              <w:sz w:val="22"/>
              <w:szCs w:val="22"/>
            </w:rPr>
            <m:t>seasonality12+</m:t>
          </m:r>
          <m:r>
            <m:rPr>
              <m:scr m:val="script"/>
            </m:rPr>
            <w:rPr>
              <w:rFonts w:ascii="Cambria Math" w:hAnsi="Cambria Math"/>
              <w:sz w:val="22"/>
              <w:szCs w:val="22"/>
            </w:rPr>
            <m:t xml:space="preserve"> E</m:t>
          </m:r>
        </m:oMath>
      </m:oMathPara>
    </w:p>
    <w:p w14:paraId="1CEF1E60" w14:textId="387C95CE" w:rsidR="00117EAA" w:rsidRPr="00117EAA" w:rsidRDefault="00117EAA" w:rsidP="00117EAA">
      <w:pPr>
        <w:rPr>
          <w:rFonts w:ascii="Bookman Old Style" w:hAnsi="Bookman Old Style"/>
          <w:color w:val="3A343A"/>
          <w:sz w:val="20"/>
          <w:szCs w:val="20"/>
          <w:shd w:val="clear" w:color="auto" w:fill="FFFFFF"/>
        </w:rPr>
      </w:pPr>
      <w:r>
        <w:rPr>
          <w:rFonts w:ascii="Bookman Old Style" w:hAnsi="Bookman Old Style"/>
          <w:color w:val="3A343A"/>
          <w:sz w:val="20"/>
          <w:szCs w:val="20"/>
          <w:shd w:val="clear" w:color="auto" w:fill="FFFFFF"/>
        </w:rPr>
        <w:t>and</w:t>
      </w:r>
      <w:r w:rsidRPr="00117EAA">
        <w:rPr>
          <w:rFonts w:ascii="Bookman Old Style" w:hAnsi="Bookman Old Style"/>
          <w:color w:val="3A343A"/>
          <w:sz w:val="20"/>
          <w:szCs w:val="20"/>
          <w:shd w:val="clear" w:color="auto" w:fill="FFFFFF"/>
        </w:rPr>
        <w:t xml:space="preserve"> we are modeling three of the four time-series components: level (</w:t>
      </w:r>
      <w:r w:rsidRPr="00117EAA">
        <w:rPr>
          <w:rFonts w:ascii="Bookman Old Style" w:hAnsi="Bookman Old Style"/>
          <w:color w:val="3A343A"/>
          <w:sz w:val="20"/>
          <w:szCs w:val="20"/>
          <w:shd w:val="clear" w:color="auto" w:fill="FFFFFF"/>
        </w:rPr>
        <w:sym w:font="Symbol" w:char="F062"/>
      </w:r>
      <w:r w:rsidRPr="00117EAA">
        <w:rPr>
          <w:rFonts w:ascii="Bookman Old Style" w:hAnsi="Bookman Old Style"/>
          <w:color w:val="3A343A"/>
          <w:sz w:val="20"/>
          <w:szCs w:val="20"/>
          <w:shd w:val="clear" w:color="auto" w:fill="FFFFFF"/>
          <w:vertAlign w:val="subscript"/>
        </w:rPr>
        <w:t>0</w:t>
      </w:r>
      <w:r w:rsidRPr="00117EAA">
        <w:rPr>
          <w:rFonts w:ascii="Bookman Old Style" w:hAnsi="Bookman Old Style"/>
          <w:color w:val="3A343A"/>
          <w:sz w:val="20"/>
          <w:szCs w:val="20"/>
          <w:shd w:val="clear" w:color="auto" w:fill="FFFFFF"/>
        </w:rPr>
        <w:t>), seasonality (</w:t>
      </w:r>
      <w:r w:rsidRPr="00117EAA">
        <w:rPr>
          <w:rFonts w:ascii="Bookman Old Style" w:hAnsi="Bookman Old Style"/>
          <w:color w:val="3A343A"/>
          <w:sz w:val="20"/>
          <w:szCs w:val="20"/>
          <w:shd w:val="clear" w:color="auto" w:fill="FFFFFF"/>
        </w:rPr>
        <w:sym w:font="Symbol" w:char="F062"/>
      </w:r>
      <w:r w:rsidRPr="00117EAA">
        <w:rPr>
          <w:rFonts w:ascii="Bookman Old Style" w:hAnsi="Bookman Old Style"/>
          <w:color w:val="3A343A"/>
          <w:sz w:val="20"/>
          <w:szCs w:val="20"/>
          <w:shd w:val="clear" w:color="auto" w:fill="FFFFFF"/>
          <w:vertAlign w:val="subscript"/>
        </w:rPr>
        <w:t>1</w:t>
      </w:r>
      <w:r w:rsidRPr="00117EAA">
        <w:rPr>
          <w:rFonts w:ascii="Bookman Old Style" w:hAnsi="Bookman Old Style"/>
          <w:color w:val="3A343A"/>
          <w:sz w:val="20"/>
          <w:szCs w:val="20"/>
          <w:shd w:val="clear" w:color="auto" w:fill="FFFFFF"/>
        </w:rPr>
        <w:t xml:space="preserve"> thru </w:t>
      </w:r>
      <w:r w:rsidRPr="00117EAA">
        <w:rPr>
          <w:rFonts w:ascii="Bookman Old Style" w:hAnsi="Bookman Old Style"/>
          <w:color w:val="3A343A"/>
          <w:sz w:val="20"/>
          <w:szCs w:val="20"/>
          <w:shd w:val="clear" w:color="auto" w:fill="FFFFFF"/>
        </w:rPr>
        <w:sym w:font="Symbol" w:char="F062"/>
      </w:r>
      <w:r w:rsidRPr="00117EAA">
        <w:rPr>
          <w:rFonts w:ascii="Bookman Old Style" w:hAnsi="Bookman Old Style"/>
          <w:color w:val="3A343A"/>
          <w:sz w:val="20"/>
          <w:szCs w:val="20"/>
          <w:shd w:val="clear" w:color="auto" w:fill="FFFFFF"/>
          <w:vertAlign w:val="subscript"/>
        </w:rPr>
        <w:t>11</w:t>
      </w:r>
      <w:r w:rsidRPr="00117EAA">
        <w:rPr>
          <w:rFonts w:ascii="Bookman Old Style" w:hAnsi="Bookman Old Style"/>
          <w:color w:val="3A343A"/>
          <w:sz w:val="20"/>
          <w:szCs w:val="20"/>
          <w:shd w:val="clear" w:color="auto" w:fill="FFFFFF"/>
        </w:rPr>
        <w:t xml:space="preserve">) and noise </w:t>
      </w:r>
      <w:r w:rsidRPr="00117EAA">
        <w:rPr>
          <w:rFonts w:ascii="Bookman Old Style" w:hAnsi="Bookman Old Style"/>
          <w:color w:val="3A343A"/>
          <w:sz w:val="20"/>
          <w:szCs w:val="20"/>
          <w:shd w:val="clear" w:color="auto" w:fill="FFFFFF"/>
        </w:rPr>
        <w:sym w:font="Symbol" w:char="F065"/>
      </w:r>
      <w:r w:rsidRPr="00117EAA">
        <w:rPr>
          <w:rFonts w:ascii="Bookman Old Style" w:hAnsi="Bookman Old Style"/>
          <w:color w:val="3A343A"/>
          <w:sz w:val="20"/>
          <w:szCs w:val="20"/>
          <w:shd w:val="clear" w:color="auto" w:fill="FFFFFF"/>
        </w:rPr>
        <w:t>. Trend is not modeled.</w:t>
      </w:r>
    </w:p>
    <w:p w14:paraId="4C312426" w14:textId="7735E77D" w:rsidR="00117EAA" w:rsidRPr="00117EAA" w:rsidRDefault="00117EAA" w:rsidP="00117EAA">
      <w:pPr>
        <w:pStyle w:val="NormalWeb"/>
        <w:shd w:val="clear" w:color="auto" w:fill="FFFFFF"/>
        <w:spacing w:before="327" w:beforeAutospacing="0" w:after="327" w:afterAutospacing="0"/>
        <w:rPr>
          <w:rFonts w:ascii="Bookman Old Style" w:hAnsi="Bookman Old Style"/>
          <w:color w:val="3A343A"/>
          <w:sz w:val="20"/>
          <w:szCs w:val="20"/>
          <w:shd w:val="clear" w:color="auto" w:fill="FFFFFF"/>
        </w:rPr>
      </w:pPr>
      <w:r w:rsidRPr="00117EAA">
        <w:rPr>
          <w:rFonts w:ascii="Bookman Old Style" w:hAnsi="Bookman Old Style"/>
          <w:noProof/>
          <w:sz w:val="20"/>
          <w:szCs w:val="20"/>
        </w:rPr>
        <w:drawing>
          <wp:anchor distT="0" distB="0" distL="114300" distR="114300" simplePos="0" relativeHeight="251667456" behindDoc="0" locked="0" layoutInCell="1" allowOverlap="1" wp14:anchorId="1444AB09" wp14:editId="303EF574">
            <wp:simplePos x="0" y="0"/>
            <wp:positionH relativeFrom="column">
              <wp:posOffset>826428</wp:posOffset>
            </wp:positionH>
            <wp:positionV relativeFrom="paragraph">
              <wp:posOffset>519186</wp:posOffset>
            </wp:positionV>
            <wp:extent cx="4052455" cy="3657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rge_hero_5_5.png"/>
                    <pic:cNvPicPr/>
                  </pic:nvPicPr>
                  <pic:blipFill>
                    <a:blip r:embed="rId10">
                      <a:extLst>
                        <a:ext uri="{28A0092B-C50C-407E-A947-70E740481C1C}">
                          <a14:useLocalDpi xmlns:a14="http://schemas.microsoft.com/office/drawing/2010/main" val="0"/>
                        </a:ext>
                      </a:extLst>
                    </a:blip>
                    <a:stretch>
                      <a:fillRect/>
                    </a:stretch>
                  </pic:blipFill>
                  <pic:spPr>
                    <a:xfrm>
                      <a:off x="0" y="0"/>
                      <a:ext cx="4052455" cy="3657600"/>
                    </a:xfrm>
                    <a:prstGeom prst="rect">
                      <a:avLst/>
                    </a:prstGeom>
                  </pic:spPr>
                </pic:pic>
              </a:graphicData>
            </a:graphic>
            <wp14:sizeRelH relativeFrom="page">
              <wp14:pctWidth>0</wp14:pctWidth>
            </wp14:sizeRelH>
            <wp14:sizeRelV relativeFrom="page">
              <wp14:pctHeight>0</wp14:pctHeight>
            </wp14:sizeRelV>
          </wp:anchor>
        </w:drawing>
      </w:r>
      <w:r w:rsidRPr="00117EAA">
        <w:rPr>
          <w:rFonts w:ascii="Bookman Old Style" w:hAnsi="Bookman Old Style"/>
          <w:color w:val="3A343A"/>
          <w:sz w:val="20"/>
          <w:szCs w:val="20"/>
          <w:shd w:val="clear" w:color="auto" w:fill="FFFFFF"/>
        </w:rPr>
        <w:t xml:space="preserve">The next step is to use the regression model to make forecasts in the validation period. The figure </w:t>
      </w:r>
      <w:r>
        <w:rPr>
          <w:rFonts w:ascii="Bookman Old Style" w:hAnsi="Bookman Old Style"/>
          <w:color w:val="3A343A"/>
          <w:sz w:val="20"/>
          <w:szCs w:val="20"/>
          <w:shd w:val="clear" w:color="auto" w:fill="FFFFFF"/>
        </w:rPr>
        <w:t>4</w:t>
      </w:r>
      <w:r w:rsidRPr="00117EAA">
        <w:rPr>
          <w:rFonts w:ascii="Bookman Old Style" w:hAnsi="Bookman Old Style"/>
          <w:color w:val="3A343A"/>
          <w:sz w:val="20"/>
          <w:szCs w:val="20"/>
          <w:shd w:val="clear" w:color="auto" w:fill="FFFFFF"/>
        </w:rPr>
        <w:t xml:space="preserve"> depicts the actual time series, and the regression model predictions in the training and validation periods.</w:t>
      </w:r>
    </w:p>
    <w:p w14:paraId="1C89F553" w14:textId="6548AC05" w:rsidR="00117EAA" w:rsidRDefault="00117EAA" w:rsidP="00B3165B">
      <w:pPr>
        <w:pStyle w:val="ListParagraph"/>
        <w:ind w:left="0"/>
        <w:rPr>
          <w:rFonts w:ascii="Bookman Old Style" w:hAnsi="Bookman Old Style"/>
          <w:sz w:val="20"/>
          <w:szCs w:val="20"/>
        </w:rPr>
      </w:pPr>
    </w:p>
    <w:p w14:paraId="4042B144" w14:textId="253D79C8" w:rsidR="00117EAA" w:rsidRDefault="00117EAA" w:rsidP="00B3165B">
      <w:pPr>
        <w:pStyle w:val="ListParagraph"/>
        <w:ind w:left="0"/>
        <w:rPr>
          <w:rFonts w:ascii="Bookman Old Style" w:hAnsi="Bookman Old Style"/>
          <w:sz w:val="20"/>
          <w:szCs w:val="20"/>
        </w:rPr>
      </w:pPr>
    </w:p>
    <w:p w14:paraId="1E56BD8D" w14:textId="77F4BB01" w:rsidR="00117EAA" w:rsidRDefault="00117EAA" w:rsidP="00B3165B">
      <w:pPr>
        <w:pStyle w:val="ListParagraph"/>
        <w:ind w:left="0"/>
        <w:rPr>
          <w:rFonts w:ascii="Bookman Old Style" w:hAnsi="Bookman Old Style"/>
          <w:sz w:val="20"/>
          <w:szCs w:val="20"/>
        </w:rPr>
      </w:pPr>
    </w:p>
    <w:p w14:paraId="5A704EFE" w14:textId="4C42FA89" w:rsidR="00117EAA" w:rsidRDefault="00117EAA" w:rsidP="00B3165B">
      <w:pPr>
        <w:pStyle w:val="ListParagraph"/>
        <w:ind w:left="0"/>
        <w:rPr>
          <w:rFonts w:ascii="Bookman Old Style" w:hAnsi="Bookman Old Style"/>
          <w:sz w:val="20"/>
          <w:szCs w:val="20"/>
        </w:rPr>
      </w:pPr>
    </w:p>
    <w:p w14:paraId="296B7189" w14:textId="19EF555C" w:rsidR="00117EAA" w:rsidRDefault="00117EAA" w:rsidP="00B3165B">
      <w:pPr>
        <w:pStyle w:val="ListParagraph"/>
        <w:ind w:left="0"/>
        <w:rPr>
          <w:rFonts w:ascii="Bookman Old Style" w:hAnsi="Bookman Old Style"/>
          <w:sz w:val="20"/>
          <w:szCs w:val="20"/>
        </w:rPr>
      </w:pPr>
    </w:p>
    <w:p w14:paraId="0DAA73EE" w14:textId="5F2E2C34" w:rsidR="00117EAA" w:rsidRDefault="00117EAA" w:rsidP="00B3165B">
      <w:pPr>
        <w:pStyle w:val="ListParagraph"/>
        <w:ind w:left="0"/>
        <w:rPr>
          <w:rFonts w:ascii="Bookman Old Style" w:hAnsi="Bookman Old Style"/>
          <w:sz w:val="20"/>
          <w:szCs w:val="20"/>
        </w:rPr>
      </w:pPr>
    </w:p>
    <w:p w14:paraId="0962B052" w14:textId="2A12DCB5" w:rsidR="00117EAA" w:rsidRDefault="00117EAA" w:rsidP="00B3165B">
      <w:pPr>
        <w:pStyle w:val="ListParagraph"/>
        <w:ind w:left="0"/>
        <w:rPr>
          <w:rFonts w:ascii="Bookman Old Style" w:hAnsi="Bookman Old Style"/>
          <w:sz w:val="20"/>
          <w:szCs w:val="20"/>
        </w:rPr>
      </w:pPr>
    </w:p>
    <w:p w14:paraId="30A9D7F5" w14:textId="7ECEA16D" w:rsidR="00117EAA" w:rsidRDefault="00117EAA" w:rsidP="00B3165B">
      <w:pPr>
        <w:pStyle w:val="ListParagraph"/>
        <w:ind w:left="0"/>
        <w:rPr>
          <w:rFonts w:ascii="Bookman Old Style" w:hAnsi="Bookman Old Style"/>
          <w:sz w:val="20"/>
          <w:szCs w:val="20"/>
        </w:rPr>
      </w:pPr>
    </w:p>
    <w:p w14:paraId="5813C11E" w14:textId="08E472BE" w:rsidR="00117EAA" w:rsidRDefault="00117EAA" w:rsidP="00B3165B">
      <w:pPr>
        <w:pStyle w:val="ListParagraph"/>
        <w:ind w:left="0"/>
        <w:rPr>
          <w:rFonts w:ascii="Bookman Old Style" w:hAnsi="Bookman Old Style"/>
          <w:sz w:val="20"/>
          <w:szCs w:val="20"/>
        </w:rPr>
      </w:pPr>
    </w:p>
    <w:p w14:paraId="3F12AA81" w14:textId="4A23FBA4" w:rsidR="00117EAA" w:rsidRDefault="00117EAA" w:rsidP="00B3165B">
      <w:pPr>
        <w:pStyle w:val="ListParagraph"/>
        <w:ind w:left="0"/>
        <w:rPr>
          <w:rFonts w:ascii="Bookman Old Style" w:hAnsi="Bookman Old Style"/>
          <w:sz w:val="20"/>
          <w:szCs w:val="20"/>
        </w:rPr>
      </w:pPr>
    </w:p>
    <w:p w14:paraId="6179A82E" w14:textId="1335D23E" w:rsidR="00117EAA" w:rsidRDefault="00117EAA" w:rsidP="00B3165B">
      <w:pPr>
        <w:pStyle w:val="ListParagraph"/>
        <w:ind w:left="0"/>
        <w:rPr>
          <w:rFonts w:ascii="Bookman Old Style" w:hAnsi="Bookman Old Style"/>
          <w:sz w:val="20"/>
          <w:szCs w:val="20"/>
        </w:rPr>
      </w:pPr>
    </w:p>
    <w:p w14:paraId="12CF4CB9" w14:textId="35BF1186" w:rsidR="00117EAA" w:rsidRDefault="00117EAA" w:rsidP="00B3165B">
      <w:pPr>
        <w:pStyle w:val="ListParagraph"/>
        <w:ind w:left="0"/>
        <w:rPr>
          <w:rFonts w:ascii="Bookman Old Style" w:hAnsi="Bookman Old Style"/>
          <w:sz w:val="20"/>
          <w:szCs w:val="20"/>
        </w:rPr>
      </w:pPr>
    </w:p>
    <w:p w14:paraId="7E1023FB" w14:textId="4C416060" w:rsidR="00117EAA" w:rsidRDefault="00117EAA" w:rsidP="00B3165B">
      <w:pPr>
        <w:pStyle w:val="ListParagraph"/>
        <w:ind w:left="0"/>
        <w:rPr>
          <w:rFonts w:ascii="Bookman Old Style" w:hAnsi="Bookman Old Style"/>
          <w:sz w:val="20"/>
          <w:szCs w:val="20"/>
        </w:rPr>
      </w:pPr>
    </w:p>
    <w:p w14:paraId="031B1706" w14:textId="414EF3FB" w:rsidR="00117EAA" w:rsidRDefault="00117EAA" w:rsidP="00B3165B">
      <w:pPr>
        <w:pStyle w:val="ListParagraph"/>
        <w:ind w:left="0"/>
        <w:rPr>
          <w:rFonts w:ascii="Bookman Old Style" w:hAnsi="Bookman Old Style"/>
          <w:sz w:val="20"/>
          <w:szCs w:val="20"/>
        </w:rPr>
      </w:pPr>
    </w:p>
    <w:p w14:paraId="0CF2C3DF" w14:textId="58510AC4" w:rsidR="00117EAA" w:rsidRDefault="00117EAA" w:rsidP="00B3165B">
      <w:pPr>
        <w:pStyle w:val="ListParagraph"/>
        <w:ind w:left="0"/>
        <w:rPr>
          <w:rFonts w:ascii="Bookman Old Style" w:hAnsi="Bookman Old Style"/>
          <w:sz w:val="20"/>
          <w:szCs w:val="20"/>
        </w:rPr>
      </w:pPr>
    </w:p>
    <w:p w14:paraId="3816E95B" w14:textId="62030DF7" w:rsidR="00117EAA" w:rsidRDefault="00117EAA" w:rsidP="00B3165B">
      <w:pPr>
        <w:pStyle w:val="ListParagraph"/>
        <w:ind w:left="0"/>
        <w:rPr>
          <w:rFonts w:ascii="Bookman Old Style" w:hAnsi="Bookman Old Style"/>
          <w:sz w:val="20"/>
          <w:szCs w:val="20"/>
        </w:rPr>
      </w:pPr>
    </w:p>
    <w:p w14:paraId="2A3BA8A1" w14:textId="4DC0F18B" w:rsidR="00117EAA" w:rsidRDefault="00117EAA" w:rsidP="00B3165B">
      <w:pPr>
        <w:pStyle w:val="ListParagraph"/>
        <w:ind w:left="0"/>
        <w:rPr>
          <w:rFonts w:ascii="Bookman Old Style" w:hAnsi="Bookman Old Style"/>
          <w:sz w:val="20"/>
          <w:szCs w:val="20"/>
        </w:rPr>
      </w:pPr>
    </w:p>
    <w:p w14:paraId="7DFF3F27" w14:textId="4426BD52" w:rsidR="00117EAA" w:rsidRDefault="00117EAA" w:rsidP="00B3165B">
      <w:pPr>
        <w:pStyle w:val="ListParagraph"/>
        <w:ind w:left="0"/>
        <w:rPr>
          <w:rFonts w:ascii="Bookman Old Style" w:hAnsi="Bookman Old Style"/>
          <w:sz w:val="20"/>
          <w:szCs w:val="20"/>
        </w:rPr>
      </w:pPr>
    </w:p>
    <w:p w14:paraId="1D39B9E6" w14:textId="4A9D6E7E" w:rsidR="00117EAA" w:rsidRDefault="00117EAA" w:rsidP="00B3165B">
      <w:pPr>
        <w:pStyle w:val="ListParagraph"/>
        <w:ind w:left="0"/>
        <w:rPr>
          <w:rFonts w:ascii="Bookman Old Style" w:hAnsi="Bookman Old Style"/>
          <w:sz w:val="20"/>
          <w:szCs w:val="20"/>
        </w:rPr>
      </w:pPr>
    </w:p>
    <w:p w14:paraId="6C4CE438" w14:textId="5CDC286F" w:rsidR="00117EAA" w:rsidRDefault="00117EAA" w:rsidP="00B3165B">
      <w:pPr>
        <w:pStyle w:val="ListParagraph"/>
        <w:ind w:left="0"/>
        <w:rPr>
          <w:rFonts w:ascii="Bookman Old Style" w:hAnsi="Bookman Old Style"/>
          <w:sz w:val="20"/>
          <w:szCs w:val="20"/>
        </w:rPr>
      </w:pPr>
    </w:p>
    <w:p w14:paraId="17D22B48" w14:textId="77777777" w:rsidR="00966CDE" w:rsidRDefault="00966CDE" w:rsidP="00966CDE">
      <w:pPr>
        <w:pStyle w:val="NormalWeb"/>
        <w:rPr>
          <w:rFonts w:ascii="Bookman Old Style" w:hAnsi="Bookman Old Style"/>
          <w:sz w:val="18"/>
          <w:szCs w:val="18"/>
        </w:rPr>
      </w:pPr>
    </w:p>
    <w:p w14:paraId="5D02C098" w14:textId="7020869C" w:rsidR="00966CDE" w:rsidRPr="00966CDE" w:rsidRDefault="00117EAA" w:rsidP="00966CDE">
      <w:pPr>
        <w:pStyle w:val="NormalWeb"/>
        <w:rPr>
          <w:rFonts w:ascii="Bookman Old Style" w:hAnsi="Bookman Old Style"/>
          <w:sz w:val="18"/>
          <w:szCs w:val="18"/>
        </w:rPr>
      </w:pPr>
      <w:r w:rsidRPr="00117EAA">
        <w:rPr>
          <w:rFonts w:ascii="Bookman Old Style" w:hAnsi="Bookman Old Style"/>
          <w:sz w:val="18"/>
          <w:szCs w:val="18"/>
        </w:rPr>
        <w:t>Figure 4 Amtrak ridership series with additive seasonality regression model. Top: predictions for training (smooth blue line) and validation (dashed blue line). Bottom: forecast errors.</w:t>
      </w:r>
      <w:r w:rsidR="00E2328C">
        <w:rPr>
          <w:rFonts w:ascii="Bookman Old Style" w:hAnsi="Bookman Old Style"/>
          <w:sz w:val="18"/>
          <w:szCs w:val="18"/>
        </w:rPr>
        <w:t xml:space="preserve"> &lt;T</w:t>
      </w:r>
      <w:r w:rsidR="00E2328C" w:rsidRPr="00E2328C">
        <w:rPr>
          <w:rFonts w:ascii="Bookman Old Style" w:hAnsi="Bookman Old Style"/>
          <w:sz w:val="18"/>
          <w:szCs w:val="18"/>
        </w:rPr>
        <w:t>able 6.3 &amp;. figure 6.6</w:t>
      </w:r>
      <w:r w:rsidR="00E2328C">
        <w:rPr>
          <w:rFonts w:ascii="Bookman Old Style" w:hAnsi="Bookman Old Style"/>
          <w:sz w:val="18"/>
          <w:szCs w:val="18"/>
        </w:rPr>
        <w:t>&gt;</w:t>
      </w:r>
    </w:p>
    <w:p w14:paraId="314C08EE" w14:textId="74D334E8" w:rsidR="00233A96" w:rsidRPr="00966CDE" w:rsidRDefault="00233A96" w:rsidP="00966CDE">
      <w:pPr>
        <w:pStyle w:val="Heading3"/>
        <w:shd w:val="clear" w:color="auto" w:fill="FFFFFF"/>
        <w:spacing w:before="120"/>
        <w:rPr>
          <w:rFonts w:ascii="Helvetica Neue" w:eastAsia="Times New Roman" w:hAnsi="Helvetica Neue"/>
          <w:color w:val="3A343A"/>
        </w:rPr>
      </w:pPr>
      <w:r>
        <w:rPr>
          <w:rFonts w:ascii="Helvetica Neue" w:eastAsia="Times New Roman" w:hAnsi="Helvetica Neue"/>
          <w:color w:val="3A343A"/>
        </w:rPr>
        <w:lastRenderedPageBreak/>
        <w:t xml:space="preserve">R </w:t>
      </w:r>
      <w:r w:rsidRPr="00A15A6F">
        <w:rPr>
          <w:rFonts w:ascii="Helvetica Neue" w:eastAsia="Times New Roman" w:hAnsi="Helvetica Neue"/>
          <w:color w:val="3A343A"/>
        </w:rPr>
        <w:t xml:space="preserve">Codes are used </w:t>
      </w:r>
      <w:r>
        <w:rPr>
          <w:rFonts w:ascii="Helvetica Neue" w:eastAsia="Times New Roman" w:hAnsi="Helvetica Neue"/>
          <w:color w:val="3A343A"/>
        </w:rPr>
        <w:t>to generate table 6.3 &amp;</w:t>
      </w:r>
      <w:r w:rsidR="00E2328C">
        <w:rPr>
          <w:rFonts w:ascii="Helvetica Neue" w:eastAsia="Times New Roman" w:hAnsi="Helvetica Neue"/>
          <w:color w:val="3A343A"/>
        </w:rPr>
        <w:t>. figure</w:t>
      </w:r>
      <w:r>
        <w:rPr>
          <w:rFonts w:ascii="Helvetica Neue" w:eastAsia="Times New Roman" w:hAnsi="Helvetica Neue"/>
          <w:color w:val="3A343A"/>
        </w:rPr>
        <w:t xml:space="preserve"> 6.</w:t>
      </w:r>
      <w:r w:rsidR="00E2328C">
        <w:rPr>
          <w:rFonts w:ascii="Helvetica Neue" w:eastAsia="Times New Roman" w:hAnsi="Helvetica Neue"/>
          <w:color w:val="3A343A"/>
        </w:rPr>
        <w:t>6</w:t>
      </w:r>
      <w:r>
        <w:rPr>
          <w:rFonts w:ascii="Helvetica Neue" w:eastAsia="Times New Roman" w:hAnsi="Helvetica Neue"/>
          <w:color w:val="3A343A"/>
        </w:rPr>
        <w:t xml:space="preserve">  (page 127 &amp; 132)</w:t>
      </w:r>
      <w:r w:rsidR="00E2328C">
        <w:rPr>
          <w:rFonts w:ascii="Helvetica Neue" w:eastAsia="Times New Roman" w:hAnsi="Helvetica Neue"/>
          <w:color w:val="3A343A"/>
        </w:rPr>
        <w:t xml:space="preserve">. </w:t>
      </w:r>
    </w:p>
    <w:p w14:paraId="46DFDA5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library(forecast)</w:t>
      </w:r>
    </w:p>
    <w:p w14:paraId="5206EE83" w14:textId="4DA35EBD"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library(zoo)</w:t>
      </w:r>
    </w:p>
    <w:p w14:paraId="6EF8F3F9"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Amtrak.data</w:t>
      </w:r>
      <w:proofErr w:type="spellEnd"/>
      <w:r w:rsidRPr="00966CDE">
        <w:rPr>
          <w:rStyle w:val="HTMLCode"/>
          <w:rFonts w:ascii="Courier" w:hAnsi="Courier"/>
          <w:color w:val="4A4D55"/>
          <w:sz w:val="16"/>
          <w:szCs w:val="16"/>
        </w:rPr>
        <w:t xml:space="preserve"> &lt;- read.csv("Amtrak data.csv")</w:t>
      </w:r>
    </w:p>
    <w:p w14:paraId="2DF46286" w14:textId="0F764923"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&lt;- </w:t>
      </w:r>
      <w:proofErr w:type="spellStart"/>
      <w:r w:rsidRPr="00966CDE">
        <w:rPr>
          <w:rStyle w:val="HTMLCode"/>
          <w:rFonts w:ascii="Courier" w:hAnsi="Courier"/>
          <w:color w:val="4A4D55"/>
          <w:sz w:val="16"/>
          <w:szCs w:val="16"/>
        </w:rPr>
        <w:t>ts</w:t>
      </w:r>
      <w:proofErr w:type="spellEnd"/>
      <w:r w:rsidRPr="00966CDE">
        <w:rPr>
          <w:rStyle w:val="HTMLCode"/>
          <w:rFonts w:ascii="Courier" w:hAnsi="Courier"/>
          <w:color w:val="4A4D55"/>
          <w:sz w:val="16"/>
          <w:szCs w:val="16"/>
        </w:rPr>
        <w:t>(</w:t>
      </w:r>
      <w:proofErr w:type="spellStart"/>
      <w:r w:rsidRPr="00966CDE">
        <w:rPr>
          <w:rStyle w:val="HTMLCode"/>
          <w:rFonts w:ascii="Courier" w:hAnsi="Courier"/>
          <w:color w:val="4A4D55"/>
          <w:sz w:val="16"/>
          <w:szCs w:val="16"/>
        </w:rPr>
        <w:t>Amtrak.data$Ridership</w:t>
      </w:r>
      <w:proofErr w:type="spellEnd"/>
      <w:r w:rsidRPr="00966CDE">
        <w:rPr>
          <w:rStyle w:val="HTMLCode"/>
          <w:rFonts w:ascii="Courier" w:hAnsi="Courier"/>
          <w:color w:val="4A4D55"/>
          <w:sz w:val="16"/>
          <w:szCs w:val="16"/>
        </w:rPr>
        <w:t xml:space="preserve">, start = c(1991, 1), end = c(2004, 3), </w:t>
      </w:r>
      <w:proofErr w:type="spellStart"/>
      <w:r w:rsidRPr="00966CDE">
        <w:rPr>
          <w:rStyle w:val="HTMLCode"/>
          <w:rFonts w:ascii="Courier" w:hAnsi="Courier"/>
          <w:color w:val="4A4D55"/>
          <w:sz w:val="16"/>
          <w:szCs w:val="16"/>
        </w:rPr>
        <w:t>freq</w:t>
      </w:r>
      <w:proofErr w:type="spellEnd"/>
      <w:r w:rsidRPr="00966CDE">
        <w:rPr>
          <w:rStyle w:val="HTMLCode"/>
          <w:rFonts w:ascii="Courier" w:hAnsi="Courier"/>
          <w:color w:val="4A4D55"/>
          <w:sz w:val="16"/>
          <w:szCs w:val="16"/>
        </w:rPr>
        <w:t xml:space="preserve"> = 12)</w:t>
      </w:r>
    </w:p>
    <w:p w14:paraId="137489A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nValid</w:t>
      </w:r>
      <w:proofErr w:type="spellEnd"/>
      <w:r w:rsidRPr="00966CDE">
        <w:rPr>
          <w:rStyle w:val="HTMLCode"/>
          <w:rFonts w:ascii="Courier" w:hAnsi="Courier"/>
          <w:color w:val="4A4D55"/>
          <w:sz w:val="16"/>
          <w:szCs w:val="16"/>
        </w:rPr>
        <w:t xml:space="preserve"> &lt;- 36</w:t>
      </w:r>
    </w:p>
    <w:p w14:paraId="78D1460C"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 xml:space="preserve"> &lt;- length(</w:t>
      </w: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nValid</w:t>
      </w:r>
      <w:proofErr w:type="spellEnd"/>
    </w:p>
    <w:p w14:paraId="0F7922A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train.ts</w:t>
      </w:r>
      <w:proofErr w:type="spellEnd"/>
      <w:r w:rsidRPr="00966CDE">
        <w:rPr>
          <w:rStyle w:val="HTMLCode"/>
          <w:rFonts w:ascii="Courier" w:hAnsi="Courier"/>
          <w:color w:val="4A4D55"/>
          <w:sz w:val="16"/>
          <w:szCs w:val="16"/>
        </w:rPr>
        <w:t xml:space="preserve"> &lt;- window(</w:t>
      </w: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start = c(1991, 1), end = c(1991, </w:t>
      </w: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w:t>
      </w:r>
    </w:p>
    <w:p w14:paraId="13F1E4D1" w14:textId="47E07A56"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valid.ts</w:t>
      </w:r>
      <w:proofErr w:type="spellEnd"/>
      <w:r w:rsidRPr="00966CDE">
        <w:rPr>
          <w:rStyle w:val="HTMLCode"/>
          <w:rFonts w:ascii="Courier" w:hAnsi="Courier"/>
          <w:color w:val="4A4D55"/>
          <w:sz w:val="16"/>
          <w:szCs w:val="16"/>
        </w:rPr>
        <w:t xml:space="preserve"> &lt;- window(</w:t>
      </w: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start = c(1991, </w:t>
      </w: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 xml:space="preserve"> + 1), end = c(1991, </w:t>
      </w: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nValid</w:t>
      </w:r>
      <w:proofErr w:type="spellEnd"/>
      <w:r w:rsidRPr="00966CDE">
        <w:rPr>
          <w:rStyle w:val="HTMLCode"/>
          <w:rFonts w:ascii="Courier" w:hAnsi="Courier"/>
          <w:color w:val="4A4D55"/>
          <w:sz w:val="16"/>
          <w:szCs w:val="16"/>
        </w:rPr>
        <w:t>))</w:t>
      </w:r>
    </w:p>
    <w:p w14:paraId="41E3EFBB"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Table 6.3</w:t>
      </w:r>
    </w:p>
    <w:p w14:paraId="6070AF8D"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train.lm.season</w:t>
      </w:r>
      <w:proofErr w:type="spellEnd"/>
      <w:r w:rsidRPr="00966CDE">
        <w:rPr>
          <w:rStyle w:val="HTMLCode"/>
          <w:rFonts w:ascii="Courier" w:hAnsi="Courier"/>
          <w:color w:val="4A4D55"/>
          <w:sz w:val="16"/>
          <w:szCs w:val="16"/>
        </w:rPr>
        <w:t xml:space="preserve"> &lt;- </w:t>
      </w:r>
      <w:proofErr w:type="spellStart"/>
      <w:r w:rsidRPr="00966CDE">
        <w:rPr>
          <w:rStyle w:val="HTMLCode"/>
          <w:rFonts w:ascii="Courier" w:hAnsi="Courier"/>
          <w:color w:val="4A4D55"/>
          <w:sz w:val="16"/>
          <w:szCs w:val="16"/>
        </w:rPr>
        <w:t>tslm</w:t>
      </w:r>
      <w:proofErr w:type="spellEnd"/>
      <w:r w:rsidRPr="00966CDE">
        <w:rPr>
          <w:rStyle w:val="HTMLCode"/>
          <w:rFonts w:ascii="Courier" w:hAnsi="Courier"/>
          <w:color w:val="4A4D55"/>
          <w:sz w:val="16"/>
          <w:szCs w:val="16"/>
        </w:rPr>
        <w:t>(</w:t>
      </w:r>
      <w:proofErr w:type="spellStart"/>
      <w:r w:rsidRPr="00966CDE">
        <w:rPr>
          <w:rStyle w:val="HTMLCode"/>
          <w:rFonts w:ascii="Courier" w:hAnsi="Courier"/>
          <w:color w:val="4A4D55"/>
          <w:sz w:val="16"/>
          <w:szCs w:val="16"/>
        </w:rPr>
        <w:t>train.ts</w:t>
      </w:r>
      <w:proofErr w:type="spellEnd"/>
      <w:r w:rsidRPr="00966CDE">
        <w:rPr>
          <w:rStyle w:val="HTMLCode"/>
          <w:rFonts w:ascii="Courier" w:hAnsi="Courier"/>
          <w:color w:val="4A4D55"/>
          <w:sz w:val="16"/>
          <w:szCs w:val="16"/>
        </w:rPr>
        <w:t xml:space="preserve"> ~ season)</w:t>
      </w:r>
    </w:p>
    <w:p w14:paraId="5E0B8D29"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summary(</w:t>
      </w:r>
      <w:proofErr w:type="spellStart"/>
      <w:r w:rsidRPr="00966CDE">
        <w:rPr>
          <w:rStyle w:val="HTMLCode"/>
          <w:rFonts w:ascii="Courier" w:hAnsi="Courier"/>
          <w:color w:val="4A4D55"/>
          <w:sz w:val="16"/>
          <w:szCs w:val="16"/>
        </w:rPr>
        <w:t>train.lm.season</w:t>
      </w:r>
      <w:proofErr w:type="spellEnd"/>
      <w:r w:rsidRPr="00966CDE">
        <w:rPr>
          <w:rStyle w:val="HTMLCode"/>
          <w:rFonts w:ascii="Courier" w:hAnsi="Courier"/>
          <w:color w:val="4A4D55"/>
          <w:sz w:val="16"/>
          <w:szCs w:val="16"/>
        </w:rPr>
        <w:t>)</w:t>
      </w:r>
    </w:p>
    <w:p w14:paraId="576BF0BF" w14:textId="09C21F0B"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train.lm.season.pred</w:t>
      </w:r>
      <w:proofErr w:type="spellEnd"/>
      <w:r w:rsidRPr="00966CDE">
        <w:rPr>
          <w:rStyle w:val="HTMLCode"/>
          <w:rFonts w:ascii="Courier" w:hAnsi="Courier"/>
          <w:color w:val="4A4D55"/>
          <w:sz w:val="16"/>
          <w:szCs w:val="16"/>
        </w:rPr>
        <w:t xml:space="preserve"> &lt;- forecast(</w:t>
      </w:r>
      <w:proofErr w:type="spellStart"/>
      <w:r w:rsidRPr="00966CDE">
        <w:rPr>
          <w:rStyle w:val="HTMLCode"/>
          <w:rFonts w:ascii="Courier" w:hAnsi="Courier"/>
          <w:color w:val="4A4D55"/>
          <w:sz w:val="16"/>
          <w:szCs w:val="16"/>
        </w:rPr>
        <w:t>train.lm.season</w:t>
      </w:r>
      <w:proofErr w:type="spellEnd"/>
      <w:r w:rsidRPr="00966CDE">
        <w:rPr>
          <w:rStyle w:val="HTMLCode"/>
          <w:rFonts w:ascii="Courier" w:hAnsi="Courier"/>
          <w:color w:val="4A4D55"/>
          <w:sz w:val="16"/>
          <w:szCs w:val="16"/>
        </w:rPr>
        <w:t xml:space="preserve">, h = </w:t>
      </w:r>
      <w:proofErr w:type="spellStart"/>
      <w:r w:rsidRPr="00966CDE">
        <w:rPr>
          <w:rStyle w:val="HTMLCode"/>
          <w:rFonts w:ascii="Courier" w:hAnsi="Courier"/>
          <w:color w:val="4A4D55"/>
          <w:sz w:val="16"/>
          <w:szCs w:val="16"/>
        </w:rPr>
        <w:t>nValid</w:t>
      </w:r>
      <w:proofErr w:type="spellEnd"/>
      <w:r w:rsidRPr="00966CDE">
        <w:rPr>
          <w:rStyle w:val="HTMLCode"/>
          <w:rFonts w:ascii="Courier" w:hAnsi="Courier"/>
          <w:color w:val="4A4D55"/>
          <w:sz w:val="16"/>
          <w:szCs w:val="16"/>
        </w:rPr>
        <w:t>, level = 0)</w:t>
      </w:r>
    </w:p>
    <w:p w14:paraId="62FFBF8D" w14:textId="2E960013" w:rsidR="00966CDE" w:rsidRPr="00547C21"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lang w:val="fr-FR"/>
        </w:rPr>
      </w:pPr>
      <w:r w:rsidRPr="00547C21">
        <w:rPr>
          <w:rStyle w:val="HTMLCode"/>
          <w:rFonts w:ascii="Courier" w:hAnsi="Courier"/>
          <w:color w:val="4A4D55"/>
          <w:sz w:val="16"/>
          <w:szCs w:val="16"/>
          <w:lang w:val="fr-FR"/>
        </w:rPr>
        <w:t># Figure 6-6 (correction Figure 6.6)</w:t>
      </w:r>
    </w:p>
    <w:p w14:paraId="14CD032F" w14:textId="17FFD64D" w:rsidR="00966CDE" w:rsidRPr="00547C21"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lang w:val="fr-FR"/>
        </w:rPr>
      </w:pPr>
      <w:r w:rsidRPr="00547C21">
        <w:rPr>
          <w:rStyle w:val="HTMLCode"/>
          <w:rFonts w:ascii="Courier" w:hAnsi="Courier"/>
          <w:color w:val="4A4D55"/>
          <w:sz w:val="16"/>
          <w:szCs w:val="16"/>
          <w:lang w:val="fr-FR"/>
        </w:rPr>
        <w:t>par(</w:t>
      </w:r>
      <w:proofErr w:type="spellStart"/>
      <w:r w:rsidRPr="00547C21">
        <w:rPr>
          <w:rStyle w:val="HTMLCode"/>
          <w:rFonts w:ascii="Courier" w:hAnsi="Courier"/>
          <w:color w:val="4A4D55"/>
          <w:sz w:val="16"/>
          <w:szCs w:val="16"/>
          <w:lang w:val="fr-FR"/>
        </w:rPr>
        <w:t>mfrow</w:t>
      </w:r>
      <w:proofErr w:type="spellEnd"/>
      <w:r w:rsidRPr="00547C21">
        <w:rPr>
          <w:rStyle w:val="HTMLCode"/>
          <w:rFonts w:ascii="Courier" w:hAnsi="Courier"/>
          <w:color w:val="4A4D55"/>
          <w:sz w:val="16"/>
          <w:szCs w:val="16"/>
          <w:lang w:val="fr-FR"/>
        </w:rPr>
        <w:t xml:space="preserve"> = c(2,1))</w:t>
      </w:r>
    </w:p>
    <w:p w14:paraId="12BD80D5" w14:textId="4B8DAA59"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plot(</w:t>
      </w:r>
      <w:proofErr w:type="spellStart"/>
      <w:r w:rsidRPr="00966CDE">
        <w:rPr>
          <w:rStyle w:val="HTMLCode"/>
          <w:rFonts w:ascii="Courier" w:hAnsi="Courier"/>
          <w:color w:val="4A4D55"/>
          <w:sz w:val="16"/>
          <w:szCs w:val="16"/>
        </w:rPr>
        <w:t>train.lm.season.pred</w:t>
      </w:r>
      <w:proofErr w:type="spellEnd"/>
      <w:r w:rsidRPr="00966CDE">
        <w:rPr>
          <w:rStyle w:val="HTMLCode"/>
          <w:rFonts w:ascii="Courier" w:hAnsi="Courier"/>
          <w:color w:val="4A4D55"/>
          <w:sz w:val="16"/>
          <w:szCs w:val="16"/>
        </w:rPr>
        <w:t xml:space="preserve">, </w:t>
      </w:r>
      <w:proofErr w:type="spellStart"/>
      <w:r w:rsidRPr="00966CDE">
        <w:rPr>
          <w:rStyle w:val="HTMLCode"/>
          <w:rFonts w:ascii="Courier" w:hAnsi="Courier"/>
          <w:color w:val="4A4D55"/>
          <w:sz w:val="16"/>
          <w:szCs w:val="16"/>
        </w:rPr>
        <w:t>ylim</w:t>
      </w:r>
      <w:proofErr w:type="spellEnd"/>
      <w:r w:rsidRPr="00966CDE">
        <w:rPr>
          <w:rStyle w:val="HTMLCode"/>
          <w:rFonts w:ascii="Courier" w:hAnsi="Courier"/>
          <w:color w:val="4A4D55"/>
          <w:sz w:val="16"/>
          <w:szCs w:val="16"/>
        </w:rPr>
        <w:t xml:space="preserve"> = c(1300, 2625),  </w:t>
      </w:r>
      <w:proofErr w:type="spellStart"/>
      <w:r w:rsidRPr="00966CDE">
        <w:rPr>
          <w:rStyle w:val="HTMLCode"/>
          <w:rFonts w:ascii="Courier" w:hAnsi="Courier"/>
          <w:color w:val="4A4D55"/>
          <w:sz w:val="16"/>
          <w:szCs w:val="16"/>
        </w:rPr>
        <w:t>ylab</w:t>
      </w:r>
      <w:proofErr w:type="spellEnd"/>
      <w:r w:rsidRPr="00966CDE">
        <w:rPr>
          <w:rStyle w:val="HTMLCode"/>
          <w:rFonts w:ascii="Courier" w:hAnsi="Courier"/>
          <w:color w:val="4A4D55"/>
          <w:sz w:val="16"/>
          <w:szCs w:val="16"/>
        </w:rPr>
        <w:t xml:space="preserve"> = "Ridership", </w:t>
      </w:r>
      <w:proofErr w:type="spellStart"/>
      <w:r w:rsidRPr="00966CDE">
        <w:rPr>
          <w:rStyle w:val="HTMLCode"/>
          <w:rFonts w:ascii="Courier" w:hAnsi="Courier"/>
          <w:color w:val="4A4D55"/>
          <w:sz w:val="16"/>
          <w:szCs w:val="16"/>
        </w:rPr>
        <w:t>xlab</w:t>
      </w:r>
      <w:proofErr w:type="spellEnd"/>
      <w:r w:rsidRPr="00966CDE">
        <w:rPr>
          <w:rStyle w:val="HTMLCode"/>
          <w:rFonts w:ascii="Courier" w:hAnsi="Courier"/>
          <w:color w:val="4A4D55"/>
          <w:sz w:val="16"/>
          <w:szCs w:val="16"/>
        </w:rPr>
        <w:t xml:space="preserve"> = "Time", </w:t>
      </w:r>
      <w:proofErr w:type="spellStart"/>
      <w:r w:rsidRPr="00966CDE">
        <w:rPr>
          <w:rStyle w:val="HTMLCode"/>
          <w:rFonts w:ascii="Courier" w:hAnsi="Courier"/>
          <w:color w:val="4A4D55"/>
          <w:sz w:val="16"/>
          <w:szCs w:val="16"/>
        </w:rPr>
        <w:t>bty</w:t>
      </w:r>
      <w:proofErr w:type="spellEnd"/>
      <w:r w:rsidRPr="00966CDE">
        <w:rPr>
          <w:rStyle w:val="HTMLCode"/>
          <w:rFonts w:ascii="Courier" w:hAnsi="Courier"/>
          <w:color w:val="4A4D55"/>
          <w:sz w:val="16"/>
          <w:szCs w:val="16"/>
        </w:rPr>
        <w:t xml:space="preserve"> = "l", </w:t>
      </w:r>
      <w:proofErr w:type="spellStart"/>
      <w:r w:rsidRPr="00966CDE">
        <w:rPr>
          <w:rStyle w:val="HTMLCode"/>
          <w:rFonts w:ascii="Courier" w:hAnsi="Courier"/>
          <w:color w:val="4A4D55"/>
          <w:sz w:val="16"/>
          <w:szCs w:val="16"/>
        </w:rPr>
        <w:t>xaxt</w:t>
      </w:r>
      <w:proofErr w:type="spellEnd"/>
      <w:r w:rsidRPr="00966CDE">
        <w:rPr>
          <w:rStyle w:val="HTMLCode"/>
          <w:rFonts w:ascii="Courier" w:hAnsi="Courier"/>
          <w:color w:val="4A4D55"/>
          <w:sz w:val="16"/>
          <w:szCs w:val="16"/>
        </w:rPr>
        <w:t xml:space="preserve"> = "n", </w:t>
      </w:r>
      <w:proofErr w:type="spellStart"/>
      <w:r w:rsidRPr="00966CDE">
        <w:rPr>
          <w:rStyle w:val="HTMLCode"/>
          <w:rFonts w:ascii="Courier" w:hAnsi="Courier"/>
          <w:color w:val="4A4D55"/>
          <w:sz w:val="16"/>
          <w:szCs w:val="16"/>
        </w:rPr>
        <w:t>xlim</w:t>
      </w:r>
      <w:proofErr w:type="spellEnd"/>
      <w:r w:rsidRPr="00966CDE">
        <w:rPr>
          <w:rStyle w:val="HTMLCode"/>
          <w:rFonts w:ascii="Courier" w:hAnsi="Courier"/>
          <w:color w:val="4A4D55"/>
          <w:sz w:val="16"/>
          <w:szCs w:val="16"/>
        </w:rPr>
        <w:t xml:space="preserve"> = c(1991,2006.25), main = "", </w:t>
      </w:r>
      <w:proofErr w:type="spellStart"/>
      <w:r w:rsidRPr="00966CDE">
        <w:rPr>
          <w:rStyle w:val="HTMLCode"/>
          <w:rFonts w:ascii="Courier" w:hAnsi="Courier"/>
          <w:color w:val="4A4D55"/>
          <w:sz w:val="16"/>
          <w:szCs w:val="16"/>
        </w:rPr>
        <w:t>flty</w:t>
      </w:r>
      <w:proofErr w:type="spellEnd"/>
      <w:r w:rsidRPr="00966CDE">
        <w:rPr>
          <w:rStyle w:val="HTMLCode"/>
          <w:rFonts w:ascii="Courier" w:hAnsi="Courier"/>
          <w:color w:val="4A4D55"/>
          <w:sz w:val="16"/>
          <w:szCs w:val="16"/>
        </w:rPr>
        <w:t xml:space="preserve"> = 2)</w:t>
      </w:r>
    </w:p>
    <w:p w14:paraId="0B043629"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axis(1, at = seq(1991, 2006, 1), labels = format(seq(1991, 2006, 1)))</w:t>
      </w:r>
    </w:p>
    <w:p w14:paraId="3B9E8103"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train.lm.season.pred$fitted</w:t>
      </w:r>
      <w:proofErr w:type="spellEnd"/>
      <w:r w:rsidRPr="00966CDE">
        <w:rPr>
          <w:rStyle w:val="HTMLCode"/>
          <w:rFonts w:ascii="Courier" w:hAnsi="Courier"/>
          <w:color w:val="4A4D55"/>
          <w:sz w:val="16"/>
          <w:szCs w:val="16"/>
        </w:rPr>
        <w:t xml:space="preserve">,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2, col = "blue")</w:t>
      </w:r>
    </w:p>
    <w:p w14:paraId="4AC819D2"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valid.ts</w:t>
      </w:r>
      <w:proofErr w:type="spellEnd"/>
      <w:r w:rsidRPr="00966CDE">
        <w:rPr>
          <w:rStyle w:val="HTMLCode"/>
          <w:rFonts w:ascii="Courier" w:hAnsi="Courier"/>
          <w:color w:val="4A4D55"/>
          <w:sz w:val="16"/>
          <w:szCs w:val="16"/>
        </w:rPr>
        <w:t>)</w:t>
      </w:r>
    </w:p>
    <w:p w14:paraId="79935CEF"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lines(c(2004.25 - 3, 2004.25 - 3), c(0, 3500)) </w:t>
      </w:r>
    </w:p>
    <w:p w14:paraId="25614040"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lines(c(2004.25, 2004.25), c(0, 3500))</w:t>
      </w:r>
    </w:p>
    <w:p w14:paraId="1EEAA1CE"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text(1996.25, 2600, "Training")</w:t>
      </w:r>
    </w:p>
    <w:p w14:paraId="2A4E2B69"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text(2002.75, 2600, "Validation")</w:t>
      </w:r>
    </w:p>
    <w:p w14:paraId="13E4313D"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text(2005.25, 2600, "Future")</w:t>
      </w:r>
    </w:p>
    <w:p w14:paraId="3441BFB0"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arrows(2004 - 3, 2450, 1991.25, 2450,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59638433"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arrows(2004.5 - 3, 2450, 2004, 2450,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210AE3FC" w14:textId="4CCD129A"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2450, 2006, 2450,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 angle = 30)</w:t>
      </w:r>
    </w:p>
    <w:p w14:paraId="39D900FB"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plot(</w:t>
      </w:r>
      <w:proofErr w:type="spellStart"/>
      <w:r w:rsidRPr="00966CDE">
        <w:rPr>
          <w:rStyle w:val="HTMLCode"/>
          <w:rFonts w:ascii="Courier" w:hAnsi="Courier"/>
          <w:color w:val="4A4D55"/>
          <w:sz w:val="16"/>
          <w:szCs w:val="16"/>
        </w:rPr>
        <w:t>train.lm.season.pred$residuals</w:t>
      </w:r>
      <w:proofErr w:type="spellEnd"/>
      <w:r w:rsidRPr="00966CDE">
        <w:rPr>
          <w:rStyle w:val="HTMLCode"/>
          <w:rFonts w:ascii="Courier" w:hAnsi="Courier"/>
          <w:color w:val="4A4D55"/>
          <w:sz w:val="16"/>
          <w:szCs w:val="16"/>
        </w:rPr>
        <w:t xml:space="preserve">, </w:t>
      </w:r>
      <w:proofErr w:type="spellStart"/>
      <w:r w:rsidRPr="00966CDE">
        <w:rPr>
          <w:rStyle w:val="HTMLCode"/>
          <w:rFonts w:ascii="Courier" w:hAnsi="Courier"/>
          <w:color w:val="4A4D55"/>
          <w:sz w:val="16"/>
          <w:szCs w:val="16"/>
        </w:rPr>
        <w:t>ylim</w:t>
      </w:r>
      <w:proofErr w:type="spellEnd"/>
      <w:r w:rsidRPr="00966CDE">
        <w:rPr>
          <w:rStyle w:val="HTMLCode"/>
          <w:rFonts w:ascii="Courier" w:hAnsi="Courier"/>
          <w:color w:val="4A4D55"/>
          <w:sz w:val="16"/>
          <w:szCs w:val="16"/>
        </w:rPr>
        <w:t xml:space="preserve"> = c(-400, 550),  </w:t>
      </w:r>
      <w:proofErr w:type="spellStart"/>
      <w:r w:rsidRPr="00966CDE">
        <w:rPr>
          <w:rStyle w:val="HTMLCode"/>
          <w:rFonts w:ascii="Courier" w:hAnsi="Courier"/>
          <w:color w:val="4A4D55"/>
          <w:sz w:val="16"/>
          <w:szCs w:val="16"/>
        </w:rPr>
        <w:t>ylab</w:t>
      </w:r>
      <w:proofErr w:type="spellEnd"/>
      <w:r w:rsidRPr="00966CDE">
        <w:rPr>
          <w:rStyle w:val="HTMLCode"/>
          <w:rFonts w:ascii="Courier" w:hAnsi="Courier"/>
          <w:color w:val="4A4D55"/>
          <w:sz w:val="16"/>
          <w:szCs w:val="16"/>
        </w:rPr>
        <w:t xml:space="preserve"> = "Residuals", </w:t>
      </w:r>
      <w:proofErr w:type="spellStart"/>
      <w:r w:rsidRPr="00966CDE">
        <w:rPr>
          <w:rStyle w:val="HTMLCode"/>
          <w:rFonts w:ascii="Courier" w:hAnsi="Courier"/>
          <w:color w:val="4A4D55"/>
          <w:sz w:val="16"/>
          <w:szCs w:val="16"/>
        </w:rPr>
        <w:t>xlab</w:t>
      </w:r>
      <w:proofErr w:type="spellEnd"/>
      <w:r w:rsidRPr="00966CDE">
        <w:rPr>
          <w:rStyle w:val="HTMLCode"/>
          <w:rFonts w:ascii="Courier" w:hAnsi="Courier"/>
          <w:color w:val="4A4D55"/>
          <w:sz w:val="16"/>
          <w:szCs w:val="16"/>
        </w:rPr>
        <w:t xml:space="preserve"> = "Time", </w:t>
      </w:r>
      <w:proofErr w:type="spellStart"/>
      <w:r w:rsidRPr="00966CDE">
        <w:rPr>
          <w:rStyle w:val="HTMLCode"/>
          <w:rFonts w:ascii="Courier" w:hAnsi="Courier"/>
          <w:color w:val="4A4D55"/>
          <w:sz w:val="16"/>
          <w:szCs w:val="16"/>
        </w:rPr>
        <w:t>bty</w:t>
      </w:r>
      <w:proofErr w:type="spellEnd"/>
      <w:r w:rsidRPr="00966CDE">
        <w:rPr>
          <w:rStyle w:val="HTMLCode"/>
          <w:rFonts w:ascii="Courier" w:hAnsi="Courier"/>
          <w:color w:val="4A4D55"/>
          <w:sz w:val="16"/>
          <w:szCs w:val="16"/>
        </w:rPr>
        <w:t xml:space="preserve"> = "l", </w:t>
      </w:r>
      <w:proofErr w:type="spellStart"/>
      <w:r w:rsidRPr="00966CDE">
        <w:rPr>
          <w:rStyle w:val="HTMLCode"/>
          <w:rFonts w:ascii="Courier" w:hAnsi="Courier"/>
          <w:color w:val="4A4D55"/>
          <w:sz w:val="16"/>
          <w:szCs w:val="16"/>
        </w:rPr>
        <w:t>xaxt</w:t>
      </w:r>
      <w:proofErr w:type="spellEnd"/>
      <w:r w:rsidRPr="00966CDE">
        <w:rPr>
          <w:rStyle w:val="HTMLCode"/>
          <w:rFonts w:ascii="Courier" w:hAnsi="Courier"/>
          <w:color w:val="4A4D55"/>
          <w:sz w:val="16"/>
          <w:szCs w:val="16"/>
        </w:rPr>
        <w:t xml:space="preserve"> = "n", </w:t>
      </w:r>
      <w:proofErr w:type="spellStart"/>
      <w:r w:rsidRPr="00966CDE">
        <w:rPr>
          <w:rStyle w:val="HTMLCode"/>
          <w:rFonts w:ascii="Courier" w:hAnsi="Courier"/>
          <w:color w:val="4A4D55"/>
          <w:sz w:val="16"/>
          <w:szCs w:val="16"/>
        </w:rPr>
        <w:t>xlim</w:t>
      </w:r>
      <w:proofErr w:type="spellEnd"/>
      <w:r w:rsidRPr="00966CDE">
        <w:rPr>
          <w:rStyle w:val="HTMLCode"/>
          <w:rFonts w:ascii="Courier" w:hAnsi="Courier"/>
          <w:color w:val="4A4D55"/>
          <w:sz w:val="16"/>
          <w:szCs w:val="16"/>
        </w:rPr>
        <w:t xml:space="preserve"> = c(1991,2006.25), main = "")</w:t>
      </w:r>
    </w:p>
    <w:p w14:paraId="55076D22"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axis(1, at = seq(1991, 2006, 1), labels = format(seq(1991, 2006, 1)))</w:t>
      </w:r>
    </w:p>
    <w:p w14:paraId="18F283ED"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train.ts</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train.lm.season.pred$fitted</w:t>
      </w:r>
      <w:proofErr w:type="spellEnd"/>
      <w:r w:rsidRPr="00966CDE">
        <w:rPr>
          <w:rStyle w:val="HTMLCode"/>
          <w:rFonts w:ascii="Courier" w:hAnsi="Courier"/>
          <w:color w:val="4A4D55"/>
          <w:sz w:val="16"/>
          <w:szCs w:val="16"/>
        </w:rPr>
        <w:t>)</w:t>
      </w:r>
    </w:p>
    <w:p w14:paraId="2ABBD50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valid.ts</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train.lm.season.pred$mean</w:t>
      </w:r>
      <w:proofErr w:type="spellEnd"/>
      <w:r w:rsidRPr="00966CDE">
        <w:rPr>
          <w:rStyle w:val="HTMLCode"/>
          <w:rFonts w:ascii="Courier" w:hAnsi="Courier"/>
          <w:color w:val="4A4D55"/>
          <w:sz w:val="16"/>
          <w:szCs w:val="16"/>
        </w:rPr>
        <w:t>)</w:t>
      </w:r>
    </w:p>
    <w:p w14:paraId="02E7E3F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lines(c(2004.25 - 3, 2004.25 - 3), c(-500, 3500))</w:t>
      </w:r>
    </w:p>
    <w:p w14:paraId="1520D7E4"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lines(c(2004.25, 2004.25), c(-500, 3500))</w:t>
      </w:r>
    </w:p>
    <w:p w14:paraId="28070DE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text(1996.25, 525, "Training")</w:t>
      </w:r>
    </w:p>
    <w:p w14:paraId="31AD8A73"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text(2002.75, 525, "Validation")</w:t>
      </w:r>
    </w:p>
    <w:p w14:paraId="69A51958"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text(2005.25, 525, "Future")</w:t>
      </w:r>
    </w:p>
    <w:p w14:paraId="7DCA2E51"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arrows(2004 - 3, 425, 1991.25, 425,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505FC21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arrows(2004.5 - 3, 425, 2004, 425,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7EDEECA6" w14:textId="04A62FD9" w:rsidR="00233A96"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425, 2006, 425,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 angle = 30)</w:t>
      </w:r>
    </w:p>
    <w:p w14:paraId="57C24E22" w14:textId="02E26776" w:rsidR="00CE641A" w:rsidRPr="00CE641A" w:rsidRDefault="00CE641A" w:rsidP="00CE641A">
      <w:pPr>
        <w:pStyle w:val="Heading3"/>
        <w:shd w:val="clear" w:color="auto" w:fill="FFFFFF"/>
        <w:spacing w:before="0"/>
        <w:rPr>
          <w:rFonts w:ascii="Helvetica Neue" w:eastAsia="Times New Roman" w:hAnsi="Helvetica Neue"/>
          <w:b w:val="0"/>
          <w:color w:val="3A343A"/>
          <w:sz w:val="22"/>
          <w:szCs w:val="22"/>
        </w:rPr>
      </w:pPr>
      <w:r w:rsidRPr="00CE641A">
        <w:rPr>
          <w:rFonts w:ascii="Helvetica Neue" w:eastAsia="Times New Roman" w:hAnsi="Helvetica Neue"/>
          <w:color w:val="3A343A"/>
          <w:sz w:val="22"/>
          <w:szCs w:val="22"/>
        </w:rPr>
        <w:lastRenderedPageBreak/>
        <w:t>Multiplicative Seasonality</w:t>
      </w:r>
    </w:p>
    <w:p w14:paraId="05082057" w14:textId="253B4827" w:rsidR="00117EAA" w:rsidRDefault="00CE641A" w:rsidP="00CE641A">
      <w:pPr>
        <w:pStyle w:val="NormalWeb"/>
        <w:spacing w:before="0" w:beforeAutospacing="0" w:after="0" w:afterAutospacing="0"/>
        <w:rPr>
          <w:rFonts w:ascii="Bookman Old Style" w:hAnsi="Bookman Old Style"/>
          <w:sz w:val="20"/>
          <w:szCs w:val="20"/>
        </w:rPr>
      </w:pPr>
      <w:r w:rsidRPr="00CE641A">
        <w:rPr>
          <w:rFonts w:ascii="Bookman Old Style" w:hAnsi="Bookman Old Style"/>
          <w:sz w:val="20"/>
          <w:szCs w:val="20"/>
        </w:rPr>
        <w:t>When seasonality is added as described above (create a categorical seasonal variable, then create dummy variables from it, and then regress on </w:t>
      </w:r>
      <w:proofErr w:type="spellStart"/>
      <w:r w:rsidRPr="00CE641A">
        <w:rPr>
          <w:rFonts w:ascii="Bookman Old Style" w:hAnsi="Bookman Old Style"/>
          <w:i/>
          <w:sz w:val="20"/>
          <w:szCs w:val="20"/>
        </w:rPr>
        <w:t>y</w:t>
      </w:r>
      <w:r w:rsidRPr="00CE641A">
        <w:rPr>
          <w:rFonts w:ascii="Bookman Old Style" w:hAnsi="Bookman Old Style"/>
          <w:i/>
          <w:sz w:val="20"/>
          <w:szCs w:val="20"/>
          <w:vertAlign w:val="subscript"/>
        </w:rPr>
        <w:t>t</w:t>
      </w:r>
      <w:proofErr w:type="spellEnd"/>
      <w:r w:rsidRPr="00CE641A">
        <w:rPr>
          <w:rFonts w:ascii="Bookman Old Style" w:hAnsi="Bookman Old Style"/>
          <w:sz w:val="20"/>
          <w:szCs w:val="20"/>
        </w:rPr>
        <w:t>), it captures </w:t>
      </w:r>
      <w:r w:rsidRPr="00CE641A">
        <w:rPr>
          <w:rFonts w:ascii="Bookman Old Style" w:hAnsi="Bookman Old Style"/>
          <w:i/>
          <w:iCs/>
          <w:sz w:val="20"/>
          <w:szCs w:val="20"/>
        </w:rPr>
        <w:t>additive seasonality</w:t>
      </w:r>
      <w:r w:rsidRPr="00CE641A">
        <w:rPr>
          <w:rFonts w:ascii="Bookman Old Style" w:hAnsi="Bookman Old Style"/>
          <w:sz w:val="20"/>
          <w:szCs w:val="20"/>
        </w:rPr>
        <w:t>. This means that the average value of y in a certain season is higher or lower by a fixed amount compared to another season. For example, in the Amtrak ridership, the coefficient for August (396.66) indicates that the average number of passengers in August is higher by 396,660 passengers compared to the average in January (the reference category). Using regression models, we can also capture </w:t>
      </w:r>
      <w:r w:rsidRPr="00CE641A">
        <w:rPr>
          <w:rFonts w:ascii="Bookman Old Style" w:hAnsi="Bookman Old Style"/>
          <w:i/>
          <w:iCs/>
          <w:sz w:val="20"/>
          <w:szCs w:val="20"/>
        </w:rPr>
        <w:t>multiplicative seasonality</w:t>
      </w:r>
      <w:r w:rsidRPr="00CE641A">
        <w:rPr>
          <w:rFonts w:ascii="Bookman Old Style" w:hAnsi="Bookman Old Style"/>
          <w:sz w:val="20"/>
          <w:szCs w:val="20"/>
        </w:rPr>
        <w:t>, where average values on a certain season are higher or lower by a </w:t>
      </w:r>
      <w:r w:rsidRPr="00CE641A">
        <w:rPr>
          <w:rFonts w:ascii="Bookman Old Style" w:hAnsi="Bookman Old Style"/>
          <w:i/>
          <w:iCs/>
          <w:sz w:val="20"/>
          <w:szCs w:val="20"/>
        </w:rPr>
        <w:t>fixed percentage</w:t>
      </w:r>
      <w:r w:rsidRPr="00CE641A">
        <w:rPr>
          <w:rFonts w:ascii="Bookman Old Style" w:hAnsi="Bookman Old Style"/>
          <w:sz w:val="20"/>
          <w:szCs w:val="20"/>
        </w:rPr>
        <w:t> compared to another season. To fit multiplicative seasonality, we use the same model as above, except that we use </w:t>
      </w:r>
      <w:r w:rsidRPr="00CE641A">
        <w:rPr>
          <w:rFonts w:ascii="Bookman Old Style" w:hAnsi="Bookman Old Style"/>
          <w:i/>
          <w:sz w:val="20"/>
          <w:szCs w:val="20"/>
        </w:rPr>
        <w:t>log(</w:t>
      </w:r>
      <w:proofErr w:type="spellStart"/>
      <w:r w:rsidRPr="00CE641A">
        <w:rPr>
          <w:rFonts w:ascii="Bookman Old Style" w:hAnsi="Bookman Old Style"/>
          <w:i/>
          <w:sz w:val="20"/>
          <w:szCs w:val="20"/>
        </w:rPr>
        <w:t>y</w:t>
      </w:r>
      <w:r w:rsidRPr="00CE641A">
        <w:rPr>
          <w:rFonts w:ascii="Bookman Old Style" w:hAnsi="Bookman Old Style"/>
          <w:i/>
          <w:sz w:val="20"/>
          <w:szCs w:val="20"/>
          <w:vertAlign w:val="subscript"/>
        </w:rPr>
        <w:t>t</w:t>
      </w:r>
      <w:proofErr w:type="spellEnd"/>
      <w:r w:rsidRPr="00CE641A">
        <w:rPr>
          <w:rFonts w:ascii="Bookman Old Style" w:hAnsi="Bookman Old Style"/>
          <w:i/>
          <w:sz w:val="20"/>
          <w:szCs w:val="20"/>
        </w:rPr>
        <w:t>) </w:t>
      </w:r>
      <w:r w:rsidRPr="00CE641A">
        <w:rPr>
          <w:rFonts w:ascii="Bookman Old Style" w:hAnsi="Bookman Old Style"/>
          <w:sz w:val="20"/>
          <w:szCs w:val="20"/>
        </w:rPr>
        <w:t>as the output variable. To do this in R, we include the argument lambda = 0 in the </w:t>
      </w:r>
      <w:proofErr w:type="spellStart"/>
      <w:r w:rsidRPr="00CE641A">
        <w:rPr>
          <w:rFonts w:ascii="Bookman Old Style" w:hAnsi="Bookman Old Style"/>
          <w:sz w:val="20"/>
          <w:szCs w:val="20"/>
        </w:rPr>
        <w:t>tslm</w:t>
      </w:r>
      <w:proofErr w:type="spellEnd"/>
      <w:r w:rsidRPr="00CE641A">
        <w:rPr>
          <w:rFonts w:ascii="Bookman Old Style" w:hAnsi="Bookman Old Style"/>
          <w:sz w:val="20"/>
          <w:szCs w:val="20"/>
        </w:rPr>
        <w:t>() function:</w:t>
      </w:r>
    </w:p>
    <w:p w14:paraId="692756D6" w14:textId="77777777" w:rsidR="00CE641A" w:rsidRPr="00CE641A" w:rsidRDefault="00CE641A" w:rsidP="00CE641A">
      <w:pPr>
        <w:pStyle w:val="HTMLPreformatted"/>
        <w:pBdr>
          <w:top w:val="single" w:sz="6" w:space="8" w:color="EDEDEE"/>
          <w:left w:val="single" w:sz="6" w:space="8" w:color="EDEDEE"/>
          <w:bottom w:val="single" w:sz="6" w:space="8" w:color="EDEDEE"/>
          <w:right w:val="single" w:sz="6" w:space="8" w:color="EDEDEE"/>
        </w:pBdr>
        <w:shd w:val="clear" w:color="auto" w:fill="FAFAFA"/>
        <w:spacing w:before="327" w:after="327"/>
        <w:rPr>
          <w:rFonts w:ascii="Courier" w:eastAsiaTheme="minorHAnsi" w:hAnsi="Courier"/>
          <w:color w:val="4A4D55"/>
        </w:rPr>
      </w:pPr>
      <w:proofErr w:type="spellStart"/>
      <w:r w:rsidRPr="00CE641A">
        <w:rPr>
          <w:rStyle w:val="HTMLCode"/>
          <w:rFonts w:ascii="Courier" w:hAnsi="Courier"/>
          <w:color w:val="4A4D55"/>
        </w:rPr>
        <w:t>train.lm.season</w:t>
      </w:r>
      <w:proofErr w:type="spellEnd"/>
      <w:r w:rsidRPr="00CE641A">
        <w:rPr>
          <w:rStyle w:val="HTMLCode"/>
          <w:rFonts w:ascii="Courier" w:hAnsi="Courier"/>
          <w:color w:val="4A4D55"/>
        </w:rPr>
        <w:t xml:space="preserve"> &lt;- </w:t>
      </w:r>
      <w:proofErr w:type="spellStart"/>
      <w:r w:rsidRPr="00CE641A">
        <w:rPr>
          <w:rStyle w:val="HTMLCode"/>
          <w:rFonts w:ascii="Courier" w:hAnsi="Courier"/>
          <w:color w:val="4A4D55"/>
        </w:rPr>
        <w:t>tslm</w:t>
      </w:r>
      <w:proofErr w:type="spellEnd"/>
      <w:r w:rsidRPr="00CE641A">
        <w:rPr>
          <w:rStyle w:val="HTMLCode"/>
          <w:rFonts w:ascii="Courier" w:hAnsi="Courier"/>
          <w:color w:val="4A4D55"/>
        </w:rPr>
        <w:t>(</w:t>
      </w:r>
      <w:proofErr w:type="spellStart"/>
      <w:r w:rsidRPr="00CE641A">
        <w:rPr>
          <w:rStyle w:val="HTMLCode"/>
          <w:rFonts w:ascii="Courier" w:hAnsi="Courier"/>
          <w:color w:val="4A4D55"/>
        </w:rPr>
        <w:t>train.ts</w:t>
      </w:r>
      <w:proofErr w:type="spellEnd"/>
      <w:r w:rsidRPr="00CE641A">
        <w:rPr>
          <w:rStyle w:val="HTMLCode"/>
          <w:rFonts w:ascii="Courier" w:hAnsi="Courier"/>
          <w:color w:val="4A4D55"/>
        </w:rPr>
        <w:t xml:space="preserve"> ~ season, lambda = 0)</w:t>
      </w:r>
    </w:p>
    <w:p w14:paraId="6509A9FC" w14:textId="77777777" w:rsidR="00CE641A" w:rsidRPr="00CE641A" w:rsidRDefault="00CE641A" w:rsidP="00CE641A">
      <w:pPr>
        <w:pStyle w:val="Heading3"/>
        <w:shd w:val="clear" w:color="auto" w:fill="FFFFFF"/>
        <w:spacing w:before="0"/>
        <w:rPr>
          <w:rFonts w:ascii="Helvetica Neue" w:eastAsia="Times New Roman" w:hAnsi="Helvetica Neue"/>
          <w:b w:val="0"/>
          <w:color w:val="3A343A"/>
          <w:sz w:val="22"/>
          <w:szCs w:val="22"/>
        </w:rPr>
      </w:pPr>
      <w:r w:rsidRPr="00CE641A">
        <w:rPr>
          <w:rFonts w:ascii="Helvetica Neue" w:eastAsia="Times New Roman" w:hAnsi="Helvetica Neue"/>
          <w:color w:val="3A343A"/>
          <w:sz w:val="22"/>
          <w:szCs w:val="22"/>
        </w:rPr>
        <w:t>Model with Trend and Seasonality</w:t>
      </w:r>
    </w:p>
    <w:p w14:paraId="5ED1884B" w14:textId="390996A2" w:rsidR="00FF68B2" w:rsidRPr="00CE641A" w:rsidRDefault="00CE641A" w:rsidP="00CE641A">
      <w:pPr>
        <w:pStyle w:val="Heading3"/>
        <w:shd w:val="clear" w:color="auto" w:fill="FFFFFF"/>
        <w:spacing w:before="0"/>
        <w:rPr>
          <w:rFonts w:ascii="Bookman Old Style" w:hAnsi="Bookman Old Style"/>
          <w:b w:val="0"/>
          <w:bCs w:val="0"/>
          <w:color w:val="000000" w:themeColor="text1"/>
          <w:sz w:val="20"/>
          <w:szCs w:val="20"/>
        </w:rPr>
      </w:pPr>
      <w:r w:rsidRPr="00CE641A">
        <w:rPr>
          <w:rFonts w:ascii="Bookman Old Style" w:eastAsia="Times New Roman" w:hAnsi="Bookman Old Style"/>
          <w:b w:val="0"/>
          <w:bCs w:val="0"/>
          <w:color w:val="000000" w:themeColor="text1"/>
          <w:sz w:val="20"/>
          <w:szCs w:val="20"/>
        </w:rPr>
        <w:t>We can create regression models that capture both trend and seasonality by including predictors of both types. Our exploration of the Amtrak ridership data indicates that the series has a quadratic trend</w:t>
      </w:r>
      <w:r w:rsidRPr="00CE641A">
        <w:rPr>
          <w:rFonts w:ascii="Bookman Old Style" w:hAnsi="Bookman Old Style"/>
          <w:b w:val="0"/>
          <w:bCs w:val="0"/>
          <w:color w:val="000000" w:themeColor="text1"/>
          <w:sz w:val="20"/>
          <w:szCs w:val="20"/>
        </w:rPr>
        <w:t xml:space="preserve"> and monthly seasonality. We therefore fit a model with 13 predictors: 11 dummy variables for month, and </w:t>
      </w:r>
      <w:r w:rsidRPr="00CE641A">
        <w:rPr>
          <w:rFonts w:ascii="Bookman Old Style" w:hAnsi="Bookman Old Style"/>
          <w:b w:val="0"/>
          <w:bCs w:val="0"/>
          <w:i/>
          <w:color w:val="000000" w:themeColor="text1"/>
          <w:sz w:val="20"/>
          <w:szCs w:val="20"/>
        </w:rPr>
        <w:t>t</w:t>
      </w:r>
      <w:r w:rsidRPr="00CE641A">
        <w:rPr>
          <w:rFonts w:ascii="Bookman Old Style" w:hAnsi="Bookman Old Style"/>
          <w:b w:val="0"/>
          <w:bCs w:val="0"/>
          <w:color w:val="000000" w:themeColor="text1"/>
          <w:sz w:val="20"/>
          <w:szCs w:val="20"/>
        </w:rPr>
        <w:t> and </w:t>
      </w:r>
      <w:r w:rsidRPr="00CE641A">
        <w:rPr>
          <w:rFonts w:ascii="Bookman Old Style" w:hAnsi="Bookman Old Style"/>
          <w:b w:val="0"/>
          <w:bCs w:val="0"/>
          <w:i/>
          <w:color w:val="000000" w:themeColor="text1"/>
          <w:sz w:val="20"/>
          <w:szCs w:val="20"/>
        </w:rPr>
        <w:t>t</w:t>
      </w:r>
      <w:r w:rsidRPr="00CE641A">
        <w:rPr>
          <w:rFonts w:ascii="Bookman Old Style" w:hAnsi="Bookman Old Style"/>
          <w:b w:val="0"/>
          <w:bCs w:val="0"/>
          <w:i/>
          <w:color w:val="000000" w:themeColor="text1"/>
          <w:sz w:val="20"/>
          <w:szCs w:val="20"/>
          <w:vertAlign w:val="subscript"/>
        </w:rPr>
        <w:t>2</w:t>
      </w:r>
      <w:r w:rsidRPr="00CE641A">
        <w:rPr>
          <w:rFonts w:ascii="Bookman Old Style" w:hAnsi="Bookman Old Style"/>
          <w:b w:val="0"/>
          <w:bCs w:val="0"/>
          <w:color w:val="000000" w:themeColor="text1"/>
          <w:sz w:val="20"/>
          <w:szCs w:val="20"/>
        </w:rPr>
        <w:t> for trend. In R we can do this as follows:</w:t>
      </w:r>
    </w:p>
    <w:p w14:paraId="24E3A11C" w14:textId="489FBBB1" w:rsidR="00FF68B2" w:rsidRPr="00CE641A" w:rsidRDefault="00CE641A" w:rsidP="00CE641A">
      <w:pPr>
        <w:pStyle w:val="HTMLPreformatted"/>
        <w:pBdr>
          <w:top w:val="single" w:sz="6" w:space="8" w:color="EDEDEE"/>
          <w:left w:val="single" w:sz="6" w:space="8" w:color="EDEDEE"/>
          <w:bottom w:val="single" w:sz="6" w:space="8" w:color="EDEDEE"/>
          <w:right w:val="single" w:sz="6" w:space="8" w:color="EDEDEE"/>
        </w:pBdr>
        <w:shd w:val="clear" w:color="auto" w:fill="FAFAFA"/>
        <w:rPr>
          <w:rFonts w:ascii="Courier" w:hAnsi="Courier"/>
          <w:color w:val="4A4D55"/>
        </w:rPr>
      </w:pPr>
      <w:proofErr w:type="spellStart"/>
      <w:r w:rsidRPr="00CE641A">
        <w:rPr>
          <w:rStyle w:val="HTMLCode"/>
          <w:rFonts w:ascii="Courier" w:hAnsi="Courier"/>
          <w:color w:val="4A4D55"/>
        </w:rPr>
        <w:t>train.lm.trend.season</w:t>
      </w:r>
      <w:proofErr w:type="spellEnd"/>
      <w:r w:rsidRPr="00CE641A">
        <w:rPr>
          <w:rStyle w:val="HTMLCode"/>
          <w:rFonts w:ascii="Courier" w:hAnsi="Courier"/>
          <w:color w:val="4A4D55"/>
        </w:rPr>
        <w:t xml:space="preserve"> &lt;- </w:t>
      </w:r>
      <w:proofErr w:type="spellStart"/>
      <w:r w:rsidRPr="00CE641A">
        <w:rPr>
          <w:rStyle w:val="HTMLCode"/>
          <w:rFonts w:ascii="Courier" w:hAnsi="Courier"/>
          <w:color w:val="4A4D55"/>
        </w:rPr>
        <w:t>tslm</w:t>
      </w:r>
      <w:proofErr w:type="spellEnd"/>
      <w:r w:rsidRPr="00CE641A">
        <w:rPr>
          <w:rStyle w:val="HTMLCode"/>
          <w:rFonts w:ascii="Courier" w:hAnsi="Courier"/>
          <w:color w:val="4A4D55"/>
        </w:rPr>
        <w:t>(</w:t>
      </w:r>
      <w:proofErr w:type="spellStart"/>
      <w:r w:rsidRPr="00CE641A">
        <w:rPr>
          <w:rStyle w:val="HTMLCode"/>
          <w:rFonts w:ascii="Courier" w:hAnsi="Courier"/>
          <w:color w:val="4A4D55"/>
        </w:rPr>
        <w:t>train.ts</w:t>
      </w:r>
      <w:proofErr w:type="spellEnd"/>
      <w:r w:rsidRPr="00CE641A">
        <w:rPr>
          <w:rStyle w:val="HTMLCode"/>
          <w:rFonts w:ascii="Courier" w:hAnsi="Courier"/>
          <w:color w:val="4A4D55"/>
        </w:rPr>
        <w:t xml:space="preserve"> ~ trend + I(trend^2) + season)</w:t>
      </w:r>
    </w:p>
    <w:p w14:paraId="5CFE2966" w14:textId="67E6F001" w:rsidR="00CE641A" w:rsidRPr="00322AFD" w:rsidRDefault="00CE641A" w:rsidP="00CE641A">
      <w:pPr>
        <w:pStyle w:val="NormalWeb"/>
        <w:spacing w:before="0" w:beforeAutospacing="0" w:after="0" w:afterAutospacing="0"/>
        <w:rPr>
          <w:rFonts w:ascii="Bookman Old Style" w:hAnsi="Bookman Old Style"/>
          <w:sz w:val="20"/>
          <w:szCs w:val="20"/>
        </w:rPr>
      </w:pPr>
      <w:r w:rsidRPr="00322AFD">
        <w:rPr>
          <w:rFonts w:ascii="Bookman Old Style" w:hAnsi="Bookman Old Style"/>
          <w:sz w:val="20"/>
          <w:szCs w:val="20"/>
        </w:rPr>
        <w:t xml:space="preserve">The estimated model is shown below, with the pair of performance charts (actual and forecasted values, and forecast errors). We see that the training forecast errors no longer contain trend or seasonality (figure 5). In the validation period the seasonality is captured, but the model’s trend seems to over-forecast. The model is depicted in figure </w:t>
      </w:r>
      <w:r w:rsidR="00322AFD" w:rsidRPr="00322AFD">
        <w:rPr>
          <w:rFonts w:ascii="Bookman Old Style" w:hAnsi="Bookman Old Style"/>
          <w:sz w:val="20"/>
          <w:szCs w:val="20"/>
        </w:rPr>
        <w:t>6.6 (page 130 textbook and summary  (below) i</w:t>
      </w:r>
      <w:r w:rsidR="00E85987">
        <w:rPr>
          <w:rFonts w:ascii="Bookman Old Style" w:hAnsi="Bookman Old Style"/>
          <w:sz w:val="20"/>
          <w:szCs w:val="20"/>
        </w:rPr>
        <w:t>s</w:t>
      </w:r>
      <w:r w:rsidR="00322AFD" w:rsidRPr="00322AFD">
        <w:rPr>
          <w:rFonts w:ascii="Bookman Old Style" w:hAnsi="Bookman Old Style"/>
          <w:sz w:val="20"/>
          <w:szCs w:val="20"/>
        </w:rPr>
        <w:t xml:space="preserve"> on page 129.</w:t>
      </w:r>
      <w:r w:rsidRPr="00322AFD">
        <w:rPr>
          <w:rFonts w:ascii="Bookman Old Style" w:hAnsi="Bookman Old Style"/>
          <w:sz w:val="20"/>
          <w:szCs w:val="20"/>
        </w:rPr>
        <w:t xml:space="preserve"> </w:t>
      </w:r>
    </w:p>
    <w:p w14:paraId="1D87068C" w14:textId="77777777" w:rsidR="00CE641A" w:rsidRDefault="00CE641A" w:rsidP="00CE641A">
      <w:pPr>
        <w:pStyle w:val="NormalWeb"/>
        <w:shd w:val="clear" w:color="auto" w:fill="FFFFFF"/>
        <w:spacing w:before="327" w:after="327"/>
      </w:pPr>
      <w:r>
        <w:rPr>
          <w:noProof/>
        </w:rPr>
        <w:drawing>
          <wp:anchor distT="0" distB="0" distL="114300" distR="114300" simplePos="0" relativeHeight="251669504" behindDoc="0" locked="0" layoutInCell="1" allowOverlap="1" wp14:anchorId="6A5CA76C" wp14:editId="5E232BB5">
            <wp:simplePos x="0" y="0"/>
            <wp:positionH relativeFrom="column">
              <wp:posOffset>28038</wp:posOffset>
            </wp:positionH>
            <wp:positionV relativeFrom="paragraph">
              <wp:posOffset>122213</wp:posOffset>
            </wp:positionV>
            <wp:extent cx="3236080" cy="2286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ge_hero_5_6.png"/>
                    <pic:cNvPicPr/>
                  </pic:nvPicPr>
                  <pic:blipFill>
                    <a:blip r:embed="rId11">
                      <a:extLst>
                        <a:ext uri="{28A0092B-C50C-407E-A947-70E740481C1C}">
                          <a14:useLocalDpi xmlns:a14="http://schemas.microsoft.com/office/drawing/2010/main" val="0"/>
                        </a:ext>
                      </a:extLst>
                    </a:blip>
                    <a:stretch>
                      <a:fillRect/>
                    </a:stretch>
                  </pic:blipFill>
                  <pic:spPr>
                    <a:xfrm>
                      <a:off x="0" y="0"/>
                      <a:ext cx="3236080" cy="2286000"/>
                    </a:xfrm>
                    <a:prstGeom prst="rect">
                      <a:avLst/>
                    </a:prstGeom>
                  </pic:spPr>
                </pic:pic>
              </a:graphicData>
            </a:graphic>
            <wp14:sizeRelH relativeFrom="page">
              <wp14:pctWidth>0</wp14:pctWidth>
            </wp14:sizeRelH>
            <wp14:sizeRelV relativeFrom="page">
              <wp14:pctHeight>0</wp14:pctHeight>
            </wp14:sizeRelV>
          </wp:anchor>
        </w:drawing>
      </w:r>
    </w:p>
    <w:p w14:paraId="6012F031" w14:textId="77777777" w:rsidR="00CE641A" w:rsidRPr="00651109" w:rsidRDefault="00CE641A" w:rsidP="00CE641A">
      <w:pPr>
        <w:pStyle w:val="NormalWeb"/>
        <w:shd w:val="clear" w:color="auto" w:fill="FFFFFF"/>
        <w:spacing w:before="327" w:after="327"/>
      </w:pPr>
    </w:p>
    <w:p w14:paraId="51955EA4" w14:textId="77777777" w:rsidR="00CE641A" w:rsidRPr="00651109" w:rsidRDefault="00CE641A" w:rsidP="00CE641A">
      <w:pPr>
        <w:pStyle w:val="NormalWeb"/>
        <w:shd w:val="clear" w:color="auto" w:fill="FFFFFF"/>
        <w:spacing w:before="327" w:after="327"/>
      </w:pPr>
    </w:p>
    <w:p w14:paraId="1A555882" w14:textId="57312FB1" w:rsidR="00FF68B2" w:rsidRDefault="00FF68B2" w:rsidP="00B3165B">
      <w:pPr>
        <w:pStyle w:val="ListParagraph"/>
        <w:ind w:left="0"/>
        <w:rPr>
          <w:rFonts w:ascii="Bookman Old Style" w:hAnsi="Bookman Old Style"/>
          <w:sz w:val="20"/>
          <w:szCs w:val="20"/>
        </w:rPr>
      </w:pPr>
    </w:p>
    <w:p w14:paraId="14FF898C" w14:textId="2A4C7715" w:rsidR="00FF68B2" w:rsidRDefault="00FF68B2" w:rsidP="00B3165B">
      <w:pPr>
        <w:pStyle w:val="ListParagraph"/>
        <w:ind w:left="0"/>
        <w:rPr>
          <w:rFonts w:ascii="Bookman Old Style" w:hAnsi="Bookman Old Style"/>
          <w:sz w:val="20"/>
          <w:szCs w:val="20"/>
        </w:rPr>
      </w:pPr>
    </w:p>
    <w:p w14:paraId="52813572" w14:textId="41EC47EE" w:rsidR="00FF68B2" w:rsidRDefault="00FF68B2" w:rsidP="00B3165B">
      <w:pPr>
        <w:pStyle w:val="ListParagraph"/>
        <w:ind w:left="0"/>
        <w:rPr>
          <w:rFonts w:ascii="Bookman Old Style" w:hAnsi="Bookman Old Style"/>
          <w:sz w:val="20"/>
          <w:szCs w:val="20"/>
        </w:rPr>
      </w:pPr>
    </w:p>
    <w:p w14:paraId="2090566C" w14:textId="5C50225B" w:rsidR="00FF68B2" w:rsidRDefault="00FF68B2" w:rsidP="00B3165B">
      <w:pPr>
        <w:pStyle w:val="ListParagraph"/>
        <w:ind w:left="0"/>
        <w:rPr>
          <w:rFonts w:ascii="Bookman Old Style" w:hAnsi="Bookman Old Style"/>
          <w:sz w:val="20"/>
          <w:szCs w:val="20"/>
        </w:rPr>
      </w:pPr>
    </w:p>
    <w:p w14:paraId="0942F4F3" w14:textId="68BBB35D" w:rsidR="00FF68B2" w:rsidRDefault="00FF68B2" w:rsidP="00B3165B">
      <w:pPr>
        <w:pStyle w:val="ListParagraph"/>
        <w:ind w:left="0"/>
        <w:rPr>
          <w:rFonts w:ascii="Bookman Old Style" w:hAnsi="Bookman Old Style"/>
          <w:sz w:val="20"/>
          <w:szCs w:val="20"/>
        </w:rPr>
      </w:pPr>
    </w:p>
    <w:p w14:paraId="03DCF39F" w14:textId="4E7ABF67" w:rsidR="00FF68B2" w:rsidRDefault="00FF68B2" w:rsidP="00B3165B">
      <w:pPr>
        <w:pStyle w:val="ListParagraph"/>
        <w:ind w:left="0"/>
        <w:rPr>
          <w:rFonts w:ascii="Bookman Old Style" w:hAnsi="Bookman Old Style"/>
          <w:sz w:val="20"/>
          <w:szCs w:val="20"/>
        </w:rPr>
      </w:pPr>
    </w:p>
    <w:p w14:paraId="560DA570" w14:textId="64909D6A" w:rsidR="00FF68B2" w:rsidRDefault="00FF68B2" w:rsidP="00B3165B">
      <w:pPr>
        <w:pStyle w:val="ListParagraph"/>
        <w:ind w:left="0"/>
        <w:rPr>
          <w:rFonts w:ascii="Bookman Old Style" w:hAnsi="Bookman Old Style"/>
          <w:sz w:val="20"/>
          <w:szCs w:val="20"/>
        </w:rPr>
      </w:pPr>
    </w:p>
    <w:p w14:paraId="1AF3E2A5" w14:textId="724F747C" w:rsidR="00FF68B2" w:rsidRDefault="00FF68B2" w:rsidP="00B3165B">
      <w:pPr>
        <w:pStyle w:val="ListParagraph"/>
        <w:ind w:left="0"/>
        <w:rPr>
          <w:rFonts w:ascii="Bookman Old Style" w:hAnsi="Bookman Old Style"/>
          <w:sz w:val="20"/>
          <w:szCs w:val="20"/>
        </w:rPr>
      </w:pPr>
    </w:p>
    <w:p w14:paraId="6D34B161" w14:textId="1985CBA7" w:rsidR="00966CDE" w:rsidRDefault="00966CDE" w:rsidP="00B3165B">
      <w:pPr>
        <w:pStyle w:val="ListParagraph"/>
        <w:ind w:left="0"/>
        <w:rPr>
          <w:rFonts w:ascii="Bookman Old Style" w:hAnsi="Bookman Old Style"/>
          <w:sz w:val="20"/>
          <w:szCs w:val="20"/>
        </w:rPr>
      </w:pPr>
    </w:p>
    <w:p w14:paraId="3CE2916C" w14:textId="5AF1A836" w:rsidR="00966CDE" w:rsidRDefault="00966CDE" w:rsidP="00B3165B">
      <w:pPr>
        <w:pStyle w:val="ListParagraph"/>
        <w:ind w:left="0"/>
        <w:rPr>
          <w:rFonts w:ascii="Bookman Old Style" w:hAnsi="Bookman Old Style"/>
          <w:sz w:val="20"/>
          <w:szCs w:val="20"/>
        </w:rPr>
      </w:pPr>
    </w:p>
    <w:p w14:paraId="03CF0081" w14:textId="37530305" w:rsidR="00966CDE" w:rsidRDefault="00966CDE" w:rsidP="00B3165B">
      <w:pPr>
        <w:pStyle w:val="ListParagraph"/>
        <w:ind w:left="0"/>
        <w:rPr>
          <w:rFonts w:ascii="Bookman Old Style" w:hAnsi="Bookman Old Style"/>
          <w:sz w:val="20"/>
          <w:szCs w:val="20"/>
        </w:rPr>
      </w:pPr>
    </w:p>
    <w:p w14:paraId="06A7AC77" w14:textId="698FF5F1" w:rsidR="00966CDE" w:rsidRDefault="00966CDE" w:rsidP="00B3165B">
      <w:pPr>
        <w:pStyle w:val="ListParagraph"/>
        <w:ind w:left="0"/>
        <w:rPr>
          <w:rFonts w:ascii="Bookman Old Style" w:hAnsi="Bookman Old Style"/>
          <w:sz w:val="20"/>
          <w:szCs w:val="20"/>
        </w:rPr>
      </w:pPr>
    </w:p>
    <w:p w14:paraId="52DB1EE7" w14:textId="3B3D6387" w:rsidR="00966CDE" w:rsidRDefault="00966CDE" w:rsidP="00B3165B">
      <w:pPr>
        <w:pStyle w:val="ListParagraph"/>
        <w:ind w:left="0"/>
        <w:rPr>
          <w:rFonts w:ascii="Bookman Old Style" w:hAnsi="Bookman Old Style"/>
          <w:sz w:val="20"/>
          <w:szCs w:val="20"/>
        </w:rPr>
      </w:pPr>
    </w:p>
    <w:p w14:paraId="3D200331" w14:textId="10273DC7" w:rsidR="00966CDE" w:rsidRDefault="00966CDE" w:rsidP="00B3165B">
      <w:pPr>
        <w:pStyle w:val="ListParagraph"/>
        <w:ind w:left="0"/>
        <w:rPr>
          <w:rFonts w:ascii="Bookman Old Style" w:hAnsi="Bookman Old Style"/>
          <w:sz w:val="20"/>
          <w:szCs w:val="20"/>
        </w:rPr>
      </w:pPr>
    </w:p>
    <w:p w14:paraId="4C79C000" w14:textId="75C7AF7E" w:rsidR="00966CDE" w:rsidRDefault="00966CDE" w:rsidP="00B3165B">
      <w:pPr>
        <w:pStyle w:val="ListParagraph"/>
        <w:ind w:left="0"/>
        <w:rPr>
          <w:rFonts w:ascii="Bookman Old Style" w:hAnsi="Bookman Old Style"/>
          <w:sz w:val="20"/>
          <w:szCs w:val="20"/>
        </w:rPr>
      </w:pPr>
    </w:p>
    <w:p w14:paraId="08A45968" w14:textId="24069C29" w:rsidR="00966CDE" w:rsidRDefault="00966CDE" w:rsidP="00B3165B">
      <w:pPr>
        <w:pStyle w:val="ListParagraph"/>
        <w:ind w:left="0"/>
        <w:rPr>
          <w:rFonts w:ascii="Bookman Old Style" w:hAnsi="Bookman Old Style"/>
          <w:sz w:val="20"/>
          <w:szCs w:val="20"/>
        </w:rPr>
      </w:pPr>
    </w:p>
    <w:p w14:paraId="2CA19F45" w14:textId="77777777" w:rsidR="00966CDE" w:rsidRDefault="00966CDE" w:rsidP="00B3165B">
      <w:pPr>
        <w:pStyle w:val="ListParagraph"/>
        <w:ind w:left="0"/>
        <w:rPr>
          <w:rFonts w:ascii="Bookman Old Style" w:hAnsi="Bookman Old Style"/>
          <w:sz w:val="20"/>
          <w:szCs w:val="20"/>
        </w:rPr>
      </w:pPr>
    </w:p>
    <w:p w14:paraId="5FDFF000" w14:textId="41EEC794" w:rsidR="00FF68B2" w:rsidRDefault="00BD4DDE" w:rsidP="00B3165B">
      <w:pPr>
        <w:pStyle w:val="ListParagraph"/>
        <w:ind w:left="0"/>
        <w:rPr>
          <w:rFonts w:ascii="Bookman Old Style" w:hAnsi="Bookman Old Style"/>
          <w:sz w:val="20"/>
          <w:szCs w:val="20"/>
        </w:rPr>
      </w:pPr>
      <w:r>
        <w:rPr>
          <w:noProof/>
        </w:rPr>
        <w:lastRenderedPageBreak/>
        <w:drawing>
          <wp:anchor distT="0" distB="0" distL="114300" distR="114300" simplePos="0" relativeHeight="251675648" behindDoc="1" locked="0" layoutInCell="1" allowOverlap="1" wp14:anchorId="71A5AD70" wp14:editId="38FEFFA2">
            <wp:simplePos x="0" y="0"/>
            <wp:positionH relativeFrom="margin">
              <wp:align>center</wp:align>
            </wp:positionH>
            <wp:positionV relativeFrom="paragraph">
              <wp:posOffset>-27736</wp:posOffset>
            </wp:positionV>
            <wp:extent cx="3304550" cy="29508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4550" cy="295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B57EF" w14:textId="59692C56" w:rsidR="00322AFD" w:rsidRDefault="00322AFD" w:rsidP="00B3165B">
      <w:pPr>
        <w:pStyle w:val="ListParagraph"/>
        <w:ind w:left="0"/>
        <w:rPr>
          <w:rFonts w:ascii="Bookman Old Style" w:hAnsi="Bookman Old Style"/>
          <w:sz w:val="20"/>
          <w:szCs w:val="20"/>
        </w:rPr>
      </w:pPr>
    </w:p>
    <w:p w14:paraId="32D6C825" w14:textId="74C8F24E" w:rsidR="00322AFD" w:rsidRDefault="00322AFD" w:rsidP="00B3165B">
      <w:pPr>
        <w:pStyle w:val="ListParagraph"/>
        <w:ind w:left="0"/>
        <w:rPr>
          <w:rFonts w:ascii="Bookman Old Style" w:hAnsi="Bookman Old Style"/>
          <w:sz w:val="20"/>
          <w:szCs w:val="20"/>
        </w:rPr>
      </w:pPr>
    </w:p>
    <w:p w14:paraId="5C048362" w14:textId="343139EB" w:rsidR="00322AFD" w:rsidRDefault="00322AFD" w:rsidP="00B3165B">
      <w:pPr>
        <w:pStyle w:val="ListParagraph"/>
        <w:ind w:left="0"/>
        <w:rPr>
          <w:rFonts w:ascii="Bookman Old Style" w:hAnsi="Bookman Old Style"/>
          <w:sz w:val="20"/>
          <w:szCs w:val="20"/>
        </w:rPr>
      </w:pPr>
    </w:p>
    <w:p w14:paraId="5F87B4C0" w14:textId="742E156B" w:rsidR="00322AFD" w:rsidRDefault="00322AFD" w:rsidP="00B3165B">
      <w:pPr>
        <w:pStyle w:val="ListParagraph"/>
        <w:ind w:left="0"/>
        <w:rPr>
          <w:rFonts w:ascii="Bookman Old Style" w:hAnsi="Bookman Old Style"/>
          <w:sz w:val="20"/>
          <w:szCs w:val="20"/>
        </w:rPr>
      </w:pPr>
    </w:p>
    <w:p w14:paraId="26F8AAC0" w14:textId="2CBB4B69" w:rsidR="00322AFD" w:rsidRDefault="00322AFD" w:rsidP="00B3165B">
      <w:pPr>
        <w:pStyle w:val="ListParagraph"/>
        <w:ind w:left="0"/>
        <w:rPr>
          <w:rFonts w:ascii="Bookman Old Style" w:hAnsi="Bookman Old Style"/>
          <w:sz w:val="20"/>
          <w:szCs w:val="20"/>
        </w:rPr>
      </w:pPr>
    </w:p>
    <w:p w14:paraId="2848D5CF" w14:textId="0D3F37CD" w:rsidR="00322AFD" w:rsidRDefault="00322AFD" w:rsidP="00B3165B">
      <w:pPr>
        <w:pStyle w:val="ListParagraph"/>
        <w:ind w:left="0"/>
        <w:rPr>
          <w:rFonts w:ascii="Bookman Old Style" w:hAnsi="Bookman Old Style"/>
          <w:sz w:val="20"/>
          <w:szCs w:val="20"/>
        </w:rPr>
      </w:pPr>
    </w:p>
    <w:p w14:paraId="4D4C5F88" w14:textId="05F9B6C2" w:rsidR="00322AFD" w:rsidRDefault="00322AFD" w:rsidP="00B3165B">
      <w:pPr>
        <w:pStyle w:val="ListParagraph"/>
        <w:ind w:left="0"/>
        <w:rPr>
          <w:rFonts w:ascii="Bookman Old Style" w:hAnsi="Bookman Old Style"/>
          <w:sz w:val="20"/>
          <w:szCs w:val="20"/>
        </w:rPr>
      </w:pPr>
    </w:p>
    <w:p w14:paraId="57E4D57D" w14:textId="00DF1247" w:rsidR="00322AFD" w:rsidRDefault="00322AFD" w:rsidP="00B3165B">
      <w:pPr>
        <w:pStyle w:val="ListParagraph"/>
        <w:ind w:left="0"/>
        <w:rPr>
          <w:rFonts w:ascii="Bookman Old Style" w:hAnsi="Bookman Old Style"/>
          <w:sz w:val="20"/>
          <w:szCs w:val="20"/>
        </w:rPr>
      </w:pPr>
    </w:p>
    <w:p w14:paraId="08CCD68F" w14:textId="354FD83C" w:rsidR="00322AFD" w:rsidRDefault="00322AFD" w:rsidP="00B3165B">
      <w:pPr>
        <w:pStyle w:val="ListParagraph"/>
        <w:ind w:left="0"/>
        <w:rPr>
          <w:rFonts w:ascii="Bookman Old Style" w:hAnsi="Bookman Old Style"/>
          <w:sz w:val="20"/>
          <w:szCs w:val="20"/>
        </w:rPr>
      </w:pPr>
    </w:p>
    <w:p w14:paraId="5327422F" w14:textId="2422F91A" w:rsidR="00322AFD" w:rsidRDefault="00322AFD" w:rsidP="00B3165B">
      <w:pPr>
        <w:pStyle w:val="ListParagraph"/>
        <w:ind w:left="0"/>
        <w:rPr>
          <w:rFonts w:ascii="Bookman Old Style" w:hAnsi="Bookman Old Style"/>
          <w:sz w:val="20"/>
          <w:szCs w:val="20"/>
        </w:rPr>
      </w:pPr>
    </w:p>
    <w:p w14:paraId="6CBB2B84" w14:textId="63815552" w:rsidR="00322AFD" w:rsidRDefault="00322AFD" w:rsidP="00B3165B">
      <w:pPr>
        <w:pStyle w:val="ListParagraph"/>
        <w:ind w:left="0"/>
        <w:rPr>
          <w:rFonts w:ascii="Bookman Old Style" w:hAnsi="Bookman Old Style"/>
          <w:sz w:val="20"/>
          <w:szCs w:val="20"/>
        </w:rPr>
      </w:pPr>
    </w:p>
    <w:p w14:paraId="73B31A0E" w14:textId="38FB812C" w:rsidR="00322AFD" w:rsidRDefault="00322AFD" w:rsidP="00B3165B">
      <w:pPr>
        <w:pStyle w:val="ListParagraph"/>
        <w:ind w:left="0"/>
        <w:rPr>
          <w:rFonts w:ascii="Bookman Old Style" w:hAnsi="Bookman Old Style"/>
          <w:sz w:val="20"/>
          <w:szCs w:val="20"/>
        </w:rPr>
      </w:pPr>
    </w:p>
    <w:p w14:paraId="23975904" w14:textId="003EB4BD" w:rsidR="00322AFD" w:rsidRDefault="00322AFD" w:rsidP="00B3165B">
      <w:pPr>
        <w:pStyle w:val="ListParagraph"/>
        <w:ind w:left="0"/>
        <w:rPr>
          <w:rFonts w:ascii="Bookman Old Style" w:hAnsi="Bookman Old Style"/>
          <w:sz w:val="20"/>
          <w:szCs w:val="20"/>
        </w:rPr>
      </w:pPr>
    </w:p>
    <w:p w14:paraId="00A878AD" w14:textId="5A2A394C" w:rsidR="00322AFD" w:rsidRDefault="00322AFD" w:rsidP="00B3165B">
      <w:pPr>
        <w:pStyle w:val="ListParagraph"/>
        <w:ind w:left="0"/>
        <w:rPr>
          <w:rFonts w:ascii="Bookman Old Style" w:hAnsi="Bookman Old Style"/>
          <w:sz w:val="20"/>
          <w:szCs w:val="20"/>
        </w:rPr>
      </w:pPr>
    </w:p>
    <w:p w14:paraId="20E50685" w14:textId="0D37D650" w:rsidR="00322AFD" w:rsidRDefault="00322AFD" w:rsidP="00B3165B">
      <w:pPr>
        <w:pStyle w:val="ListParagraph"/>
        <w:ind w:left="0"/>
        <w:rPr>
          <w:rFonts w:ascii="Bookman Old Style" w:hAnsi="Bookman Old Style"/>
          <w:sz w:val="20"/>
          <w:szCs w:val="20"/>
        </w:rPr>
      </w:pPr>
    </w:p>
    <w:p w14:paraId="3225852B" w14:textId="64728EBF" w:rsidR="00322AFD" w:rsidRDefault="00322AFD" w:rsidP="00B3165B">
      <w:pPr>
        <w:pStyle w:val="ListParagraph"/>
        <w:ind w:left="0"/>
        <w:rPr>
          <w:rFonts w:ascii="Bookman Old Style" w:hAnsi="Bookman Old Style"/>
          <w:sz w:val="20"/>
          <w:szCs w:val="20"/>
        </w:rPr>
      </w:pPr>
    </w:p>
    <w:p w14:paraId="736FCCAB" w14:textId="230BC039" w:rsidR="00322AFD" w:rsidRDefault="00322AFD" w:rsidP="00B3165B">
      <w:pPr>
        <w:pStyle w:val="ListParagraph"/>
        <w:ind w:left="0"/>
        <w:rPr>
          <w:rFonts w:ascii="Bookman Old Style" w:hAnsi="Bookman Old Style"/>
          <w:sz w:val="20"/>
          <w:szCs w:val="20"/>
        </w:rPr>
      </w:pPr>
    </w:p>
    <w:p w14:paraId="5D884E89" w14:textId="77777777" w:rsidR="00BD4DDE" w:rsidRDefault="00BD4DDE" w:rsidP="00322AFD">
      <w:pPr>
        <w:pStyle w:val="ListParagraph"/>
        <w:ind w:left="0"/>
        <w:rPr>
          <w:rFonts w:ascii="Bookman Old Style" w:hAnsi="Bookman Old Style"/>
          <w:sz w:val="18"/>
          <w:szCs w:val="18"/>
        </w:rPr>
      </w:pPr>
    </w:p>
    <w:p w14:paraId="31FA42AB" w14:textId="77777777" w:rsidR="00BD4DDE" w:rsidRDefault="00BD4DDE" w:rsidP="00322AFD">
      <w:pPr>
        <w:pStyle w:val="ListParagraph"/>
        <w:ind w:left="0"/>
        <w:rPr>
          <w:rFonts w:ascii="Bookman Old Style" w:hAnsi="Bookman Old Style"/>
          <w:sz w:val="18"/>
          <w:szCs w:val="18"/>
        </w:rPr>
      </w:pPr>
    </w:p>
    <w:p w14:paraId="747DFFB8" w14:textId="5139D056" w:rsidR="00322AFD" w:rsidRPr="00BD4DDE" w:rsidRDefault="00322AFD" w:rsidP="00BD4DDE">
      <w:pPr>
        <w:pStyle w:val="ListParagraph"/>
        <w:ind w:left="0"/>
        <w:jc w:val="center"/>
        <w:rPr>
          <w:rFonts w:ascii="Bookman Old Style" w:hAnsi="Bookman Old Style"/>
          <w:sz w:val="16"/>
          <w:szCs w:val="16"/>
        </w:rPr>
      </w:pPr>
      <w:r w:rsidRPr="00BD4DDE">
        <w:rPr>
          <w:rFonts w:ascii="Bookman Old Style" w:hAnsi="Bookman Old Style"/>
          <w:sz w:val="16"/>
          <w:szCs w:val="16"/>
        </w:rPr>
        <w:t>Figure 5: Amtrak ridership series with quadratic trend and additive seasonality regression model. Top: predictions for training (smooth blue line) and validation (dashed blue line). Bottom: forecast errors</w:t>
      </w:r>
    </w:p>
    <w:p w14:paraId="28E476B0" w14:textId="5FAA02A5" w:rsidR="00966CDE" w:rsidRPr="00BD4DDE" w:rsidRDefault="00966CDE" w:rsidP="00BD4DDE">
      <w:pPr>
        <w:pStyle w:val="ListParagraph"/>
        <w:ind w:left="0"/>
        <w:jc w:val="center"/>
        <w:rPr>
          <w:rFonts w:ascii="Bookman Old Style" w:hAnsi="Bookman Old Style"/>
          <w:sz w:val="16"/>
          <w:szCs w:val="16"/>
        </w:rPr>
      </w:pPr>
    </w:p>
    <w:p w14:paraId="0AF5246D" w14:textId="77777777" w:rsidR="00966CDE" w:rsidRPr="00322AFD" w:rsidRDefault="00966CDE" w:rsidP="00322AFD">
      <w:pPr>
        <w:pStyle w:val="ListParagraph"/>
        <w:ind w:left="0"/>
        <w:rPr>
          <w:rFonts w:ascii="Bookman Old Style" w:hAnsi="Bookman Old Style"/>
          <w:sz w:val="18"/>
          <w:szCs w:val="18"/>
        </w:rPr>
      </w:pPr>
    </w:p>
    <w:p w14:paraId="123D82F9" w14:textId="7E51CE68" w:rsidR="00FF68B2" w:rsidRDefault="00FF68B2" w:rsidP="00FF68B2">
      <w:pPr>
        <w:pStyle w:val="Heading3"/>
        <w:shd w:val="clear" w:color="auto" w:fill="FFFFFF"/>
        <w:spacing w:before="120"/>
        <w:rPr>
          <w:rFonts w:ascii="Helvetica Neue" w:eastAsia="Times New Roman" w:hAnsi="Helvetica Neue"/>
          <w:color w:val="3A343A"/>
        </w:rPr>
      </w:pPr>
      <w:r>
        <w:rPr>
          <w:rFonts w:ascii="Helvetica Neue" w:eastAsia="Times New Roman" w:hAnsi="Helvetica Neue"/>
          <w:color w:val="3A343A"/>
        </w:rPr>
        <w:t xml:space="preserve">R </w:t>
      </w:r>
      <w:r w:rsidRPr="00A15A6F">
        <w:rPr>
          <w:rFonts w:ascii="Helvetica Neue" w:eastAsia="Times New Roman" w:hAnsi="Helvetica Neue"/>
          <w:color w:val="3A343A"/>
        </w:rPr>
        <w:t xml:space="preserve">Codes are used </w:t>
      </w:r>
      <w:r>
        <w:rPr>
          <w:rFonts w:ascii="Helvetica Neue" w:eastAsia="Times New Roman" w:hAnsi="Helvetica Neue"/>
          <w:color w:val="3A343A"/>
        </w:rPr>
        <w:t>to generate table 6.</w:t>
      </w:r>
      <w:r w:rsidR="00966CDE">
        <w:rPr>
          <w:rFonts w:ascii="Helvetica Neue" w:eastAsia="Times New Roman" w:hAnsi="Helvetica Neue"/>
          <w:color w:val="3A343A"/>
        </w:rPr>
        <w:t>4</w:t>
      </w:r>
      <w:r>
        <w:rPr>
          <w:rFonts w:ascii="Helvetica Neue" w:eastAsia="Times New Roman" w:hAnsi="Helvetica Neue"/>
          <w:color w:val="3A343A"/>
        </w:rPr>
        <w:t xml:space="preserve">  (page 12</w:t>
      </w:r>
      <w:r w:rsidR="00966CDE">
        <w:rPr>
          <w:rFonts w:ascii="Helvetica Neue" w:eastAsia="Times New Roman" w:hAnsi="Helvetica Neue"/>
          <w:color w:val="3A343A"/>
        </w:rPr>
        <w:t>9</w:t>
      </w:r>
      <w:r>
        <w:rPr>
          <w:rFonts w:ascii="Helvetica Neue" w:eastAsia="Times New Roman" w:hAnsi="Helvetica Neue"/>
          <w:color w:val="3A343A"/>
        </w:rPr>
        <w:t xml:space="preserve">) &amp; </w:t>
      </w:r>
      <w:r w:rsidRPr="00A15A6F">
        <w:rPr>
          <w:rFonts w:ascii="Helvetica Neue" w:eastAsia="Times New Roman" w:hAnsi="Helvetica Neue"/>
          <w:color w:val="3A343A"/>
        </w:rPr>
        <w:t xml:space="preserve">figure </w:t>
      </w:r>
      <w:r>
        <w:rPr>
          <w:rFonts w:ascii="Helvetica Neue" w:eastAsia="Times New Roman" w:hAnsi="Helvetica Neue"/>
          <w:color w:val="3A343A"/>
        </w:rPr>
        <w:t>6.7 (page 130)</w:t>
      </w:r>
    </w:p>
    <w:p w14:paraId="170A6E07"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library(forecast)</w:t>
      </w:r>
    </w:p>
    <w:p w14:paraId="58821200" w14:textId="66335804"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library(zoo)</w:t>
      </w:r>
    </w:p>
    <w:p w14:paraId="10F976E0"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Amtrak.data</w:t>
      </w:r>
      <w:proofErr w:type="spellEnd"/>
      <w:r w:rsidRPr="00966CDE">
        <w:rPr>
          <w:rStyle w:val="HTMLCode"/>
          <w:rFonts w:ascii="Courier" w:hAnsi="Courier"/>
          <w:color w:val="4A4D55"/>
          <w:sz w:val="16"/>
          <w:szCs w:val="16"/>
        </w:rPr>
        <w:t xml:space="preserve"> &lt;- read.csv("Amtrak data.csv")</w:t>
      </w:r>
    </w:p>
    <w:p w14:paraId="629FBBE9" w14:textId="5AC48C56"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&lt;- </w:t>
      </w:r>
      <w:proofErr w:type="spellStart"/>
      <w:r w:rsidRPr="00966CDE">
        <w:rPr>
          <w:rStyle w:val="HTMLCode"/>
          <w:rFonts w:ascii="Courier" w:hAnsi="Courier"/>
          <w:color w:val="4A4D55"/>
          <w:sz w:val="16"/>
          <w:szCs w:val="16"/>
        </w:rPr>
        <w:t>ts</w:t>
      </w:r>
      <w:proofErr w:type="spellEnd"/>
      <w:r w:rsidRPr="00966CDE">
        <w:rPr>
          <w:rStyle w:val="HTMLCode"/>
          <w:rFonts w:ascii="Courier" w:hAnsi="Courier"/>
          <w:color w:val="4A4D55"/>
          <w:sz w:val="16"/>
          <w:szCs w:val="16"/>
        </w:rPr>
        <w:t>(</w:t>
      </w:r>
      <w:proofErr w:type="spellStart"/>
      <w:r w:rsidRPr="00966CDE">
        <w:rPr>
          <w:rStyle w:val="HTMLCode"/>
          <w:rFonts w:ascii="Courier" w:hAnsi="Courier"/>
          <w:color w:val="4A4D55"/>
          <w:sz w:val="16"/>
          <w:szCs w:val="16"/>
        </w:rPr>
        <w:t>Amtrak.data$Ridership</w:t>
      </w:r>
      <w:proofErr w:type="spellEnd"/>
      <w:r w:rsidRPr="00966CDE">
        <w:rPr>
          <w:rStyle w:val="HTMLCode"/>
          <w:rFonts w:ascii="Courier" w:hAnsi="Courier"/>
          <w:color w:val="4A4D55"/>
          <w:sz w:val="16"/>
          <w:szCs w:val="16"/>
        </w:rPr>
        <w:t xml:space="preserve">, start = c(1991, 1), end = c(2004, 3), </w:t>
      </w:r>
      <w:proofErr w:type="spellStart"/>
      <w:r w:rsidRPr="00966CDE">
        <w:rPr>
          <w:rStyle w:val="HTMLCode"/>
          <w:rFonts w:ascii="Courier" w:hAnsi="Courier"/>
          <w:color w:val="4A4D55"/>
          <w:sz w:val="16"/>
          <w:szCs w:val="16"/>
        </w:rPr>
        <w:t>freq</w:t>
      </w:r>
      <w:proofErr w:type="spellEnd"/>
      <w:r w:rsidRPr="00966CDE">
        <w:rPr>
          <w:rStyle w:val="HTMLCode"/>
          <w:rFonts w:ascii="Courier" w:hAnsi="Courier"/>
          <w:color w:val="4A4D55"/>
          <w:sz w:val="16"/>
          <w:szCs w:val="16"/>
        </w:rPr>
        <w:t xml:space="preserve"> = 12)</w:t>
      </w:r>
    </w:p>
    <w:p w14:paraId="24F8BA4E"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nValid</w:t>
      </w:r>
      <w:proofErr w:type="spellEnd"/>
      <w:r w:rsidRPr="00966CDE">
        <w:rPr>
          <w:rStyle w:val="HTMLCode"/>
          <w:rFonts w:ascii="Courier" w:hAnsi="Courier"/>
          <w:color w:val="4A4D55"/>
          <w:sz w:val="16"/>
          <w:szCs w:val="16"/>
        </w:rPr>
        <w:t xml:space="preserve"> &lt;- 36</w:t>
      </w:r>
    </w:p>
    <w:p w14:paraId="751001F2"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 xml:space="preserve"> &lt;- length(</w:t>
      </w: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nValid</w:t>
      </w:r>
      <w:proofErr w:type="spellEnd"/>
    </w:p>
    <w:p w14:paraId="0227A94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train.ts</w:t>
      </w:r>
      <w:proofErr w:type="spellEnd"/>
      <w:r w:rsidRPr="00966CDE">
        <w:rPr>
          <w:rStyle w:val="HTMLCode"/>
          <w:rFonts w:ascii="Courier" w:hAnsi="Courier"/>
          <w:color w:val="4A4D55"/>
          <w:sz w:val="16"/>
          <w:szCs w:val="16"/>
        </w:rPr>
        <w:t xml:space="preserve"> &lt;- window(</w:t>
      </w: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start = c(1991, 1), end = c(1991, </w:t>
      </w: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w:t>
      </w:r>
    </w:p>
    <w:p w14:paraId="08424984" w14:textId="414894E3"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valid.ts</w:t>
      </w:r>
      <w:proofErr w:type="spellEnd"/>
      <w:r w:rsidRPr="00966CDE">
        <w:rPr>
          <w:rStyle w:val="HTMLCode"/>
          <w:rFonts w:ascii="Courier" w:hAnsi="Courier"/>
          <w:color w:val="4A4D55"/>
          <w:sz w:val="16"/>
          <w:szCs w:val="16"/>
        </w:rPr>
        <w:t xml:space="preserve"> &lt;- window(</w:t>
      </w:r>
      <w:proofErr w:type="spellStart"/>
      <w:r w:rsidRPr="00966CDE">
        <w:rPr>
          <w:rStyle w:val="HTMLCode"/>
          <w:rFonts w:ascii="Courier" w:hAnsi="Courier"/>
          <w:color w:val="4A4D55"/>
          <w:sz w:val="16"/>
          <w:szCs w:val="16"/>
        </w:rPr>
        <w:t>ridership.ts</w:t>
      </w:r>
      <w:proofErr w:type="spellEnd"/>
      <w:r w:rsidRPr="00966CDE">
        <w:rPr>
          <w:rStyle w:val="HTMLCode"/>
          <w:rFonts w:ascii="Courier" w:hAnsi="Courier"/>
          <w:color w:val="4A4D55"/>
          <w:sz w:val="16"/>
          <w:szCs w:val="16"/>
        </w:rPr>
        <w:t xml:space="preserve">, start = c(1991, </w:t>
      </w: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 xml:space="preserve"> + 1), end = c(1991, </w:t>
      </w:r>
      <w:proofErr w:type="spellStart"/>
      <w:r w:rsidRPr="00966CDE">
        <w:rPr>
          <w:rStyle w:val="HTMLCode"/>
          <w:rFonts w:ascii="Courier" w:hAnsi="Courier"/>
          <w:color w:val="4A4D55"/>
          <w:sz w:val="16"/>
          <w:szCs w:val="16"/>
        </w:rPr>
        <w:t>nTrain</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nValid</w:t>
      </w:r>
      <w:proofErr w:type="spellEnd"/>
      <w:r w:rsidRPr="00966CDE">
        <w:rPr>
          <w:rStyle w:val="HTMLCode"/>
          <w:rFonts w:ascii="Courier" w:hAnsi="Courier"/>
          <w:color w:val="4A4D55"/>
          <w:sz w:val="16"/>
          <w:szCs w:val="16"/>
        </w:rPr>
        <w:t>))</w:t>
      </w:r>
    </w:p>
    <w:p w14:paraId="720B0E4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train.lm.trend.season</w:t>
      </w:r>
      <w:proofErr w:type="spellEnd"/>
      <w:r w:rsidRPr="00966CDE">
        <w:rPr>
          <w:rStyle w:val="HTMLCode"/>
          <w:rFonts w:ascii="Courier" w:hAnsi="Courier"/>
          <w:color w:val="4A4D55"/>
          <w:sz w:val="16"/>
          <w:szCs w:val="16"/>
        </w:rPr>
        <w:t xml:space="preserve"> &lt;- </w:t>
      </w:r>
      <w:proofErr w:type="spellStart"/>
      <w:r w:rsidRPr="00966CDE">
        <w:rPr>
          <w:rStyle w:val="HTMLCode"/>
          <w:rFonts w:ascii="Courier" w:hAnsi="Courier"/>
          <w:color w:val="4A4D55"/>
          <w:sz w:val="16"/>
          <w:szCs w:val="16"/>
        </w:rPr>
        <w:t>tslm</w:t>
      </w:r>
      <w:proofErr w:type="spellEnd"/>
      <w:r w:rsidRPr="00966CDE">
        <w:rPr>
          <w:rStyle w:val="HTMLCode"/>
          <w:rFonts w:ascii="Courier" w:hAnsi="Courier"/>
          <w:color w:val="4A4D55"/>
          <w:sz w:val="16"/>
          <w:szCs w:val="16"/>
        </w:rPr>
        <w:t>(</w:t>
      </w:r>
      <w:proofErr w:type="spellStart"/>
      <w:r w:rsidRPr="00966CDE">
        <w:rPr>
          <w:rStyle w:val="HTMLCode"/>
          <w:rFonts w:ascii="Courier" w:hAnsi="Courier"/>
          <w:color w:val="4A4D55"/>
          <w:sz w:val="16"/>
          <w:szCs w:val="16"/>
        </w:rPr>
        <w:t>train.ts</w:t>
      </w:r>
      <w:proofErr w:type="spellEnd"/>
      <w:r w:rsidRPr="00966CDE">
        <w:rPr>
          <w:rStyle w:val="HTMLCode"/>
          <w:rFonts w:ascii="Courier" w:hAnsi="Courier"/>
          <w:color w:val="4A4D55"/>
          <w:sz w:val="16"/>
          <w:szCs w:val="16"/>
        </w:rPr>
        <w:t xml:space="preserve"> ~ trend + I(trend^2) + season)</w:t>
      </w:r>
    </w:p>
    <w:p w14:paraId="28BD9F17" w14:textId="1884938C"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966CDE">
        <w:rPr>
          <w:rStyle w:val="HTMLCode"/>
          <w:rFonts w:ascii="Courier" w:hAnsi="Courier"/>
          <w:color w:val="4A4D55"/>
          <w:sz w:val="16"/>
          <w:szCs w:val="16"/>
        </w:rPr>
        <w:t>train.lm.trend.season.pred</w:t>
      </w:r>
      <w:proofErr w:type="spellEnd"/>
      <w:r w:rsidRPr="00966CDE">
        <w:rPr>
          <w:rStyle w:val="HTMLCode"/>
          <w:rFonts w:ascii="Courier" w:hAnsi="Courier"/>
          <w:color w:val="4A4D55"/>
          <w:sz w:val="16"/>
          <w:szCs w:val="16"/>
        </w:rPr>
        <w:t xml:space="preserve"> &lt;- forecast(</w:t>
      </w:r>
      <w:proofErr w:type="spellStart"/>
      <w:r w:rsidRPr="00966CDE">
        <w:rPr>
          <w:rStyle w:val="HTMLCode"/>
          <w:rFonts w:ascii="Courier" w:hAnsi="Courier"/>
          <w:color w:val="4A4D55"/>
          <w:sz w:val="16"/>
          <w:szCs w:val="16"/>
        </w:rPr>
        <w:t>train.lm.trend.season</w:t>
      </w:r>
      <w:proofErr w:type="spellEnd"/>
      <w:r w:rsidRPr="00966CDE">
        <w:rPr>
          <w:rStyle w:val="HTMLCode"/>
          <w:rFonts w:ascii="Courier" w:hAnsi="Courier"/>
          <w:color w:val="4A4D55"/>
          <w:sz w:val="16"/>
          <w:szCs w:val="16"/>
        </w:rPr>
        <w:t xml:space="preserve">, h = </w:t>
      </w:r>
      <w:proofErr w:type="spellStart"/>
      <w:r w:rsidRPr="00966CDE">
        <w:rPr>
          <w:rStyle w:val="HTMLCode"/>
          <w:rFonts w:ascii="Courier" w:hAnsi="Courier"/>
          <w:color w:val="4A4D55"/>
          <w:sz w:val="16"/>
          <w:szCs w:val="16"/>
        </w:rPr>
        <w:t>nValid</w:t>
      </w:r>
      <w:proofErr w:type="spellEnd"/>
      <w:r w:rsidRPr="00966CDE">
        <w:rPr>
          <w:rStyle w:val="HTMLCode"/>
          <w:rFonts w:ascii="Courier" w:hAnsi="Courier"/>
          <w:color w:val="4A4D55"/>
          <w:sz w:val="16"/>
          <w:szCs w:val="16"/>
        </w:rPr>
        <w:t>, level = 0)</w:t>
      </w:r>
    </w:p>
    <w:p w14:paraId="0D8D0322"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Table 6-4</w:t>
      </w:r>
    </w:p>
    <w:p w14:paraId="13D2CCBD" w14:textId="311D157C"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summary(</w:t>
      </w:r>
      <w:proofErr w:type="spellStart"/>
      <w:r w:rsidRPr="00966CDE">
        <w:rPr>
          <w:rStyle w:val="HTMLCode"/>
          <w:rFonts w:ascii="Courier" w:hAnsi="Courier"/>
          <w:color w:val="4A4D55"/>
          <w:sz w:val="16"/>
          <w:szCs w:val="16"/>
        </w:rPr>
        <w:t>train.lm.trend.season</w:t>
      </w:r>
      <w:proofErr w:type="spellEnd"/>
      <w:r w:rsidRPr="00966CDE">
        <w:rPr>
          <w:rStyle w:val="HTMLCode"/>
          <w:rFonts w:ascii="Courier" w:hAnsi="Courier"/>
          <w:color w:val="4A4D55"/>
          <w:sz w:val="16"/>
          <w:szCs w:val="16"/>
        </w:rPr>
        <w:t>)</w:t>
      </w:r>
    </w:p>
    <w:p w14:paraId="190526EF"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Figure 6-7</w:t>
      </w:r>
    </w:p>
    <w:p w14:paraId="75B3621B"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par(</w:t>
      </w:r>
      <w:proofErr w:type="spellStart"/>
      <w:r w:rsidRPr="00966CDE">
        <w:rPr>
          <w:rStyle w:val="HTMLCode"/>
          <w:rFonts w:ascii="Courier" w:hAnsi="Courier"/>
          <w:color w:val="4A4D55"/>
          <w:sz w:val="16"/>
          <w:szCs w:val="16"/>
        </w:rPr>
        <w:t>mfrow</w:t>
      </w:r>
      <w:proofErr w:type="spellEnd"/>
      <w:r w:rsidRPr="00966CDE">
        <w:rPr>
          <w:rStyle w:val="HTMLCode"/>
          <w:rFonts w:ascii="Courier" w:hAnsi="Courier"/>
          <w:color w:val="4A4D55"/>
          <w:sz w:val="16"/>
          <w:szCs w:val="16"/>
        </w:rPr>
        <w:t xml:space="preserve"> = c(2,1))</w:t>
      </w:r>
    </w:p>
    <w:p w14:paraId="7DC7AA5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plot(</w:t>
      </w:r>
      <w:proofErr w:type="spellStart"/>
      <w:r w:rsidRPr="00966CDE">
        <w:rPr>
          <w:rStyle w:val="HTMLCode"/>
          <w:rFonts w:ascii="Courier" w:hAnsi="Courier"/>
          <w:color w:val="4A4D55"/>
          <w:sz w:val="16"/>
          <w:szCs w:val="16"/>
        </w:rPr>
        <w:t>train.lm.trend.season.pred</w:t>
      </w:r>
      <w:proofErr w:type="spellEnd"/>
      <w:r w:rsidRPr="00966CDE">
        <w:rPr>
          <w:rStyle w:val="HTMLCode"/>
          <w:rFonts w:ascii="Courier" w:hAnsi="Courier"/>
          <w:color w:val="4A4D55"/>
          <w:sz w:val="16"/>
          <w:szCs w:val="16"/>
        </w:rPr>
        <w:t xml:space="preserve">, </w:t>
      </w:r>
      <w:proofErr w:type="spellStart"/>
      <w:r w:rsidRPr="00966CDE">
        <w:rPr>
          <w:rStyle w:val="HTMLCode"/>
          <w:rFonts w:ascii="Courier" w:hAnsi="Courier"/>
          <w:color w:val="4A4D55"/>
          <w:sz w:val="16"/>
          <w:szCs w:val="16"/>
        </w:rPr>
        <w:t>ylim</w:t>
      </w:r>
      <w:proofErr w:type="spellEnd"/>
      <w:r w:rsidRPr="00966CDE">
        <w:rPr>
          <w:rStyle w:val="HTMLCode"/>
          <w:rFonts w:ascii="Courier" w:hAnsi="Courier"/>
          <w:color w:val="4A4D55"/>
          <w:sz w:val="16"/>
          <w:szCs w:val="16"/>
        </w:rPr>
        <w:t xml:space="preserve"> = c(1300, 2625),  </w:t>
      </w:r>
      <w:proofErr w:type="spellStart"/>
      <w:r w:rsidRPr="00966CDE">
        <w:rPr>
          <w:rStyle w:val="HTMLCode"/>
          <w:rFonts w:ascii="Courier" w:hAnsi="Courier"/>
          <w:color w:val="4A4D55"/>
          <w:sz w:val="16"/>
          <w:szCs w:val="16"/>
        </w:rPr>
        <w:t>ylab</w:t>
      </w:r>
      <w:proofErr w:type="spellEnd"/>
      <w:r w:rsidRPr="00966CDE">
        <w:rPr>
          <w:rStyle w:val="HTMLCode"/>
          <w:rFonts w:ascii="Courier" w:hAnsi="Courier"/>
          <w:color w:val="4A4D55"/>
          <w:sz w:val="16"/>
          <w:szCs w:val="16"/>
        </w:rPr>
        <w:t xml:space="preserve"> = "Ridership", </w:t>
      </w:r>
      <w:proofErr w:type="spellStart"/>
      <w:r w:rsidRPr="00966CDE">
        <w:rPr>
          <w:rStyle w:val="HTMLCode"/>
          <w:rFonts w:ascii="Courier" w:hAnsi="Courier"/>
          <w:color w:val="4A4D55"/>
          <w:sz w:val="16"/>
          <w:szCs w:val="16"/>
        </w:rPr>
        <w:t>xlab</w:t>
      </w:r>
      <w:proofErr w:type="spellEnd"/>
      <w:r w:rsidRPr="00966CDE">
        <w:rPr>
          <w:rStyle w:val="HTMLCode"/>
          <w:rFonts w:ascii="Courier" w:hAnsi="Courier"/>
          <w:color w:val="4A4D55"/>
          <w:sz w:val="16"/>
          <w:szCs w:val="16"/>
        </w:rPr>
        <w:t xml:space="preserve"> = "Time", </w:t>
      </w:r>
      <w:proofErr w:type="spellStart"/>
      <w:r w:rsidRPr="00966CDE">
        <w:rPr>
          <w:rStyle w:val="HTMLCode"/>
          <w:rFonts w:ascii="Courier" w:hAnsi="Courier"/>
          <w:color w:val="4A4D55"/>
          <w:sz w:val="16"/>
          <w:szCs w:val="16"/>
        </w:rPr>
        <w:t>bty</w:t>
      </w:r>
      <w:proofErr w:type="spellEnd"/>
      <w:r w:rsidRPr="00966CDE">
        <w:rPr>
          <w:rStyle w:val="HTMLCode"/>
          <w:rFonts w:ascii="Courier" w:hAnsi="Courier"/>
          <w:color w:val="4A4D55"/>
          <w:sz w:val="16"/>
          <w:szCs w:val="16"/>
        </w:rPr>
        <w:t xml:space="preserve"> = "l", </w:t>
      </w:r>
      <w:proofErr w:type="spellStart"/>
      <w:r w:rsidRPr="00966CDE">
        <w:rPr>
          <w:rStyle w:val="HTMLCode"/>
          <w:rFonts w:ascii="Courier" w:hAnsi="Courier"/>
          <w:color w:val="4A4D55"/>
          <w:sz w:val="16"/>
          <w:szCs w:val="16"/>
        </w:rPr>
        <w:t>xaxt</w:t>
      </w:r>
      <w:proofErr w:type="spellEnd"/>
      <w:r w:rsidRPr="00966CDE">
        <w:rPr>
          <w:rStyle w:val="HTMLCode"/>
          <w:rFonts w:ascii="Courier" w:hAnsi="Courier"/>
          <w:color w:val="4A4D55"/>
          <w:sz w:val="16"/>
          <w:szCs w:val="16"/>
        </w:rPr>
        <w:t xml:space="preserve"> = "n", </w:t>
      </w:r>
      <w:proofErr w:type="spellStart"/>
      <w:r w:rsidRPr="00966CDE">
        <w:rPr>
          <w:rStyle w:val="HTMLCode"/>
          <w:rFonts w:ascii="Courier" w:hAnsi="Courier"/>
          <w:color w:val="4A4D55"/>
          <w:sz w:val="16"/>
          <w:szCs w:val="16"/>
        </w:rPr>
        <w:t>xlim</w:t>
      </w:r>
      <w:proofErr w:type="spellEnd"/>
      <w:r w:rsidRPr="00966CDE">
        <w:rPr>
          <w:rStyle w:val="HTMLCode"/>
          <w:rFonts w:ascii="Courier" w:hAnsi="Courier"/>
          <w:color w:val="4A4D55"/>
          <w:sz w:val="16"/>
          <w:szCs w:val="16"/>
        </w:rPr>
        <w:t xml:space="preserve"> = c(1991,2006.25), main = "", </w:t>
      </w:r>
      <w:proofErr w:type="spellStart"/>
      <w:r w:rsidRPr="00966CDE">
        <w:rPr>
          <w:rStyle w:val="HTMLCode"/>
          <w:rFonts w:ascii="Courier" w:hAnsi="Courier"/>
          <w:color w:val="4A4D55"/>
          <w:sz w:val="16"/>
          <w:szCs w:val="16"/>
        </w:rPr>
        <w:t>flty</w:t>
      </w:r>
      <w:proofErr w:type="spellEnd"/>
      <w:r w:rsidRPr="00966CDE">
        <w:rPr>
          <w:rStyle w:val="HTMLCode"/>
          <w:rFonts w:ascii="Courier" w:hAnsi="Courier"/>
          <w:color w:val="4A4D55"/>
          <w:sz w:val="16"/>
          <w:szCs w:val="16"/>
        </w:rPr>
        <w:t xml:space="preserve"> = 2)</w:t>
      </w:r>
    </w:p>
    <w:p w14:paraId="6FDF4B5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axis(1, at = seq(1991, 2006, 1), labels = format(seq(1991, 2006, 1)))</w:t>
      </w:r>
    </w:p>
    <w:p w14:paraId="6459F9D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train.lm.trend.season.pred$fitted</w:t>
      </w:r>
      <w:proofErr w:type="spellEnd"/>
      <w:r w:rsidRPr="00966CDE">
        <w:rPr>
          <w:rStyle w:val="HTMLCode"/>
          <w:rFonts w:ascii="Courier" w:hAnsi="Courier"/>
          <w:color w:val="4A4D55"/>
          <w:sz w:val="16"/>
          <w:szCs w:val="16"/>
        </w:rPr>
        <w:t xml:space="preserve">,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2, col = "blue")</w:t>
      </w:r>
    </w:p>
    <w:p w14:paraId="6AD24741"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valid.ts</w:t>
      </w:r>
      <w:proofErr w:type="spellEnd"/>
      <w:r w:rsidRPr="00966CDE">
        <w:rPr>
          <w:rStyle w:val="HTMLCode"/>
          <w:rFonts w:ascii="Courier" w:hAnsi="Courier"/>
          <w:color w:val="4A4D55"/>
          <w:sz w:val="16"/>
          <w:szCs w:val="16"/>
        </w:rPr>
        <w:t>)</w:t>
      </w:r>
    </w:p>
    <w:p w14:paraId="20047184"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lines(c(2004.25 - 3, 2004.25 - 3), c(0, 3500)) </w:t>
      </w:r>
    </w:p>
    <w:p w14:paraId="658393D1"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lines(c(2004.25, 2004.25), c(0, 3500))</w:t>
      </w:r>
    </w:p>
    <w:p w14:paraId="03CAA1FB"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text(1996.25, 2600, "Training")</w:t>
      </w:r>
    </w:p>
    <w:p w14:paraId="0FB4C0A0"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text(2002.75, 2600, "Validation")</w:t>
      </w:r>
    </w:p>
    <w:p w14:paraId="244E7492"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lastRenderedPageBreak/>
        <w:t>text(2005.25, 2600, "Future")</w:t>
      </w:r>
    </w:p>
    <w:p w14:paraId="70DAD296"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arrows(2004 - 3, 2450, 1991.25, 2450,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15CDC49F"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arrows(2004.5 - 3, 2450, 2004, 2450,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2B28BC7C" w14:textId="43CE15A8"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2450, 2006, 2450,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 angle = 30)</w:t>
      </w:r>
    </w:p>
    <w:p w14:paraId="54D3A6A8"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plot(</w:t>
      </w:r>
      <w:proofErr w:type="spellStart"/>
      <w:r w:rsidRPr="00966CDE">
        <w:rPr>
          <w:rStyle w:val="HTMLCode"/>
          <w:rFonts w:ascii="Courier" w:hAnsi="Courier"/>
          <w:color w:val="4A4D55"/>
          <w:sz w:val="16"/>
          <w:szCs w:val="16"/>
        </w:rPr>
        <w:t>train.lm.trend.season.pred$residuals</w:t>
      </w:r>
      <w:proofErr w:type="spellEnd"/>
      <w:r w:rsidRPr="00966CDE">
        <w:rPr>
          <w:rStyle w:val="HTMLCode"/>
          <w:rFonts w:ascii="Courier" w:hAnsi="Courier"/>
          <w:color w:val="4A4D55"/>
          <w:sz w:val="16"/>
          <w:szCs w:val="16"/>
        </w:rPr>
        <w:t xml:space="preserve">, </w:t>
      </w:r>
      <w:proofErr w:type="spellStart"/>
      <w:r w:rsidRPr="00966CDE">
        <w:rPr>
          <w:rStyle w:val="HTMLCode"/>
          <w:rFonts w:ascii="Courier" w:hAnsi="Courier"/>
          <w:color w:val="4A4D55"/>
          <w:sz w:val="16"/>
          <w:szCs w:val="16"/>
        </w:rPr>
        <w:t>ylim</w:t>
      </w:r>
      <w:proofErr w:type="spellEnd"/>
      <w:r w:rsidRPr="00966CDE">
        <w:rPr>
          <w:rStyle w:val="HTMLCode"/>
          <w:rFonts w:ascii="Courier" w:hAnsi="Courier"/>
          <w:color w:val="4A4D55"/>
          <w:sz w:val="16"/>
          <w:szCs w:val="16"/>
        </w:rPr>
        <w:t xml:space="preserve"> = c(-400, 550),  </w:t>
      </w:r>
      <w:proofErr w:type="spellStart"/>
      <w:r w:rsidRPr="00966CDE">
        <w:rPr>
          <w:rStyle w:val="HTMLCode"/>
          <w:rFonts w:ascii="Courier" w:hAnsi="Courier"/>
          <w:color w:val="4A4D55"/>
          <w:sz w:val="16"/>
          <w:szCs w:val="16"/>
        </w:rPr>
        <w:t>ylab</w:t>
      </w:r>
      <w:proofErr w:type="spellEnd"/>
      <w:r w:rsidRPr="00966CDE">
        <w:rPr>
          <w:rStyle w:val="HTMLCode"/>
          <w:rFonts w:ascii="Courier" w:hAnsi="Courier"/>
          <w:color w:val="4A4D55"/>
          <w:sz w:val="16"/>
          <w:szCs w:val="16"/>
        </w:rPr>
        <w:t xml:space="preserve"> = "Residuals", </w:t>
      </w:r>
      <w:proofErr w:type="spellStart"/>
      <w:r w:rsidRPr="00966CDE">
        <w:rPr>
          <w:rStyle w:val="HTMLCode"/>
          <w:rFonts w:ascii="Courier" w:hAnsi="Courier"/>
          <w:color w:val="4A4D55"/>
          <w:sz w:val="16"/>
          <w:szCs w:val="16"/>
        </w:rPr>
        <w:t>xlab</w:t>
      </w:r>
      <w:proofErr w:type="spellEnd"/>
      <w:r w:rsidRPr="00966CDE">
        <w:rPr>
          <w:rStyle w:val="HTMLCode"/>
          <w:rFonts w:ascii="Courier" w:hAnsi="Courier"/>
          <w:color w:val="4A4D55"/>
          <w:sz w:val="16"/>
          <w:szCs w:val="16"/>
        </w:rPr>
        <w:t xml:space="preserve"> = "Time", </w:t>
      </w:r>
      <w:proofErr w:type="spellStart"/>
      <w:r w:rsidRPr="00966CDE">
        <w:rPr>
          <w:rStyle w:val="HTMLCode"/>
          <w:rFonts w:ascii="Courier" w:hAnsi="Courier"/>
          <w:color w:val="4A4D55"/>
          <w:sz w:val="16"/>
          <w:szCs w:val="16"/>
        </w:rPr>
        <w:t>bty</w:t>
      </w:r>
      <w:proofErr w:type="spellEnd"/>
      <w:r w:rsidRPr="00966CDE">
        <w:rPr>
          <w:rStyle w:val="HTMLCode"/>
          <w:rFonts w:ascii="Courier" w:hAnsi="Courier"/>
          <w:color w:val="4A4D55"/>
          <w:sz w:val="16"/>
          <w:szCs w:val="16"/>
        </w:rPr>
        <w:t xml:space="preserve"> = "l", </w:t>
      </w:r>
      <w:proofErr w:type="spellStart"/>
      <w:r w:rsidRPr="00966CDE">
        <w:rPr>
          <w:rStyle w:val="HTMLCode"/>
          <w:rFonts w:ascii="Courier" w:hAnsi="Courier"/>
          <w:color w:val="4A4D55"/>
          <w:sz w:val="16"/>
          <w:szCs w:val="16"/>
        </w:rPr>
        <w:t>xaxt</w:t>
      </w:r>
      <w:proofErr w:type="spellEnd"/>
      <w:r w:rsidRPr="00966CDE">
        <w:rPr>
          <w:rStyle w:val="HTMLCode"/>
          <w:rFonts w:ascii="Courier" w:hAnsi="Courier"/>
          <w:color w:val="4A4D55"/>
          <w:sz w:val="16"/>
          <w:szCs w:val="16"/>
        </w:rPr>
        <w:t xml:space="preserve"> = "n", </w:t>
      </w:r>
      <w:proofErr w:type="spellStart"/>
      <w:r w:rsidRPr="00966CDE">
        <w:rPr>
          <w:rStyle w:val="HTMLCode"/>
          <w:rFonts w:ascii="Courier" w:hAnsi="Courier"/>
          <w:color w:val="4A4D55"/>
          <w:sz w:val="16"/>
          <w:szCs w:val="16"/>
        </w:rPr>
        <w:t>xlim</w:t>
      </w:r>
      <w:proofErr w:type="spellEnd"/>
      <w:r w:rsidRPr="00966CDE">
        <w:rPr>
          <w:rStyle w:val="HTMLCode"/>
          <w:rFonts w:ascii="Courier" w:hAnsi="Courier"/>
          <w:color w:val="4A4D55"/>
          <w:sz w:val="16"/>
          <w:szCs w:val="16"/>
        </w:rPr>
        <w:t xml:space="preserve"> = c(1991,2006.25), main = "")</w:t>
      </w:r>
    </w:p>
    <w:p w14:paraId="56AD4B0E"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axis(1, at = seq(1991, 2006, 1), labels = format(seq(1991, 2006, 1)))</w:t>
      </w:r>
    </w:p>
    <w:p w14:paraId="512531A0"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train.ts</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train.lm.trend.season.pred$fitted</w:t>
      </w:r>
      <w:proofErr w:type="spellEnd"/>
      <w:r w:rsidRPr="00966CDE">
        <w:rPr>
          <w:rStyle w:val="HTMLCode"/>
          <w:rFonts w:ascii="Courier" w:hAnsi="Courier"/>
          <w:color w:val="4A4D55"/>
          <w:sz w:val="16"/>
          <w:szCs w:val="16"/>
        </w:rPr>
        <w:t>)</w:t>
      </w:r>
    </w:p>
    <w:p w14:paraId="1AEDA34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w:t>
      </w:r>
      <w:proofErr w:type="spellStart"/>
      <w:r w:rsidRPr="00966CDE">
        <w:rPr>
          <w:rStyle w:val="HTMLCode"/>
          <w:rFonts w:ascii="Courier" w:hAnsi="Courier"/>
          <w:color w:val="4A4D55"/>
          <w:sz w:val="16"/>
          <w:szCs w:val="16"/>
        </w:rPr>
        <w:t>valid.ts</w:t>
      </w:r>
      <w:proofErr w:type="spellEnd"/>
      <w:r w:rsidRPr="00966CDE">
        <w:rPr>
          <w:rStyle w:val="HTMLCode"/>
          <w:rFonts w:ascii="Courier" w:hAnsi="Courier"/>
          <w:color w:val="4A4D55"/>
          <w:sz w:val="16"/>
          <w:szCs w:val="16"/>
        </w:rPr>
        <w:t xml:space="preserve"> - </w:t>
      </w:r>
      <w:proofErr w:type="spellStart"/>
      <w:r w:rsidRPr="00966CDE">
        <w:rPr>
          <w:rStyle w:val="HTMLCode"/>
          <w:rFonts w:ascii="Courier" w:hAnsi="Courier"/>
          <w:color w:val="4A4D55"/>
          <w:sz w:val="16"/>
          <w:szCs w:val="16"/>
        </w:rPr>
        <w:t>train.lm.trend.season.pred$mean</w:t>
      </w:r>
      <w:proofErr w:type="spellEnd"/>
      <w:r w:rsidRPr="00966CDE">
        <w:rPr>
          <w:rStyle w:val="HTMLCode"/>
          <w:rFonts w:ascii="Courier" w:hAnsi="Courier"/>
          <w:color w:val="4A4D55"/>
          <w:sz w:val="16"/>
          <w:szCs w:val="16"/>
        </w:rPr>
        <w:t>)</w:t>
      </w:r>
    </w:p>
    <w:p w14:paraId="299E1165"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lines(c(2004.25 - 3, 2004.25 - 3), c(-500, 3500))</w:t>
      </w:r>
    </w:p>
    <w:p w14:paraId="300E1C6B"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lines(c(2004.25, 2004.25), c(-500, 3500))</w:t>
      </w:r>
    </w:p>
    <w:p w14:paraId="28650EB6"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text(1996.25, 525, "Training")</w:t>
      </w:r>
    </w:p>
    <w:p w14:paraId="47F22DC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text(2002.75, 525, "Validation")</w:t>
      </w:r>
    </w:p>
    <w:p w14:paraId="30D377C6"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text(2005.25, 525, "Future")</w:t>
      </w:r>
    </w:p>
    <w:p w14:paraId="3BA6B528"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arrows(2004 - 3, 425, 1991.25, 425,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05808B4A" w14:textId="77777777" w:rsidR="00966CDE" w:rsidRPr="00966CDE"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arrows(2004.5 - 3, 425, 2004, 425,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1,angle = 30)</w:t>
      </w:r>
    </w:p>
    <w:p w14:paraId="36A56F9E" w14:textId="2F6C3B80" w:rsidR="00FF68B2" w:rsidRPr="007B2C60" w:rsidRDefault="00966CDE" w:rsidP="00966CDE">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966CDE">
        <w:rPr>
          <w:rStyle w:val="HTMLCode"/>
          <w:rFonts w:ascii="Courier" w:hAnsi="Courier"/>
          <w:color w:val="4A4D55"/>
          <w:sz w:val="16"/>
          <w:szCs w:val="16"/>
        </w:rPr>
        <w:t xml:space="preserve">arrows(2004.5, 425, 2006, 425, code = 3, length = 0.1, </w:t>
      </w:r>
      <w:proofErr w:type="spellStart"/>
      <w:r w:rsidRPr="00966CDE">
        <w:rPr>
          <w:rStyle w:val="HTMLCode"/>
          <w:rFonts w:ascii="Courier" w:hAnsi="Courier"/>
          <w:color w:val="4A4D55"/>
          <w:sz w:val="16"/>
          <w:szCs w:val="16"/>
        </w:rPr>
        <w:t>lwd</w:t>
      </w:r>
      <w:proofErr w:type="spellEnd"/>
      <w:r w:rsidRPr="00966CDE">
        <w:rPr>
          <w:rStyle w:val="HTMLCode"/>
          <w:rFonts w:ascii="Courier" w:hAnsi="Courier"/>
          <w:color w:val="4A4D55"/>
          <w:sz w:val="16"/>
          <w:szCs w:val="16"/>
        </w:rPr>
        <w:t xml:space="preserve"> = 1, angle = 30)</w:t>
      </w:r>
      <w:r w:rsidR="00FF68B2" w:rsidRPr="007B2C60">
        <w:rPr>
          <w:rStyle w:val="HTMLCode"/>
          <w:rFonts w:ascii="Courier" w:hAnsi="Courier"/>
          <w:color w:val="4A4D55"/>
          <w:sz w:val="16"/>
          <w:szCs w:val="16"/>
        </w:rPr>
        <w:t xml:space="preserve"> </w:t>
      </w:r>
    </w:p>
    <w:p w14:paraId="30116F73" w14:textId="0650B0B9" w:rsidR="00117EAA" w:rsidRDefault="00117EAA" w:rsidP="00B3165B">
      <w:pPr>
        <w:pStyle w:val="ListParagraph"/>
        <w:ind w:left="0"/>
        <w:rPr>
          <w:rFonts w:ascii="Bookman Old Style" w:hAnsi="Bookman Old Style"/>
          <w:sz w:val="20"/>
          <w:szCs w:val="20"/>
        </w:rPr>
      </w:pPr>
    </w:p>
    <w:p w14:paraId="6098673F" w14:textId="51BDC503" w:rsidR="004B557F" w:rsidRDefault="004B557F" w:rsidP="00B3165B">
      <w:pPr>
        <w:pStyle w:val="ListParagraph"/>
        <w:ind w:left="0"/>
        <w:rPr>
          <w:rFonts w:ascii="Bookman Old Style" w:hAnsi="Bookman Old Style"/>
          <w:sz w:val="20"/>
          <w:szCs w:val="20"/>
        </w:rPr>
      </w:pPr>
    </w:p>
    <w:p w14:paraId="2A7DFB5B" w14:textId="77777777" w:rsidR="004B557F" w:rsidRPr="0090655B" w:rsidRDefault="004B557F" w:rsidP="004B557F">
      <w:pPr>
        <w:pStyle w:val="Title"/>
        <w:spacing w:after="120"/>
        <w:rPr>
          <w:rFonts w:eastAsia="Times New Roman"/>
          <w:sz w:val="44"/>
          <w:szCs w:val="44"/>
        </w:rPr>
      </w:pPr>
      <w:r w:rsidRPr="0090655B">
        <w:rPr>
          <w:rFonts w:eastAsia="Times New Roman"/>
          <w:sz w:val="44"/>
          <w:szCs w:val="44"/>
        </w:rPr>
        <w:t>Smoothly Transitioning Seasonality</w:t>
      </w:r>
    </w:p>
    <w:p w14:paraId="3E2092B9" w14:textId="77777777" w:rsidR="004B557F" w:rsidRPr="004B557F" w:rsidRDefault="004B557F" w:rsidP="004B557F">
      <w:pPr>
        <w:pStyle w:val="NormalWeb"/>
        <w:shd w:val="clear" w:color="auto" w:fill="FFFFFF"/>
        <w:spacing w:before="0" w:beforeAutospacing="0" w:after="327" w:afterAutospacing="0"/>
        <w:rPr>
          <w:rFonts w:ascii="Bookman Old Style" w:hAnsi="Bookman Old Style"/>
          <w:color w:val="3A343A"/>
          <w:sz w:val="20"/>
          <w:szCs w:val="20"/>
        </w:rPr>
      </w:pPr>
      <w:r w:rsidRPr="004B557F">
        <w:rPr>
          <w:rFonts w:ascii="Bookman Old Style" w:hAnsi="Bookman Old Style"/>
          <w:color w:val="3A343A"/>
          <w:sz w:val="20"/>
          <w:szCs w:val="20"/>
        </w:rPr>
        <w:t>When the seasonal pattern transitions smoothly from one season to the next, we can use continuous mathematical functions to approximate the seasonal pattern, such as including sinusoidal functions as predictors in the regression model. For example, the Centers for Disease Control and Prevention in the United States use a regression model for modeling the percent of weekly deaths attributed to pneumonia &amp; influenza in 122 cities. The model includes a quadratic trend as well as sine and cosine functions for capturing the smooth seasonality pattern. In particular, they use the following regression model:</w:t>
      </w:r>
    </w:p>
    <w:p w14:paraId="02A993AF" w14:textId="761B7E72" w:rsidR="004B557F" w:rsidRPr="004B557F" w:rsidRDefault="00496C29" w:rsidP="004B557F">
      <w:pPr>
        <w:pStyle w:val="NormalWeb"/>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r>
            <w:rPr>
              <w:rFonts w:ascii="Cambria Math" w:hAnsi="Cambria Math"/>
              <w:sz w:val="20"/>
              <w:szCs w:val="20"/>
            </w:rPr>
            <m:t>Sin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2πt</m:t>
                  </m:r>
                </m:num>
                <m:den>
                  <m:r>
                    <w:rPr>
                      <w:rFonts w:ascii="Cambria Math" w:hAnsi="Cambria Math"/>
                      <w:sz w:val="20"/>
                      <w:szCs w:val="20"/>
                    </w:rPr>
                    <m:t>52.18</m:t>
                  </m:r>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r>
            <w:rPr>
              <w:rFonts w:ascii="Cambria Math" w:hAnsi="Cambria Math"/>
              <w:sz w:val="20"/>
              <w:szCs w:val="20"/>
            </w:rPr>
            <m:t>Cos</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2πt</m:t>
                  </m:r>
                </m:num>
                <m:den>
                  <m:r>
                    <w:rPr>
                      <w:rFonts w:ascii="Cambria Math" w:hAnsi="Cambria Math"/>
                      <w:sz w:val="20"/>
                      <w:szCs w:val="20"/>
                    </w:rPr>
                    <m:t>52.18</m:t>
                  </m:r>
                </m:den>
              </m:f>
            </m:e>
          </m:d>
          <m:r>
            <w:rPr>
              <w:rFonts w:ascii="Cambria Math" w:hAnsi="Cambria Math"/>
              <w:sz w:val="20"/>
              <w:szCs w:val="20"/>
            </w:rPr>
            <m:t>+ε</m:t>
          </m:r>
        </m:oMath>
      </m:oMathPara>
    </w:p>
    <w:p w14:paraId="3E935733" w14:textId="065478BE" w:rsidR="004B557F" w:rsidRPr="004B557F" w:rsidRDefault="004B557F" w:rsidP="004B557F">
      <w:pPr>
        <w:pStyle w:val="NormalWeb"/>
        <w:spacing w:before="327" w:after="327"/>
        <w:rPr>
          <w:rFonts w:ascii="Bookman Old Style" w:hAnsi="Bookman Old Style"/>
          <w:sz w:val="20"/>
          <w:szCs w:val="20"/>
        </w:rPr>
      </w:pPr>
      <w:r w:rsidRPr="004B557F">
        <w:rPr>
          <w:rFonts w:ascii="Bookman Old Style" w:hAnsi="Bookman Old Style"/>
          <w:sz w:val="20"/>
          <w:szCs w:val="20"/>
        </w:rPr>
        <w:t>The trend terms </w:t>
      </w:r>
      <w:r w:rsidRPr="004B557F">
        <w:rPr>
          <w:rFonts w:ascii="Bookman Old Style" w:hAnsi="Bookman Old Style"/>
          <w:i/>
          <w:iCs/>
          <w:sz w:val="20"/>
          <w:szCs w:val="20"/>
        </w:rPr>
        <w:t>t</w:t>
      </w:r>
      <w:r w:rsidRPr="004B557F">
        <w:rPr>
          <w:rFonts w:ascii="Bookman Old Style" w:hAnsi="Bookman Old Style"/>
          <w:sz w:val="20"/>
          <w:szCs w:val="20"/>
        </w:rPr>
        <w:t xml:space="preserve"> and </w:t>
      </w:r>
      <w:r w:rsidRPr="004B557F">
        <w:rPr>
          <w:rFonts w:ascii="Bookman Old Style" w:hAnsi="Bookman Old Style"/>
          <w:i/>
          <w:iCs/>
          <w:sz w:val="20"/>
          <w:szCs w:val="20"/>
        </w:rPr>
        <w:t>t</w:t>
      </w:r>
      <w:r w:rsidRPr="004B557F">
        <w:rPr>
          <w:rFonts w:ascii="Bookman Old Style" w:hAnsi="Bookman Old Style"/>
          <w:i/>
          <w:iCs/>
          <w:sz w:val="20"/>
          <w:szCs w:val="20"/>
          <w:vertAlign w:val="superscript"/>
        </w:rPr>
        <w:t>2</w:t>
      </w:r>
      <w:r w:rsidRPr="004B557F">
        <w:rPr>
          <w:rFonts w:ascii="Bookman Old Style" w:hAnsi="Bookman Old Style"/>
          <w:sz w:val="20"/>
          <w:szCs w:val="20"/>
        </w:rPr>
        <w:t xml:space="preserve"> accommodate long-term linear and curvilinear changes in the background proportion of pneumonia &amp; influenza deaths arising from factors such as population growth or improved disease prevention or treatment</w:t>
      </w:r>
      <w:r w:rsidR="00012487">
        <w:rPr>
          <w:rFonts w:ascii="Bookman Old Style" w:hAnsi="Bookman Old Style"/>
          <w:sz w:val="20"/>
          <w:szCs w:val="20"/>
        </w:rPr>
        <w:t xml:space="preserve"> </w:t>
      </w:r>
      <w:r w:rsidR="00AA058C">
        <w:rPr>
          <w:rFonts w:ascii="Bookman Old Style" w:hAnsi="Bookman Old Style"/>
          <w:sz w:val="20"/>
          <w:szCs w:val="20"/>
        </w:rPr>
        <w:t>(CDC data)</w:t>
      </w:r>
      <w:r w:rsidRPr="004B557F">
        <w:rPr>
          <w:rFonts w:ascii="Bookman Old Style" w:hAnsi="Bookman Old Style"/>
          <w:sz w:val="20"/>
          <w:szCs w:val="20"/>
        </w:rPr>
        <w:t>. The sine and cosine terms capture the yearly periodicity of weekly data (with 52.18</w:t>
      </w:r>
      <w:r w:rsidR="001433AE">
        <w:rPr>
          <w:rFonts w:ascii="Bookman Old Style" w:hAnsi="Bookman Old Style"/>
          <w:sz w:val="20"/>
          <w:szCs w:val="20"/>
        </w:rPr>
        <w:t>*</w:t>
      </w:r>
      <w:r w:rsidRPr="004B557F">
        <w:rPr>
          <w:rFonts w:ascii="Bookman Old Style" w:hAnsi="Bookman Old Style"/>
          <w:sz w:val="20"/>
          <w:szCs w:val="20"/>
        </w:rPr>
        <w:t xml:space="preserve"> weeks per year). This regression model is then fitted to five years of data to create a “baseline” against which new weekly mortality is compared, called the ’</w:t>
      </w:r>
      <w:proofErr w:type="spellStart"/>
      <w:r w:rsidRPr="004B557F">
        <w:rPr>
          <w:rFonts w:ascii="Bookman Old Style" w:hAnsi="Bookman Old Style"/>
          <w:sz w:val="20"/>
          <w:szCs w:val="20"/>
        </w:rPr>
        <w:t>Serfling</w:t>
      </w:r>
      <w:proofErr w:type="spellEnd"/>
      <w:r w:rsidRPr="004B557F">
        <w:rPr>
          <w:rFonts w:ascii="Bookman Old Style" w:hAnsi="Bookman Old Style"/>
          <w:sz w:val="20"/>
          <w:szCs w:val="20"/>
        </w:rPr>
        <w:t xml:space="preserve"> method’. To fit this type of model with linear, quadratic, sine, and cosine terms to the monthly Amtrak ridership data, we add two predictors to quadratic trend model. In R, the code would be:</w:t>
      </w:r>
    </w:p>
    <w:p w14:paraId="358502F7" w14:textId="1817B596" w:rsidR="004B557F" w:rsidRPr="004B557F" w:rsidRDefault="00306B97" w:rsidP="004B557F">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Pr>
          <w:rStyle w:val="HTMLCode"/>
          <w:rFonts w:ascii="Courier" w:hAnsi="Courier"/>
          <w:color w:val="4A4D55"/>
          <w:sz w:val="16"/>
          <w:szCs w:val="16"/>
        </w:rPr>
        <w:t>**</w:t>
      </w:r>
      <w:proofErr w:type="spellStart"/>
      <w:r w:rsidR="004B557F" w:rsidRPr="004B557F">
        <w:rPr>
          <w:rStyle w:val="HTMLCode"/>
          <w:rFonts w:ascii="Courier" w:hAnsi="Courier"/>
          <w:color w:val="4A4D55"/>
          <w:sz w:val="16"/>
          <w:szCs w:val="16"/>
        </w:rPr>
        <w:t>tslm</w:t>
      </w:r>
      <w:proofErr w:type="spellEnd"/>
      <w:r w:rsidR="004B557F" w:rsidRPr="004B557F">
        <w:rPr>
          <w:rStyle w:val="HTMLCode"/>
          <w:rFonts w:ascii="Courier" w:hAnsi="Courier"/>
          <w:color w:val="4A4D55"/>
          <w:sz w:val="16"/>
          <w:szCs w:val="16"/>
        </w:rPr>
        <w:t>(</w:t>
      </w:r>
      <w:proofErr w:type="spellStart"/>
      <w:r w:rsidR="004B557F" w:rsidRPr="004B557F">
        <w:rPr>
          <w:rStyle w:val="HTMLCode"/>
          <w:rFonts w:ascii="Courier" w:hAnsi="Courier"/>
          <w:color w:val="4A4D55"/>
          <w:sz w:val="16"/>
          <w:szCs w:val="16"/>
        </w:rPr>
        <w:t>train.ts</w:t>
      </w:r>
      <w:proofErr w:type="spellEnd"/>
      <w:r w:rsidR="004B557F" w:rsidRPr="004B557F">
        <w:rPr>
          <w:rStyle w:val="HTMLCode"/>
          <w:rFonts w:ascii="Courier" w:hAnsi="Courier"/>
          <w:color w:val="4A4D55"/>
          <w:sz w:val="16"/>
          <w:szCs w:val="16"/>
        </w:rPr>
        <w:t xml:space="preserve"> ~ trend + I(trend^2) + I(sin(2*pi*trend/12)) + I(cos(2*pi*trend/12)))</w:t>
      </w:r>
    </w:p>
    <w:p w14:paraId="783BD7DB" w14:textId="2AD4EF9C" w:rsidR="004B557F" w:rsidRDefault="004B557F" w:rsidP="00B3165B">
      <w:pPr>
        <w:pStyle w:val="ListParagraph"/>
        <w:ind w:left="0"/>
        <w:rPr>
          <w:rFonts w:ascii="Bookman Old Style" w:hAnsi="Bookman Old Style"/>
          <w:sz w:val="20"/>
          <w:szCs w:val="20"/>
        </w:rPr>
      </w:pPr>
    </w:p>
    <w:p w14:paraId="10ECB811" w14:textId="75B1BEC8" w:rsidR="00055365" w:rsidRDefault="004B557F" w:rsidP="00055365">
      <w:pPr>
        <w:pStyle w:val="ListParagraph"/>
        <w:ind w:left="0"/>
        <w:rPr>
          <w:rFonts w:ascii="Bookman Old Style" w:hAnsi="Bookman Old Style"/>
          <w:sz w:val="20"/>
          <w:szCs w:val="20"/>
        </w:rPr>
      </w:pPr>
      <w:r>
        <w:rPr>
          <w:rFonts w:ascii="Bookman Old Style" w:hAnsi="Bookman Old Style"/>
          <w:sz w:val="20"/>
          <w:szCs w:val="20"/>
        </w:rPr>
        <w:t xml:space="preserve">Figure 6.8 </w:t>
      </w:r>
      <w:r w:rsidR="00055365">
        <w:rPr>
          <w:rFonts w:ascii="Bookman Old Style" w:hAnsi="Bookman Old Style"/>
          <w:sz w:val="20"/>
          <w:szCs w:val="20"/>
        </w:rPr>
        <w:t>(textbook page 131)</w:t>
      </w:r>
      <w:r w:rsidR="005649FC">
        <w:rPr>
          <w:rFonts w:ascii="Bookman Old Style" w:hAnsi="Bookman Old Style"/>
          <w:sz w:val="20"/>
          <w:szCs w:val="20"/>
        </w:rPr>
        <w:t xml:space="preserve"> </w:t>
      </w:r>
      <w:r>
        <w:rPr>
          <w:rFonts w:ascii="Bookman Old Style" w:hAnsi="Bookman Old Style"/>
          <w:sz w:val="20"/>
          <w:szCs w:val="20"/>
        </w:rPr>
        <w:t>shows how the seasonality is forecasted using sinusoidal function</w:t>
      </w:r>
      <w:r w:rsidR="00AA058C">
        <w:rPr>
          <w:rFonts w:ascii="Bookman Old Style" w:hAnsi="Bookman Old Style"/>
          <w:sz w:val="20"/>
          <w:szCs w:val="20"/>
        </w:rPr>
        <w:t xml:space="preserve"> for the CDC data</w:t>
      </w:r>
      <w:r w:rsidR="00055365">
        <w:rPr>
          <w:rFonts w:ascii="Bookman Old Style" w:hAnsi="Bookman Old Style"/>
          <w:sz w:val="20"/>
          <w:szCs w:val="20"/>
        </w:rPr>
        <w:t xml:space="preserve">. </w:t>
      </w:r>
      <w:r w:rsidR="00791254">
        <w:rPr>
          <w:rFonts w:ascii="Bookman Old Style" w:hAnsi="Bookman Old Style"/>
          <w:sz w:val="20"/>
          <w:szCs w:val="20"/>
        </w:rPr>
        <w:t xml:space="preserve">I used the same method to forecast the Amtrak ridership. The figure 6 shows the forecast and below is </w:t>
      </w:r>
      <w:r w:rsidR="00055365">
        <w:rPr>
          <w:rFonts w:ascii="Bookman Old Style" w:hAnsi="Bookman Old Style"/>
          <w:sz w:val="20"/>
          <w:szCs w:val="20"/>
        </w:rPr>
        <w:t>forecast summary</w:t>
      </w:r>
      <w:r w:rsidR="00791254">
        <w:rPr>
          <w:rFonts w:ascii="Bookman Old Style" w:hAnsi="Bookman Old Style"/>
          <w:sz w:val="20"/>
          <w:szCs w:val="20"/>
        </w:rPr>
        <w:t>.</w:t>
      </w:r>
    </w:p>
    <w:p w14:paraId="1177E9AD" w14:textId="77F1C3AD" w:rsidR="00055365" w:rsidRDefault="00055365" w:rsidP="00055365">
      <w:pPr>
        <w:pStyle w:val="ListParagraph"/>
        <w:ind w:left="0"/>
        <w:rPr>
          <w:rFonts w:ascii="Bookman Old Style" w:hAnsi="Bookman Old Style"/>
          <w:sz w:val="20"/>
          <w:szCs w:val="20"/>
        </w:rPr>
      </w:pPr>
      <w:r>
        <w:rPr>
          <w:rFonts w:ascii="Bookman Old Style" w:hAnsi="Bookman Old Style"/>
          <w:sz w:val="20"/>
          <w:szCs w:val="20"/>
        </w:rPr>
        <w:lastRenderedPageBreak/>
        <w:t xml:space="preserve"> </w:t>
      </w:r>
    </w:p>
    <w:p w14:paraId="02D26448" w14:textId="67B890E7" w:rsidR="00055365" w:rsidRPr="00055365" w:rsidRDefault="00055365" w:rsidP="00055365">
      <w:pPr>
        <w:pStyle w:val="ListParagraph"/>
        <w:ind w:left="0"/>
        <w:rPr>
          <w:rFonts w:asciiTheme="minorHAnsi" w:hAnsiTheme="minorHAnsi" w:cstheme="minorHAnsi"/>
          <w:sz w:val="20"/>
          <w:szCs w:val="20"/>
        </w:rPr>
      </w:pPr>
      <w:proofErr w:type="spellStart"/>
      <w:r w:rsidRPr="00055365">
        <w:rPr>
          <w:rFonts w:asciiTheme="minorHAnsi" w:hAnsiTheme="minorHAnsi" w:cstheme="minorHAnsi"/>
          <w:sz w:val="20"/>
          <w:szCs w:val="20"/>
        </w:rPr>
        <w:t>tslm</w:t>
      </w:r>
      <w:proofErr w:type="spellEnd"/>
      <w:r w:rsidRPr="00055365">
        <w:rPr>
          <w:rFonts w:asciiTheme="minorHAnsi" w:hAnsiTheme="minorHAnsi" w:cstheme="minorHAnsi"/>
          <w:sz w:val="20"/>
          <w:szCs w:val="20"/>
        </w:rPr>
        <w:t xml:space="preserve">(formula = </w:t>
      </w:r>
      <w:proofErr w:type="spellStart"/>
      <w:r w:rsidRPr="00055365">
        <w:rPr>
          <w:rFonts w:asciiTheme="minorHAnsi" w:hAnsiTheme="minorHAnsi" w:cstheme="minorHAnsi"/>
          <w:sz w:val="20"/>
          <w:szCs w:val="20"/>
        </w:rPr>
        <w:t>train.ts</w:t>
      </w:r>
      <w:proofErr w:type="spellEnd"/>
      <w:r w:rsidRPr="00055365">
        <w:rPr>
          <w:rFonts w:asciiTheme="minorHAnsi" w:hAnsiTheme="minorHAnsi" w:cstheme="minorHAnsi"/>
          <w:sz w:val="20"/>
          <w:szCs w:val="20"/>
        </w:rPr>
        <w:t xml:space="preserve"> ~ trend + I(sin(2 * pi * trend/12)) + </w:t>
      </w:r>
      <w:r>
        <w:rPr>
          <w:rFonts w:asciiTheme="minorHAnsi" w:hAnsiTheme="minorHAnsi" w:cstheme="minorHAnsi"/>
          <w:sz w:val="20"/>
          <w:szCs w:val="20"/>
        </w:rPr>
        <w:t xml:space="preserve"> </w:t>
      </w:r>
      <w:r w:rsidRPr="00055365">
        <w:rPr>
          <w:rFonts w:asciiTheme="minorHAnsi" w:hAnsiTheme="minorHAnsi" w:cstheme="minorHAnsi"/>
          <w:sz w:val="20"/>
          <w:szCs w:val="20"/>
        </w:rPr>
        <w:t>I(cos(2 * pi * trend/12)))</w:t>
      </w:r>
    </w:p>
    <w:p w14:paraId="5C5DCAAA"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Residuals:</w:t>
      </w:r>
    </w:p>
    <w:p w14:paraId="1534B18E"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    Min      1Q  Median      3Q     Max </w:t>
      </w:r>
    </w:p>
    <w:p w14:paraId="21083935" w14:textId="2E9BD3AD"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-318.34  -96.30    8.04   89.73  307.89 </w:t>
      </w:r>
    </w:p>
    <w:p w14:paraId="53876112"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Coefficients:</w:t>
      </w:r>
    </w:p>
    <w:p w14:paraId="0BA3DFEF"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                           Estimate Std. Error t value </w:t>
      </w:r>
      <w:proofErr w:type="spellStart"/>
      <w:r w:rsidRPr="00055365">
        <w:rPr>
          <w:rFonts w:asciiTheme="minorHAnsi" w:hAnsiTheme="minorHAnsi" w:cstheme="minorHAnsi"/>
          <w:sz w:val="20"/>
          <w:szCs w:val="20"/>
        </w:rPr>
        <w:t>Pr</w:t>
      </w:r>
      <w:proofErr w:type="spellEnd"/>
      <w:r w:rsidRPr="00055365">
        <w:rPr>
          <w:rFonts w:asciiTheme="minorHAnsi" w:hAnsiTheme="minorHAnsi" w:cstheme="minorHAnsi"/>
          <w:sz w:val="20"/>
          <w:szCs w:val="20"/>
        </w:rPr>
        <w:t xml:space="preserve">(&gt;|t|)    </w:t>
      </w:r>
    </w:p>
    <w:p w14:paraId="28D298FC" w14:textId="5C883016"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(Intercept)              </w:t>
      </w:r>
      <w:r>
        <w:rPr>
          <w:rFonts w:asciiTheme="minorHAnsi" w:hAnsiTheme="minorHAnsi" w:cstheme="minorHAnsi"/>
          <w:sz w:val="20"/>
          <w:szCs w:val="20"/>
        </w:rPr>
        <w:tab/>
      </w:r>
      <w:r w:rsidRPr="00055365">
        <w:rPr>
          <w:rFonts w:asciiTheme="minorHAnsi" w:hAnsiTheme="minorHAnsi" w:cstheme="minorHAnsi"/>
          <w:sz w:val="20"/>
          <w:szCs w:val="20"/>
        </w:rPr>
        <w:t xml:space="preserve"> 1748.0335    </w:t>
      </w:r>
      <w:r>
        <w:rPr>
          <w:rFonts w:asciiTheme="minorHAnsi" w:hAnsiTheme="minorHAnsi" w:cstheme="minorHAnsi"/>
          <w:sz w:val="20"/>
          <w:szCs w:val="20"/>
        </w:rPr>
        <w:tab/>
      </w:r>
      <w:r w:rsidRPr="00055365">
        <w:rPr>
          <w:rFonts w:asciiTheme="minorHAnsi" w:hAnsiTheme="minorHAnsi" w:cstheme="minorHAnsi"/>
          <w:sz w:val="20"/>
          <w:szCs w:val="20"/>
        </w:rPr>
        <w:t xml:space="preserve">25.0477  69.788  </w:t>
      </w:r>
      <w:r>
        <w:rPr>
          <w:rFonts w:asciiTheme="minorHAnsi" w:hAnsiTheme="minorHAnsi" w:cstheme="minorHAnsi"/>
          <w:sz w:val="20"/>
          <w:szCs w:val="20"/>
        </w:rPr>
        <w:tab/>
      </w:r>
      <w:r w:rsidRPr="00055365">
        <w:rPr>
          <w:rFonts w:asciiTheme="minorHAnsi" w:hAnsiTheme="minorHAnsi" w:cstheme="minorHAnsi"/>
          <w:sz w:val="20"/>
          <w:szCs w:val="20"/>
        </w:rPr>
        <w:t>&lt; 2e-16 ***</w:t>
      </w:r>
    </w:p>
    <w:p w14:paraId="3243C820" w14:textId="6FA99EF8"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trend                        </w:t>
      </w:r>
      <w:r>
        <w:rPr>
          <w:rFonts w:asciiTheme="minorHAnsi" w:hAnsiTheme="minorHAnsi" w:cstheme="minorHAnsi"/>
          <w:sz w:val="20"/>
          <w:szCs w:val="20"/>
        </w:rPr>
        <w:tab/>
      </w:r>
      <w:r w:rsidRPr="00055365">
        <w:rPr>
          <w:rFonts w:asciiTheme="minorHAnsi" w:hAnsiTheme="minorHAnsi" w:cstheme="minorHAnsi"/>
          <w:sz w:val="20"/>
          <w:szCs w:val="20"/>
        </w:rPr>
        <w:t xml:space="preserve">0.4229     </w:t>
      </w:r>
      <w:r>
        <w:rPr>
          <w:rFonts w:asciiTheme="minorHAnsi" w:hAnsiTheme="minorHAnsi" w:cstheme="minorHAnsi"/>
          <w:sz w:val="20"/>
          <w:szCs w:val="20"/>
        </w:rPr>
        <w:tab/>
      </w:r>
      <w:r w:rsidRPr="00055365">
        <w:rPr>
          <w:rFonts w:asciiTheme="minorHAnsi" w:hAnsiTheme="minorHAnsi" w:cstheme="minorHAnsi"/>
          <w:sz w:val="20"/>
          <w:szCs w:val="20"/>
        </w:rPr>
        <w:t xml:space="preserve">0.3507   1.206  </w:t>
      </w:r>
      <w:r>
        <w:rPr>
          <w:rFonts w:asciiTheme="minorHAnsi" w:hAnsiTheme="minorHAnsi" w:cstheme="minorHAnsi"/>
          <w:sz w:val="20"/>
          <w:szCs w:val="20"/>
        </w:rPr>
        <w:tab/>
      </w:r>
      <w:r w:rsidRPr="00055365">
        <w:rPr>
          <w:rFonts w:asciiTheme="minorHAnsi" w:hAnsiTheme="minorHAnsi" w:cstheme="minorHAnsi"/>
          <w:sz w:val="20"/>
          <w:szCs w:val="20"/>
        </w:rPr>
        <w:t xml:space="preserve">0.23015    </w:t>
      </w:r>
    </w:p>
    <w:p w14:paraId="6D613F86" w14:textId="4AD6F79C"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I(sin(2 * pi * trend/12)) </w:t>
      </w:r>
      <w:r>
        <w:rPr>
          <w:rFonts w:asciiTheme="minorHAnsi" w:hAnsiTheme="minorHAnsi" w:cstheme="minorHAnsi"/>
          <w:sz w:val="20"/>
          <w:szCs w:val="20"/>
        </w:rPr>
        <w:tab/>
      </w:r>
      <w:r w:rsidRPr="00055365">
        <w:rPr>
          <w:rFonts w:asciiTheme="minorHAnsi" w:hAnsiTheme="minorHAnsi" w:cstheme="minorHAnsi"/>
          <w:sz w:val="20"/>
          <w:szCs w:val="20"/>
        </w:rPr>
        <w:t xml:space="preserve">-48.2666    </w:t>
      </w:r>
      <w:r>
        <w:rPr>
          <w:rFonts w:asciiTheme="minorHAnsi" w:hAnsiTheme="minorHAnsi" w:cstheme="minorHAnsi"/>
          <w:sz w:val="20"/>
          <w:szCs w:val="20"/>
        </w:rPr>
        <w:tab/>
      </w:r>
      <w:r w:rsidRPr="00055365">
        <w:rPr>
          <w:rFonts w:asciiTheme="minorHAnsi" w:hAnsiTheme="minorHAnsi" w:cstheme="minorHAnsi"/>
          <w:sz w:val="20"/>
          <w:szCs w:val="20"/>
        </w:rPr>
        <w:t xml:space="preserve">17.5260  -2.754  </w:t>
      </w:r>
      <w:r>
        <w:rPr>
          <w:rFonts w:asciiTheme="minorHAnsi" w:hAnsiTheme="minorHAnsi" w:cstheme="minorHAnsi"/>
          <w:sz w:val="20"/>
          <w:szCs w:val="20"/>
        </w:rPr>
        <w:tab/>
      </w:r>
      <w:r w:rsidRPr="00055365">
        <w:rPr>
          <w:rFonts w:asciiTheme="minorHAnsi" w:hAnsiTheme="minorHAnsi" w:cstheme="minorHAnsi"/>
          <w:sz w:val="20"/>
          <w:szCs w:val="20"/>
        </w:rPr>
        <w:t xml:space="preserve">0.00681 ** </w:t>
      </w:r>
    </w:p>
    <w:p w14:paraId="46CEF7F5" w14:textId="250E9B80"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 xml:space="preserve">I(cos(2 * pi * trend/12)) </w:t>
      </w:r>
      <w:r>
        <w:rPr>
          <w:rFonts w:asciiTheme="minorHAnsi" w:hAnsiTheme="minorHAnsi" w:cstheme="minorHAnsi"/>
          <w:sz w:val="20"/>
          <w:szCs w:val="20"/>
        </w:rPr>
        <w:tab/>
      </w:r>
      <w:r w:rsidRPr="00055365">
        <w:rPr>
          <w:rFonts w:asciiTheme="minorHAnsi" w:hAnsiTheme="minorHAnsi" w:cstheme="minorHAnsi"/>
          <w:sz w:val="20"/>
          <w:szCs w:val="20"/>
        </w:rPr>
        <w:t xml:space="preserve">-106.5245    </w:t>
      </w:r>
      <w:r>
        <w:rPr>
          <w:rFonts w:asciiTheme="minorHAnsi" w:hAnsiTheme="minorHAnsi" w:cstheme="minorHAnsi"/>
          <w:sz w:val="20"/>
          <w:szCs w:val="20"/>
        </w:rPr>
        <w:tab/>
      </w:r>
      <w:r w:rsidRPr="00055365">
        <w:rPr>
          <w:rFonts w:asciiTheme="minorHAnsi" w:hAnsiTheme="minorHAnsi" w:cstheme="minorHAnsi"/>
          <w:sz w:val="20"/>
          <w:szCs w:val="20"/>
        </w:rPr>
        <w:t xml:space="preserve">17.6773  -6.026 </w:t>
      </w:r>
      <w:r>
        <w:rPr>
          <w:rFonts w:asciiTheme="minorHAnsi" w:hAnsiTheme="minorHAnsi" w:cstheme="minorHAnsi"/>
          <w:sz w:val="20"/>
          <w:szCs w:val="20"/>
        </w:rPr>
        <w:tab/>
      </w:r>
      <w:r w:rsidRPr="00055365">
        <w:rPr>
          <w:rFonts w:asciiTheme="minorHAnsi" w:hAnsiTheme="minorHAnsi" w:cstheme="minorHAnsi"/>
          <w:sz w:val="20"/>
          <w:szCs w:val="20"/>
        </w:rPr>
        <w:t>1.93e-08 ***</w:t>
      </w:r>
    </w:p>
    <w:p w14:paraId="0D0B4AA6"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w:t>
      </w:r>
    </w:p>
    <w:p w14:paraId="053B7137" w14:textId="77777777" w:rsidR="00055365" w:rsidRPr="00055365" w:rsidRDefault="00055365" w:rsidP="00055365">
      <w:pPr>
        <w:pStyle w:val="ListParagraph"/>
        <w:ind w:left="0"/>
        <w:rPr>
          <w:rFonts w:asciiTheme="minorHAnsi" w:hAnsiTheme="minorHAnsi" w:cstheme="minorHAnsi"/>
          <w:sz w:val="20"/>
          <w:szCs w:val="20"/>
        </w:rPr>
      </w:pPr>
      <w:proofErr w:type="spellStart"/>
      <w:r w:rsidRPr="00055365">
        <w:rPr>
          <w:rFonts w:asciiTheme="minorHAnsi" w:hAnsiTheme="minorHAnsi" w:cstheme="minorHAnsi"/>
          <w:sz w:val="20"/>
          <w:szCs w:val="20"/>
        </w:rPr>
        <w:t>Signif</w:t>
      </w:r>
      <w:proofErr w:type="spellEnd"/>
      <w:r w:rsidRPr="00055365">
        <w:rPr>
          <w:rFonts w:asciiTheme="minorHAnsi" w:hAnsiTheme="minorHAnsi" w:cstheme="minorHAnsi"/>
          <w:sz w:val="20"/>
          <w:szCs w:val="20"/>
        </w:rPr>
        <w:t xml:space="preserve">. codes:  0 ë***í 0.001 ë**í 0.01 ë*í 0.05 </w:t>
      </w:r>
      <w:proofErr w:type="spellStart"/>
      <w:r w:rsidRPr="00055365">
        <w:rPr>
          <w:rFonts w:asciiTheme="minorHAnsi" w:hAnsiTheme="minorHAnsi" w:cstheme="minorHAnsi"/>
          <w:sz w:val="20"/>
          <w:szCs w:val="20"/>
        </w:rPr>
        <w:t>ë.í</w:t>
      </w:r>
      <w:proofErr w:type="spellEnd"/>
      <w:r w:rsidRPr="00055365">
        <w:rPr>
          <w:rFonts w:asciiTheme="minorHAnsi" w:hAnsiTheme="minorHAnsi" w:cstheme="minorHAnsi"/>
          <w:sz w:val="20"/>
          <w:szCs w:val="20"/>
        </w:rPr>
        <w:t xml:space="preserve"> 0.1 ë í 1</w:t>
      </w:r>
    </w:p>
    <w:p w14:paraId="5472F337" w14:textId="77777777" w:rsidR="00055365" w:rsidRPr="00055365" w:rsidRDefault="00055365" w:rsidP="00055365">
      <w:pPr>
        <w:pStyle w:val="ListParagraph"/>
        <w:ind w:left="0"/>
        <w:rPr>
          <w:rFonts w:asciiTheme="minorHAnsi" w:hAnsiTheme="minorHAnsi" w:cstheme="minorHAnsi"/>
          <w:sz w:val="20"/>
          <w:szCs w:val="20"/>
        </w:rPr>
      </w:pPr>
    </w:p>
    <w:p w14:paraId="58E97393"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Residual standard error: 137.9 on 119 degrees of freedom</w:t>
      </w:r>
    </w:p>
    <w:p w14:paraId="0F03AC24" w14:textId="77777777"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Multiple R-squared:  0.2762,</w:t>
      </w:r>
      <w:r w:rsidRPr="00055365">
        <w:rPr>
          <w:rFonts w:asciiTheme="minorHAnsi" w:hAnsiTheme="minorHAnsi" w:cstheme="minorHAnsi"/>
          <w:sz w:val="20"/>
          <w:szCs w:val="20"/>
        </w:rPr>
        <w:tab/>
        <w:t xml:space="preserve">Adjusted R-squared:  0.2579 </w:t>
      </w:r>
    </w:p>
    <w:p w14:paraId="4BC9B345" w14:textId="1AEF9D79" w:rsidR="00055365" w:rsidRPr="00055365" w:rsidRDefault="00055365" w:rsidP="00055365">
      <w:pPr>
        <w:pStyle w:val="ListParagraph"/>
        <w:ind w:left="0"/>
        <w:rPr>
          <w:rFonts w:asciiTheme="minorHAnsi" w:hAnsiTheme="minorHAnsi" w:cstheme="minorHAnsi"/>
          <w:sz w:val="20"/>
          <w:szCs w:val="20"/>
        </w:rPr>
      </w:pPr>
      <w:r w:rsidRPr="00055365">
        <w:rPr>
          <w:rFonts w:asciiTheme="minorHAnsi" w:hAnsiTheme="minorHAnsi" w:cstheme="minorHAnsi"/>
          <w:sz w:val="20"/>
          <w:szCs w:val="20"/>
        </w:rPr>
        <w:t>F-statistic: 15.14 on 3 and 119 DF,  p-value: 2.088e-08</w:t>
      </w:r>
    </w:p>
    <w:p w14:paraId="39A18501" w14:textId="777FC640" w:rsidR="004B557F" w:rsidRDefault="001433AE" w:rsidP="00B3165B">
      <w:pPr>
        <w:pStyle w:val="ListParagraph"/>
        <w:ind w:left="0"/>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73600" behindDoc="0" locked="0" layoutInCell="1" allowOverlap="1" wp14:anchorId="7BE57F15" wp14:editId="295F7656">
                <wp:simplePos x="0" y="0"/>
                <wp:positionH relativeFrom="column">
                  <wp:posOffset>4232</wp:posOffset>
                </wp:positionH>
                <wp:positionV relativeFrom="paragraph">
                  <wp:posOffset>126153</wp:posOffset>
                </wp:positionV>
                <wp:extent cx="5964767"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59647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0623E"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pt,9.95pt" to="4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" strokecolor="#4472c4 [3204]" strokeweight=".5pt">
                <v:stroke joinstyle="miter"/>
              </v:line>
            </w:pict>
          </mc:Fallback>
        </mc:AlternateContent>
      </w:r>
    </w:p>
    <w:p w14:paraId="17B5FF38" w14:textId="3C0CC9F5" w:rsidR="004B557F" w:rsidRDefault="004B557F" w:rsidP="00B3165B">
      <w:pPr>
        <w:pStyle w:val="ListParagraph"/>
        <w:ind w:left="0"/>
        <w:rPr>
          <w:rFonts w:ascii="Bookman Old Style" w:hAnsi="Bookman Old Style"/>
          <w:sz w:val="20"/>
          <w:szCs w:val="20"/>
        </w:rPr>
      </w:pPr>
    </w:p>
    <w:p w14:paraId="51AC81D6" w14:textId="0B1BA7C6" w:rsidR="004B557F" w:rsidRPr="001433AE" w:rsidRDefault="001433AE" w:rsidP="00B3165B">
      <w:pPr>
        <w:pStyle w:val="ListParagraph"/>
        <w:ind w:left="0"/>
        <w:rPr>
          <w:rFonts w:ascii="Bookman Old Style" w:hAnsi="Bookman Old Style"/>
          <w:sz w:val="16"/>
          <w:szCs w:val="16"/>
        </w:rPr>
      </w:pPr>
      <w:r>
        <w:rPr>
          <w:rFonts w:ascii="Bookman Old Style" w:hAnsi="Bookman Old Style"/>
          <w:sz w:val="20"/>
          <w:szCs w:val="20"/>
        </w:rPr>
        <w:t>*</w:t>
      </w:r>
      <w:r w:rsidRPr="001433AE">
        <w:rPr>
          <w:rFonts w:ascii="Bookman Old Style" w:hAnsi="Bookman Old Style"/>
          <w:sz w:val="16"/>
          <w:szCs w:val="16"/>
        </w:rPr>
        <w:t>In every 4 years, there are 3 years of 365 days and 1 year 366. There are 52.14 weeks in the first three years and 52.28 weeks in the 4</w:t>
      </w:r>
      <w:r w:rsidRPr="001433AE">
        <w:rPr>
          <w:rFonts w:ascii="Bookman Old Style" w:hAnsi="Bookman Old Style"/>
          <w:sz w:val="16"/>
          <w:szCs w:val="16"/>
          <w:vertAlign w:val="superscript"/>
        </w:rPr>
        <w:t>th</w:t>
      </w:r>
      <w:r w:rsidRPr="001433AE">
        <w:rPr>
          <w:rFonts w:ascii="Bookman Old Style" w:hAnsi="Bookman Old Style"/>
          <w:sz w:val="16"/>
          <w:szCs w:val="16"/>
        </w:rPr>
        <w:t xml:space="preserve"> year.</w:t>
      </w:r>
    </w:p>
    <w:p w14:paraId="61B0B239" w14:textId="54BE6922" w:rsidR="001433AE" w:rsidRPr="001433AE" w:rsidRDefault="00496C29" w:rsidP="00B3165B">
      <w:pPr>
        <w:pStyle w:val="ListParagraph"/>
        <w:ind w:left="0"/>
        <w:rPr>
          <w:rFonts w:asciiTheme="minorBidi" w:hAnsiTheme="minorBidi" w:cstheme="minorBidi"/>
          <w:sz w:val="16"/>
          <w:szCs w:val="16"/>
        </w:rPr>
      </w:pPr>
      <m:oMathPara>
        <m:oMathParaPr>
          <m:jc m:val="left"/>
        </m:oMathParaPr>
        <m:oMath>
          <m:f>
            <m:fPr>
              <m:ctrlPr>
                <w:rPr>
                  <w:rFonts w:ascii="Cambria Math" w:hAnsi="Cambria Math" w:cstheme="minorBidi"/>
                  <w:i/>
                  <w:sz w:val="16"/>
                  <w:szCs w:val="16"/>
                </w:rPr>
              </m:ctrlPr>
            </m:fPr>
            <m:num>
              <m:r>
                <m:rPr>
                  <m:sty m:val="p"/>
                </m:rPr>
                <w:rPr>
                  <w:rFonts w:ascii="Cambria Math" w:hAnsi="Cambria Math"/>
                  <w:sz w:val="16"/>
                  <w:szCs w:val="16"/>
                </w:rPr>
                <m:t>(</m:t>
              </m:r>
              <m:r>
                <m:rPr>
                  <m:sty m:val="p"/>
                </m:rPr>
                <w:rPr>
                  <w:rFonts w:ascii="Cambria Math" w:hAnsi="Cambria Math" w:cstheme="minorBidi"/>
                  <w:sz w:val="16"/>
                  <w:szCs w:val="16"/>
                </w:rPr>
                <m:t>3</m:t>
              </m:r>
              <m:r>
                <m:rPr>
                  <m:sty m:val="p"/>
                </m:rPr>
                <w:rPr>
                  <w:rFonts w:ascii="Cambria Math" w:hAnsi="Cambria Math"/>
                  <w:sz w:val="16"/>
                  <w:szCs w:val="16"/>
                </w:rPr>
                <m:t xml:space="preserve"> </m:t>
              </m:r>
              <m:r>
                <m:rPr>
                  <m:sty m:val="p"/>
                </m:rPr>
                <w:rPr>
                  <w:rFonts w:ascii="Cambria Math" w:hAnsi="Cambria Math" w:cstheme="minorBidi"/>
                  <w:sz w:val="16"/>
                  <w:szCs w:val="16"/>
                </w:rPr>
                <m:t>×52.14 + 52.28)</m:t>
              </m:r>
            </m:num>
            <m:den>
              <m:r>
                <w:rPr>
                  <w:rFonts w:ascii="Cambria Math" w:hAnsi="Cambria Math" w:cstheme="minorBidi"/>
                  <w:sz w:val="16"/>
                  <w:szCs w:val="16"/>
                </w:rPr>
                <m:t>4</m:t>
              </m:r>
            </m:den>
          </m:f>
          <m:r>
            <w:rPr>
              <w:rFonts w:ascii="Cambria Math" w:hAnsi="Cambria Math" w:cstheme="minorBidi"/>
              <w:sz w:val="16"/>
              <w:szCs w:val="16"/>
            </w:rPr>
            <m:t xml:space="preserve"> ≈52.18</m:t>
          </m:r>
        </m:oMath>
      </m:oMathPara>
    </w:p>
    <w:p w14:paraId="15DE0D85" w14:textId="540F68E3" w:rsidR="00306B97" w:rsidRPr="00AA058C" w:rsidRDefault="002B5BB1" w:rsidP="00AA058C">
      <w:pPr>
        <w:pStyle w:val="NormalWeb"/>
        <w:spacing w:before="0" w:beforeAutospacing="0" w:after="240" w:afterAutospacing="0"/>
        <w:textAlignment w:val="baseline"/>
        <w:rPr>
          <w:rFonts w:ascii="Bookman Old Style" w:hAnsi="Bookman Old Style"/>
          <w:sz w:val="16"/>
          <w:szCs w:val="16"/>
        </w:rPr>
      </w:pPr>
      <w:r>
        <w:rPr>
          <w:rFonts w:ascii="Bookman Old Style" w:hAnsi="Bookman Old Style"/>
          <w:noProof/>
          <w:sz w:val="20"/>
          <w:szCs w:val="20"/>
        </w:rPr>
        <w:drawing>
          <wp:anchor distT="0" distB="0" distL="114300" distR="114300" simplePos="0" relativeHeight="251674624" behindDoc="1" locked="0" layoutInCell="1" allowOverlap="1" wp14:anchorId="6A36AD67" wp14:editId="3D8951BB">
            <wp:simplePos x="0" y="0"/>
            <wp:positionH relativeFrom="margin">
              <wp:posOffset>24465</wp:posOffset>
            </wp:positionH>
            <wp:positionV relativeFrom="paragraph">
              <wp:posOffset>-69461</wp:posOffset>
            </wp:positionV>
            <wp:extent cx="5942912" cy="2377440"/>
            <wp:effectExtent l="0" t="0" r="127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6-8.png"/>
                    <pic:cNvPicPr/>
                  </pic:nvPicPr>
                  <pic:blipFill rotWithShape="1">
                    <a:blip r:embed="rId13">
                      <a:extLst>
                        <a:ext uri="{28A0092B-C50C-407E-A947-70E740481C1C}">
                          <a14:useLocalDpi xmlns:a14="http://schemas.microsoft.com/office/drawing/2010/main" val="0"/>
                        </a:ext>
                      </a:extLst>
                    </a:blip>
                    <a:srcRect b="48860"/>
                    <a:stretch/>
                  </pic:blipFill>
                  <pic:spPr bwMode="auto">
                    <a:xfrm>
                      <a:off x="0" y="0"/>
                      <a:ext cx="5942912" cy="2377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6B97">
        <w:rPr>
          <w:rFonts w:ascii="Bookman Old Style" w:hAnsi="Bookman Old Style"/>
          <w:sz w:val="20"/>
          <w:szCs w:val="20"/>
        </w:rPr>
        <w:t>**</w:t>
      </w:r>
      <w:r w:rsidR="00306B97" w:rsidRPr="00306B97">
        <w:rPr>
          <w:rFonts w:ascii="Bookman Old Style" w:hAnsi="Bookman Old Style"/>
          <w:sz w:val="16"/>
          <w:szCs w:val="16"/>
        </w:rPr>
        <w:t>The R I</w:t>
      </w:r>
      <w:r w:rsidR="00306B97" w:rsidRPr="00306B97">
        <w:rPr>
          <w:rFonts w:asciiTheme="majorBidi" w:hAnsiTheme="majorBidi" w:cstheme="majorBidi"/>
          <w:sz w:val="16"/>
          <w:szCs w:val="16"/>
        </w:rPr>
        <w:t>()</w:t>
      </w:r>
      <w:r w:rsidR="00306B97" w:rsidRPr="00306B97">
        <w:rPr>
          <w:rFonts w:ascii="Bookman Old Style" w:hAnsi="Bookman Old Style"/>
          <w:sz w:val="16"/>
          <w:szCs w:val="16"/>
        </w:rPr>
        <w:t xml:space="preserve"> function would return a vector of values </w:t>
      </w:r>
      <w:r w:rsidR="00AA058C">
        <w:rPr>
          <w:rFonts w:ascii="Bookman Old Style" w:hAnsi="Bookman Old Style"/>
          <w:sz w:val="16"/>
          <w:szCs w:val="16"/>
        </w:rPr>
        <w:t>of the result of math function within parenthesis.</w:t>
      </w:r>
    </w:p>
    <w:p w14:paraId="61AE3AA9" w14:textId="5ECEAA24" w:rsidR="004B557F" w:rsidRDefault="004B557F" w:rsidP="00B3165B">
      <w:pPr>
        <w:pStyle w:val="ListParagraph"/>
        <w:ind w:left="0"/>
        <w:rPr>
          <w:rFonts w:ascii="Bookman Old Style" w:hAnsi="Bookman Old Style"/>
          <w:sz w:val="20"/>
          <w:szCs w:val="20"/>
        </w:rPr>
      </w:pPr>
    </w:p>
    <w:p w14:paraId="3BC3EC85" w14:textId="665585F4" w:rsidR="004B557F" w:rsidRDefault="004B557F" w:rsidP="00B3165B">
      <w:pPr>
        <w:pStyle w:val="ListParagraph"/>
        <w:ind w:left="0"/>
        <w:rPr>
          <w:rFonts w:ascii="Bookman Old Style" w:hAnsi="Bookman Old Style"/>
          <w:sz w:val="20"/>
          <w:szCs w:val="20"/>
        </w:rPr>
      </w:pPr>
    </w:p>
    <w:p w14:paraId="072BC573" w14:textId="3542814E" w:rsidR="00055365" w:rsidRDefault="00055365" w:rsidP="00B3165B">
      <w:pPr>
        <w:pStyle w:val="ListParagraph"/>
        <w:ind w:left="0"/>
        <w:rPr>
          <w:rFonts w:ascii="Bookman Old Style" w:hAnsi="Bookman Old Style"/>
          <w:sz w:val="20"/>
          <w:szCs w:val="20"/>
        </w:rPr>
      </w:pPr>
    </w:p>
    <w:p w14:paraId="53674D79" w14:textId="11F08AF4" w:rsidR="00055365" w:rsidRDefault="00055365" w:rsidP="00B3165B">
      <w:pPr>
        <w:pStyle w:val="ListParagraph"/>
        <w:ind w:left="0"/>
        <w:rPr>
          <w:rFonts w:ascii="Bookman Old Style" w:hAnsi="Bookman Old Style"/>
          <w:sz w:val="20"/>
          <w:szCs w:val="20"/>
        </w:rPr>
      </w:pPr>
    </w:p>
    <w:p w14:paraId="446BE7B5" w14:textId="462EEA05" w:rsidR="00055365" w:rsidRDefault="00055365" w:rsidP="00B3165B">
      <w:pPr>
        <w:pStyle w:val="ListParagraph"/>
        <w:ind w:left="0"/>
        <w:rPr>
          <w:rFonts w:ascii="Bookman Old Style" w:hAnsi="Bookman Old Style"/>
          <w:sz w:val="20"/>
          <w:szCs w:val="20"/>
        </w:rPr>
      </w:pPr>
    </w:p>
    <w:p w14:paraId="24E215DF" w14:textId="3C26F7A8" w:rsidR="00055365" w:rsidRDefault="00055365" w:rsidP="00B3165B">
      <w:pPr>
        <w:pStyle w:val="ListParagraph"/>
        <w:ind w:left="0"/>
        <w:rPr>
          <w:rFonts w:ascii="Bookman Old Style" w:hAnsi="Bookman Old Style"/>
          <w:sz w:val="20"/>
          <w:szCs w:val="20"/>
        </w:rPr>
      </w:pPr>
    </w:p>
    <w:p w14:paraId="625436A9" w14:textId="53C1D679" w:rsidR="00055365" w:rsidRDefault="00055365" w:rsidP="00B3165B">
      <w:pPr>
        <w:pStyle w:val="ListParagraph"/>
        <w:ind w:left="0"/>
        <w:rPr>
          <w:rFonts w:ascii="Bookman Old Style" w:hAnsi="Bookman Old Style"/>
          <w:sz w:val="20"/>
          <w:szCs w:val="20"/>
        </w:rPr>
      </w:pPr>
    </w:p>
    <w:p w14:paraId="4E4DBB12" w14:textId="170E7696" w:rsidR="00055365" w:rsidRDefault="00055365" w:rsidP="00B3165B">
      <w:pPr>
        <w:pStyle w:val="ListParagraph"/>
        <w:ind w:left="0"/>
        <w:rPr>
          <w:rFonts w:ascii="Bookman Old Style" w:hAnsi="Bookman Old Style"/>
          <w:sz w:val="20"/>
          <w:szCs w:val="20"/>
        </w:rPr>
      </w:pPr>
    </w:p>
    <w:p w14:paraId="20E81230" w14:textId="020E9009" w:rsidR="00055365" w:rsidRDefault="00055365" w:rsidP="00B3165B">
      <w:pPr>
        <w:pStyle w:val="ListParagraph"/>
        <w:ind w:left="0"/>
        <w:rPr>
          <w:rFonts w:ascii="Bookman Old Style" w:hAnsi="Bookman Old Style"/>
          <w:sz w:val="20"/>
          <w:szCs w:val="20"/>
        </w:rPr>
      </w:pPr>
    </w:p>
    <w:p w14:paraId="03B85F86" w14:textId="53353846" w:rsidR="00055365" w:rsidRDefault="00055365" w:rsidP="00B3165B">
      <w:pPr>
        <w:pStyle w:val="ListParagraph"/>
        <w:ind w:left="0"/>
        <w:rPr>
          <w:rFonts w:ascii="Bookman Old Style" w:hAnsi="Bookman Old Style"/>
          <w:sz w:val="20"/>
          <w:szCs w:val="20"/>
        </w:rPr>
      </w:pPr>
    </w:p>
    <w:p w14:paraId="3BBCC6CA" w14:textId="5422F71E" w:rsidR="00055365" w:rsidRDefault="00055365" w:rsidP="00B3165B">
      <w:pPr>
        <w:pStyle w:val="ListParagraph"/>
        <w:ind w:left="0"/>
        <w:rPr>
          <w:rFonts w:ascii="Bookman Old Style" w:hAnsi="Bookman Old Style"/>
          <w:sz w:val="20"/>
          <w:szCs w:val="20"/>
        </w:rPr>
      </w:pPr>
    </w:p>
    <w:p w14:paraId="5C6F1B87" w14:textId="2D7FFDE2" w:rsidR="00055365" w:rsidRDefault="00055365" w:rsidP="00B3165B">
      <w:pPr>
        <w:pStyle w:val="ListParagraph"/>
        <w:ind w:left="0"/>
        <w:rPr>
          <w:rFonts w:ascii="Bookman Old Style" w:hAnsi="Bookman Old Style"/>
          <w:sz w:val="20"/>
          <w:szCs w:val="20"/>
        </w:rPr>
      </w:pPr>
    </w:p>
    <w:p w14:paraId="223B99E6" w14:textId="638BDB61" w:rsidR="00055365" w:rsidRDefault="00055365" w:rsidP="00B3165B">
      <w:pPr>
        <w:pStyle w:val="ListParagraph"/>
        <w:ind w:left="0"/>
        <w:rPr>
          <w:rFonts w:ascii="Bookman Old Style" w:hAnsi="Bookman Old Style"/>
          <w:sz w:val="20"/>
          <w:szCs w:val="20"/>
        </w:rPr>
      </w:pPr>
    </w:p>
    <w:p w14:paraId="1DB73B23" w14:textId="54D88FE1" w:rsidR="004B557F" w:rsidRDefault="00791254" w:rsidP="002B5BB1">
      <w:pPr>
        <w:pStyle w:val="ListParagraph"/>
        <w:ind w:left="0"/>
        <w:jc w:val="center"/>
        <w:rPr>
          <w:rFonts w:ascii="Bookman Old Style" w:hAnsi="Bookman Old Style"/>
          <w:sz w:val="20"/>
          <w:szCs w:val="20"/>
        </w:rPr>
      </w:pPr>
      <w:r>
        <w:rPr>
          <w:rFonts w:ascii="Bookman Old Style" w:hAnsi="Bookman Old Style"/>
          <w:sz w:val="20"/>
          <w:szCs w:val="20"/>
        </w:rPr>
        <w:t>Figure 6: Amtrak forecast of the validation dataset using “</w:t>
      </w:r>
      <w:proofErr w:type="spellStart"/>
      <w:r>
        <w:rPr>
          <w:rFonts w:ascii="Bookman Old Style" w:hAnsi="Bookman Old Style"/>
          <w:sz w:val="20"/>
          <w:szCs w:val="20"/>
        </w:rPr>
        <w:t>Serfling</w:t>
      </w:r>
      <w:proofErr w:type="spellEnd"/>
      <w:r>
        <w:rPr>
          <w:rFonts w:ascii="Bookman Old Style" w:hAnsi="Bookman Old Style"/>
          <w:sz w:val="20"/>
          <w:szCs w:val="20"/>
        </w:rPr>
        <w:t xml:space="preserve"> method”.</w:t>
      </w:r>
    </w:p>
    <w:p w14:paraId="6B3E4AC1" w14:textId="4FC6B9B6" w:rsidR="004B557F" w:rsidRDefault="004B557F" w:rsidP="00B3165B">
      <w:pPr>
        <w:pStyle w:val="ListParagraph"/>
        <w:ind w:left="0"/>
        <w:rPr>
          <w:rFonts w:ascii="Bookman Old Style" w:hAnsi="Bookman Old Style"/>
          <w:sz w:val="20"/>
          <w:szCs w:val="20"/>
        </w:rPr>
      </w:pPr>
    </w:p>
    <w:p w14:paraId="15CF4EAA" w14:textId="22EE1255" w:rsidR="004B557F" w:rsidRDefault="005C23A5" w:rsidP="005C23A5">
      <w:pPr>
        <w:pStyle w:val="Heading3"/>
        <w:shd w:val="clear" w:color="auto" w:fill="FFFFFF"/>
        <w:spacing w:before="120"/>
        <w:rPr>
          <w:rFonts w:ascii="Helvetica Neue" w:eastAsia="Times New Roman" w:hAnsi="Helvetica Neue"/>
          <w:color w:val="3A343A"/>
        </w:rPr>
      </w:pPr>
      <w:r>
        <w:rPr>
          <w:rFonts w:ascii="Helvetica Neue" w:eastAsia="Times New Roman" w:hAnsi="Helvetica Neue"/>
          <w:color w:val="3A343A"/>
        </w:rPr>
        <w:t xml:space="preserve">R </w:t>
      </w:r>
      <w:r w:rsidRPr="00A15A6F">
        <w:rPr>
          <w:rFonts w:ascii="Helvetica Neue" w:eastAsia="Times New Roman" w:hAnsi="Helvetica Neue"/>
          <w:color w:val="3A343A"/>
        </w:rPr>
        <w:t xml:space="preserve">Codes are used </w:t>
      </w:r>
      <w:r>
        <w:rPr>
          <w:rFonts w:ascii="Helvetica Neue" w:eastAsia="Times New Roman" w:hAnsi="Helvetica Neue"/>
          <w:color w:val="3A343A"/>
        </w:rPr>
        <w:t>to generate figure 6</w:t>
      </w:r>
    </w:p>
    <w:p w14:paraId="00F8CFAD"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library(forecast)</w:t>
      </w:r>
    </w:p>
    <w:p w14:paraId="6443CA55"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library(zoo)</w:t>
      </w:r>
    </w:p>
    <w:p w14:paraId="17B5F859"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Amtrak.data</w:t>
      </w:r>
      <w:proofErr w:type="spellEnd"/>
      <w:r w:rsidRPr="005C23A5">
        <w:rPr>
          <w:rStyle w:val="HTMLCode"/>
          <w:rFonts w:ascii="Courier" w:hAnsi="Courier"/>
          <w:color w:val="4A4D55"/>
          <w:sz w:val="16"/>
          <w:szCs w:val="16"/>
        </w:rPr>
        <w:t xml:space="preserve"> &lt;- read.csv("Amtrak data.csv")</w:t>
      </w:r>
    </w:p>
    <w:p w14:paraId="3B0528A0"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ridership.ts</w:t>
      </w:r>
      <w:proofErr w:type="spellEnd"/>
      <w:r w:rsidRPr="005C23A5">
        <w:rPr>
          <w:rStyle w:val="HTMLCode"/>
          <w:rFonts w:ascii="Courier" w:hAnsi="Courier"/>
          <w:color w:val="4A4D55"/>
          <w:sz w:val="16"/>
          <w:szCs w:val="16"/>
        </w:rPr>
        <w:t xml:space="preserve"> &lt;- </w:t>
      </w:r>
      <w:proofErr w:type="spellStart"/>
      <w:r w:rsidRPr="005C23A5">
        <w:rPr>
          <w:rStyle w:val="HTMLCode"/>
          <w:rFonts w:ascii="Courier" w:hAnsi="Courier"/>
          <w:color w:val="4A4D55"/>
          <w:sz w:val="16"/>
          <w:szCs w:val="16"/>
        </w:rPr>
        <w:t>ts</w:t>
      </w:r>
      <w:proofErr w:type="spellEnd"/>
      <w:r w:rsidRPr="005C23A5">
        <w:rPr>
          <w:rStyle w:val="HTMLCode"/>
          <w:rFonts w:ascii="Courier" w:hAnsi="Courier"/>
          <w:color w:val="4A4D55"/>
          <w:sz w:val="16"/>
          <w:szCs w:val="16"/>
        </w:rPr>
        <w:t>(</w:t>
      </w:r>
      <w:proofErr w:type="spellStart"/>
      <w:r w:rsidRPr="005C23A5">
        <w:rPr>
          <w:rStyle w:val="HTMLCode"/>
          <w:rFonts w:ascii="Courier" w:hAnsi="Courier"/>
          <w:color w:val="4A4D55"/>
          <w:sz w:val="16"/>
          <w:szCs w:val="16"/>
        </w:rPr>
        <w:t>Amtrak.data$Ridership</w:t>
      </w:r>
      <w:proofErr w:type="spellEnd"/>
      <w:r w:rsidRPr="005C23A5">
        <w:rPr>
          <w:rStyle w:val="HTMLCode"/>
          <w:rFonts w:ascii="Courier" w:hAnsi="Courier"/>
          <w:color w:val="4A4D55"/>
          <w:sz w:val="16"/>
          <w:szCs w:val="16"/>
        </w:rPr>
        <w:t xml:space="preserve">, start = c(1991, 1), end = c(2004, 3), </w:t>
      </w:r>
      <w:proofErr w:type="spellStart"/>
      <w:r w:rsidRPr="005C23A5">
        <w:rPr>
          <w:rStyle w:val="HTMLCode"/>
          <w:rFonts w:ascii="Courier" w:hAnsi="Courier"/>
          <w:color w:val="4A4D55"/>
          <w:sz w:val="16"/>
          <w:szCs w:val="16"/>
        </w:rPr>
        <w:t>freq</w:t>
      </w:r>
      <w:proofErr w:type="spellEnd"/>
      <w:r w:rsidRPr="005C23A5">
        <w:rPr>
          <w:rStyle w:val="HTMLCode"/>
          <w:rFonts w:ascii="Courier" w:hAnsi="Courier"/>
          <w:color w:val="4A4D55"/>
          <w:sz w:val="16"/>
          <w:szCs w:val="16"/>
        </w:rPr>
        <w:t xml:space="preserve"> = 12)</w:t>
      </w:r>
    </w:p>
    <w:p w14:paraId="4FF4681A"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nValid</w:t>
      </w:r>
      <w:proofErr w:type="spellEnd"/>
      <w:r w:rsidRPr="005C23A5">
        <w:rPr>
          <w:rStyle w:val="HTMLCode"/>
          <w:rFonts w:ascii="Courier" w:hAnsi="Courier"/>
          <w:color w:val="4A4D55"/>
          <w:sz w:val="16"/>
          <w:szCs w:val="16"/>
        </w:rPr>
        <w:t xml:space="preserve"> &lt;- 36</w:t>
      </w:r>
    </w:p>
    <w:p w14:paraId="6E4A8F73"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nTrain</w:t>
      </w:r>
      <w:proofErr w:type="spellEnd"/>
      <w:r w:rsidRPr="005C23A5">
        <w:rPr>
          <w:rStyle w:val="HTMLCode"/>
          <w:rFonts w:ascii="Courier" w:hAnsi="Courier"/>
          <w:color w:val="4A4D55"/>
          <w:sz w:val="16"/>
          <w:szCs w:val="16"/>
        </w:rPr>
        <w:t xml:space="preserve"> &lt;- length(</w:t>
      </w:r>
      <w:proofErr w:type="spellStart"/>
      <w:r w:rsidRPr="005C23A5">
        <w:rPr>
          <w:rStyle w:val="HTMLCode"/>
          <w:rFonts w:ascii="Courier" w:hAnsi="Courier"/>
          <w:color w:val="4A4D55"/>
          <w:sz w:val="16"/>
          <w:szCs w:val="16"/>
        </w:rPr>
        <w:t>ridership.ts</w:t>
      </w:r>
      <w:proofErr w:type="spellEnd"/>
      <w:r w:rsidRPr="005C23A5">
        <w:rPr>
          <w:rStyle w:val="HTMLCode"/>
          <w:rFonts w:ascii="Courier" w:hAnsi="Courier"/>
          <w:color w:val="4A4D55"/>
          <w:sz w:val="16"/>
          <w:szCs w:val="16"/>
        </w:rPr>
        <w:t xml:space="preserve">) - </w:t>
      </w:r>
      <w:proofErr w:type="spellStart"/>
      <w:r w:rsidRPr="005C23A5">
        <w:rPr>
          <w:rStyle w:val="HTMLCode"/>
          <w:rFonts w:ascii="Courier" w:hAnsi="Courier"/>
          <w:color w:val="4A4D55"/>
          <w:sz w:val="16"/>
          <w:szCs w:val="16"/>
        </w:rPr>
        <w:t>nValid</w:t>
      </w:r>
      <w:proofErr w:type="spellEnd"/>
    </w:p>
    <w:p w14:paraId="3D6E1F18"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train.ts</w:t>
      </w:r>
      <w:proofErr w:type="spellEnd"/>
      <w:r w:rsidRPr="005C23A5">
        <w:rPr>
          <w:rStyle w:val="HTMLCode"/>
          <w:rFonts w:ascii="Courier" w:hAnsi="Courier"/>
          <w:color w:val="4A4D55"/>
          <w:sz w:val="16"/>
          <w:szCs w:val="16"/>
        </w:rPr>
        <w:t xml:space="preserve"> &lt;- window(</w:t>
      </w:r>
      <w:proofErr w:type="spellStart"/>
      <w:r w:rsidRPr="005C23A5">
        <w:rPr>
          <w:rStyle w:val="HTMLCode"/>
          <w:rFonts w:ascii="Courier" w:hAnsi="Courier"/>
          <w:color w:val="4A4D55"/>
          <w:sz w:val="16"/>
          <w:szCs w:val="16"/>
        </w:rPr>
        <w:t>ridership.ts</w:t>
      </w:r>
      <w:proofErr w:type="spellEnd"/>
      <w:r w:rsidRPr="005C23A5">
        <w:rPr>
          <w:rStyle w:val="HTMLCode"/>
          <w:rFonts w:ascii="Courier" w:hAnsi="Courier"/>
          <w:color w:val="4A4D55"/>
          <w:sz w:val="16"/>
          <w:szCs w:val="16"/>
        </w:rPr>
        <w:t xml:space="preserve">, start = c(1991, 1), end = c(1991, </w:t>
      </w:r>
      <w:proofErr w:type="spellStart"/>
      <w:r w:rsidRPr="005C23A5">
        <w:rPr>
          <w:rStyle w:val="HTMLCode"/>
          <w:rFonts w:ascii="Courier" w:hAnsi="Courier"/>
          <w:color w:val="4A4D55"/>
          <w:sz w:val="16"/>
          <w:szCs w:val="16"/>
        </w:rPr>
        <w:t>nTrain</w:t>
      </w:r>
      <w:proofErr w:type="spellEnd"/>
      <w:r w:rsidRPr="005C23A5">
        <w:rPr>
          <w:rStyle w:val="HTMLCode"/>
          <w:rFonts w:ascii="Courier" w:hAnsi="Courier"/>
          <w:color w:val="4A4D55"/>
          <w:sz w:val="16"/>
          <w:szCs w:val="16"/>
        </w:rPr>
        <w:t>))</w:t>
      </w:r>
    </w:p>
    <w:p w14:paraId="44ABC059"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valid.ts</w:t>
      </w:r>
      <w:proofErr w:type="spellEnd"/>
      <w:r w:rsidRPr="005C23A5">
        <w:rPr>
          <w:rStyle w:val="HTMLCode"/>
          <w:rFonts w:ascii="Courier" w:hAnsi="Courier"/>
          <w:color w:val="4A4D55"/>
          <w:sz w:val="16"/>
          <w:szCs w:val="16"/>
        </w:rPr>
        <w:t xml:space="preserve"> &lt;- window(</w:t>
      </w:r>
      <w:proofErr w:type="spellStart"/>
      <w:r w:rsidRPr="005C23A5">
        <w:rPr>
          <w:rStyle w:val="HTMLCode"/>
          <w:rFonts w:ascii="Courier" w:hAnsi="Courier"/>
          <w:color w:val="4A4D55"/>
          <w:sz w:val="16"/>
          <w:szCs w:val="16"/>
        </w:rPr>
        <w:t>ridership.ts</w:t>
      </w:r>
      <w:proofErr w:type="spellEnd"/>
      <w:r w:rsidRPr="005C23A5">
        <w:rPr>
          <w:rStyle w:val="HTMLCode"/>
          <w:rFonts w:ascii="Courier" w:hAnsi="Courier"/>
          <w:color w:val="4A4D55"/>
          <w:sz w:val="16"/>
          <w:szCs w:val="16"/>
        </w:rPr>
        <w:t xml:space="preserve">, start = c(1991, </w:t>
      </w:r>
      <w:proofErr w:type="spellStart"/>
      <w:r w:rsidRPr="005C23A5">
        <w:rPr>
          <w:rStyle w:val="HTMLCode"/>
          <w:rFonts w:ascii="Courier" w:hAnsi="Courier"/>
          <w:color w:val="4A4D55"/>
          <w:sz w:val="16"/>
          <w:szCs w:val="16"/>
        </w:rPr>
        <w:t>nTrain</w:t>
      </w:r>
      <w:proofErr w:type="spellEnd"/>
      <w:r w:rsidRPr="005C23A5">
        <w:rPr>
          <w:rStyle w:val="HTMLCode"/>
          <w:rFonts w:ascii="Courier" w:hAnsi="Courier"/>
          <w:color w:val="4A4D55"/>
          <w:sz w:val="16"/>
          <w:szCs w:val="16"/>
        </w:rPr>
        <w:t xml:space="preserve"> + 1), end = c(1991, </w:t>
      </w:r>
      <w:proofErr w:type="spellStart"/>
      <w:r w:rsidRPr="005C23A5">
        <w:rPr>
          <w:rStyle w:val="HTMLCode"/>
          <w:rFonts w:ascii="Courier" w:hAnsi="Courier"/>
          <w:color w:val="4A4D55"/>
          <w:sz w:val="16"/>
          <w:szCs w:val="16"/>
        </w:rPr>
        <w:t>nTrain</w:t>
      </w:r>
      <w:proofErr w:type="spellEnd"/>
      <w:r w:rsidRPr="005C23A5">
        <w:rPr>
          <w:rStyle w:val="HTMLCode"/>
          <w:rFonts w:ascii="Courier" w:hAnsi="Courier"/>
          <w:color w:val="4A4D55"/>
          <w:sz w:val="16"/>
          <w:szCs w:val="16"/>
        </w:rPr>
        <w:t xml:space="preserve"> + </w:t>
      </w:r>
      <w:proofErr w:type="spellStart"/>
      <w:r w:rsidRPr="005C23A5">
        <w:rPr>
          <w:rStyle w:val="HTMLCode"/>
          <w:rFonts w:ascii="Courier" w:hAnsi="Courier"/>
          <w:color w:val="4A4D55"/>
          <w:sz w:val="16"/>
          <w:szCs w:val="16"/>
        </w:rPr>
        <w:t>nValid</w:t>
      </w:r>
      <w:proofErr w:type="spellEnd"/>
      <w:r w:rsidRPr="005C23A5">
        <w:rPr>
          <w:rStyle w:val="HTMLCode"/>
          <w:rFonts w:ascii="Courier" w:hAnsi="Courier"/>
          <w:color w:val="4A4D55"/>
          <w:sz w:val="16"/>
          <w:szCs w:val="16"/>
        </w:rPr>
        <w:t>))</w:t>
      </w:r>
    </w:p>
    <w:p w14:paraId="0BFEEE00"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#Table 6.5</w:t>
      </w:r>
    </w:p>
    <w:p w14:paraId="4DFD3D68"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t>train.lm.trig</w:t>
      </w:r>
      <w:proofErr w:type="spellEnd"/>
      <w:r w:rsidRPr="005C23A5">
        <w:rPr>
          <w:rStyle w:val="HTMLCode"/>
          <w:rFonts w:ascii="Courier" w:hAnsi="Courier"/>
          <w:color w:val="4A4D55"/>
          <w:sz w:val="16"/>
          <w:szCs w:val="16"/>
        </w:rPr>
        <w:t xml:space="preserve"> &lt;- </w:t>
      </w:r>
      <w:proofErr w:type="spellStart"/>
      <w:r w:rsidRPr="005C23A5">
        <w:rPr>
          <w:rStyle w:val="HTMLCode"/>
          <w:rFonts w:ascii="Courier" w:hAnsi="Courier"/>
          <w:color w:val="4A4D55"/>
          <w:sz w:val="16"/>
          <w:szCs w:val="16"/>
        </w:rPr>
        <w:t>tslm</w:t>
      </w:r>
      <w:proofErr w:type="spellEnd"/>
      <w:r w:rsidRPr="005C23A5">
        <w:rPr>
          <w:rStyle w:val="HTMLCode"/>
          <w:rFonts w:ascii="Courier" w:hAnsi="Courier"/>
          <w:color w:val="4A4D55"/>
          <w:sz w:val="16"/>
          <w:szCs w:val="16"/>
        </w:rPr>
        <w:t>(</w:t>
      </w:r>
      <w:proofErr w:type="spellStart"/>
      <w:r w:rsidRPr="005C23A5">
        <w:rPr>
          <w:rStyle w:val="HTMLCode"/>
          <w:rFonts w:ascii="Courier" w:hAnsi="Courier"/>
          <w:color w:val="4A4D55"/>
          <w:sz w:val="16"/>
          <w:szCs w:val="16"/>
        </w:rPr>
        <w:t>train.ts</w:t>
      </w:r>
      <w:proofErr w:type="spellEnd"/>
      <w:r w:rsidRPr="005C23A5">
        <w:rPr>
          <w:rStyle w:val="HTMLCode"/>
          <w:rFonts w:ascii="Courier" w:hAnsi="Courier"/>
          <w:color w:val="4A4D55"/>
          <w:sz w:val="16"/>
          <w:szCs w:val="16"/>
        </w:rPr>
        <w:t xml:space="preserve"> ~ trend + I(sin(2*pi*trend/12)) + I(cos(2*pi*trend/12)))</w:t>
      </w:r>
    </w:p>
    <w:p w14:paraId="07299C98"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proofErr w:type="spellStart"/>
      <w:r w:rsidRPr="005C23A5">
        <w:rPr>
          <w:rStyle w:val="HTMLCode"/>
          <w:rFonts w:ascii="Courier" w:hAnsi="Courier"/>
          <w:color w:val="4A4D55"/>
          <w:sz w:val="16"/>
          <w:szCs w:val="16"/>
        </w:rPr>
        <w:lastRenderedPageBreak/>
        <w:t>train.lm.trig.pred</w:t>
      </w:r>
      <w:proofErr w:type="spellEnd"/>
      <w:r w:rsidRPr="005C23A5">
        <w:rPr>
          <w:rStyle w:val="HTMLCode"/>
          <w:rFonts w:ascii="Courier" w:hAnsi="Courier"/>
          <w:color w:val="4A4D55"/>
          <w:sz w:val="16"/>
          <w:szCs w:val="16"/>
        </w:rPr>
        <w:t xml:space="preserve"> &lt;- forecast(</w:t>
      </w:r>
      <w:proofErr w:type="spellStart"/>
      <w:r w:rsidRPr="005C23A5">
        <w:rPr>
          <w:rStyle w:val="HTMLCode"/>
          <w:rFonts w:ascii="Courier" w:hAnsi="Courier"/>
          <w:color w:val="4A4D55"/>
          <w:sz w:val="16"/>
          <w:szCs w:val="16"/>
        </w:rPr>
        <w:t>train.lm.trig</w:t>
      </w:r>
      <w:proofErr w:type="spellEnd"/>
      <w:r w:rsidRPr="005C23A5">
        <w:rPr>
          <w:rStyle w:val="HTMLCode"/>
          <w:rFonts w:ascii="Courier" w:hAnsi="Courier"/>
          <w:color w:val="4A4D55"/>
          <w:sz w:val="16"/>
          <w:szCs w:val="16"/>
        </w:rPr>
        <w:t xml:space="preserve">, h = </w:t>
      </w:r>
      <w:proofErr w:type="spellStart"/>
      <w:r w:rsidRPr="005C23A5">
        <w:rPr>
          <w:rStyle w:val="HTMLCode"/>
          <w:rFonts w:ascii="Courier" w:hAnsi="Courier"/>
          <w:color w:val="4A4D55"/>
          <w:sz w:val="16"/>
          <w:szCs w:val="16"/>
        </w:rPr>
        <w:t>nValid</w:t>
      </w:r>
      <w:proofErr w:type="spellEnd"/>
      <w:r w:rsidRPr="005C23A5">
        <w:rPr>
          <w:rStyle w:val="HTMLCode"/>
          <w:rFonts w:ascii="Courier" w:hAnsi="Courier"/>
          <w:color w:val="4A4D55"/>
          <w:sz w:val="16"/>
          <w:szCs w:val="16"/>
        </w:rPr>
        <w:t>, level = 0)</w:t>
      </w:r>
    </w:p>
    <w:p w14:paraId="62693694"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summary(</w:t>
      </w:r>
      <w:proofErr w:type="spellStart"/>
      <w:r w:rsidRPr="005C23A5">
        <w:rPr>
          <w:rStyle w:val="HTMLCode"/>
          <w:rFonts w:ascii="Courier" w:hAnsi="Courier"/>
          <w:color w:val="4A4D55"/>
          <w:sz w:val="16"/>
          <w:szCs w:val="16"/>
        </w:rPr>
        <w:t>train.lm.trig</w:t>
      </w:r>
      <w:proofErr w:type="spellEnd"/>
      <w:r w:rsidRPr="005C23A5">
        <w:rPr>
          <w:rStyle w:val="HTMLCode"/>
          <w:rFonts w:ascii="Courier" w:hAnsi="Courier"/>
          <w:color w:val="4A4D55"/>
          <w:sz w:val="16"/>
          <w:szCs w:val="16"/>
        </w:rPr>
        <w:t>)</w:t>
      </w:r>
    </w:p>
    <w:p w14:paraId="795FB0EA"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 xml:space="preserve">#fig </w:t>
      </w:r>
      <w:r>
        <w:rPr>
          <w:rStyle w:val="HTMLCode"/>
          <w:rFonts w:ascii="Courier" w:hAnsi="Courier"/>
          <w:color w:val="4A4D55"/>
          <w:sz w:val="16"/>
          <w:szCs w:val="16"/>
        </w:rPr>
        <w:t>6 in my notes</w:t>
      </w:r>
    </w:p>
    <w:p w14:paraId="67130973"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plot(</w:t>
      </w:r>
      <w:proofErr w:type="spellStart"/>
      <w:r w:rsidRPr="005C23A5">
        <w:rPr>
          <w:rStyle w:val="HTMLCode"/>
          <w:rFonts w:ascii="Courier" w:hAnsi="Courier"/>
          <w:color w:val="4A4D55"/>
          <w:sz w:val="16"/>
          <w:szCs w:val="16"/>
        </w:rPr>
        <w:t>train.lm.trig.pred</w:t>
      </w:r>
      <w:proofErr w:type="spellEnd"/>
      <w:r w:rsidRPr="005C23A5">
        <w:rPr>
          <w:rStyle w:val="HTMLCode"/>
          <w:rFonts w:ascii="Courier" w:hAnsi="Courier"/>
          <w:color w:val="4A4D55"/>
          <w:sz w:val="16"/>
          <w:szCs w:val="16"/>
        </w:rPr>
        <w:t xml:space="preserve">, </w:t>
      </w:r>
      <w:proofErr w:type="spellStart"/>
      <w:r w:rsidRPr="005C23A5">
        <w:rPr>
          <w:rStyle w:val="HTMLCode"/>
          <w:rFonts w:ascii="Courier" w:hAnsi="Courier"/>
          <w:color w:val="4A4D55"/>
          <w:sz w:val="16"/>
          <w:szCs w:val="16"/>
        </w:rPr>
        <w:t>ylim</w:t>
      </w:r>
      <w:proofErr w:type="spellEnd"/>
      <w:r w:rsidRPr="005C23A5">
        <w:rPr>
          <w:rStyle w:val="HTMLCode"/>
          <w:rFonts w:ascii="Courier" w:hAnsi="Courier"/>
          <w:color w:val="4A4D55"/>
          <w:sz w:val="16"/>
          <w:szCs w:val="16"/>
        </w:rPr>
        <w:t xml:space="preserve"> = c(1300, 2600),  </w:t>
      </w:r>
      <w:proofErr w:type="spellStart"/>
      <w:r w:rsidRPr="005C23A5">
        <w:rPr>
          <w:rStyle w:val="HTMLCode"/>
          <w:rFonts w:ascii="Courier" w:hAnsi="Courier"/>
          <w:color w:val="4A4D55"/>
          <w:sz w:val="16"/>
          <w:szCs w:val="16"/>
        </w:rPr>
        <w:t>ylab</w:t>
      </w:r>
      <w:proofErr w:type="spellEnd"/>
      <w:r w:rsidRPr="005C23A5">
        <w:rPr>
          <w:rStyle w:val="HTMLCode"/>
          <w:rFonts w:ascii="Courier" w:hAnsi="Courier"/>
          <w:color w:val="4A4D55"/>
          <w:sz w:val="16"/>
          <w:szCs w:val="16"/>
        </w:rPr>
        <w:t xml:space="preserve"> = "Ridership", </w:t>
      </w:r>
      <w:proofErr w:type="spellStart"/>
      <w:r w:rsidRPr="005C23A5">
        <w:rPr>
          <w:rStyle w:val="HTMLCode"/>
          <w:rFonts w:ascii="Courier" w:hAnsi="Courier"/>
          <w:color w:val="4A4D55"/>
          <w:sz w:val="16"/>
          <w:szCs w:val="16"/>
        </w:rPr>
        <w:t>xlab</w:t>
      </w:r>
      <w:proofErr w:type="spellEnd"/>
      <w:r w:rsidRPr="005C23A5">
        <w:rPr>
          <w:rStyle w:val="HTMLCode"/>
          <w:rFonts w:ascii="Courier" w:hAnsi="Courier"/>
          <w:color w:val="4A4D55"/>
          <w:sz w:val="16"/>
          <w:szCs w:val="16"/>
        </w:rPr>
        <w:t xml:space="preserve"> = "Time", </w:t>
      </w:r>
      <w:proofErr w:type="spellStart"/>
      <w:r w:rsidRPr="005C23A5">
        <w:rPr>
          <w:rStyle w:val="HTMLCode"/>
          <w:rFonts w:ascii="Courier" w:hAnsi="Courier"/>
          <w:color w:val="4A4D55"/>
          <w:sz w:val="16"/>
          <w:szCs w:val="16"/>
        </w:rPr>
        <w:t>bty</w:t>
      </w:r>
      <w:proofErr w:type="spellEnd"/>
      <w:r w:rsidRPr="005C23A5">
        <w:rPr>
          <w:rStyle w:val="HTMLCode"/>
          <w:rFonts w:ascii="Courier" w:hAnsi="Courier"/>
          <w:color w:val="4A4D55"/>
          <w:sz w:val="16"/>
          <w:szCs w:val="16"/>
        </w:rPr>
        <w:t xml:space="preserve"> = "l", </w:t>
      </w:r>
      <w:proofErr w:type="spellStart"/>
      <w:r w:rsidRPr="005C23A5">
        <w:rPr>
          <w:rStyle w:val="HTMLCode"/>
          <w:rFonts w:ascii="Courier" w:hAnsi="Courier"/>
          <w:color w:val="4A4D55"/>
          <w:sz w:val="16"/>
          <w:szCs w:val="16"/>
        </w:rPr>
        <w:t>xaxt</w:t>
      </w:r>
      <w:proofErr w:type="spellEnd"/>
      <w:r w:rsidRPr="005C23A5">
        <w:rPr>
          <w:rStyle w:val="HTMLCode"/>
          <w:rFonts w:ascii="Courier" w:hAnsi="Courier"/>
          <w:color w:val="4A4D55"/>
          <w:sz w:val="16"/>
          <w:szCs w:val="16"/>
        </w:rPr>
        <w:t xml:space="preserve"> = "n", </w:t>
      </w:r>
      <w:proofErr w:type="spellStart"/>
      <w:r w:rsidRPr="005C23A5">
        <w:rPr>
          <w:rStyle w:val="HTMLCode"/>
          <w:rFonts w:ascii="Courier" w:hAnsi="Courier"/>
          <w:color w:val="4A4D55"/>
          <w:sz w:val="16"/>
          <w:szCs w:val="16"/>
        </w:rPr>
        <w:t>xlim</w:t>
      </w:r>
      <w:proofErr w:type="spellEnd"/>
      <w:r w:rsidRPr="005C23A5">
        <w:rPr>
          <w:rStyle w:val="HTMLCode"/>
          <w:rFonts w:ascii="Courier" w:hAnsi="Courier"/>
          <w:color w:val="4A4D55"/>
          <w:sz w:val="16"/>
          <w:szCs w:val="16"/>
        </w:rPr>
        <w:t xml:space="preserve"> = c(1991,2006.25), main = "", </w:t>
      </w:r>
      <w:proofErr w:type="spellStart"/>
      <w:r w:rsidRPr="005C23A5">
        <w:rPr>
          <w:rStyle w:val="HTMLCode"/>
          <w:rFonts w:ascii="Courier" w:hAnsi="Courier"/>
          <w:color w:val="4A4D55"/>
          <w:sz w:val="16"/>
          <w:szCs w:val="16"/>
        </w:rPr>
        <w:t>flty</w:t>
      </w:r>
      <w:proofErr w:type="spellEnd"/>
      <w:r w:rsidRPr="005C23A5">
        <w:rPr>
          <w:rStyle w:val="HTMLCode"/>
          <w:rFonts w:ascii="Courier" w:hAnsi="Courier"/>
          <w:color w:val="4A4D55"/>
          <w:sz w:val="16"/>
          <w:szCs w:val="16"/>
        </w:rPr>
        <w:t xml:space="preserve"> = 2)</w:t>
      </w:r>
    </w:p>
    <w:p w14:paraId="605E7823"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axis(1, at = seq(1991, 2006, 1), labels = format(seq(1991, 2006, 1)))</w:t>
      </w:r>
    </w:p>
    <w:p w14:paraId="2333BE1E"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lines(</w:t>
      </w:r>
      <w:proofErr w:type="spellStart"/>
      <w:r w:rsidRPr="005C23A5">
        <w:rPr>
          <w:rStyle w:val="HTMLCode"/>
          <w:rFonts w:ascii="Courier" w:hAnsi="Courier"/>
          <w:color w:val="4A4D55"/>
          <w:sz w:val="16"/>
          <w:szCs w:val="16"/>
        </w:rPr>
        <w:t>train.lm.trig.pred$fitted</w:t>
      </w:r>
      <w:proofErr w:type="spellEnd"/>
      <w:r w:rsidRPr="005C23A5">
        <w:rPr>
          <w:rStyle w:val="HTMLCode"/>
          <w:rFonts w:ascii="Courier" w:hAnsi="Courier"/>
          <w:color w:val="4A4D55"/>
          <w:sz w:val="16"/>
          <w:szCs w:val="16"/>
        </w:rPr>
        <w:t xml:space="preserve">, </w:t>
      </w:r>
      <w:proofErr w:type="spellStart"/>
      <w:r w:rsidRPr="005C23A5">
        <w:rPr>
          <w:rStyle w:val="HTMLCode"/>
          <w:rFonts w:ascii="Courier" w:hAnsi="Courier"/>
          <w:color w:val="4A4D55"/>
          <w:sz w:val="16"/>
          <w:szCs w:val="16"/>
        </w:rPr>
        <w:t>lwd</w:t>
      </w:r>
      <w:proofErr w:type="spellEnd"/>
      <w:r w:rsidRPr="005C23A5">
        <w:rPr>
          <w:rStyle w:val="HTMLCode"/>
          <w:rFonts w:ascii="Courier" w:hAnsi="Courier"/>
          <w:color w:val="4A4D55"/>
          <w:sz w:val="16"/>
          <w:szCs w:val="16"/>
        </w:rPr>
        <w:t xml:space="preserve"> = 2, col = "blue")</w:t>
      </w:r>
    </w:p>
    <w:p w14:paraId="131151DA"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lines(</w:t>
      </w:r>
      <w:proofErr w:type="spellStart"/>
      <w:r w:rsidRPr="005C23A5">
        <w:rPr>
          <w:rStyle w:val="HTMLCode"/>
          <w:rFonts w:ascii="Courier" w:hAnsi="Courier"/>
          <w:color w:val="4A4D55"/>
          <w:sz w:val="16"/>
          <w:szCs w:val="16"/>
        </w:rPr>
        <w:t>valid.ts</w:t>
      </w:r>
      <w:proofErr w:type="spellEnd"/>
      <w:r w:rsidRPr="005C23A5">
        <w:rPr>
          <w:rStyle w:val="HTMLCode"/>
          <w:rFonts w:ascii="Courier" w:hAnsi="Courier"/>
          <w:color w:val="4A4D55"/>
          <w:sz w:val="16"/>
          <w:szCs w:val="16"/>
        </w:rPr>
        <w:t>)</w:t>
      </w:r>
    </w:p>
    <w:p w14:paraId="1A7DE094"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 xml:space="preserve">lines(c(2004.25 - 3, 2004.25 - 3), c(0, 3500)) </w:t>
      </w:r>
    </w:p>
    <w:p w14:paraId="6A1D5312"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lines(c(2004.25, 2004.25), c(0, 3500))</w:t>
      </w:r>
    </w:p>
    <w:p w14:paraId="0208DA6B"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text(1996.25, 2500, "Training")</w:t>
      </w:r>
    </w:p>
    <w:p w14:paraId="28AFFE88"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text(2002.75, 2500, "Validation")</w:t>
      </w:r>
    </w:p>
    <w:p w14:paraId="02C48213"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text(2005.25, 2500, "Future")</w:t>
      </w:r>
    </w:p>
    <w:p w14:paraId="47BED524" w14:textId="77777777" w:rsidR="00455690" w:rsidRPr="005C23A5"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 xml:space="preserve">arrows(2004 - 3, 2450, 1991.25, 2450, code = 3, length = 0.1, </w:t>
      </w:r>
      <w:proofErr w:type="spellStart"/>
      <w:r w:rsidRPr="005C23A5">
        <w:rPr>
          <w:rStyle w:val="HTMLCode"/>
          <w:rFonts w:ascii="Courier" w:hAnsi="Courier"/>
          <w:color w:val="4A4D55"/>
          <w:sz w:val="16"/>
          <w:szCs w:val="16"/>
        </w:rPr>
        <w:t>lwd</w:t>
      </w:r>
      <w:proofErr w:type="spellEnd"/>
      <w:r w:rsidRPr="005C23A5">
        <w:rPr>
          <w:rStyle w:val="HTMLCode"/>
          <w:rFonts w:ascii="Courier" w:hAnsi="Courier"/>
          <w:color w:val="4A4D55"/>
          <w:sz w:val="16"/>
          <w:szCs w:val="16"/>
        </w:rPr>
        <w:t xml:space="preserve"> = 1,angle = 30)</w:t>
      </w:r>
    </w:p>
    <w:p w14:paraId="7F038F6F" w14:textId="77777777" w:rsidR="00455690"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5C23A5">
        <w:rPr>
          <w:rStyle w:val="HTMLCode"/>
          <w:rFonts w:ascii="Courier" w:hAnsi="Courier"/>
          <w:color w:val="4A4D55"/>
          <w:sz w:val="16"/>
          <w:szCs w:val="16"/>
        </w:rPr>
        <w:t xml:space="preserve">arrows(2004.5 - 3, 2450, 2004, 2450, code = 3, length = 0.1, </w:t>
      </w:r>
      <w:proofErr w:type="spellStart"/>
      <w:r w:rsidRPr="005C23A5">
        <w:rPr>
          <w:rStyle w:val="HTMLCode"/>
          <w:rFonts w:ascii="Courier" w:hAnsi="Courier"/>
          <w:color w:val="4A4D55"/>
          <w:sz w:val="16"/>
          <w:szCs w:val="16"/>
        </w:rPr>
        <w:t>lwd</w:t>
      </w:r>
      <w:proofErr w:type="spellEnd"/>
      <w:r w:rsidRPr="005C23A5">
        <w:rPr>
          <w:rStyle w:val="HTMLCode"/>
          <w:rFonts w:ascii="Courier" w:hAnsi="Courier"/>
          <w:color w:val="4A4D55"/>
          <w:sz w:val="16"/>
          <w:szCs w:val="16"/>
        </w:rPr>
        <w:t xml:space="preserve"> = 1,angle = 30)</w:t>
      </w:r>
    </w:p>
    <w:p w14:paraId="46A27F7F" w14:textId="77777777" w:rsidR="00455690" w:rsidRPr="00AA058C" w:rsidRDefault="00455690" w:rsidP="00455690">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Fonts w:ascii="Courier" w:eastAsiaTheme="minorHAnsi" w:hAnsi="Courier"/>
          <w:color w:val="4A4D55"/>
          <w:sz w:val="16"/>
          <w:szCs w:val="16"/>
        </w:rPr>
      </w:pPr>
      <w:r w:rsidRPr="005C23A5">
        <w:rPr>
          <w:rStyle w:val="HTMLCode"/>
          <w:rFonts w:ascii="Courier" w:hAnsi="Courier"/>
          <w:color w:val="4A4D55"/>
          <w:sz w:val="16"/>
          <w:szCs w:val="16"/>
        </w:rPr>
        <w:t xml:space="preserve">arrows(2004.5, 2450, 2006, 2450, code = 3, length = 0.1, </w:t>
      </w:r>
      <w:proofErr w:type="spellStart"/>
      <w:r w:rsidRPr="005C23A5">
        <w:rPr>
          <w:rStyle w:val="HTMLCode"/>
          <w:rFonts w:ascii="Courier" w:hAnsi="Courier"/>
          <w:color w:val="4A4D55"/>
          <w:sz w:val="16"/>
          <w:szCs w:val="16"/>
        </w:rPr>
        <w:t>lwd</w:t>
      </w:r>
      <w:proofErr w:type="spellEnd"/>
      <w:r w:rsidRPr="005C23A5">
        <w:rPr>
          <w:rStyle w:val="HTMLCode"/>
          <w:rFonts w:ascii="Courier" w:hAnsi="Courier"/>
          <w:color w:val="4A4D55"/>
          <w:sz w:val="16"/>
          <w:szCs w:val="16"/>
        </w:rPr>
        <w:t xml:space="preserve"> = 1, angle = 30)</w:t>
      </w:r>
    </w:p>
    <w:p w14:paraId="61BEE2E2" w14:textId="590684C4" w:rsidR="00455690" w:rsidRDefault="00455690" w:rsidP="00455690">
      <w:pPr>
        <w:pStyle w:val="Heading3"/>
        <w:shd w:val="clear" w:color="auto" w:fill="FFFFFF"/>
        <w:spacing w:before="0"/>
        <w:rPr>
          <w:rFonts w:ascii="Helvetica Neue" w:eastAsia="Times New Roman" w:hAnsi="Helvetica Neue"/>
          <w:color w:val="3A343A"/>
          <w:sz w:val="22"/>
          <w:szCs w:val="22"/>
        </w:rPr>
      </w:pPr>
      <w:r>
        <w:rPr>
          <w:rFonts w:ascii="Helvetica Neue" w:eastAsia="Times New Roman" w:hAnsi="Helvetica Neue"/>
          <w:color w:val="3A343A"/>
          <w:sz w:val="22"/>
          <w:szCs w:val="22"/>
        </w:rPr>
        <w:t xml:space="preserve">Regression function (regression model) </w:t>
      </w:r>
    </w:p>
    <w:p w14:paraId="6A20386E" w14:textId="5992BD2A" w:rsidR="00455690" w:rsidRDefault="00455690" w:rsidP="00455690">
      <w:pPr>
        <w:rPr>
          <w:rFonts w:ascii="Bookman Old Style" w:hAnsi="Bookman Old Style"/>
          <w:sz w:val="20"/>
          <w:szCs w:val="20"/>
        </w:rPr>
      </w:pPr>
      <w:r w:rsidRPr="00455690">
        <w:rPr>
          <w:rFonts w:ascii="Bookman Old Style" w:hAnsi="Bookman Old Style"/>
          <w:sz w:val="20"/>
          <w:szCs w:val="20"/>
        </w:rPr>
        <w:t>R</w:t>
      </w:r>
      <w:r>
        <w:rPr>
          <w:rFonts w:ascii="Bookman Old Style" w:hAnsi="Bookman Old Style"/>
          <w:sz w:val="20"/>
          <w:szCs w:val="20"/>
        </w:rPr>
        <w:t xml:space="preserve">egression mode is a mathematical function with predictors as input and estimated observation value as the output. In previous sections of this chapter we saw some of them. I will repeat them and then add those missed.  The function has a general form but should be customized based on characteristics of the dataset. </w:t>
      </w:r>
    </w:p>
    <w:p w14:paraId="6D6FDF67" w14:textId="6FB10F68" w:rsidR="00455690" w:rsidRDefault="00455690" w:rsidP="00455690">
      <w:pPr>
        <w:pStyle w:val="ListParagraph"/>
        <w:numPr>
          <w:ilvl w:val="0"/>
          <w:numId w:val="19"/>
        </w:numPr>
        <w:rPr>
          <w:rFonts w:ascii="Bookman Old Style" w:hAnsi="Bookman Old Style"/>
          <w:sz w:val="20"/>
          <w:szCs w:val="20"/>
        </w:rPr>
      </w:pPr>
      <w:r>
        <w:rPr>
          <w:rFonts w:ascii="Bookman Old Style" w:hAnsi="Bookman Old Style"/>
          <w:sz w:val="20"/>
          <w:szCs w:val="20"/>
        </w:rPr>
        <w:t>Dataset with linear trend and no seasonality</w:t>
      </w:r>
    </w:p>
    <w:p w14:paraId="0B833D84" w14:textId="77777777" w:rsidR="002D009A" w:rsidRDefault="00496C29" w:rsidP="002D009A">
      <w:pPr>
        <w:pStyle w:val="NormalWeb"/>
        <w:shd w:val="clear" w:color="auto" w:fill="FFFFFF"/>
        <w:spacing w:before="120" w:beforeAutospacing="0" w:after="120" w:afterAutospacing="0"/>
        <w:ind w:left="720"/>
        <w:jc w:val="both"/>
        <w:rPr>
          <w:sz w:val="20"/>
          <w:szCs w:val="20"/>
        </w:rPr>
      </w:p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w:r w:rsidR="007D7D62">
        <w:rPr>
          <w:sz w:val="20"/>
          <w:szCs w:val="20"/>
        </w:rPr>
        <w:t xml:space="preserve">  </w:t>
      </w:r>
    </w:p>
    <w:p w14:paraId="71C536A6" w14:textId="15DE482A" w:rsidR="007D7D62" w:rsidRPr="002D009A" w:rsidRDefault="007D7D62" w:rsidP="002D009A">
      <w:pPr>
        <w:pStyle w:val="NormalWeb"/>
        <w:shd w:val="clear" w:color="auto" w:fill="FFFFFF"/>
        <w:spacing w:before="0" w:beforeAutospacing="0" w:after="0" w:afterAutospacing="0"/>
        <w:ind w:left="720"/>
        <w:jc w:val="both"/>
        <w:rPr>
          <w:bCs/>
          <w:sz w:val="20"/>
          <w:szCs w:val="20"/>
        </w:rPr>
      </w:pPr>
      <w:r>
        <w:rPr>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is the intercept  and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 is the trend coeficient.  t is the predictor and</m:t>
        </m:r>
        <m:r>
          <m:rPr>
            <m:scr m:val="script"/>
          </m:rPr>
          <w:rPr>
            <w:rFonts w:ascii="Cambria Math" w:hAnsi="Cambria Math"/>
            <w:sz w:val="20"/>
            <w:szCs w:val="20"/>
          </w:rPr>
          <m:t xml:space="preserve"> E </m:t>
        </m:r>
        <m:r>
          <w:rPr>
            <w:rFonts w:ascii="Cambria Math" w:hAnsi="Cambria Math"/>
            <w:sz w:val="20"/>
            <w:szCs w:val="20"/>
          </w:rPr>
          <m:t>is the error</m:t>
        </m:r>
      </m:oMath>
    </w:p>
    <w:p w14:paraId="7EA7C96A" w14:textId="25EF3A4E" w:rsidR="00455690" w:rsidRDefault="00455690" w:rsidP="002D009A">
      <w:pPr>
        <w:pStyle w:val="ListParagraph"/>
        <w:numPr>
          <w:ilvl w:val="0"/>
          <w:numId w:val="19"/>
        </w:numPr>
        <w:spacing w:before="120"/>
        <w:rPr>
          <w:rFonts w:ascii="Bookman Old Style" w:hAnsi="Bookman Old Style"/>
          <w:sz w:val="20"/>
          <w:szCs w:val="20"/>
        </w:rPr>
      </w:pPr>
      <w:r>
        <w:rPr>
          <w:rFonts w:ascii="Bookman Old Style" w:hAnsi="Bookman Old Style"/>
          <w:sz w:val="20"/>
          <w:szCs w:val="20"/>
        </w:rPr>
        <w:t>Dataset with quadratic trend and no seasonality</w:t>
      </w:r>
    </w:p>
    <w:p w14:paraId="0CD8B471" w14:textId="7B8A9386" w:rsidR="007E54C1" w:rsidRPr="002D009A" w:rsidRDefault="00496C29" w:rsidP="002D009A">
      <w:pPr>
        <w:pStyle w:val="NormalWeb"/>
        <w:shd w:val="clear" w:color="auto" w:fill="FFFFFF"/>
        <w:spacing w:before="120" w:beforeAutospacing="0" w:after="120" w:afterAutospacing="0"/>
        <w:ind w:left="720"/>
        <w:jc w:val="both"/>
        <w:rPr>
          <w:bCs/>
          <w:sz w:val="20"/>
          <w:szCs w:val="20"/>
        </w:rPr>
      </w:p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m:rPr>
            <m:scr m:val="script"/>
          </m:rPr>
          <w:rPr>
            <w:rFonts w:ascii="Cambria Math" w:hAnsi="Cambria Math"/>
            <w:sz w:val="20"/>
            <w:szCs w:val="20"/>
          </w:rPr>
          <m:t>+E</m:t>
        </m:r>
      </m:oMath>
      <w:r w:rsidR="007E54C1">
        <w:rPr>
          <w:sz w:val="20"/>
          <w:szCs w:val="20"/>
        </w:rPr>
        <w:t xml:space="preserve">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is the intercept,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 xml:space="preserve"> are the trend coeficients.  t is the predictor and</m:t>
        </m:r>
        <m:r>
          <m:rPr>
            <m:scr m:val="script"/>
          </m:rPr>
          <w:rPr>
            <w:rFonts w:ascii="Cambria Math" w:hAnsi="Cambria Math"/>
            <w:sz w:val="20"/>
            <w:szCs w:val="20"/>
          </w:rPr>
          <m:t xml:space="preserve"> E </m:t>
        </m:r>
        <m:r>
          <w:rPr>
            <w:rFonts w:ascii="Cambria Math" w:hAnsi="Cambria Math"/>
            <w:sz w:val="20"/>
            <w:szCs w:val="20"/>
          </w:rPr>
          <m:t>is the error</m:t>
        </m:r>
      </m:oMath>
    </w:p>
    <w:p w14:paraId="4D7DBCD6" w14:textId="75AF4600" w:rsidR="007E54C1" w:rsidRDefault="00455690" w:rsidP="002D009A">
      <w:pPr>
        <w:pStyle w:val="ListParagraph"/>
        <w:numPr>
          <w:ilvl w:val="0"/>
          <w:numId w:val="19"/>
        </w:numPr>
        <w:spacing w:before="120"/>
        <w:rPr>
          <w:rFonts w:ascii="Bookman Old Style" w:hAnsi="Bookman Old Style"/>
          <w:sz w:val="20"/>
          <w:szCs w:val="20"/>
        </w:rPr>
      </w:pPr>
      <w:r>
        <w:rPr>
          <w:rFonts w:ascii="Bookman Old Style" w:hAnsi="Bookman Old Style"/>
          <w:sz w:val="20"/>
          <w:szCs w:val="20"/>
        </w:rPr>
        <w:t xml:space="preserve">Dataset with linear trend and </w:t>
      </w:r>
      <w:r w:rsidR="007D7D62">
        <w:rPr>
          <w:rFonts w:ascii="Bookman Old Style" w:hAnsi="Bookman Old Style"/>
          <w:sz w:val="20"/>
          <w:szCs w:val="20"/>
        </w:rPr>
        <w:t xml:space="preserve">additive </w:t>
      </w:r>
      <w:r>
        <w:rPr>
          <w:rFonts w:ascii="Bookman Old Style" w:hAnsi="Bookman Old Style"/>
          <w:sz w:val="20"/>
          <w:szCs w:val="20"/>
        </w:rPr>
        <w:t>seasonality</w:t>
      </w:r>
      <w:r w:rsidR="007E54C1">
        <w:rPr>
          <w:rFonts w:ascii="Bookman Old Style" w:hAnsi="Bookman Old Style"/>
          <w:sz w:val="20"/>
          <w:szCs w:val="20"/>
        </w:rPr>
        <w:t xml:space="preserve"> (assuming our season is M</w:t>
      </w:r>
      <w:r w:rsidR="00863DD8">
        <w:rPr>
          <w:rFonts w:ascii="Bookman Old Style" w:hAnsi="Bookman Old Style"/>
          <w:sz w:val="20"/>
          <w:szCs w:val="20"/>
        </w:rPr>
        <w:t xml:space="preserve"> and we have N seasons</w:t>
      </w:r>
      <w:r w:rsidR="007E54C1">
        <w:rPr>
          <w:rFonts w:ascii="Bookman Old Style" w:hAnsi="Bookman Old Style"/>
          <w:sz w:val="20"/>
          <w:szCs w:val="20"/>
        </w:rPr>
        <w:t>)</w:t>
      </w:r>
    </w:p>
    <w:p w14:paraId="601D7086" w14:textId="77777777" w:rsidR="002D009A" w:rsidRDefault="002D009A" w:rsidP="002D009A">
      <w:pPr>
        <w:pStyle w:val="ListParagraph"/>
        <w:rPr>
          <w:rFonts w:ascii="Bookman Old Style" w:hAnsi="Bookman Old Style"/>
          <w:sz w:val="20"/>
          <w:szCs w:val="20"/>
        </w:rPr>
      </w:pPr>
    </w:p>
    <w:p w14:paraId="1D8C6C7F" w14:textId="5C144EED" w:rsidR="007E54C1" w:rsidRPr="00863DD8" w:rsidRDefault="00496C29" w:rsidP="007E54C1">
      <w:pPr>
        <w:pStyle w:val="ListParagraph"/>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1224BA4F" w14:textId="7602D21B" w:rsidR="00863DD8" w:rsidRDefault="00863DD8" w:rsidP="00863DD8">
      <w:pPr>
        <w:rPr>
          <w:rFonts w:ascii="Bookman Old Style" w:hAnsi="Bookman Old Style"/>
          <w:bCs/>
          <w:sz w:val="20"/>
          <w:szCs w:val="20"/>
        </w:rPr>
      </w:pPr>
      <w:r>
        <w:rPr>
          <w:rFonts w:ascii="Bookman Old Style" w:hAnsi="Bookman Old Style"/>
          <w:sz w:val="20"/>
          <w:szCs w:val="20"/>
        </w:rPr>
        <w:tab/>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r>
          <w:rPr>
            <w:rFonts w:ascii="Cambria Math" w:hAnsi="Cambria Math"/>
            <w:sz w:val="20"/>
            <w:szCs w:val="20"/>
          </w:rPr>
          <m:t xml:space="preserve">, …,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 xml:space="preserve">k+N </m:t>
            </m:r>
          </m:sub>
        </m:sSub>
        <m:r>
          <w:rPr>
            <w:rFonts w:ascii="Cambria Math" w:hAnsi="Cambria Math"/>
            <w:sz w:val="20"/>
            <w:szCs w:val="20"/>
          </w:rPr>
          <m:t>are coeficents of M.</m:t>
        </m:r>
      </m:oMath>
    </w:p>
    <w:p w14:paraId="65434899" w14:textId="5DBAB480" w:rsidR="00863DD8" w:rsidRDefault="00863DD8" w:rsidP="002D009A">
      <w:pPr>
        <w:ind w:left="720"/>
        <w:rPr>
          <w:rFonts w:ascii="Bookman Old Style" w:hAnsi="Bookman Old Style"/>
          <w:bCs/>
          <w:sz w:val="20"/>
          <w:szCs w:val="20"/>
        </w:rPr>
      </w:pPr>
      <w:r>
        <w:rPr>
          <w:rFonts w:ascii="Bookman Old Style" w:hAnsi="Bookman Old Style"/>
          <w:bCs/>
          <w:sz w:val="20"/>
          <w:szCs w:val="20"/>
        </w:rPr>
        <w:t xml:space="preserve">Note: if we are forecasting an observation in </w:t>
      </w:r>
      <w:r w:rsidR="002D009A">
        <w:rPr>
          <w:rFonts w:ascii="Bookman Old Style" w:hAnsi="Bookman Old Style"/>
          <w:bCs/>
          <w:sz w:val="20"/>
          <w:szCs w:val="20"/>
        </w:rPr>
        <w:t>a specific season say, M</w:t>
      </w:r>
      <w:r w:rsidR="002D009A" w:rsidRPr="002D009A">
        <w:rPr>
          <w:rFonts w:ascii="Bookman Old Style" w:hAnsi="Bookman Old Style"/>
          <w:bCs/>
          <w:i/>
          <w:iCs/>
          <w:sz w:val="20"/>
          <w:szCs w:val="20"/>
          <w:vertAlign w:val="subscript"/>
        </w:rPr>
        <w:t>i</w:t>
      </w:r>
      <w:r w:rsidR="002D009A">
        <w:rPr>
          <w:rFonts w:ascii="Bookman Old Style" w:hAnsi="Bookman Old Style"/>
          <w:bCs/>
          <w:i/>
          <w:iCs/>
          <w:sz w:val="20"/>
          <w:szCs w:val="20"/>
          <w:vertAlign w:val="subscript"/>
        </w:rPr>
        <w:t xml:space="preserve"> , </w:t>
      </w:r>
      <w:r w:rsidR="002D009A">
        <w:rPr>
          <w:rFonts w:ascii="Bookman Old Style" w:hAnsi="Bookman Old Style"/>
          <w:bCs/>
          <w:sz w:val="20"/>
          <w:szCs w:val="20"/>
        </w:rPr>
        <w:t>only this season is one and the rest are all zeros</w:t>
      </w:r>
    </w:p>
    <w:p w14:paraId="5EAB88E3" w14:textId="77777777" w:rsidR="002D009A" w:rsidRPr="002D009A" w:rsidRDefault="002D009A" w:rsidP="002D009A">
      <w:pPr>
        <w:ind w:left="720"/>
        <w:rPr>
          <w:rFonts w:ascii="Bookman Old Style" w:hAnsi="Bookman Old Style"/>
          <w:sz w:val="20"/>
          <w:szCs w:val="20"/>
        </w:rPr>
      </w:pPr>
    </w:p>
    <w:p w14:paraId="64D6898D" w14:textId="6472AEB4" w:rsidR="00455690" w:rsidRDefault="00455690" w:rsidP="00455690">
      <w:pPr>
        <w:pStyle w:val="ListParagraph"/>
        <w:numPr>
          <w:ilvl w:val="0"/>
          <w:numId w:val="19"/>
        </w:numPr>
        <w:rPr>
          <w:rFonts w:ascii="Bookman Old Style" w:hAnsi="Bookman Old Style"/>
          <w:sz w:val="20"/>
          <w:szCs w:val="20"/>
        </w:rPr>
      </w:pPr>
      <w:r>
        <w:rPr>
          <w:rFonts w:ascii="Bookman Old Style" w:hAnsi="Bookman Old Style"/>
          <w:sz w:val="20"/>
          <w:szCs w:val="20"/>
        </w:rPr>
        <w:t xml:space="preserve">Dataset with quadratic trend and </w:t>
      </w:r>
      <w:r w:rsidR="007D7D62">
        <w:rPr>
          <w:rFonts w:ascii="Bookman Old Style" w:hAnsi="Bookman Old Style"/>
          <w:sz w:val="20"/>
          <w:szCs w:val="20"/>
        </w:rPr>
        <w:t xml:space="preserve">additive </w:t>
      </w:r>
      <w:r>
        <w:rPr>
          <w:rFonts w:ascii="Bookman Old Style" w:hAnsi="Bookman Old Style"/>
          <w:sz w:val="20"/>
          <w:szCs w:val="20"/>
        </w:rPr>
        <w:t>seasonality</w:t>
      </w:r>
    </w:p>
    <w:p w14:paraId="1EA50A0E" w14:textId="3C7F8CAF" w:rsidR="002D009A" w:rsidRDefault="002D009A" w:rsidP="002D009A">
      <w:pPr>
        <w:pStyle w:val="ListParagraph"/>
        <w:rPr>
          <w:rFonts w:ascii="Bookman Old Style" w:hAnsi="Bookman Old Style"/>
          <w:sz w:val="20"/>
          <w:szCs w:val="20"/>
        </w:rPr>
      </w:pPr>
    </w:p>
    <w:p w14:paraId="157F9267" w14:textId="46FC185E" w:rsidR="002D009A" w:rsidRPr="00863DD8" w:rsidRDefault="00496C29" w:rsidP="002D009A">
      <w:pPr>
        <w:pStyle w:val="ListParagraph"/>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0444E800" w14:textId="6284F3FB" w:rsidR="002D009A" w:rsidRDefault="002D009A" w:rsidP="002D009A">
      <w:pPr>
        <w:pStyle w:val="ListParagraph"/>
        <w:rPr>
          <w:rFonts w:ascii="Bookman Old Style" w:hAnsi="Bookman Old Style"/>
          <w:sz w:val="20"/>
          <w:szCs w:val="20"/>
        </w:rPr>
      </w:pPr>
    </w:p>
    <w:p w14:paraId="2190D5ED" w14:textId="77777777" w:rsidR="002D009A" w:rsidRDefault="002D009A" w:rsidP="002D009A">
      <w:pPr>
        <w:pStyle w:val="ListParagraph"/>
        <w:rPr>
          <w:rFonts w:ascii="Bookman Old Style" w:hAnsi="Bookman Old Style"/>
          <w:sz w:val="20"/>
          <w:szCs w:val="20"/>
        </w:rPr>
      </w:pPr>
    </w:p>
    <w:p w14:paraId="5282D59B" w14:textId="6A334025" w:rsidR="00455690" w:rsidRDefault="00455690" w:rsidP="00455690">
      <w:pPr>
        <w:pStyle w:val="ListParagraph"/>
        <w:numPr>
          <w:ilvl w:val="0"/>
          <w:numId w:val="19"/>
        </w:numPr>
        <w:rPr>
          <w:rFonts w:ascii="Bookman Old Style" w:hAnsi="Bookman Old Style"/>
          <w:sz w:val="20"/>
          <w:szCs w:val="20"/>
        </w:rPr>
      </w:pPr>
      <w:r>
        <w:rPr>
          <w:rFonts w:ascii="Bookman Old Style" w:hAnsi="Bookman Old Style"/>
          <w:sz w:val="20"/>
          <w:szCs w:val="20"/>
        </w:rPr>
        <w:t xml:space="preserve">Dataset with exponential trend and </w:t>
      </w:r>
      <w:r w:rsidR="002D009A">
        <w:rPr>
          <w:rFonts w:ascii="Bookman Old Style" w:hAnsi="Bookman Old Style"/>
          <w:sz w:val="20"/>
          <w:szCs w:val="20"/>
        </w:rPr>
        <w:t>no</w:t>
      </w:r>
      <w:r w:rsidR="007D7D62">
        <w:rPr>
          <w:rFonts w:ascii="Bookman Old Style" w:hAnsi="Bookman Old Style"/>
          <w:sz w:val="20"/>
          <w:szCs w:val="20"/>
        </w:rPr>
        <w:t xml:space="preserve"> </w:t>
      </w:r>
      <w:r>
        <w:rPr>
          <w:rFonts w:ascii="Bookman Old Style" w:hAnsi="Bookman Old Style"/>
          <w:sz w:val="20"/>
          <w:szCs w:val="20"/>
        </w:rPr>
        <w:t>seasonality</w:t>
      </w:r>
    </w:p>
    <w:p w14:paraId="3C29747F" w14:textId="77777777" w:rsidR="002D009A" w:rsidRPr="000A11B3" w:rsidRDefault="00496C29" w:rsidP="002D009A">
      <w:pPr>
        <w:pStyle w:val="NormalWeb"/>
        <w:shd w:val="clear" w:color="auto" w:fill="FFFFFF"/>
        <w:spacing w:before="327" w:beforeAutospacing="0" w:after="327" w:afterAutospacing="0"/>
        <w:ind w:left="720"/>
        <w:rPr>
          <w:bCs/>
          <w:sz w:val="20"/>
          <w:szCs w:val="20"/>
        </w:rPr>
      </w:pPr>
      <m:oMathPara>
        <m:oMathParaPr>
          <m:jc m:val="left"/>
        </m:oMathParaP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m:oMathPara>
    </w:p>
    <w:p w14:paraId="72DA660D" w14:textId="0E4A8361" w:rsidR="00455690" w:rsidRPr="00455690" w:rsidRDefault="007D7D62" w:rsidP="00455690">
      <w:r>
        <w:rPr>
          <w:rFonts w:ascii="Bookman Old Style" w:hAnsi="Bookman Old Style"/>
          <w:sz w:val="20"/>
          <w:szCs w:val="20"/>
        </w:rPr>
        <w:t xml:space="preserve">I will omit all types of multiplicative seasonality in this course.  </w:t>
      </w:r>
    </w:p>
    <w:sectPr w:rsidR="00455690" w:rsidRPr="0045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Bodoni 72 Oldstyle Book">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15891"/>
    <w:multiLevelType w:val="hybridMultilevel"/>
    <w:tmpl w:val="152EE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33F3"/>
    <w:multiLevelType w:val="hybridMultilevel"/>
    <w:tmpl w:val="84D2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E17B12"/>
    <w:multiLevelType w:val="hybridMultilevel"/>
    <w:tmpl w:val="4718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870FA"/>
    <w:multiLevelType w:val="hybridMultilevel"/>
    <w:tmpl w:val="D504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726BD"/>
    <w:multiLevelType w:val="hybridMultilevel"/>
    <w:tmpl w:val="6C22DC5E"/>
    <w:lvl w:ilvl="0" w:tplc="32288F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613A8"/>
    <w:multiLevelType w:val="hybridMultilevel"/>
    <w:tmpl w:val="E5A2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5552F"/>
    <w:multiLevelType w:val="hybridMultilevel"/>
    <w:tmpl w:val="B11C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627A3B25"/>
    <w:multiLevelType w:val="hybridMultilevel"/>
    <w:tmpl w:val="AB6A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E300C"/>
    <w:multiLevelType w:val="hybridMultilevel"/>
    <w:tmpl w:val="D63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0E4BD5"/>
    <w:multiLevelType w:val="hybridMultilevel"/>
    <w:tmpl w:val="F9DA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0"/>
  </w:num>
  <w:num w:numId="4">
    <w:abstractNumId w:val="7"/>
  </w:num>
  <w:num w:numId="5">
    <w:abstractNumId w:val="3"/>
  </w:num>
  <w:num w:numId="6">
    <w:abstractNumId w:val="10"/>
  </w:num>
  <w:num w:numId="7">
    <w:abstractNumId w:val="13"/>
  </w:num>
  <w:num w:numId="8">
    <w:abstractNumId w:val="14"/>
  </w:num>
  <w:num w:numId="9">
    <w:abstractNumId w:val="6"/>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num>
  <w:num w:numId="12">
    <w:abstractNumId w:val="16"/>
  </w:num>
  <w:num w:numId="13">
    <w:abstractNumId w:val="8"/>
  </w:num>
  <w:num w:numId="14">
    <w:abstractNumId w:val="1"/>
  </w:num>
  <w:num w:numId="15">
    <w:abstractNumId w:val="11"/>
  </w:num>
  <w:num w:numId="16">
    <w:abstractNumId w:val="2"/>
  </w:num>
  <w:num w:numId="17">
    <w:abstractNumId w:val="4"/>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24"/>
    <w:rsid w:val="00002BEE"/>
    <w:rsid w:val="000117E2"/>
    <w:rsid w:val="00012487"/>
    <w:rsid w:val="00014609"/>
    <w:rsid w:val="00016324"/>
    <w:rsid w:val="00017778"/>
    <w:rsid w:val="0002402D"/>
    <w:rsid w:val="00032D43"/>
    <w:rsid w:val="00033497"/>
    <w:rsid w:val="000405CA"/>
    <w:rsid w:val="00040CB5"/>
    <w:rsid w:val="00045B22"/>
    <w:rsid w:val="00050BBE"/>
    <w:rsid w:val="00053613"/>
    <w:rsid w:val="00055365"/>
    <w:rsid w:val="00057400"/>
    <w:rsid w:val="000577F6"/>
    <w:rsid w:val="00063F4C"/>
    <w:rsid w:val="00064C1B"/>
    <w:rsid w:val="00071A96"/>
    <w:rsid w:val="000908D1"/>
    <w:rsid w:val="000A11B3"/>
    <w:rsid w:val="000A2BCF"/>
    <w:rsid w:val="000A5324"/>
    <w:rsid w:val="000A5C30"/>
    <w:rsid w:val="000B3AE2"/>
    <w:rsid w:val="000B7052"/>
    <w:rsid w:val="000D2D15"/>
    <w:rsid w:val="000D7459"/>
    <w:rsid w:val="000E6124"/>
    <w:rsid w:val="000F2D67"/>
    <w:rsid w:val="0011262C"/>
    <w:rsid w:val="00114ACF"/>
    <w:rsid w:val="001178D2"/>
    <w:rsid w:val="00117EAA"/>
    <w:rsid w:val="001266D9"/>
    <w:rsid w:val="001433AE"/>
    <w:rsid w:val="00145C70"/>
    <w:rsid w:val="00157636"/>
    <w:rsid w:val="00182522"/>
    <w:rsid w:val="00183E6D"/>
    <w:rsid w:val="0019353E"/>
    <w:rsid w:val="001B07EA"/>
    <w:rsid w:val="001C59F6"/>
    <w:rsid w:val="001C74F6"/>
    <w:rsid w:val="001D364F"/>
    <w:rsid w:val="001E2C6F"/>
    <w:rsid w:val="002247CA"/>
    <w:rsid w:val="00226964"/>
    <w:rsid w:val="00233A96"/>
    <w:rsid w:val="0023771C"/>
    <w:rsid w:val="00253574"/>
    <w:rsid w:val="0025391D"/>
    <w:rsid w:val="002664FD"/>
    <w:rsid w:val="0028274D"/>
    <w:rsid w:val="00297476"/>
    <w:rsid w:val="002B15AA"/>
    <w:rsid w:val="002B5BB1"/>
    <w:rsid w:val="002C501D"/>
    <w:rsid w:val="002D009A"/>
    <w:rsid w:val="0030250C"/>
    <w:rsid w:val="00306B97"/>
    <w:rsid w:val="00322AFD"/>
    <w:rsid w:val="003270AC"/>
    <w:rsid w:val="003364AB"/>
    <w:rsid w:val="00340316"/>
    <w:rsid w:val="00366DC0"/>
    <w:rsid w:val="00374E95"/>
    <w:rsid w:val="00381D6E"/>
    <w:rsid w:val="003936EE"/>
    <w:rsid w:val="00393B8E"/>
    <w:rsid w:val="00395BB5"/>
    <w:rsid w:val="0039791A"/>
    <w:rsid w:val="003A4A85"/>
    <w:rsid w:val="003A55F4"/>
    <w:rsid w:val="003B5615"/>
    <w:rsid w:val="00415C91"/>
    <w:rsid w:val="004167AA"/>
    <w:rsid w:val="004261C6"/>
    <w:rsid w:val="00427618"/>
    <w:rsid w:val="00451F23"/>
    <w:rsid w:val="00455690"/>
    <w:rsid w:val="0046272F"/>
    <w:rsid w:val="00463F15"/>
    <w:rsid w:val="0047613C"/>
    <w:rsid w:val="00477C0D"/>
    <w:rsid w:val="0048050F"/>
    <w:rsid w:val="00484695"/>
    <w:rsid w:val="00485EB6"/>
    <w:rsid w:val="00496C29"/>
    <w:rsid w:val="004B0186"/>
    <w:rsid w:val="004B2E94"/>
    <w:rsid w:val="004B557F"/>
    <w:rsid w:val="004D7222"/>
    <w:rsid w:val="004E21AC"/>
    <w:rsid w:val="00515BA4"/>
    <w:rsid w:val="00534982"/>
    <w:rsid w:val="00547C21"/>
    <w:rsid w:val="00551EB4"/>
    <w:rsid w:val="00562BFE"/>
    <w:rsid w:val="005649FC"/>
    <w:rsid w:val="005727A9"/>
    <w:rsid w:val="00580BF6"/>
    <w:rsid w:val="00594F5E"/>
    <w:rsid w:val="005B6DF5"/>
    <w:rsid w:val="005C23A5"/>
    <w:rsid w:val="005C3C80"/>
    <w:rsid w:val="005D50F7"/>
    <w:rsid w:val="005D7832"/>
    <w:rsid w:val="005E02A9"/>
    <w:rsid w:val="005F6108"/>
    <w:rsid w:val="005F7E92"/>
    <w:rsid w:val="006302BA"/>
    <w:rsid w:val="00645776"/>
    <w:rsid w:val="00647408"/>
    <w:rsid w:val="00666E38"/>
    <w:rsid w:val="00667107"/>
    <w:rsid w:val="00686FEA"/>
    <w:rsid w:val="006946CF"/>
    <w:rsid w:val="00694ACE"/>
    <w:rsid w:val="006A6627"/>
    <w:rsid w:val="006C5675"/>
    <w:rsid w:val="006E26CE"/>
    <w:rsid w:val="006E6230"/>
    <w:rsid w:val="006F537B"/>
    <w:rsid w:val="00703DCC"/>
    <w:rsid w:val="00703F28"/>
    <w:rsid w:val="007115F4"/>
    <w:rsid w:val="00721E85"/>
    <w:rsid w:val="0073049E"/>
    <w:rsid w:val="00741CEF"/>
    <w:rsid w:val="00754057"/>
    <w:rsid w:val="00784128"/>
    <w:rsid w:val="00791254"/>
    <w:rsid w:val="007933B8"/>
    <w:rsid w:val="007945E7"/>
    <w:rsid w:val="00795B9F"/>
    <w:rsid w:val="007B2C60"/>
    <w:rsid w:val="007D7D62"/>
    <w:rsid w:val="007E1979"/>
    <w:rsid w:val="007E3CE3"/>
    <w:rsid w:val="007E4AE2"/>
    <w:rsid w:val="007E54C1"/>
    <w:rsid w:val="00801B46"/>
    <w:rsid w:val="008153E4"/>
    <w:rsid w:val="0081769A"/>
    <w:rsid w:val="00847FC2"/>
    <w:rsid w:val="008503D4"/>
    <w:rsid w:val="00854188"/>
    <w:rsid w:val="008606EC"/>
    <w:rsid w:val="00863DD8"/>
    <w:rsid w:val="00864236"/>
    <w:rsid w:val="0087028E"/>
    <w:rsid w:val="008768DC"/>
    <w:rsid w:val="00885145"/>
    <w:rsid w:val="008A1428"/>
    <w:rsid w:val="008A4CFC"/>
    <w:rsid w:val="008B1A9C"/>
    <w:rsid w:val="008E1723"/>
    <w:rsid w:val="008E2F75"/>
    <w:rsid w:val="008E3CBD"/>
    <w:rsid w:val="008F1CD5"/>
    <w:rsid w:val="008F5A3A"/>
    <w:rsid w:val="00901A27"/>
    <w:rsid w:val="00905FBA"/>
    <w:rsid w:val="0091253E"/>
    <w:rsid w:val="00920B20"/>
    <w:rsid w:val="00925CBA"/>
    <w:rsid w:val="009304A3"/>
    <w:rsid w:val="009404B3"/>
    <w:rsid w:val="00952BBF"/>
    <w:rsid w:val="00966CDE"/>
    <w:rsid w:val="00976496"/>
    <w:rsid w:val="00984E5B"/>
    <w:rsid w:val="00993D78"/>
    <w:rsid w:val="009943D9"/>
    <w:rsid w:val="009A4EC5"/>
    <w:rsid w:val="009A6FDC"/>
    <w:rsid w:val="009D36B6"/>
    <w:rsid w:val="009E5E5B"/>
    <w:rsid w:val="009F0412"/>
    <w:rsid w:val="00A04A08"/>
    <w:rsid w:val="00A071E6"/>
    <w:rsid w:val="00A114F4"/>
    <w:rsid w:val="00A14361"/>
    <w:rsid w:val="00A15A6F"/>
    <w:rsid w:val="00A2054C"/>
    <w:rsid w:val="00A241E8"/>
    <w:rsid w:val="00A63E9F"/>
    <w:rsid w:val="00A85123"/>
    <w:rsid w:val="00A87B6D"/>
    <w:rsid w:val="00A91D37"/>
    <w:rsid w:val="00AA058C"/>
    <w:rsid w:val="00AD7851"/>
    <w:rsid w:val="00B05B46"/>
    <w:rsid w:val="00B12F64"/>
    <w:rsid w:val="00B3165B"/>
    <w:rsid w:val="00B54CBA"/>
    <w:rsid w:val="00B80723"/>
    <w:rsid w:val="00B9316B"/>
    <w:rsid w:val="00BA2752"/>
    <w:rsid w:val="00BA4B3A"/>
    <w:rsid w:val="00BA6998"/>
    <w:rsid w:val="00BB08FB"/>
    <w:rsid w:val="00BB2268"/>
    <w:rsid w:val="00BB2470"/>
    <w:rsid w:val="00BD119B"/>
    <w:rsid w:val="00BD35BD"/>
    <w:rsid w:val="00BD4DDE"/>
    <w:rsid w:val="00BE60C8"/>
    <w:rsid w:val="00BF1268"/>
    <w:rsid w:val="00C5132E"/>
    <w:rsid w:val="00C66F5A"/>
    <w:rsid w:val="00C96B3D"/>
    <w:rsid w:val="00CB339A"/>
    <w:rsid w:val="00CD0ACA"/>
    <w:rsid w:val="00CD131F"/>
    <w:rsid w:val="00CE641A"/>
    <w:rsid w:val="00CF46EA"/>
    <w:rsid w:val="00D018B0"/>
    <w:rsid w:val="00D21E95"/>
    <w:rsid w:val="00D25F1F"/>
    <w:rsid w:val="00D26B70"/>
    <w:rsid w:val="00D4201A"/>
    <w:rsid w:val="00D663BC"/>
    <w:rsid w:val="00D731F4"/>
    <w:rsid w:val="00D82420"/>
    <w:rsid w:val="00D86A4E"/>
    <w:rsid w:val="00D907E8"/>
    <w:rsid w:val="00D9380A"/>
    <w:rsid w:val="00DA5D34"/>
    <w:rsid w:val="00DB07A0"/>
    <w:rsid w:val="00DB2E47"/>
    <w:rsid w:val="00DC161A"/>
    <w:rsid w:val="00DD2B44"/>
    <w:rsid w:val="00DD7DF8"/>
    <w:rsid w:val="00DE3956"/>
    <w:rsid w:val="00DE49A5"/>
    <w:rsid w:val="00DF69CE"/>
    <w:rsid w:val="00E103A7"/>
    <w:rsid w:val="00E15352"/>
    <w:rsid w:val="00E206B4"/>
    <w:rsid w:val="00E2328C"/>
    <w:rsid w:val="00E5170E"/>
    <w:rsid w:val="00E64B34"/>
    <w:rsid w:val="00E71C30"/>
    <w:rsid w:val="00E76145"/>
    <w:rsid w:val="00E85987"/>
    <w:rsid w:val="00E90EA0"/>
    <w:rsid w:val="00EA5587"/>
    <w:rsid w:val="00ED707F"/>
    <w:rsid w:val="00F03749"/>
    <w:rsid w:val="00F10D49"/>
    <w:rsid w:val="00F22C7F"/>
    <w:rsid w:val="00F45799"/>
    <w:rsid w:val="00F5367B"/>
    <w:rsid w:val="00F538AC"/>
    <w:rsid w:val="00F66851"/>
    <w:rsid w:val="00F712FD"/>
    <w:rsid w:val="00F75C15"/>
    <w:rsid w:val="00F83215"/>
    <w:rsid w:val="00F86283"/>
    <w:rsid w:val="00F917E4"/>
    <w:rsid w:val="00F94114"/>
    <w:rsid w:val="00FA2C90"/>
    <w:rsid w:val="00FB3995"/>
    <w:rsid w:val="00FB3FD8"/>
    <w:rsid w:val="00FC25D4"/>
    <w:rsid w:val="00FC6008"/>
    <w:rsid w:val="00FD656E"/>
    <w:rsid w:val="00FD6D62"/>
    <w:rsid w:val="00FF19D8"/>
    <w:rsid w:val="00FF1D2F"/>
    <w:rsid w:val="00FF6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AE4D"/>
  <w15:chartTrackingRefBased/>
  <w15:docId w15:val="{E93E919F-F1AF-4EB6-9FFB-B4CAF0D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37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A532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rPr>
      <w:i/>
      <w:iCs/>
      <w:color w:val="000000" w:themeColor="text1"/>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ind w:left="720"/>
      <w:contextualSpacing/>
    </w:p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p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semiHidden/>
    <w:unhideWhenUsed/>
    <w:rsid w:val="00984E5B"/>
    <w:rPr>
      <w:color w:val="0000FF"/>
      <w:u w:val="single"/>
    </w:rPr>
  </w:style>
  <w:style w:type="paragraph" w:customStyle="1" w:styleId="graf">
    <w:name w:val="graf"/>
    <w:basedOn w:val="Normal"/>
    <w:rsid w:val="00ED707F"/>
    <w:pPr>
      <w:spacing w:before="100" w:beforeAutospacing="1" w:after="100" w:afterAutospacing="1"/>
    </w:pPr>
  </w:style>
  <w:style w:type="character" w:customStyle="1" w:styleId="markup--quote">
    <w:name w:val="markup--quote"/>
    <w:basedOn w:val="DefaultParagraphFont"/>
    <w:rsid w:val="00ED707F"/>
  </w:style>
  <w:style w:type="character" w:styleId="HTMLCode">
    <w:name w:val="HTML Code"/>
    <w:basedOn w:val="DefaultParagraphFont"/>
    <w:uiPriority w:val="99"/>
    <w:semiHidden/>
    <w:unhideWhenUsed/>
    <w:rsid w:val="00795B9F"/>
    <w:rPr>
      <w:rFonts w:ascii="Courier New" w:eastAsiaTheme="minorHAnsi" w:hAnsi="Courier New" w:cs="Courier New"/>
      <w:sz w:val="20"/>
      <w:szCs w:val="20"/>
    </w:rPr>
  </w:style>
  <w:style w:type="table" w:styleId="GridTable4-Accent4">
    <w:name w:val="Grid Table 4 Accent 4"/>
    <w:basedOn w:val="TableNormal"/>
    <w:uiPriority w:val="49"/>
    <w:rsid w:val="00F917E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88477852">
      <w:bodyDiv w:val="1"/>
      <w:marLeft w:val="0"/>
      <w:marRight w:val="0"/>
      <w:marTop w:val="0"/>
      <w:marBottom w:val="0"/>
      <w:divBdr>
        <w:top w:val="none" w:sz="0" w:space="0" w:color="auto"/>
        <w:left w:val="none" w:sz="0" w:space="0" w:color="auto"/>
        <w:bottom w:val="none" w:sz="0" w:space="0" w:color="auto"/>
        <w:right w:val="none" w:sz="0" w:space="0" w:color="auto"/>
      </w:divBdr>
    </w:div>
    <w:div w:id="273368731">
      <w:bodyDiv w:val="1"/>
      <w:marLeft w:val="0"/>
      <w:marRight w:val="0"/>
      <w:marTop w:val="0"/>
      <w:marBottom w:val="0"/>
      <w:divBdr>
        <w:top w:val="none" w:sz="0" w:space="0" w:color="auto"/>
        <w:left w:val="none" w:sz="0" w:space="0" w:color="auto"/>
        <w:bottom w:val="none" w:sz="0" w:space="0" w:color="auto"/>
        <w:right w:val="none" w:sz="0" w:space="0" w:color="auto"/>
      </w:divBdr>
    </w:div>
    <w:div w:id="367338708">
      <w:bodyDiv w:val="1"/>
      <w:marLeft w:val="0"/>
      <w:marRight w:val="0"/>
      <w:marTop w:val="0"/>
      <w:marBottom w:val="0"/>
      <w:divBdr>
        <w:top w:val="none" w:sz="0" w:space="0" w:color="auto"/>
        <w:left w:val="none" w:sz="0" w:space="0" w:color="auto"/>
        <w:bottom w:val="none" w:sz="0" w:space="0" w:color="auto"/>
        <w:right w:val="none" w:sz="0" w:space="0" w:color="auto"/>
      </w:divBdr>
    </w:div>
    <w:div w:id="514853987">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21940244">
      <w:bodyDiv w:val="1"/>
      <w:marLeft w:val="0"/>
      <w:marRight w:val="0"/>
      <w:marTop w:val="0"/>
      <w:marBottom w:val="0"/>
      <w:divBdr>
        <w:top w:val="none" w:sz="0" w:space="0" w:color="auto"/>
        <w:left w:val="none" w:sz="0" w:space="0" w:color="auto"/>
        <w:bottom w:val="none" w:sz="0" w:space="0" w:color="auto"/>
        <w:right w:val="none" w:sz="0" w:space="0" w:color="auto"/>
      </w:divBdr>
    </w:div>
    <w:div w:id="571549168">
      <w:bodyDiv w:val="1"/>
      <w:marLeft w:val="0"/>
      <w:marRight w:val="0"/>
      <w:marTop w:val="0"/>
      <w:marBottom w:val="0"/>
      <w:divBdr>
        <w:top w:val="none" w:sz="0" w:space="0" w:color="auto"/>
        <w:left w:val="none" w:sz="0" w:space="0" w:color="auto"/>
        <w:bottom w:val="none" w:sz="0" w:space="0" w:color="auto"/>
        <w:right w:val="none" w:sz="0" w:space="0" w:color="auto"/>
      </w:divBdr>
    </w:div>
    <w:div w:id="627517543">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83243694">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921722175">
      <w:bodyDiv w:val="1"/>
      <w:marLeft w:val="0"/>
      <w:marRight w:val="0"/>
      <w:marTop w:val="0"/>
      <w:marBottom w:val="0"/>
      <w:divBdr>
        <w:top w:val="none" w:sz="0" w:space="0" w:color="auto"/>
        <w:left w:val="none" w:sz="0" w:space="0" w:color="auto"/>
        <w:bottom w:val="none" w:sz="0" w:space="0" w:color="auto"/>
        <w:right w:val="none" w:sz="0" w:space="0" w:color="auto"/>
      </w:divBdr>
      <w:divsChild>
        <w:div w:id="2070836757">
          <w:marLeft w:val="0"/>
          <w:marRight w:val="0"/>
          <w:marTop w:val="0"/>
          <w:marBottom w:val="0"/>
          <w:divBdr>
            <w:top w:val="none" w:sz="0" w:space="0" w:color="auto"/>
            <w:left w:val="none" w:sz="0" w:space="0" w:color="auto"/>
            <w:bottom w:val="none" w:sz="0" w:space="0" w:color="auto"/>
            <w:right w:val="none" w:sz="0" w:space="0" w:color="auto"/>
          </w:divBdr>
          <w:divsChild>
            <w:div w:id="505294411">
              <w:marLeft w:val="0"/>
              <w:marRight w:val="0"/>
              <w:marTop w:val="0"/>
              <w:marBottom w:val="0"/>
              <w:divBdr>
                <w:top w:val="none" w:sz="0" w:space="0" w:color="auto"/>
                <w:left w:val="none" w:sz="0" w:space="0" w:color="auto"/>
                <w:bottom w:val="none" w:sz="0" w:space="0" w:color="auto"/>
                <w:right w:val="none" w:sz="0" w:space="0" w:color="auto"/>
              </w:divBdr>
              <w:divsChild>
                <w:div w:id="61291461">
                  <w:marLeft w:val="0"/>
                  <w:marRight w:val="0"/>
                  <w:marTop w:val="0"/>
                  <w:marBottom w:val="0"/>
                  <w:divBdr>
                    <w:top w:val="none" w:sz="0" w:space="0" w:color="auto"/>
                    <w:left w:val="none" w:sz="0" w:space="0" w:color="auto"/>
                    <w:bottom w:val="none" w:sz="0" w:space="0" w:color="auto"/>
                    <w:right w:val="none" w:sz="0" w:space="0" w:color="auto"/>
                  </w:divBdr>
                  <w:divsChild>
                    <w:div w:id="379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012">
      <w:bodyDiv w:val="1"/>
      <w:marLeft w:val="0"/>
      <w:marRight w:val="0"/>
      <w:marTop w:val="0"/>
      <w:marBottom w:val="0"/>
      <w:divBdr>
        <w:top w:val="none" w:sz="0" w:space="0" w:color="auto"/>
        <w:left w:val="none" w:sz="0" w:space="0" w:color="auto"/>
        <w:bottom w:val="none" w:sz="0" w:space="0" w:color="auto"/>
        <w:right w:val="none" w:sz="0" w:space="0" w:color="auto"/>
      </w:divBdr>
    </w:div>
    <w:div w:id="1036392476">
      <w:bodyDiv w:val="1"/>
      <w:marLeft w:val="0"/>
      <w:marRight w:val="0"/>
      <w:marTop w:val="0"/>
      <w:marBottom w:val="0"/>
      <w:divBdr>
        <w:top w:val="none" w:sz="0" w:space="0" w:color="auto"/>
        <w:left w:val="none" w:sz="0" w:space="0" w:color="auto"/>
        <w:bottom w:val="none" w:sz="0" w:space="0" w:color="auto"/>
        <w:right w:val="none" w:sz="0" w:space="0" w:color="auto"/>
      </w:divBdr>
      <w:divsChild>
        <w:div w:id="289091595">
          <w:marLeft w:val="0"/>
          <w:marRight w:val="0"/>
          <w:marTop w:val="0"/>
          <w:marBottom w:val="0"/>
          <w:divBdr>
            <w:top w:val="none" w:sz="0" w:space="0" w:color="auto"/>
            <w:left w:val="none" w:sz="0" w:space="0" w:color="auto"/>
            <w:bottom w:val="none" w:sz="0" w:space="0" w:color="auto"/>
            <w:right w:val="none" w:sz="0" w:space="0" w:color="auto"/>
          </w:divBdr>
          <w:divsChild>
            <w:div w:id="464586419">
              <w:marLeft w:val="0"/>
              <w:marRight w:val="0"/>
              <w:marTop w:val="0"/>
              <w:marBottom w:val="0"/>
              <w:divBdr>
                <w:top w:val="none" w:sz="0" w:space="0" w:color="auto"/>
                <w:left w:val="none" w:sz="0" w:space="0" w:color="auto"/>
                <w:bottom w:val="none" w:sz="0" w:space="0" w:color="auto"/>
                <w:right w:val="none" w:sz="0" w:space="0" w:color="auto"/>
              </w:divBdr>
              <w:divsChild>
                <w:div w:id="11887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2232">
      <w:bodyDiv w:val="1"/>
      <w:marLeft w:val="0"/>
      <w:marRight w:val="0"/>
      <w:marTop w:val="0"/>
      <w:marBottom w:val="0"/>
      <w:divBdr>
        <w:top w:val="none" w:sz="0" w:space="0" w:color="auto"/>
        <w:left w:val="none" w:sz="0" w:space="0" w:color="auto"/>
        <w:bottom w:val="none" w:sz="0" w:space="0" w:color="auto"/>
        <w:right w:val="none" w:sz="0" w:space="0" w:color="auto"/>
      </w:divBdr>
    </w:div>
    <w:div w:id="1064526991">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096747715">
      <w:bodyDiv w:val="1"/>
      <w:marLeft w:val="0"/>
      <w:marRight w:val="0"/>
      <w:marTop w:val="0"/>
      <w:marBottom w:val="0"/>
      <w:divBdr>
        <w:top w:val="none" w:sz="0" w:space="0" w:color="auto"/>
        <w:left w:val="none" w:sz="0" w:space="0" w:color="auto"/>
        <w:bottom w:val="none" w:sz="0" w:space="0" w:color="auto"/>
        <w:right w:val="none" w:sz="0" w:space="0" w:color="auto"/>
      </w:divBdr>
    </w:div>
    <w:div w:id="1103380802">
      <w:bodyDiv w:val="1"/>
      <w:marLeft w:val="0"/>
      <w:marRight w:val="0"/>
      <w:marTop w:val="0"/>
      <w:marBottom w:val="0"/>
      <w:divBdr>
        <w:top w:val="none" w:sz="0" w:space="0" w:color="auto"/>
        <w:left w:val="none" w:sz="0" w:space="0" w:color="auto"/>
        <w:bottom w:val="none" w:sz="0" w:space="0" w:color="auto"/>
        <w:right w:val="none" w:sz="0" w:space="0" w:color="auto"/>
      </w:divBdr>
    </w:div>
    <w:div w:id="1163617389">
      <w:bodyDiv w:val="1"/>
      <w:marLeft w:val="0"/>
      <w:marRight w:val="0"/>
      <w:marTop w:val="0"/>
      <w:marBottom w:val="0"/>
      <w:divBdr>
        <w:top w:val="none" w:sz="0" w:space="0" w:color="auto"/>
        <w:left w:val="none" w:sz="0" w:space="0" w:color="auto"/>
        <w:bottom w:val="none" w:sz="0" w:space="0" w:color="auto"/>
        <w:right w:val="none" w:sz="0" w:space="0" w:color="auto"/>
      </w:divBdr>
    </w:div>
    <w:div w:id="1375959832">
      <w:bodyDiv w:val="1"/>
      <w:marLeft w:val="0"/>
      <w:marRight w:val="0"/>
      <w:marTop w:val="0"/>
      <w:marBottom w:val="0"/>
      <w:divBdr>
        <w:top w:val="none" w:sz="0" w:space="0" w:color="auto"/>
        <w:left w:val="none" w:sz="0" w:space="0" w:color="auto"/>
        <w:bottom w:val="none" w:sz="0" w:space="0" w:color="auto"/>
        <w:right w:val="none" w:sz="0" w:space="0" w:color="auto"/>
      </w:divBdr>
    </w:div>
    <w:div w:id="1397508828">
      <w:bodyDiv w:val="1"/>
      <w:marLeft w:val="0"/>
      <w:marRight w:val="0"/>
      <w:marTop w:val="0"/>
      <w:marBottom w:val="0"/>
      <w:divBdr>
        <w:top w:val="none" w:sz="0" w:space="0" w:color="auto"/>
        <w:left w:val="none" w:sz="0" w:space="0" w:color="auto"/>
        <w:bottom w:val="none" w:sz="0" w:space="0" w:color="auto"/>
        <w:right w:val="none" w:sz="0" w:space="0" w:color="auto"/>
      </w:divBdr>
      <w:divsChild>
        <w:div w:id="414867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101950">
              <w:marLeft w:val="0"/>
              <w:marRight w:val="0"/>
              <w:marTop w:val="0"/>
              <w:marBottom w:val="0"/>
              <w:divBdr>
                <w:top w:val="none" w:sz="0" w:space="0" w:color="auto"/>
                <w:left w:val="none" w:sz="0" w:space="0" w:color="auto"/>
                <w:bottom w:val="none" w:sz="0" w:space="0" w:color="auto"/>
                <w:right w:val="none" w:sz="0" w:space="0" w:color="auto"/>
              </w:divBdr>
              <w:divsChild>
                <w:div w:id="93551444">
                  <w:marLeft w:val="0"/>
                  <w:marRight w:val="0"/>
                  <w:marTop w:val="0"/>
                  <w:marBottom w:val="0"/>
                  <w:divBdr>
                    <w:top w:val="none" w:sz="0" w:space="0" w:color="auto"/>
                    <w:left w:val="none" w:sz="0" w:space="0" w:color="auto"/>
                    <w:bottom w:val="none" w:sz="0" w:space="0" w:color="auto"/>
                    <w:right w:val="none" w:sz="0" w:space="0" w:color="auto"/>
                  </w:divBdr>
                  <w:divsChild>
                    <w:div w:id="1358462211">
                      <w:marLeft w:val="0"/>
                      <w:marRight w:val="0"/>
                      <w:marTop w:val="0"/>
                      <w:marBottom w:val="0"/>
                      <w:divBdr>
                        <w:top w:val="none" w:sz="0" w:space="0" w:color="auto"/>
                        <w:left w:val="none" w:sz="0" w:space="0" w:color="auto"/>
                        <w:bottom w:val="none" w:sz="0" w:space="0" w:color="auto"/>
                        <w:right w:val="none" w:sz="0" w:space="0" w:color="auto"/>
                      </w:divBdr>
                      <w:divsChild>
                        <w:div w:id="865681882">
                          <w:marLeft w:val="0"/>
                          <w:marRight w:val="0"/>
                          <w:marTop w:val="0"/>
                          <w:marBottom w:val="0"/>
                          <w:divBdr>
                            <w:top w:val="none" w:sz="0" w:space="0" w:color="auto"/>
                            <w:left w:val="none" w:sz="0" w:space="0" w:color="auto"/>
                            <w:bottom w:val="none" w:sz="0" w:space="0" w:color="auto"/>
                            <w:right w:val="none" w:sz="0" w:space="0" w:color="auto"/>
                          </w:divBdr>
                          <w:divsChild>
                            <w:div w:id="114022795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 w:id="1443569015">
      <w:bodyDiv w:val="1"/>
      <w:marLeft w:val="0"/>
      <w:marRight w:val="0"/>
      <w:marTop w:val="0"/>
      <w:marBottom w:val="0"/>
      <w:divBdr>
        <w:top w:val="none" w:sz="0" w:space="0" w:color="auto"/>
        <w:left w:val="none" w:sz="0" w:space="0" w:color="auto"/>
        <w:bottom w:val="none" w:sz="0" w:space="0" w:color="auto"/>
        <w:right w:val="none" w:sz="0" w:space="0" w:color="auto"/>
      </w:divBdr>
    </w:div>
    <w:div w:id="1535189347">
      <w:bodyDiv w:val="1"/>
      <w:marLeft w:val="0"/>
      <w:marRight w:val="0"/>
      <w:marTop w:val="0"/>
      <w:marBottom w:val="0"/>
      <w:divBdr>
        <w:top w:val="none" w:sz="0" w:space="0" w:color="auto"/>
        <w:left w:val="none" w:sz="0" w:space="0" w:color="auto"/>
        <w:bottom w:val="none" w:sz="0" w:space="0" w:color="auto"/>
        <w:right w:val="none" w:sz="0" w:space="0" w:color="auto"/>
      </w:divBdr>
    </w:div>
    <w:div w:id="1558780157">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628855084">
      <w:bodyDiv w:val="1"/>
      <w:marLeft w:val="0"/>
      <w:marRight w:val="0"/>
      <w:marTop w:val="0"/>
      <w:marBottom w:val="0"/>
      <w:divBdr>
        <w:top w:val="none" w:sz="0" w:space="0" w:color="auto"/>
        <w:left w:val="none" w:sz="0" w:space="0" w:color="auto"/>
        <w:bottom w:val="none" w:sz="0" w:space="0" w:color="auto"/>
        <w:right w:val="none" w:sz="0" w:space="0" w:color="auto"/>
      </w:divBdr>
    </w:div>
    <w:div w:id="1656951166">
      <w:bodyDiv w:val="1"/>
      <w:marLeft w:val="0"/>
      <w:marRight w:val="0"/>
      <w:marTop w:val="0"/>
      <w:marBottom w:val="0"/>
      <w:divBdr>
        <w:top w:val="none" w:sz="0" w:space="0" w:color="auto"/>
        <w:left w:val="none" w:sz="0" w:space="0" w:color="auto"/>
        <w:bottom w:val="none" w:sz="0" w:space="0" w:color="auto"/>
        <w:right w:val="none" w:sz="0" w:space="0" w:color="auto"/>
      </w:divBdr>
    </w:div>
    <w:div w:id="1789272331">
      <w:bodyDiv w:val="1"/>
      <w:marLeft w:val="0"/>
      <w:marRight w:val="0"/>
      <w:marTop w:val="0"/>
      <w:marBottom w:val="0"/>
      <w:divBdr>
        <w:top w:val="none" w:sz="0" w:space="0" w:color="auto"/>
        <w:left w:val="none" w:sz="0" w:space="0" w:color="auto"/>
        <w:bottom w:val="none" w:sz="0" w:space="0" w:color="auto"/>
        <w:right w:val="none" w:sz="0" w:space="0" w:color="auto"/>
      </w:divBdr>
    </w:div>
    <w:div w:id="1897466405">
      <w:bodyDiv w:val="1"/>
      <w:marLeft w:val="0"/>
      <w:marRight w:val="0"/>
      <w:marTop w:val="0"/>
      <w:marBottom w:val="0"/>
      <w:divBdr>
        <w:top w:val="none" w:sz="0" w:space="0" w:color="auto"/>
        <w:left w:val="none" w:sz="0" w:space="0" w:color="auto"/>
        <w:bottom w:val="none" w:sz="0" w:space="0" w:color="auto"/>
        <w:right w:val="none" w:sz="0" w:space="0" w:color="auto"/>
      </w:divBdr>
    </w:div>
    <w:div w:id="1910578292">
      <w:bodyDiv w:val="1"/>
      <w:marLeft w:val="0"/>
      <w:marRight w:val="0"/>
      <w:marTop w:val="0"/>
      <w:marBottom w:val="0"/>
      <w:divBdr>
        <w:top w:val="none" w:sz="0" w:space="0" w:color="auto"/>
        <w:left w:val="none" w:sz="0" w:space="0" w:color="auto"/>
        <w:bottom w:val="none" w:sz="0" w:space="0" w:color="auto"/>
        <w:right w:val="none" w:sz="0" w:space="0" w:color="auto"/>
      </w:divBdr>
    </w:div>
    <w:div w:id="21007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9FCD-4A82-914A-AF92-E8E525D1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13</Pages>
  <Words>3839</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118</cp:revision>
  <dcterms:created xsi:type="dcterms:W3CDTF">2018-11-15T17:54:00Z</dcterms:created>
  <dcterms:modified xsi:type="dcterms:W3CDTF">2021-11-04T17:17:00Z</dcterms:modified>
</cp:coreProperties>
</file>