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Sricharan Gajavelli</w:t>
        <w:br/>
      </w:r>
      <w:r>
        <w:t>Email: honeysricharan@gmail.com | Phone: +91 9618888708</w:t>
        <w:br/>
      </w:r>
      <w:r>
        <w:t>LinkedIn: linkedin.com/in/sricharan-g-a372481a1</w:t>
      </w:r>
    </w:p>
    <w:p/>
    <w:p>
      <w:pPr>
        <w:pStyle w:val="Heading2"/>
      </w:pPr>
      <w:r>
        <w:t>Professional Summary</w:t>
      </w:r>
    </w:p>
    <w:p>
      <w:r>
        <w:t>Motivated BBA student specializing in Digital Technologies, with a strong interest in entrepreneurship and a vision to establish a company in the pharmaceutical sector. Hands-on experience through an internship in a pharmaceutical company and a passion for combining business knowledge with tech-driven solutions.</w:t>
      </w:r>
    </w:p>
    <w:p>
      <w:pPr>
        <w:pStyle w:val="Heading2"/>
      </w:pPr>
      <w:r>
        <w:t>Education</w:t>
      </w:r>
    </w:p>
    <w:p>
      <w:r>
        <w:t>Mahindra University, Hyderabad</w:t>
        <w:br/>
        <w:t>Bachelor of Business Administration (BBA) – Digital Technologies</w:t>
        <w:br/>
        <w:t>(Expected Graduation: [Insert Year])</w:t>
      </w:r>
    </w:p>
    <w:p>
      <w:r>
        <w:t>Delhi Public School, Hyderabad</w:t>
        <w:br/>
        <w:t>Senior Secondary (11th &amp; 12th)</w:t>
      </w:r>
    </w:p>
    <w:p>
      <w:r>
        <w:t>Johnson Grammar School ICSE, Hyderabad</w:t>
        <w:br/>
        <w:t>Secondary Education</w:t>
      </w:r>
    </w:p>
    <w:p>
      <w:pPr>
        <w:pStyle w:val="Heading2"/>
      </w:pPr>
      <w:r>
        <w:t>Experience</w:t>
      </w:r>
    </w:p>
    <w:p>
      <w:r>
        <w:t>Intern – [Pharmaceutical Company Name]</w:t>
        <w:br/>
        <w:t>Location | [Dates]</w:t>
        <w:br/>
        <w:t>- Gained exposure to the pharmaceutical industry and business operations</w:t>
        <w:br/>
        <w:t>- Assisted in market research, documentation, or process workflows (add specifics if possible)</w:t>
      </w:r>
    </w:p>
    <w:p>
      <w:pPr>
        <w:pStyle w:val="Heading2"/>
      </w:pPr>
      <w:r>
        <w:t>Skills &amp; Interests</w:t>
      </w:r>
    </w:p>
    <w:p>
      <w:r>
        <w:t>- Skills: Digital Technologies (basic), Business Strategy (developing), Communication</w:t>
        <w:br/>
        <w:t>- Interests: Sports &amp; Fitness, Blogging, Photography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