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5742" w:type="pct"/>
        <w:tblInd w:w="-702" w:type="dxa"/>
        <w:tblLook w:val="04A0" w:firstRow="1" w:lastRow="0" w:firstColumn="1" w:lastColumn="0" w:noHBand="0" w:noVBand="1"/>
      </w:tblPr>
      <w:tblGrid>
        <w:gridCol w:w="1516"/>
        <w:gridCol w:w="8096"/>
      </w:tblGrid>
      <w:tr w:rsidR="002A47BB" w:rsidRPr="00D33F4C" w14:paraId="53FEA55D" w14:textId="77777777" w:rsidTr="121E5356">
        <w:tc>
          <w:tcPr>
            <w:tcW w:w="714" w:type="pct"/>
            <w:vMerge w:val="restart"/>
            <w:shd w:val="clear" w:color="auto" w:fill="auto"/>
          </w:tcPr>
          <w:p w14:paraId="672A6659" w14:textId="77777777" w:rsidR="002A47BB" w:rsidRPr="00D33F4C" w:rsidRDefault="001B4558" w:rsidP="00DF4E80">
            <w:pPr>
              <w:spacing w:before="0" w:after="0" w:line="240" w:lineRule="auto"/>
            </w:pPr>
            <w:bookmarkStart w:id="0" w:name="_Toc524172415"/>
            <w:bookmarkStart w:id="1" w:name="_Toc524172378"/>
            <w:bookmarkStart w:id="2" w:name="_Toc524180333"/>
            <w:r>
              <w:rPr>
                <w:noProof/>
                <w:lang w:val="en-IN" w:eastAsia="en-IN"/>
              </w:rPr>
              <w:drawing>
                <wp:inline distT="0" distB="0" distL="0" distR="0" wp14:anchorId="76F4D076" wp14:editId="79228310">
                  <wp:extent cx="752475" cy="4733926"/>
                  <wp:effectExtent l="0" t="0" r="0" b="0"/>
                  <wp:docPr id="9266495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2475" cy="4733926"/>
                          </a:xfrm>
                          <a:prstGeom prst="rect">
                            <a:avLst/>
                          </a:prstGeom>
                        </pic:spPr>
                      </pic:pic>
                    </a:graphicData>
                  </a:graphic>
                </wp:inline>
              </w:drawing>
            </w:r>
          </w:p>
        </w:tc>
        <w:tc>
          <w:tcPr>
            <w:tcW w:w="4286" w:type="pct"/>
            <w:shd w:val="clear" w:color="auto" w:fill="auto"/>
          </w:tcPr>
          <w:p w14:paraId="0A37501D" w14:textId="77777777" w:rsidR="002A47BB" w:rsidRPr="00D33F4C" w:rsidRDefault="002A47BB" w:rsidP="00DF4E80">
            <w:pPr>
              <w:spacing w:before="0" w:after="0" w:line="240" w:lineRule="auto"/>
              <w:jc w:val="center"/>
              <w:rPr>
                <w:rFonts w:cs="Arial"/>
                <w:color w:val="EFA800"/>
                <w:sz w:val="44"/>
                <w:szCs w:val="48"/>
              </w:rPr>
            </w:pPr>
          </w:p>
          <w:p w14:paraId="5DAB6C7B" w14:textId="77777777" w:rsidR="002A47BB" w:rsidRPr="00D33F4C" w:rsidRDefault="002A47BB" w:rsidP="00DF4E80">
            <w:pPr>
              <w:spacing w:before="0" w:after="0" w:line="240" w:lineRule="auto"/>
              <w:jc w:val="center"/>
              <w:rPr>
                <w:rFonts w:cs="Arial"/>
                <w:color w:val="EFA800"/>
                <w:sz w:val="44"/>
                <w:szCs w:val="48"/>
              </w:rPr>
            </w:pPr>
          </w:p>
          <w:p w14:paraId="02EB378F" w14:textId="77777777" w:rsidR="002A47BB" w:rsidRDefault="002A47BB" w:rsidP="00DF4E80">
            <w:pPr>
              <w:spacing w:before="0" w:after="0" w:line="240" w:lineRule="auto"/>
              <w:jc w:val="center"/>
              <w:rPr>
                <w:rFonts w:cs="Arial"/>
                <w:b/>
                <w:color w:val="EFA800"/>
                <w:sz w:val="44"/>
                <w:szCs w:val="48"/>
              </w:rPr>
            </w:pPr>
          </w:p>
          <w:p w14:paraId="3972FB96" w14:textId="77777777" w:rsidR="00E0550A" w:rsidRDefault="00C01D89" w:rsidP="00DF4E80">
            <w:pPr>
              <w:spacing w:before="0" w:after="0" w:line="240" w:lineRule="auto"/>
              <w:jc w:val="center"/>
              <w:rPr>
                <w:rFonts w:cs="Arial"/>
                <w:b/>
                <w:color w:val="EFA800"/>
                <w:sz w:val="44"/>
                <w:szCs w:val="48"/>
              </w:rPr>
            </w:pPr>
            <w:r>
              <w:rPr>
                <w:rFonts w:cs="Arial"/>
                <w:b/>
                <w:color w:val="EFA800"/>
                <w:sz w:val="44"/>
                <w:szCs w:val="48"/>
              </w:rPr>
              <w:t>Cognizant Academy</w:t>
            </w:r>
          </w:p>
          <w:p w14:paraId="6A05A809" w14:textId="77777777" w:rsidR="00E0550A" w:rsidRPr="00E0550A" w:rsidRDefault="00E0550A" w:rsidP="00DF4E80">
            <w:pPr>
              <w:spacing w:before="0" w:after="0" w:line="240" w:lineRule="auto"/>
              <w:jc w:val="center"/>
              <w:rPr>
                <w:rFonts w:cs="Arial"/>
                <w:b/>
                <w:color w:val="EFA800"/>
                <w:sz w:val="44"/>
                <w:szCs w:val="48"/>
              </w:rPr>
            </w:pPr>
          </w:p>
          <w:p w14:paraId="00BC0E4B" w14:textId="15E45D99" w:rsidR="00E0550A" w:rsidRDefault="002A677B" w:rsidP="00DF4E80">
            <w:pPr>
              <w:spacing w:before="0" w:after="0" w:line="240" w:lineRule="auto"/>
              <w:jc w:val="center"/>
              <w:rPr>
                <w:rFonts w:cs="Arial"/>
                <w:b/>
                <w:color w:val="EFA800"/>
                <w:sz w:val="44"/>
                <w:szCs w:val="48"/>
              </w:rPr>
            </w:pPr>
            <w:r>
              <w:rPr>
                <w:rFonts w:cs="Arial"/>
                <w:b/>
                <w:color w:val="EFA800"/>
                <w:sz w:val="44"/>
                <w:szCs w:val="48"/>
              </w:rPr>
              <w:t>Return</w:t>
            </w:r>
            <w:r w:rsidR="009F238B">
              <w:rPr>
                <w:rFonts w:cs="Arial"/>
                <w:b/>
                <w:color w:val="EFA800"/>
                <w:sz w:val="44"/>
                <w:szCs w:val="48"/>
              </w:rPr>
              <w:t xml:space="preserve"> Management System</w:t>
            </w:r>
          </w:p>
          <w:p w14:paraId="5A39BBE3" w14:textId="77777777" w:rsidR="00E0550A" w:rsidRPr="00E0550A" w:rsidRDefault="00E0550A" w:rsidP="00DF4E80">
            <w:pPr>
              <w:spacing w:before="0" w:after="0" w:line="240" w:lineRule="auto"/>
              <w:jc w:val="center"/>
              <w:rPr>
                <w:rFonts w:cs="Arial"/>
                <w:b/>
                <w:color w:val="EFA800"/>
                <w:sz w:val="44"/>
                <w:szCs w:val="48"/>
              </w:rPr>
            </w:pPr>
          </w:p>
          <w:p w14:paraId="41148B4B" w14:textId="758D5FB6" w:rsidR="009F238B" w:rsidRDefault="2F9456F4" w:rsidP="2F9456F4">
            <w:pPr>
              <w:spacing w:before="0" w:after="0" w:line="240" w:lineRule="auto"/>
              <w:jc w:val="center"/>
              <w:rPr>
                <w:rFonts w:cs="Arial"/>
                <w:b/>
                <w:bCs/>
                <w:color w:val="EFA800"/>
                <w:sz w:val="44"/>
                <w:szCs w:val="44"/>
              </w:rPr>
            </w:pPr>
            <w:r w:rsidRPr="2F9456F4">
              <w:rPr>
                <w:rFonts w:cs="Arial"/>
                <w:b/>
                <w:bCs/>
                <w:color w:val="EFA800"/>
                <w:sz w:val="44"/>
                <w:szCs w:val="44"/>
              </w:rPr>
              <w:t>FSE</w:t>
            </w:r>
            <w:r w:rsidR="0087110F">
              <w:rPr>
                <w:rFonts w:cs="Arial"/>
                <w:b/>
                <w:bCs/>
                <w:color w:val="EFA800"/>
                <w:sz w:val="44"/>
                <w:szCs w:val="44"/>
              </w:rPr>
              <w:t xml:space="preserve"> </w:t>
            </w:r>
            <w:r w:rsidR="00D50020">
              <w:rPr>
                <w:rFonts w:cs="Arial"/>
                <w:b/>
                <w:bCs/>
                <w:color w:val="EFA800"/>
                <w:sz w:val="44"/>
                <w:szCs w:val="44"/>
              </w:rPr>
              <w:t xml:space="preserve">– </w:t>
            </w:r>
            <w:r w:rsidR="009F238B">
              <w:rPr>
                <w:rFonts w:cs="Arial"/>
                <w:b/>
                <w:bCs/>
                <w:color w:val="EFA800"/>
                <w:sz w:val="44"/>
                <w:szCs w:val="44"/>
              </w:rPr>
              <w:t>Business Aligned Project</w:t>
            </w:r>
          </w:p>
          <w:p w14:paraId="36A9791D" w14:textId="7C35CB5D" w:rsidR="00E0550A" w:rsidRDefault="00550D8E" w:rsidP="2F9456F4">
            <w:pPr>
              <w:spacing w:before="0" w:after="0" w:line="240" w:lineRule="auto"/>
              <w:jc w:val="center"/>
              <w:rPr>
                <w:rFonts w:cs="Arial"/>
                <w:b/>
                <w:bCs/>
                <w:color w:val="EFA800"/>
                <w:sz w:val="44"/>
                <w:szCs w:val="44"/>
              </w:rPr>
            </w:pPr>
            <w:r>
              <w:rPr>
                <w:rFonts w:cs="Arial"/>
                <w:b/>
                <w:bCs/>
                <w:color w:val="EFA800"/>
                <w:sz w:val="44"/>
                <w:szCs w:val="44"/>
              </w:rPr>
              <w:t xml:space="preserve">Case Study </w:t>
            </w:r>
            <w:r w:rsidR="00D50020">
              <w:rPr>
                <w:rFonts w:cs="Arial"/>
                <w:b/>
                <w:bCs/>
                <w:color w:val="EFA800"/>
                <w:sz w:val="44"/>
                <w:szCs w:val="44"/>
              </w:rPr>
              <w:t>Specification</w:t>
            </w:r>
          </w:p>
          <w:p w14:paraId="41C8F396" w14:textId="77777777" w:rsidR="00E0550A" w:rsidRPr="00E0550A" w:rsidRDefault="00E0550A" w:rsidP="00DF4E80">
            <w:pPr>
              <w:spacing w:before="0" w:after="0" w:line="240" w:lineRule="auto"/>
              <w:jc w:val="center"/>
              <w:rPr>
                <w:rFonts w:cs="Arial"/>
                <w:b/>
                <w:color w:val="EFA800"/>
                <w:sz w:val="44"/>
                <w:szCs w:val="48"/>
              </w:rPr>
            </w:pPr>
          </w:p>
          <w:p w14:paraId="7D791613" w14:textId="77777777" w:rsidR="002A47BB" w:rsidRDefault="00C01D89" w:rsidP="00DF4E80">
            <w:pPr>
              <w:spacing w:before="0" w:after="0" w:line="240" w:lineRule="auto"/>
              <w:jc w:val="center"/>
              <w:rPr>
                <w:rFonts w:cs="Arial"/>
                <w:color w:val="EFA800"/>
                <w:sz w:val="44"/>
                <w:szCs w:val="48"/>
              </w:rPr>
            </w:pPr>
            <w:r>
              <w:rPr>
                <w:rFonts w:cs="Arial"/>
                <w:b/>
                <w:color w:val="EFA800"/>
                <w:sz w:val="44"/>
                <w:szCs w:val="48"/>
              </w:rPr>
              <w:t xml:space="preserve">Version </w:t>
            </w:r>
            <w:r w:rsidR="00E75B9E">
              <w:rPr>
                <w:rFonts w:cs="Arial"/>
                <w:b/>
                <w:color w:val="EFA800"/>
                <w:sz w:val="44"/>
                <w:szCs w:val="48"/>
              </w:rPr>
              <w:t>1.0</w:t>
            </w:r>
          </w:p>
          <w:p w14:paraId="72A3D3EC" w14:textId="77777777" w:rsidR="002A47BB" w:rsidRPr="00D33F4C" w:rsidRDefault="002A47BB" w:rsidP="00DF4E80">
            <w:pPr>
              <w:spacing w:before="0" w:after="0" w:line="240" w:lineRule="auto"/>
              <w:rPr>
                <w:rFonts w:cs="Arial"/>
                <w:color w:val="EFA800"/>
                <w:sz w:val="44"/>
                <w:szCs w:val="48"/>
              </w:rPr>
            </w:pPr>
          </w:p>
        </w:tc>
      </w:tr>
      <w:tr w:rsidR="002A47BB" w:rsidRPr="00D33F4C" w14:paraId="6BF98A78" w14:textId="77777777" w:rsidTr="121E5356">
        <w:tc>
          <w:tcPr>
            <w:tcW w:w="714" w:type="pct"/>
            <w:vMerge/>
          </w:tcPr>
          <w:p w14:paraId="0D0B940D" w14:textId="77777777" w:rsidR="002A47BB" w:rsidRPr="00D33F4C" w:rsidRDefault="002A47BB" w:rsidP="00DF4E80">
            <w:pPr>
              <w:spacing w:before="0" w:after="0" w:line="240" w:lineRule="auto"/>
            </w:pPr>
          </w:p>
        </w:tc>
        <w:tc>
          <w:tcPr>
            <w:tcW w:w="4286" w:type="pct"/>
            <w:shd w:val="clear" w:color="auto" w:fill="auto"/>
          </w:tcPr>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334"/>
              <w:gridCol w:w="2165"/>
              <w:gridCol w:w="2171"/>
              <w:gridCol w:w="2200"/>
            </w:tblGrid>
            <w:tr w:rsidR="002A47BB" w14:paraId="2E5CD136" w14:textId="77777777" w:rsidTr="00A67B5B">
              <w:trPr>
                <w:trHeight w:val="576"/>
                <w:jc w:val="center"/>
              </w:trPr>
              <w:tc>
                <w:tcPr>
                  <w:tcW w:w="1356" w:type="dxa"/>
                  <w:tcBorders>
                    <w:bottom w:val="single" w:sz="4" w:space="0" w:color="auto"/>
                  </w:tcBorders>
                  <w:shd w:val="clear" w:color="auto" w:fill="E6E6E6"/>
                  <w:vAlign w:val="center"/>
                </w:tcPr>
                <w:p w14:paraId="0E27B00A" w14:textId="77777777" w:rsidR="002A47BB" w:rsidRPr="00A548A7" w:rsidRDefault="002A47BB" w:rsidP="00DF4E80">
                  <w:pPr>
                    <w:spacing w:before="0" w:after="0" w:line="240" w:lineRule="auto"/>
                    <w:jc w:val="center"/>
                    <w:rPr>
                      <w:rFonts w:cs="Arial"/>
                    </w:rPr>
                  </w:pPr>
                </w:p>
              </w:tc>
              <w:tc>
                <w:tcPr>
                  <w:tcW w:w="2397" w:type="dxa"/>
                  <w:shd w:val="clear" w:color="auto" w:fill="E6E6E6"/>
                  <w:vAlign w:val="center"/>
                </w:tcPr>
                <w:p w14:paraId="7A502BA9" w14:textId="77777777" w:rsidR="002A47BB" w:rsidRPr="00A548A7" w:rsidRDefault="002A47BB" w:rsidP="00DF4E80">
                  <w:pPr>
                    <w:spacing w:before="0" w:after="0" w:line="240" w:lineRule="auto"/>
                    <w:ind w:left="115"/>
                    <w:jc w:val="center"/>
                    <w:rPr>
                      <w:rFonts w:cs="Arial"/>
                      <w:b/>
                    </w:rPr>
                  </w:pPr>
                  <w:r w:rsidRPr="00A548A7">
                    <w:rPr>
                      <w:rFonts w:cs="Arial"/>
                      <w:b/>
                    </w:rPr>
                    <w:t>Prepared By / Last Updated By</w:t>
                  </w:r>
                </w:p>
              </w:tc>
              <w:tc>
                <w:tcPr>
                  <w:tcW w:w="2420" w:type="dxa"/>
                  <w:shd w:val="clear" w:color="auto" w:fill="E6E6E6"/>
                  <w:vAlign w:val="center"/>
                </w:tcPr>
                <w:p w14:paraId="3C5909D9" w14:textId="77777777" w:rsidR="002A47BB" w:rsidRPr="00A548A7" w:rsidRDefault="002A47BB" w:rsidP="00DF4E80">
                  <w:pPr>
                    <w:spacing w:before="0" w:after="0" w:line="240" w:lineRule="auto"/>
                    <w:jc w:val="center"/>
                    <w:rPr>
                      <w:rFonts w:cs="Arial"/>
                      <w:b/>
                    </w:rPr>
                  </w:pPr>
                  <w:r w:rsidRPr="00A548A7">
                    <w:rPr>
                      <w:rFonts w:cs="Arial"/>
                      <w:b/>
                    </w:rPr>
                    <w:t>Reviewed By</w:t>
                  </w:r>
                </w:p>
              </w:tc>
              <w:tc>
                <w:tcPr>
                  <w:tcW w:w="2454" w:type="dxa"/>
                  <w:shd w:val="clear" w:color="auto" w:fill="E6E6E6"/>
                  <w:vAlign w:val="center"/>
                </w:tcPr>
                <w:p w14:paraId="702BC7DD" w14:textId="77777777" w:rsidR="002A47BB" w:rsidRPr="00A548A7" w:rsidRDefault="002A47BB" w:rsidP="00DF4E80">
                  <w:pPr>
                    <w:spacing w:before="0" w:after="0" w:line="240" w:lineRule="auto"/>
                    <w:jc w:val="center"/>
                    <w:rPr>
                      <w:rFonts w:cs="Arial"/>
                      <w:b/>
                    </w:rPr>
                  </w:pPr>
                  <w:r w:rsidRPr="00A548A7">
                    <w:rPr>
                      <w:rFonts w:cs="Arial"/>
                      <w:b/>
                    </w:rPr>
                    <w:t>Approved By</w:t>
                  </w:r>
                </w:p>
              </w:tc>
            </w:tr>
            <w:tr w:rsidR="004805EF" w14:paraId="12633D2C" w14:textId="77777777" w:rsidTr="00A67B5B">
              <w:trPr>
                <w:trHeight w:val="576"/>
                <w:jc w:val="center"/>
              </w:trPr>
              <w:tc>
                <w:tcPr>
                  <w:tcW w:w="1356" w:type="dxa"/>
                  <w:shd w:val="clear" w:color="auto" w:fill="E6E6E6"/>
                  <w:vAlign w:val="center"/>
                </w:tcPr>
                <w:p w14:paraId="0D909AED" w14:textId="77777777" w:rsidR="004805EF" w:rsidRPr="00A548A7" w:rsidRDefault="004805EF" w:rsidP="004805EF">
                  <w:pPr>
                    <w:spacing w:before="0" w:after="0" w:line="240" w:lineRule="auto"/>
                    <w:jc w:val="center"/>
                    <w:rPr>
                      <w:rFonts w:cs="Arial"/>
                      <w:b/>
                    </w:rPr>
                  </w:pPr>
                  <w:r w:rsidRPr="00A548A7">
                    <w:rPr>
                      <w:rFonts w:cs="Arial"/>
                      <w:b/>
                    </w:rPr>
                    <w:t>Name</w:t>
                  </w:r>
                </w:p>
              </w:tc>
              <w:tc>
                <w:tcPr>
                  <w:tcW w:w="2397" w:type="dxa"/>
                  <w:vAlign w:val="center"/>
                </w:tcPr>
                <w:p w14:paraId="2D3317C9" w14:textId="4F804CD6" w:rsidR="004805EF" w:rsidRPr="00A548A7" w:rsidRDefault="003F223A" w:rsidP="004805EF">
                  <w:pPr>
                    <w:spacing w:before="0" w:after="0" w:line="240" w:lineRule="auto"/>
                    <w:jc w:val="center"/>
                    <w:rPr>
                      <w:rFonts w:cs="Arial"/>
                    </w:rPr>
                  </w:pPr>
                  <w:r>
                    <w:rPr>
                      <w:rFonts w:cs="Arial"/>
                    </w:rPr>
                    <w:t>Seshadri M R</w:t>
                  </w:r>
                </w:p>
              </w:tc>
              <w:tc>
                <w:tcPr>
                  <w:tcW w:w="2420" w:type="dxa"/>
                  <w:vAlign w:val="center"/>
                </w:tcPr>
                <w:p w14:paraId="52A2EDAB" w14:textId="118DD57D" w:rsidR="004805EF" w:rsidRPr="00A548A7" w:rsidRDefault="004805EF" w:rsidP="004805EF">
                  <w:pPr>
                    <w:spacing w:before="0" w:after="0" w:line="240" w:lineRule="auto"/>
                    <w:jc w:val="center"/>
                    <w:rPr>
                      <w:rFonts w:cs="Arial"/>
                    </w:rPr>
                  </w:pPr>
                </w:p>
              </w:tc>
              <w:tc>
                <w:tcPr>
                  <w:tcW w:w="2454" w:type="dxa"/>
                  <w:vAlign w:val="center"/>
                </w:tcPr>
                <w:p w14:paraId="58A47E84" w14:textId="0865D655" w:rsidR="004805EF" w:rsidRPr="00A548A7" w:rsidRDefault="004805EF" w:rsidP="004805EF">
                  <w:pPr>
                    <w:spacing w:before="0" w:after="0" w:line="240" w:lineRule="auto"/>
                    <w:jc w:val="center"/>
                    <w:rPr>
                      <w:rFonts w:cs="Arial"/>
                    </w:rPr>
                  </w:pPr>
                </w:p>
              </w:tc>
            </w:tr>
            <w:tr w:rsidR="004805EF" w14:paraId="7A8D2934" w14:textId="77777777" w:rsidTr="00A67B5B">
              <w:trPr>
                <w:trHeight w:val="576"/>
                <w:jc w:val="center"/>
              </w:trPr>
              <w:tc>
                <w:tcPr>
                  <w:tcW w:w="1356" w:type="dxa"/>
                  <w:shd w:val="clear" w:color="auto" w:fill="E6E6E6"/>
                  <w:vAlign w:val="center"/>
                </w:tcPr>
                <w:p w14:paraId="7810568A" w14:textId="77777777" w:rsidR="004805EF" w:rsidRPr="00A548A7" w:rsidRDefault="004805EF" w:rsidP="004805EF">
                  <w:pPr>
                    <w:spacing w:before="0" w:after="0" w:line="240" w:lineRule="auto"/>
                    <w:jc w:val="center"/>
                    <w:rPr>
                      <w:rFonts w:cs="Arial"/>
                      <w:b/>
                    </w:rPr>
                  </w:pPr>
                  <w:r w:rsidRPr="00A548A7">
                    <w:rPr>
                      <w:rFonts w:cs="Arial"/>
                      <w:b/>
                    </w:rPr>
                    <w:t>Role</w:t>
                  </w:r>
                </w:p>
              </w:tc>
              <w:tc>
                <w:tcPr>
                  <w:tcW w:w="2397" w:type="dxa"/>
                  <w:vAlign w:val="center"/>
                </w:tcPr>
                <w:p w14:paraId="7553FF01" w14:textId="2595F8B4" w:rsidR="004805EF" w:rsidRPr="00A548A7" w:rsidRDefault="004805EF" w:rsidP="004805EF">
                  <w:pPr>
                    <w:spacing w:before="0" w:after="0" w:line="240" w:lineRule="auto"/>
                    <w:jc w:val="center"/>
                    <w:rPr>
                      <w:rFonts w:cs="Arial"/>
                    </w:rPr>
                  </w:pPr>
                  <w:r>
                    <w:rPr>
                      <w:rFonts w:cs="Arial"/>
                    </w:rPr>
                    <w:t>Solution Designer</w:t>
                  </w:r>
                </w:p>
              </w:tc>
              <w:tc>
                <w:tcPr>
                  <w:tcW w:w="2420" w:type="dxa"/>
                  <w:vAlign w:val="center"/>
                </w:tcPr>
                <w:p w14:paraId="19F45CF6" w14:textId="0943C83F" w:rsidR="004805EF" w:rsidRPr="00A548A7" w:rsidRDefault="004805EF" w:rsidP="004805EF">
                  <w:pPr>
                    <w:spacing w:before="0" w:after="0" w:line="240" w:lineRule="auto"/>
                    <w:jc w:val="center"/>
                    <w:rPr>
                      <w:rFonts w:cs="Arial"/>
                    </w:rPr>
                  </w:pPr>
                </w:p>
              </w:tc>
              <w:tc>
                <w:tcPr>
                  <w:tcW w:w="2454" w:type="dxa"/>
                  <w:vAlign w:val="center"/>
                </w:tcPr>
                <w:p w14:paraId="38E2714B" w14:textId="45DC2C42" w:rsidR="004805EF" w:rsidRPr="00A548A7" w:rsidRDefault="004805EF" w:rsidP="004805EF">
                  <w:pPr>
                    <w:spacing w:before="0" w:after="0" w:line="240" w:lineRule="auto"/>
                    <w:jc w:val="center"/>
                    <w:rPr>
                      <w:rFonts w:cs="Arial"/>
                    </w:rPr>
                  </w:pPr>
                </w:p>
              </w:tc>
            </w:tr>
            <w:tr w:rsidR="002A47BB" w14:paraId="4CCB031D" w14:textId="77777777" w:rsidTr="00A67B5B">
              <w:trPr>
                <w:trHeight w:val="576"/>
                <w:jc w:val="center"/>
              </w:trPr>
              <w:tc>
                <w:tcPr>
                  <w:tcW w:w="1356" w:type="dxa"/>
                  <w:shd w:val="clear" w:color="auto" w:fill="E6E6E6"/>
                  <w:vAlign w:val="center"/>
                </w:tcPr>
                <w:p w14:paraId="6B9C2904" w14:textId="77777777" w:rsidR="002A47BB" w:rsidRPr="00A548A7" w:rsidRDefault="002A47BB" w:rsidP="00DF4E80">
                  <w:pPr>
                    <w:spacing w:before="0" w:after="0" w:line="240" w:lineRule="auto"/>
                    <w:jc w:val="center"/>
                    <w:rPr>
                      <w:rFonts w:cs="Arial"/>
                      <w:b/>
                    </w:rPr>
                  </w:pPr>
                  <w:r w:rsidRPr="00A548A7">
                    <w:rPr>
                      <w:rFonts w:cs="Arial"/>
                      <w:b/>
                    </w:rPr>
                    <w:t>Signature</w:t>
                  </w:r>
                </w:p>
              </w:tc>
              <w:tc>
                <w:tcPr>
                  <w:tcW w:w="2397" w:type="dxa"/>
                  <w:vAlign w:val="center"/>
                </w:tcPr>
                <w:p w14:paraId="60061E4C" w14:textId="77777777" w:rsidR="002A47BB" w:rsidRPr="00A548A7" w:rsidRDefault="002A47BB" w:rsidP="00DF4E80">
                  <w:pPr>
                    <w:spacing w:before="0" w:after="0" w:line="240" w:lineRule="auto"/>
                    <w:jc w:val="center"/>
                    <w:rPr>
                      <w:rFonts w:cs="Arial"/>
                    </w:rPr>
                  </w:pPr>
                </w:p>
              </w:tc>
              <w:tc>
                <w:tcPr>
                  <w:tcW w:w="2420" w:type="dxa"/>
                  <w:vAlign w:val="center"/>
                </w:tcPr>
                <w:p w14:paraId="44EAFD9C" w14:textId="77777777" w:rsidR="002A47BB" w:rsidRPr="00A548A7" w:rsidRDefault="002A47BB" w:rsidP="00DF4E80">
                  <w:pPr>
                    <w:spacing w:before="0" w:after="0" w:line="240" w:lineRule="auto"/>
                    <w:jc w:val="center"/>
                    <w:rPr>
                      <w:rFonts w:cs="Arial"/>
                    </w:rPr>
                  </w:pPr>
                </w:p>
              </w:tc>
              <w:tc>
                <w:tcPr>
                  <w:tcW w:w="2454" w:type="dxa"/>
                  <w:vAlign w:val="center"/>
                </w:tcPr>
                <w:p w14:paraId="4B94D5A5" w14:textId="77777777" w:rsidR="002A47BB" w:rsidRPr="00A548A7" w:rsidRDefault="002A47BB" w:rsidP="00DF4E80">
                  <w:pPr>
                    <w:spacing w:before="0" w:after="0" w:line="240" w:lineRule="auto"/>
                    <w:jc w:val="center"/>
                    <w:rPr>
                      <w:rFonts w:cs="Arial"/>
                    </w:rPr>
                  </w:pPr>
                </w:p>
              </w:tc>
            </w:tr>
            <w:tr w:rsidR="002A47BB" w14:paraId="14AFA65C" w14:textId="77777777" w:rsidTr="00A67B5B">
              <w:trPr>
                <w:trHeight w:val="576"/>
                <w:jc w:val="center"/>
              </w:trPr>
              <w:tc>
                <w:tcPr>
                  <w:tcW w:w="1356" w:type="dxa"/>
                  <w:shd w:val="clear" w:color="auto" w:fill="E6E6E6"/>
                  <w:vAlign w:val="center"/>
                </w:tcPr>
                <w:p w14:paraId="491072FA" w14:textId="77777777" w:rsidR="002A47BB" w:rsidRPr="00A548A7" w:rsidRDefault="002A47BB" w:rsidP="00DF4E80">
                  <w:pPr>
                    <w:spacing w:before="0" w:after="0" w:line="240" w:lineRule="auto"/>
                    <w:jc w:val="center"/>
                    <w:rPr>
                      <w:rFonts w:cs="Arial"/>
                      <w:b/>
                    </w:rPr>
                  </w:pPr>
                  <w:r w:rsidRPr="00A548A7">
                    <w:rPr>
                      <w:rFonts w:cs="Arial"/>
                      <w:b/>
                    </w:rPr>
                    <w:t>Date</w:t>
                  </w:r>
                </w:p>
              </w:tc>
              <w:tc>
                <w:tcPr>
                  <w:tcW w:w="2397" w:type="dxa"/>
                  <w:vAlign w:val="center"/>
                </w:tcPr>
                <w:p w14:paraId="24F46A45" w14:textId="3C0C93B9" w:rsidR="002A47BB" w:rsidRPr="00A548A7" w:rsidRDefault="002A47BB" w:rsidP="00DF4E80">
                  <w:pPr>
                    <w:spacing w:before="0" w:after="0" w:line="240" w:lineRule="auto"/>
                    <w:jc w:val="center"/>
                    <w:rPr>
                      <w:rFonts w:cs="Arial"/>
                    </w:rPr>
                  </w:pPr>
                </w:p>
              </w:tc>
              <w:tc>
                <w:tcPr>
                  <w:tcW w:w="2420" w:type="dxa"/>
                  <w:vAlign w:val="center"/>
                </w:tcPr>
                <w:p w14:paraId="1F992EB0" w14:textId="12CF76C8" w:rsidR="002A47BB" w:rsidRPr="00A548A7" w:rsidRDefault="002A47BB" w:rsidP="00DF4E80">
                  <w:pPr>
                    <w:spacing w:before="0" w:after="0" w:line="240" w:lineRule="auto"/>
                    <w:jc w:val="center"/>
                    <w:rPr>
                      <w:rFonts w:cs="Arial"/>
                    </w:rPr>
                  </w:pPr>
                </w:p>
              </w:tc>
              <w:tc>
                <w:tcPr>
                  <w:tcW w:w="2454" w:type="dxa"/>
                  <w:vAlign w:val="center"/>
                </w:tcPr>
                <w:p w14:paraId="3A1ACC02" w14:textId="6B7F6EED" w:rsidR="002A47BB" w:rsidRPr="00A548A7" w:rsidRDefault="002A47BB" w:rsidP="00DF4E80">
                  <w:pPr>
                    <w:spacing w:before="0" w:after="0" w:line="240" w:lineRule="auto"/>
                    <w:jc w:val="center"/>
                    <w:rPr>
                      <w:rFonts w:cs="Arial"/>
                    </w:rPr>
                  </w:pPr>
                </w:p>
              </w:tc>
            </w:tr>
          </w:tbl>
          <w:p w14:paraId="3DEEC669" w14:textId="77777777" w:rsidR="002A47BB" w:rsidRPr="00D33F4C" w:rsidRDefault="002A47BB" w:rsidP="00DF4E80">
            <w:pPr>
              <w:spacing w:before="0" w:after="0" w:line="240" w:lineRule="auto"/>
            </w:pPr>
          </w:p>
        </w:tc>
      </w:tr>
      <w:tr w:rsidR="002A47BB" w:rsidRPr="00D33F4C" w14:paraId="3656B9AB" w14:textId="77777777" w:rsidTr="121E5356">
        <w:tc>
          <w:tcPr>
            <w:tcW w:w="714" w:type="pct"/>
            <w:vMerge/>
          </w:tcPr>
          <w:p w14:paraId="45FB0818" w14:textId="77777777" w:rsidR="002A47BB" w:rsidRPr="00D33F4C" w:rsidRDefault="002A47BB" w:rsidP="00DF4E80">
            <w:pPr>
              <w:spacing w:before="0" w:after="0" w:line="240" w:lineRule="auto"/>
            </w:pPr>
          </w:p>
        </w:tc>
        <w:tc>
          <w:tcPr>
            <w:tcW w:w="4286" w:type="pct"/>
            <w:shd w:val="clear" w:color="auto" w:fill="auto"/>
          </w:tcPr>
          <w:p w14:paraId="049F31CB" w14:textId="77777777" w:rsidR="002A47BB" w:rsidRPr="00D33F4C" w:rsidRDefault="002A47BB" w:rsidP="00DF4E80">
            <w:pPr>
              <w:spacing w:before="0" w:after="0" w:line="240" w:lineRule="auto"/>
              <w:jc w:val="both"/>
              <w:rPr>
                <w:rFonts w:cs="Arial"/>
              </w:rPr>
            </w:pPr>
          </w:p>
          <w:p w14:paraId="53128261" w14:textId="77777777" w:rsidR="002A47BB" w:rsidRPr="00D33F4C" w:rsidRDefault="002A47BB" w:rsidP="00DF4E80">
            <w:pPr>
              <w:spacing w:before="0" w:after="0" w:line="240" w:lineRule="auto"/>
              <w:jc w:val="both"/>
              <w:rPr>
                <w:rFonts w:cs="Arial"/>
              </w:rPr>
            </w:pPr>
          </w:p>
          <w:p w14:paraId="62486C05" w14:textId="77777777" w:rsidR="002A47BB" w:rsidRPr="00D33F4C" w:rsidRDefault="002A47BB" w:rsidP="00DF4E80">
            <w:pPr>
              <w:spacing w:before="0" w:after="0" w:line="240" w:lineRule="auto"/>
              <w:jc w:val="both"/>
              <w:rPr>
                <w:rFonts w:cs="Arial"/>
              </w:rPr>
            </w:pPr>
          </w:p>
          <w:p w14:paraId="4101652C" w14:textId="77777777" w:rsidR="002A47BB" w:rsidRPr="00D33F4C" w:rsidRDefault="002A47BB" w:rsidP="00DF4E80">
            <w:pPr>
              <w:spacing w:before="0" w:after="0" w:line="240" w:lineRule="auto"/>
              <w:jc w:val="both"/>
            </w:pPr>
          </w:p>
        </w:tc>
      </w:tr>
    </w:tbl>
    <w:p w14:paraId="7326AEE6" w14:textId="65A8663F" w:rsidR="23C2143A" w:rsidRDefault="23C2143A"/>
    <w:p w14:paraId="4B99056E" w14:textId="77777777" w:rsidR="00B651E4" w:rsidRDefault="00B651E4" w:rsidP="00DF4E80">
      <w:pPr>
        <w:spacing w:line="240" w:lineRule="auto"/>
        <w:rPr>
          <w:rFonts w:eastAsia="SimSun"/>
          <w:b/>
          <w:color w:val="000080"/>
          <w:sz w:val="40"/>
        </w:rPr>
      </w:pPr>
    </w:p>
    <w:p w14:paraId="1299C43A" w14:textId="77777777" w:rsidR="00105A27" w:rsidRDefault="00105A27" w:rsidP="00DF4E80">
      <w:pPr>
        <w:spacing w:line="240" w:lineRule="auto"/>
        <w:rPr>
          <w:rFonts w:eastAsia="SimSun"/>
          <w:b/>
          <w:color w:val="000080"/>
          <w:sz w:val="40"/>
        </w:rPr>
      </w:pPr>
    </w:p>
    <w:p w14:paraId="4DDBEF00" w14:textId="77777777" w:rsidR="00C25BC6" w:rsidRDefault="00C25BC6" w:rsidP="00DF4E80">
      <w:pPr>
        <w:spacing w:line="240" w:lineRule="auto"/>
        <w:rPr>
          <w:rFonts w:eastAsia="SimSun"/>
          <w:b/>
          <w:color w:val="000080"/>
          <w:sz w:val="40"/>
        </w:rPr>
      </w:pPr>
    </w:p>
    <w:p w14:paraId="3461D779" w14:textId="77777777" w:rsidR="00105A27" w:rsidRDefault="00105A27" w:rsidP="00DF4E80">
      <w:pPr>
        <w:spacing w:line="240" w:lineRule="auto"/>
        <w:rPr>
          <w:rFonts w:eastAsia="SimSun"/>
          <w:b/>
          <w:color w:val="000080"/>
          <w:sz w:val="40"/>
        </w:rPr>
      </w:pPr>
    </w:p>
    <w:p w14:paraId="22E0FC93" w14:textId="77777777" w:rsidR="00AD0A76" w:rsidRDefault="00F25276" w:rsidP="00DF4E80">
      <w:pPr>
        <w:pStyle w:val="TOChead"/>
        <w:spacing w:line="240" w:lineRule="auto"/>
      </w:pPr>
      <w:bookmarkStart w:id="3" w:name="_Toc524180334"/>
      <w:bookmarkEnd w:id="0"/>
      <w:r>
        <w:br w:type="page"/>
      </w:r>
      <w:r w:rsidR="00AD0A76" w:rsidRPr="00EB7DCB">
        <w:lastRenderedPageBreak/>
        <w:t>Table of Contents</w:t>
      </w:r>
    </w:p>
    <w:p w14:paraId="3CF2D8B6" w14:textId="77777777" w:rsidR="001F3992" w:rsidRDefault="001F3992" w:rsidP="00DF4E80">
      <w:pPr>
        <w:pStyle w:val="TOChead"/>
        <w:spacing w:line="240" w:lineRule="auto"/>
      </w:pPr>
    </w:p>
    <w:p w14:paraId="3FA9C604" w14:textId="6BF2A550" w:rsidR="001943C1" w:rsidRDefault="001F3992">
      <w:pPr>
        <w:pStyle w:val="TOC1"/>
        <w:rPr>
          <w:rFonts w:asciiTheme="minorHAnsi" w:eastAsiaTheme="minorEastAsia" w:hAnsiTheme="minorHAnsi" w:cstheme="minorBidi"/>
          <w:b w:val="0"/>
          <w:noProof/>
          <w:szCs w:val="22"/>
        </w:rPr>
      </w:pPr>
      <w:r>
        <w:fldChar w:fldCharType="begin"/>
      </w:r>
      <w:r>
        <w:instrText xml:space="preserve"> TOC \o "1-4" \h \z \u </w:instrText>
      </w:r>
      <w:r>
        <w:fldChar w:fldCharType="separate"/>
      </w:r>
      <w:hyperlink w:anchor="_Toc46477152" w:history="1">
        <w:r w:rsidR="001943C1" w:rsidRPr="00586C6A">
          <w:rPr>
            <w:rStyle w:val="Hyperlink"/>
            <w:rFonts w:ascii="Calibri" w:hAnsi="Calibri" w:cs="Calibri"/>
            <w:noProof/>
          </w:rPr>
          <w:t>1.0</w:t>
        </w:r>
        <w:r w:rsidR="001943C1">
          <w:rPr>
            <w:rFonts w:asciiTheme="minorHAnsi" w:eastAsiaTheme="minorEastAsia" w:hAnsiTheme="minorHAnsi" w:cstheme="minorBidi"/>
            <w:b w:val="0"/>
            <w:noProof/>
            <w:szCs w:val="22"/>
          </w:rPr>
          <w:tab/>
        </w:r>
        <w:r w:rsidR="001943C1" w:rsidRPr="00586C6A">
          <w:rPr>
            <w:rStyle w:val="Hyperlink"/>
            <w:rFonts w:ascii="Calibri" w:hAnsi="Calibri" w:cs="Calibri"/>
            <w:noProof/>
          </w:rPr>
          <w:t>Important Instructions</w:t>
        </w:r>
        <w:r w:rsidR="001943C1">
          <w:rPr>
            <w:noProof/>
            <w:webHidden/>
          </w:rPr>
          <w:tab/>
        </w:r>
        <w:r w:rsidR="001943C1">
          <w:rPr>
            <w:noProof/>
            <w:webHidden/>
          </w:rPr>
          <w:fldChar w:fldCharType="begin"/>
        </w:r>
        <w:r w:rsidR="001943C1">
          <w:rPr>
            <w:noProof/>
            <w:webHidden/>
          </w:rPr>
          <w:instrText xml:space="preserve"> PAGEREF _Toc46477152 \h </w:instrText>
        </w:r>
        <w:r w:rsidR="001943C1">
          <w:rPr>
            <w:noProof/>
            <w:webHidden/>
          </w:rPr>
        </w:r>
        <w:r w:rsidR="001943C1">
          <w:rPr>
            <w:noProof/>
            <w:webHidden/>
          </w:rPr>
          <w:fldChar w:fldCharType="separate"/>
        </w:r>
        <w:r w:rsidR="001943C1">
          <w:rPr>
            <w:noProof/>
            <w:webHidden/>
          </w:rPr>
          <w:t>3</w:t>
        </w:r>
        <w:r w:rsidR="001943C1">
          <w:rPr>
            <w:noProof/>
            <w:webHidden/>
          </w:rPr>
          <w:fldChar w:fldCharType="end"/>
        </w:r>
      </w:hyperlink>
    </w:p>
    <w:p w14:paraId="6F1E68B5" w14:textId="53F8EC8B" w:rsidR="001943C1" w:rsidRDefault="005A3AD3">
      <w:pPr>
        <w:pStyle w:val="TOC1"/>
        <w:rPr>
          <w:rFonts w:asciiTheme="minorHAnsi" w:eastAsiaTheme="minorEastAsia" w:hAnsiTheme="minorHAnsi" w:cstheme="minorBidi"/>
          <w:b w:val="0"/>
          <w:noProof/>
          <w:szCs w:val="22"/>
        </w:rPr>
      </w:pPr>
      <w:hyperlink w:anchor="_Toc46477153" w:history="1">
        <w:r w:rsidR="001943C1" w:rsidRPr="00586C6A">
          <w:rPr>
            <w:rStyle w:val="Hyperlink"/>
            <w:noProof/>
          </w:rPr>
          <w:t>2.0</w:t>
        </w:r>
        <w:r w:rsidR="001943C1">
          <w:rPr>
            <w:rFonts w:asciiTheme="minorHAnsi" w:eastAsiaTheme="minorEastAsia" w:hAnsiTheme="minorHAnsi" w:cstheme="minorBidi"/>
            <w:b w:val="0"/>
            <w:noProof/>
            <w:szCs w:val="22"/>
          </w:rPr>
          <w:tab/>
        </w:r>
        <w:r w:rsidR="001943C1" w:rsidRPr="00586C6A">
          <w:rPr>
            <w:rStyle w:val="Hyperlink"/>
            <w:noProof/>
          </w:rPr>
          <w:t>Introduction</w:t>
        </w:r>
        <w:r w:rsidR="001943C1">
          <w:rPr>
            <w:noProof/>
            <w:webHidden/>
          </w:rPr>
          <w:tab/>
        </w:r>
        <w:r w:rsidR="001943C1">
          <w:rPr>
            <w:noProof/>
            <w:webHidden/>
          </w:rPr>
          <w:fldChar w:fldCharType="begin"/>
        </w:r>
        <w:r w:rsidR="001943C1">
          <w:rPr>
            <w:noProof/>
            <w:webHidden/>
          </w:rPr>
          <w:instrText xml:space="preserve"> PAGEREF _Toc46477153 \h </w:instrText>
        </w:r>
        <w:r w:rsidR="001943C1">
          <w:rPr>
            <w:noProof/>
            <w:webHidden/>
          </w:rPr>
        </w:r>
        <w:r w:rsidR="001943C1">
          <w:rPr>
            <w:noProof/>
            <w:webHidden/>
          </w:rPr>
          <w:fldChar w:fldCharType="separate"/>
        </w:r>
        <w:r w:rsidR="001943C1">
          <w:rPr>
            <w:noProof/>
            <w:webHidden/>
          </w:rPr>
          <w:t>4</w:t>
        </w:r>
        <w:r w:rsidR="001943C1">
          <w:rPr>
            <w:noProof/>
            <w:webHidden/>
          </w:rPr>
          <w:fldChar w:fldCharType="end"/>
        </w:r>
      </w:hyperlink>
    </w:p>
    <w:p w14:paraId="7CA3DF1C" w14:textId="594B9C3E" w:rsidR="001943C1" w:rsidRDefault="005A3AD3">
      <w:pPr>
        <w:pStyle w:val="TOC2"/>
        <w:rPr>
          <w:rFonts w:asciiTheme="minorHAnsi" w:eastAsiaTheme="minorEastAsia" w:hAnsiTheme="minorHAnsi" w:cstheme="minorBidi"/>
          <w:b w:val="0"/>
          <w:sz w:val="22"/>
          <w:szCs w:val="22"/>
        </w:rPr>
      </w:pPr>
      <w:hyperlink w:anchor="_Toc46477154" w:history="1">
        <w:r w:rsidR="001943C1" w:rsidRPr="00586C6A">
          <w:rPr>
            <w:rStyle w:val="Hyperlink"/>
          </w:rPr>
          <w:t>2.1</w:t>
        </w:r>
        <w:r w:rsidR="001943C1">
          <w:rPr>
            <w:rFonts w:asciiTheme="minorHAnsi" w:eastAsiaTheme="minorEastAsia" w:hAnsiTheme="minorHAnsi" w:cstheme="minorBidi"/>
            <w:b w:val="0"/>
            <w:sz w:val="22"/>
            <w:szCs w:val="22"/>
          </w:rPr>
          <w:tab/>
        </w:r>
        <w:r w:rsidR="001943C1" w:rsidRPr="00586C6A">
          <w:rPr>
            <w:rStyle w:val="Hyperlink"/>
          </w:rPr>
          <w:t>Purpose of this document</w:t>
        </w:r>
        <w:r w:rsidR="001943C1">
          <w:rPr>
            <w:webHidden/>
          </w:rPr>
          <w:tab/>
        </w:r>
        <w:r w:rsidR="001943C1">
          <w:rPr>
            <w:webHidden/>
          </w:rPr>
          <w:fldChar w:fldCharType="begin"/>
        </w:r>
        <w:r w:rsidR="001943C1">
          <w:rPr>
            <w:webHidden/>
          </w:rPr>
          <w:instrText xml:space="preserve"> PAGEREF _Toc46477154 \h </w:instrText>
        </w:r>
        <w:r w:rsidR="001943C1">
          <w:rPr>
            <w:webHidden/>
          </w:rPr>
        </w:r>
        <w:r w:rsidR="001943C1">
          <w:rPr>
            <w:webHidden/>
          </w:rPr>
          <w:fldChar w:fldCharType="separate"/>
        </w:r>
        <w:r w:rsidR="001943C1">
          <w:rPr>
            <w:webHidden/>
          </w:rPr>
          <w:t>4</w:t>
        </w:r>
        <w:r w:rsidR="001943C1">
          <w:rPr>
            <w:webHidden/>
          </w:rPr>
          <w:fldChar w:fldCharType="end"/>
        </w:r>
      </w:hyperlink>
    </w:p>
    <w:p w14:paraId="35B34303" w14:textId="524D960B" w:rsidR="001943C1" w:rsidRDefault="005A3AD3">
      <w:pPr>
        <w:pStyle w:val="TOC2"/>
        <w:rPr>
          <w:rFonts w:asciiTheme="minorHAnsi" w:eastAsiaTheme="minorEastAsia" w:hAnsiTheme="minorHAnsi" w:cstheme="minorBidi"/>
          <w:b w:val="0"/>
          <w:sz w:val="22"/>
          <w:szCs w:val="22"/>
        </w:rPr>
      </w:pPr>
      <w:hyperlink w:anchor="_Toc46477155" w:history="1">
        <w:r w:rsidR="001943C1" w:rsidRPr="00586C6A">
          <w:rPr>
            <w:rStyle w:val="Hyperlink"/>
          </w:rPr>
          <w:t>2.2</w:t>
        </w:r>
        <w:r w:rsidR="001943C1">
          <w:rPr>
            <w:rFonts w:asciiTheme="minorHAnsi" w:eastAsiaTheme="minorEastAsia" w:hAnsiTheme="minorHAnsi" w:cstheme="minorBidi"/>
            <w:b w:val="0"/>
            <w:sz w:val="22"/>
            <w:szCs w:val="22"/>
          </w:rPr>
          <w:tab/>
        </w:r>
        <w:r w:rsidR="001943C1" w:rsidRPr="00586C6A">
          <w:rPr>
            <w:rStyle w:val="Hyperlink"/>
          </w:rPr>
          <w:t>Project Overview</w:t>
        </w:r>
        <w:r w:rsidR="001943C1">
          <w:rPr>
            <w:webHidden/>
          </w:rPr>
          <w:tab/>
        </w:r>
        <w:r w:rsidR="001943C1">
          <w:rPr>
            <w:webHidden/>
          </w:rPr>
          <w:fldChar w:fldCharType="begin"/>
        </w:r>
        <w:r w:rsidR="001943C1">
          <w:rPr>
            <w:webHidden/>
          </w:rPr>
          <w:instrText xml:space="preserve"> PAGEREF _Toc46477155 \h </w:instrText>
        </w:r>
        <w:r w:rsidR="001943C1">
          <w:rPr>
            <w:webHidden/>
          </w:rPr>
        </w:r>
        <w:r w:rsidR="001943C1">
          <w:rPr>
            <w:webHidden/>
          </w:rPr>
          <w:fldChar w:fldCharType="separate"/>
        </w:r>
        <w:r w:rsidR="001943C1">
          <w:rPr>
            <w:webHidden/>
          </w:rPr>
          <w:t>4</w:t>
        </w:r>
        <w:r w:rsidR="001943C1">
          <w:rPr>
            <w:webHidden/>
          </w:rPr>
          <w:fldChar w:fldCharType="end"/>
        </w:r>
      </w:hyperlink>
    </w:p>
    <w:p w14:paraId="391E9E16" w14:textId="05756C91" w:rsidR="001943C1" w:rsidRDefault="005A3AD3">
      <w:pPr>
        <w:pStyle w:val="TOC2"/>
        <w:rPr>
          <w:rFonts w:asciiTheme="minorHAnsi" w:eastAsiaTheme="minorEastAsia" w:hAnsiTheme="minorHAnsi" w:cstheme="minorBidi"/>
          <w:b w:val="0"/>
          <w:sz w:val="22"/>
          <w:szCs w:val="22"/>
        </w:rPr>
      </w:pPr>
      <w:hyperlink w:anchor="_Toc46477156" w:history="1">
        <w:r w:rsidR="001943C1" w:rsidRPr="00586C6A">
          <w:rPr>
            <w:rStyle w:val="Hyperlink"/>
          </w:rPr>
          <w:t>2.3</w:t>
        </w:r>
        <w:r w:rsidR="001943C1">
          <w:rPr>
            <w:rFonts w:asciiTheme="minorHAnsi" w:eastAsiaTheme="minorEastAsia" w:hAnsiTheme="minorHAnsi" w:cstheme="minorBidi"/>
            <w:b w:val="0"/>
            <w:sz w:val="22"/>
            <w:szCs w:val="22"/>
          </w:rPr>
          <w:tab/>
        </w:r>
        <w:r w:rsidR="001943C1" w:rsidRPr="00586C6A">
          <w:rPr>
            <w:rStyle w:val="Hyperlink"/>
          </w:rPr>
          <w:t>Scope</w:t>
        </w:r>
        <w:r w:rsidR="001943C1">
          <w:rPr>
            <w:webHidden/>
          </w:rPr>
          <w:tab/>
        </w:r>
        <w:r w:rsidR="001943C1">
          <w:rPr>
            <w:webHidden/>
          </w:rPr>
          <w:fldChar w:fldCharType="begin"/>
        </w:r>
        <w:r w:rsidR="001943C1">
          <w:rPr>
            <w:webHidden/>
          </w:rPr>
          <w:instrText xml:space="preserve"> PAGEREF _Toc46477156 \h </w:instrText>
        </w:r>
        <w:r w:rsidR="001943C1">
          <w:rPr>
            <w:webHidden/>
          </w:rPr>
        </w:r>
        <w:r w:rsidR="001943C1">
          <w:rPr>
            <w:webHidden/>
          </w:rPr>
          <w:fldChar w:fldCharType="separate"/>
        </w:r>
        <w:r w:rsidR="001943C1">
          <w:rPr>
            <w:webHidden/>
          </w:rPr>
          <w:t>4</w:t>
        </w:r>
        <w:r w:rsidR="001943C1">
          <w:rPr>
            <w:webHidden/>
          </w:rPr>
          <w:fldChar w:fldCharType="end"/>
        </w:r>
      </w:hyperlink>
    </w:p>
    <w:p w14:paraId="66A37D38" w14:textId="3E62CCA1" w:rsidR="001943C1" w:rsidRDefault="005A3AD3">
      <w:pPr>
        <w:pStyle w:val="TOC2"/>
        <w:rPr>
          <w:rFonts w:asciiTheme="minorHAnsi" w:eastAsiaTheme="minorEastAsia" w:hAnsiTheme="minorHAnsi" w:cstheme="minorBidi"/>
          <w:b w:val="0"/>
          <w:sz w:val="22"/>
          <w:szCs w:val="22"/>
        </w:rPr>
      </w:pPr>
      <w:hyperlink w:anchor="_Toc46477157" w:history="1">
        <w:r w:rsidR="001943C1" w:rsidRPr="00586C6A">
          <w:rPr>
            <w:rStyle w:val="Hyperlink"/>
          </w:rPr>
          <w:t>2.4</w:t>
        </w:r>
        <w:r w:rsidR="001943C1">
          <w:rPr>
            <w:rFonts w:asciiTheme="minorHAnsi" w:eastAsiaTheme="minorEastAsia" w:hAnsiTheme="minorHAnsi" w:cstheme="minorBidi"/>
            <w:b w:val="0"/>
            <w:sz w:val="22"/>
            <w:szCs w:val="22"/>
          </w:rPr>
          <w:tab/>
        </w:r>
        <w:r w:rsidR="001943C1" w:rsidRPr="00586C6A">
          <w:rPr>
            <w:rStyle w:val="Hyperlink"/>
          </w:rPr>
          <w:t>Hardware and Software Requirement</w:t>
        </w:r>
        <w:r w:rsidR="001943C1">
          <w:rPr>
            <w:webHidden/>
          </w:rPr>
          <w:tab/>
        </w:r>
        <w:r w:rsidR="001943C1">
          <w:rPr>
            <w:webHidden/>
          </w:rPr>
          <w:fldChar w:fldCharType="begin"/>
        </w:r>
        <w:r w:rsidR="001943C1">
          <w:rPr>
            <w:webHidden/>
          </w:rPr>
          <w:instrText xml:space="preserve"> PAGEREF _Toc46477157 \h </w:instrText>
        </w:r>
        <w:r w:rsidR="001943C1">
          <w:rPr>
            <w:webHidden/>
          </w:rPr>
        </w:r>
        <w:r w:rsidR="001943C1">
          <w:rPr>
            <w:webHidden/>
          </w:rPr>
          <w:fldChar w:fldCharType="separate"/>
        </w:r>
        <w:r w:rsidR="001943C1">
          <w:rPr>
            <w:webHidden/>
          </w:rPr>
          <w:t>5</w:t>
        </w:r>
        <w:r w:rsidR="001943C1">
          <w:rPr>
            <w:webHidden/>
          </w:rPr>
          <w:fldChar w:fldCharType="end"/>
        </w:r>
      </w:hyperlink>
    </w:p>
    <w:p w14:paraId="2907B545" w14:textId="6B5058ED" w:rsidR="001943C1" w:rsidRDefault="005A3AD3">
      <w:pPr>
        <w:pStyle w:val="TOC2"/>
        <w:rPr>
          <w:rFonts w:asciiTheme="minorHAnsi" w:eastAsiaTheme="minorEastAsia" w:hAnsiTheme="minorHAnsi" w:cstheme="minorBidi"/>
          <w:b w:val="0"/>
          <w:sz w:val="22"/>
          <w:szCs w:val="22"/>
        </w:rPr>
      </w:pPr>
      <w:hyperlink w:anchor="_Toc46477158" w:history="1">
        <w:r w:rsidR="001943C1" w:rsidRPr="00586C6A">
          <w:rPr>
            <w:rStyle w:val="Hyperlink"/>
          </w:rPr>
          <w:t>2.5</w:t>
        </w:r>
        <w:r w:rsidR="001943C1">
          <w:rPr>
            <w:rFonts w:asciiTheme="minorHAnsi" w:eastAsiaTheme="minorEastAsia" w:hAnsiTheme="minorHAnsi" w:cstheme="minorBidi"/>
            <w:b w:val="0"/>
            <w:sz w:val="22"/>
            <w:szCs w:val="22"/>
          </w:rPr>
          <w:tab/>
        </w:r>
        <w:r w:rsidR="001943C1" w:rsidRPr="00586C6A">
          <w:rPr>
            <w:rStyle w:val="Hyperlink"/>
          </w:rPr>
          <w:t>System Architecture Diagram</w:t>
        </w:r>
        <w:r w:rsidR="001943C1">
          <w:rPr>
            <w:webHidden/>
          </w:rPr>
          <w:tab/>
        </w:r>
        <w:r w:rsidR="001943C1">
          <w:rPr>
            <w:webHidden/>
          </w:rPr>
          <w:fldChar w:fldCharType="begin"/>
        </w:r>
        <w:r w:rsidR="001943C1">
          <w:rPr>
            <w:webHidden/>
          </w:rPr>
          <w:instrText xml:space="preserve"> PAGEREF _Toc46477158 \h </w:instrText>
        </w:r>
        <w:r w:rsidR="001943C1">
          <w:rPr>
            <w:webHidden/>
          </w:rPr>
        </w:r>
        <w:r w:rsidR="001943C1">
          <w:rPr>
            <w:webHidden/>
          </w:rPr>
          <w:fldChar w:fldCharType="separate"/>
        </w:r>
        <w:r w:rsidR="001943C1">
          <w:rPr>
            <w:webHidden/>
          </w:rPr>
          <w:t>6</w:t>
        </w:r>
        <w:r w:rsidR="001943C1">
          <w:rPr>
            <w:webHidden/>
          </w:rPr>
          <w:fldChar w:fldCharType="end"/>
        </w:r>
      </w:hyperlink>
    </w:p>
    <w:p w14:paraId="27C1EF6F" w14:textId="3CF15925" w:rsidR="001943C1" w:rsidRDefault="005A3AD3">
      <w:pPr>
        <w:pStyle w:val="TOC1"/>
        <w:rPr>
          <w:rFonts w:asciiTheme="minorHAnsi" w:eastAsiaTheme="minorEastAsia" w:hAnsiTheme="minorHAnsi" w:cstheme="minorBidi"/>
          <w:b w:val="0"/>
          <w:noProof/>
          <w:szCs w:val="22"/>
        </w:rPr>
      </w:pPr>
      <w:hyperlink w:anchor="_Toc46477159" w:history="1">
        <w:r w:rsidR="001943C1" w:rsidRPr="00586C6A">
          <w:rPr>
            <w:rStyle w:val="Hyperlink"/>
            <w:noProof/>
          </w:rPr>
          <w:t>3.0</w:t>
        </w:r>
        <w:r w:rsidR="001943C1">
          <w:rPr>
            <w:rFonts w:asciiTheme="minorHAnsi" w:eastAsiaTheme="minorEastAsia" w:hAnsiTheme="minorHAnsi" w:cstheme="minorBidi"/>
            <w:b w:val="0"/>
            <w:noProof/>
            <w:szCs w:val="22"/>
          </w:rPr>
          <w:tab/>
        </w:r>
        <w:r w:rsidR="001943C1" w:rsidRPr="00586C6A">
          <w:rPr>
            <w:rStyle w:val="Hyperlink"/>
            <w:noProof/>
          </w:rPr>
          <w:t>System Requirements</w:t>
        </w:r>
        <w:r w:rsidR="001943C1">
          <w:rPr>
            <w:noProof/>
            <w:webHidden/>
          </w:rPr>
          <w:tab/>
        </w:r>
        <w:r w:rsidR="001943C1">
          <w:rPr>
            <w:noProof/>
            <w:webHidden/>
          </w:rPr>
          <w:fldChar w:fldCharType="begin"/>
        </w:r>
        <w:r w:rsidR="001943C1">
          <w:rPr>
            <w:noProof/>
            <w:webHidden/>
          </w:rPr>
          <w:instrText xml:space="preserve"> PAGEREF _Toc46477159 \h </w:instrText>
        </w:r>
        <w:r w:rsidR="001943C1">
          <w:rPr>
            <w:noProof/>
            <w:webHidden/>
          </w:rPr>
        </w:r>
        <w:r w:rsidR="001943C1">
          <w:rPr>
            <w:noProof/>
            <w:webHidden/>
          </w:rPr>
          <w:fldChar w:fldCharType="separate"/>
        </w:r>
        <w:r w:rsidR="001943C1">
          <w:rPr>
            <w:noProof/>
            <w:webHidden/>
          </w:rPr>
          <w:t>6</w:t>
        </w:r>
        <w:r w:rsidR="001943C1">
          <w:rPr>
            <w:noProof/>
            <w:webHidden/>
          </w:rPr>
          <w:fldChar w:fldCharType="end"/>
        </w:r>
      </w:hyperlink>
    </w:p>
    <w:p w14:paraId="560B4738" w14:textId="2CAE83DD" w:rsidR="001943C1" w:rsidRDefault="005A3AD3">
      <w:pPr>
        <w:pStyle w:val="TOC3"/>
        <w:tabs>
          <w:tab w:val="left" w:pos="1200"/>
        </w:tabs>
        <w:rPr>
          <w:rFonts w:asciiTheme="minorHAnsi" w:eastAsiaTheme="minorEastAsia" w:hAnsiTheme="minorHAnsi" w:cstheme="minorBidi"/>
          <w:noProof/>
          <w:sz w:val="22"/>
          <w:szCs w:val="22"/>
        </w:rPr>
      </w:pPr>
      <w:hyperlink w:anchor="_Toc46477160" w:history="1">
        <w:r w:rsidR="001943C1" w:rsidRPr="00586C6A">
          <w:rPr>
            <w:rStyle w:val="Hyperlink"/>
            <w:rFonts w:ascii="Calibri" w:hAnsi="Calibri"/>
            <w:b/>
            <w:noProof/>
          </w:rPr>
          <w:t>3.1.1</w:t>
        </w:r>
        <w:r w:rsidR="001943C1">
          <w:rPr>
            <w:rFonts w:asciiTheme="minorHAnsi" w:eastAsiaTheme="minorEastAsia" w:hAnsiTheme="minorHAnsi" w:cstheme="minorBidi"/>
            <w:noProof/>
            <w:sz w:val="22"/>
            <w:szCs w:val="22"/>
          </w:rPr>
          <w:tab/>
        </w:r>
        <w:r w:rsidR="001943C1" w:rsidRPr="00586C6A">
          <w:rPr>
            <w:rStyle w:val="Hyperlink"/>
            <w:rFonts w:ascii="Calibri" w:hAnsi="Calibri"/>
            <w:b/>
            <w:noProof/>
          </w:rPr>
          <w:t>Functional Requirements – Component processing</w:t>
        </w:r>
        <w:r w:rsidR="001943C1" w:rsidRPr="00586C6A">
          <w:rPr>
            <w:rStyle w:val="Hyperlink"/>
            <w:noProof/>
          </w:rPr>
          <w:t xml:space="preserve"> </w:t>
        </w:r>
        <w:r w:rsidR="001943C1" w:rsidRPr="00586C6A">
          <w:rPr>
            <w:rStyle w:val="Hyperlink"/>
            <w:rFonts w:ascii="Calibri" w:hAnsi="Calibri"/>
            <w:b/>
            <w:noProof/>
          </w:rPr>
          <w:t>Microservice</w:t>
        </w:r>
        <w:r w:rsidR="001943C1">
          <w:rPr>
            <w:noProof/>
            <w:webHidden/>
          </w:rPr>
          <w:tab/>
        </w:r>
        <w:r w:rsidR="001943C1">
          <w:rPr>
            <w:noProof/>
            <w:webHidden/>
          </w:rPr>
          <w:fldChar w:fldCharType="begin"/>
        </w:r>
        <w:r w:rsidR="001943C1">
          <w:rPr>
            <w:noProof/>
            <w:webHidden/>
          </w:rPr>
          <w:instrText xml:space="preserve"> PAGEREF _Toc46477160 \h </w:instrText>
        </w:r>
        <w:r w:rsidR="001943C1">
          <w:rPr>
            <w:noProof/>
            <w:webHidden/>
          </w:rPr>
        </w:r>
        <w:r w:rsidR="001943C1">
          <w:rPr>
            <w:noProof/>
            <w:webHidden/>
          </w:rPr>
          <w:fldChar w:fldCharType="separate"/>
        </w:r>
        <w:r w:rsidR="001943C1">
          <w:rPr>
            <w:noProof/>
            <w:webHidden/>
          </w:rPr>
          <w:t>6</w:t>
        </w:r>
        <w:r w:rsidR="001943C1">
          <w:rPr>
            <w:noProof/>
            <w:webHidden/>
          </w:rPr>
          <w:fldChar w:fldCharType="end"/>
        </w:r>
      </w:hyperlink>
    </w:p>
    <w:p w14:paraId="09B81DA4" w14:textId="21D9EB68" w:rsidR="001943C1" w:rsidRDefault="005A3AD3">
      <w:pPr>
        <w:pStyle w:val="TOC3"/>
        <w:tabs>
          <w:tab w:val="left" w:pos="1200"/>
        </w:tabs>
        <w:rPr>
          <w:rFonts w:asciiTheme="minorHAnsi" w:eastAsiaTheme="minorEastAsia" w:hAnsiTheme="minorHAnsi" w:cstheme="minorBidi"/>
          <w:noProof/>
          <w:sz w:val="22"/>
          <w:szCs w:val="22"/>
        </w:rPr>
      </w:pPr>
      <w:hyperlink w:anchor="_Toc46477161" w:history="1">
        <w:r w:rsidR="001943C1" w:rsidRPr="00586C6A">
          <w:rPr>
            <w:rStyle w:val="Hyperlink"/>
            <w:rFonts w:ascii="Calibri" w:hAnsi="Calibri"/>
            <w:b/>
            <w:noProof/>
          </w:rPr>
          <w:t>3.1.2</w:t>
        </w:r>
        <w:r w:rsidR="001943C1">
          <w:rPr>
            <w:rFonts w:asciiTheme="minorHAnsi" w:eastAsiaTheme="minorEastAsia" w:hAnsiTheme="minorHAnsi" w:cstheme="minorBidi"/>
            <w:noProof/>
            <w:sz w:val="22"/>
            <w:szCs w:val="22"/>
          </w:rPr>
          <w:tab/>
        </w:r>
        <w:r w:rsidR="001943C1" w:rsidRPr="00586C6A">
          <w:rPr>
            <w:rStyle w:val="Hyperlink"/>
            <w:rFonts w:ascii="Calibri" w:hAnsi="Calibri"/>
            <w:b/>
            <w:noProof/>
          </w:rPr>
          <w:t>Functional Requirements – PackagingAndDelivery Microservice</w:t>
        </w:r>
        <w:r w:rsidR="001943C1">
          <w:rPr>
            <w:noProof/>
            <w:webHidden/>
          </w:rPr>
          <w:tab/>
        </w:r>
        <w:r w:rsidR="001943C1">
          <w:rPr>
            <w:noProof/>
            <w:webHidden/>
          </w:rPr>
          <w:fldChar w:fldCharType="begin"/>
        </w:r>
        <w:r w:rsidR="001943C1">
          <w:rPr>
            <w:noProof/>
            <w:webHidden/>
          </w:rPr>
          <w:instrText xml:space="preserve"> PAGEREF _Toc46477161 \h </w:instrText>
        </w:r>
        <w:r w:rsidR="001943C1">
          <w:rPr>
            <w:noProof/>
            <w:webHidden/>
          </w:rPr>
        </w:r>
        <w:r w:rsidR="001943C1">
          <w:rPr>
            <w:noProof/>
            <w:webHidden/>
          </w:rPr>
          <w:fldChar w:fldCharType="separate"/>
        </w:r>
        <w:r w:rsidR="001943C1">
          <w:rPr>
            <w:noProof/>
            <w:webHidden/>
          </w:rPr>
          <w:t>8</w:t>
        </w:r>
        <w:r w:rsidR="001943C1">
          <w:rPr>
            <w:noProof/>
            <w:webHidden/>
          </w:rPr>
          <w:fldChar w:fldCharType="end"/>
        </w:r>
      </w:hyperlink>
    </w:p>
    <w:p w14:paraId="7755DE70" w14:textId="6A775D3C" w:rsidR="001943C1" w:rsidRDefault="005A3AD3">
      <w:pPr>
        <w:pStyle w:val="TOC3"/>
        <w:tabs>
          <w:tab w:val="left" w:pos="1200"/>
        </w:tabs>
        <w:rPr>
          <w:rFonts w:asciiTheme="minorHAnsi" w:eastAsiaTheme="minorEastAsia" w:hAnsiTheme="minorHAnsi" w:cstheme="minorBidi"/>
          <w:noProof/>
          <w:sz w:val="22"/>
          <w:szCs w:val="22"/>
        </w:rPr>
      </w:pPr>
      <w:hyperlink w:anchor="_Toc46477162" w:history="1">
        <w:r w:rsidR="001943C1" w:rsidRPr="00586C6A">
          <w:rPr>
            <w:rStyle w:val="Hyperlink"/>
            <w:rFonts w:ascii="Calibri" w:hAnsi="Calibri"/>
            <w:b/>
            <w:noProof/>
          </w:rPr>
          <w:t>3.1.3</w:t>
        </w:r>
        <w:r w:rsidR="001943C1">
          <w:rPr>
            <w:rFonts w:asciiTheme="minorHAnsi" w:eastAsiaTheme="minorEastAsia" w:hAnsiTheme="minorHAnsi" w:cstheme="minorBidi"/>
            <w:noProof/>
            <w:sz w:val="22"/>
            <w:szCs w:val="22"/>
          </w:rPr>
          <w:tab/>
        </w:r>
        <w:r w:rsidR="001943C1" w:rsidRPr="00586C6A">
          <w:rPr>
            <w:rStyle w:val="Hyperlink"/>
            <w:rFonts w:ascii="Calibri" w:hAnsi="Calibri"/>
            <w:b/>
            <w:noProof/>
          </w:rPr>
          <w:t>Functional Requirements – Payment Microservice</w:t>
        </w:r>
        <w:r w:rsidR="001943C1">
          <w:rPr>
            <w:noProof/>
            <w:webHidden/>
          </w:rPr>
          <w:tab/>
        </w:r>
        <w:r w:rsidR="001943C1">
          <w:rPr>
            <w:noProof/>
            <w:webHidden/>
          </w:rPr>
          <w:fldChar w:fldCharType="begin"/>
        </w:r>
        <w:r w:rsidR="001943C1">
          <w:rPr>
            <w:noProof/>
            <w:webHidden/>
          </w:rPr>
          <w:instrText xml:space="preserve"> PAGEREF _Toc46477162 \h </w:instrText>
        </w:r>
        <w:r w:rsidR="001943C1">
          <w:rPr>
            <w:noProof/>
            <w:webHidden/>
          </w:rPr>
        </w:r>
        <w:r w:rsidR="001943C1">
          <w:rPr>
            <w:noProof/>
            <w:webHidden/>
          </w:rPr>
          <w:fldChar w:fldCharType="separate"/>
        </w:r>
        <w:r w:rsidR="001943C1">
          <w:rPr>
            <w:noProof/>
            <w:webHidden/>
          </w:rPr>
          <w:t>9</w:t>
        </w:r>
        <w:r w:rsidR="001943C1">
          <w:rPr>
            <w:noProof/>
            <w:webHidden/>
          </w:rPr>
          <w:fldChar w:fldCharType="end"/>
        </w:r>
      </w:hyperlink>
    </w:p>
    <w:p w14:paraId="344361EE" w14:textId="11875B1D" w:rsidR="001943C1" w:rsidRDefault="005A3AD3">
      <w:pPr>
        <w:pStyle w:val="TOC3"/>
        <w:tabs>
          <w:tab w:val="left" w:pos="1200"/>
        </w:tabs>
        <w:rPr>
          <w:rFonts w:asciiTheme="minorHAnsi" w:eastAsiaTheme="minorEastAsia" w:hAnsiTheme="minorHAnsi" w:cstheme="minorBidi"/>
          <w:noProof/>
          <w:sz w:val="22"/>
          <w:szCs w:val="22"/>
        </w:rPr>
      </w:pPr>
      <w:hyperlink w:anchor="_Toc46477163" w:history="1">
        <w:r w:rsidR="001943C1" w:rsidRPr="00586C6A">
          <w:rPr>
            <w:rStyle w:val="Hyperlink"/>
            <w:rFonts w:ascii="Calibri" w:hAnsi="Calibri"/>
            <w:b/>
            <w:noProof/>
          </w:rPr>
          <w:t>3.1.4</w:t>
        </w:r>
        <w:r w:rsidR="001943C1">
          <w:rPr>
            <w:rFonts w:asciiTheme="minorHAnsi" w:eastAsiaTheme="minorEastAsia" w:hAnsiTheme="minorHAnsi" w:cstheme="minorBidi"/>
            <w:noProof/>
            <w:sz w:val="22"/>
            <w:szCs w:val="22"/>
          </w:rPr>
          <w:tab/>
        </w:r>
        <w:r w:rsidR="001943C1" w:rsidRPr="00586C6A">
          <w:rPr>
            <w:rStyle w:val="Hyperlink"/>
            <w:rFonts w:ascii="Calibri" w:hAnsi="Calibri"/>
            <w:b/>
            <w:noProof/>
          </w:rPr>
          <w:t>Functional Requirements – Authorization Microservice</w:t>
        </w:r>
        <w:r w:rsidR="001943C1">
          <w:rPr>
            <w:noProof/>
            <w:webHidden/>
          </w:rPr>
          <w:tab/>
        </w:r>
        <w:r w:rsidR="001943C1">
          <w:rPr>
            <w:noProof/>
            <w:webHidden/>
          </w:rPr>
          <w:fldChar w:fldCharType="begin"/>
        </w:r>
        <w:r w:rsidR="001943C1">
          <w:rPr>
            <w:noProof/>
            <w:webHidden/>
          </w:rPr>
          <w:instrText xml:space="preserve"> PAGEREF _Toc46477163 \h </w:instrText>
        </w:r>
        <w:r w:rsidR="001943C1">
          <w:rPr>
            <w:noProof/>
            <w:webHidden/>
          </w:rPr>
        </w:r>
        <w:r w:rsidR="001943C1">
          <w:rPr>
            <w:noProof/>
            <w:webHidden/>
          </w:rPr>
          <w:fldChar w:fldCharType="separate"/>
        </w:r>
        <w:r w:rsidR="001943C1">
          <w:rPr>
            <w:noProof/>
            <w:webHidden/>
          </w:rPr>
          <w:t>9</w:t>
        </w:r>
        <w:r w:rsidR="001943C1">
          <w:rPr>
            <w:noProof/>
            <w:webHidden/>
          </w:rPr>
          <w:fldChar w:fldCharType="end"/>
        </w:r>
      </w:hyperlink>
    </w:p>
    <w:p w14:paraId="1810A907" w14:textId="02009276" w:rsidR="001943C1" w:rsidRDefault="005A3AD3">
      <w:pPr>
        <w:pStyle w:val="TOC3"/>
        <w:tabs>
          <w:tab w:val="left" w:pos="1200"/>
        </w:tabs>
        <w:rPr>
          <w:rFonts w:asciiTheme="minorHAnsi" w:eastAsiaTheme="minorEastAsia" w:hAnsiTheme="minorHAnsi" w:cstheme="minorBidi"/>
          <w:noProof/>
          <w:sz w:val="22"/>
          <w:szCs w:val="22"/>
        </w:rPr>
      </w:pPr>
      <w:hyperlink w:anchor="_Toc46477164" w:history="1">
        <w:r w:rsidR="001943C1" w:rsidRPr="00586C6A">
          <w:rPr>
            <w:rStyle w:val="Hyperlink"/>
            <w:rFonts w:ascii="Calibri" w:hAnsi="Calibri"/>
            <w:b/>
            <w:noProof/>
          </w:rPr>
          <w:t>3.1.5</w:t>
        </w:r>
        <w:r w:rsidR="001943C1">
          <w:rPr>
            <w:rFonts w:asciiTheme="minorHAnsi" w:eastAsiaTheme="minorEastAsia" w:hAnsiTheme="minorHAnsi" w:cstheme="minorBidi"/>
            <w:noProof/>
            <w:sz w:val="22"/>
            <w:szCs w:val="22"/>
          </w:rPr>
          <w:tab/>
        </w:r>
        <w:r w:rsidR="001943C1" w:rsidRPr="00586C6A">
          <w:rPr>
            <w:rStyle w:val="Hyperlink"/>
            <w:rFonts w:ascii="Calibri" w:hAnsi="Calibri"/>
            <w:b/>
            <w:noProof/>
          </w:rPr>
          <w:t>Functional Requirements – Return order portal</w:t>
        </w:r>
        <w:r w:rsidR="001943C1">
          <w:rPr>
            <w:noProof/>
            <w:webHidden/>
          </w:rPr>
          <w:tab/>
        </w:r>
        <w:r w:rsidR="001943C1">
          <w:rPr>
            <w:noProof/>
            <w:webHidden/>
          </w:rPr>
          <w:fldChar w:fldCharType="begin"/>
        </w:r>
        <w:r w:rsidR="001943C1">
          <w:rPr>
            <w:noProof/>
            <w:webHidden/>
          </w:rPr>
          <w:instrText xml:space="preserve"> PAGEREF _Toc46477164 \h </w:instrText>
        </w:r>
        <w:r w:rsidR="001943C1">
          <w:rPr>
            <w:noProof/>
            <w:webHidden/>
          </w:rPr>
        </w:r>
        <w:r w:rsidR="001943C1">
          <w:rPr>
            <w:noProof/>
            <w:webHidden/>
          </w:rPr>
          <w:fldChar w:fldCharType="separate"/>
        </w:r>
        <w:r w:rsidR="001943C1">
          <w:rPr>
            <w:noProof/>
            <w:webHidden/>
          </w:rPr>
          <w:t>9</w:t>
        </w:r>
        <w:r w:rsidR="001943C1">
          <w:rPr>
            <w:noProof/>
            <w:webHidden/>
          </w:rPr>
          <w:fldChar w:fldCharType="end"/>
        </w:r>
      </w:hyperlink>
    </w:p>
    <w:p w14:paraId="5231228C" w14:textId="050C6780" w:rsidR="001943C1" w:rsidRDefault="005A3AD3">
      <w:pPr>
        <w:pStyle w:val="TOC1"/>
        <w:rPr>
          <w:rFonts w:asciiTheme="minorHAnsi" w:eastAsiaTheme="minorEastAsia" w:hAnsiTheme="minorHAnsi" w:cstheme="minorBidi"/>
          <w:b w:val="0"/>
          <w:noProof/>
          <w:szCs w:val="22"/>
        </w:rPr>
      </w:pPr>
      <w:hyperlink w:anchor="_Toc46477165" w:history="1">
        <w:r w:rsidR="001943C1" w:rsidRPr="00586C6A">
          <w:rPr>
            <w:rStyle w:val="Hyperlink"/>
            <w:noProof/>
          </w:rPr>
          <w:t>4.0</w:t>
        </w:r>
        <w:r w:rsidR="001943C1">
          <w:rPr>
            <w:rFonts w:asciiTheme="minorHAnsi" w:eastAsiaTheme="minorEastAsia" w:hAnsiTheme="minorHAnsi" w:cstheme="minorBidi"/>
            <w:b w:val="0"/>
            <w:noProof/>
            <w:szCs w:val="22"/>
          </w:rPr>
          <w:tab/>
        </w:r>
        <w:r w:rsidR="001943C1" w:rsidRPr="00586C6A">
          <w:rPr>
            <w:rStyle w:val="Hyperlink"/>
            <w:noProof/>
          </w:rPr>
          <w:t>Cloud Deployment requirements</w:t>
        </w:r>
        <w:r w:rsidR="001943C1">
          <w:rPr>
            <w:noProof/>
            <w:webHidden/>
          </w:rPr>
          <w:tab/>
        </w:r>
        <w:r w:rsidR="001943C1">
          <w:rPr>
            <w:noProof/>
            <w:webHidden/>
          </w:rPr>
          <w:fldChar w:fldCharType="begin"/>
        </w:r>
        <w:r w:rsidR="001943C1">
          <w:rPr>
            <w:noProof/>
            <w:webHidden/>
          </w:rPr>
          <w:instrText xml:space="preserve"> PAGEREF _Toc46477165 \h </w:instrText>
        </w:r>
        <w:r w:rsidR="001943C1">
          <w:rPr>
            <w:noProof/>
            <w:webHidden/>
          </w:rPr>
        </w:r>
        <w:r w:rsidR="001943C1">
          <w:rPr>
            <w:noProof/>
            <w:webHidden/>
          </w:rPr>
          <w:fldChar w:fldCharType="separate"/>
        </w:r>
        <w:r w:rsidR="001943C1">
          <w:rPr>
            <w:noProof/>
            <w:webHidden/>
          </w:rPr>
          <w:t>10</w:t>
        </w:r>
        <w:r w:rsidR="001943C1">
          <w:rPr>
            <w:noProof/>
            <w:webHidden/>
          </w:rPr>
          <w:fldChar w:fldCharType="end"/>
        </w:r>
      </w:hyperlink>
    </w:p>
    <w:p w14:paraId="420726C2" w14:textId="170535F4" w:rsidR="001943C1" w:rsidRDefault="005A3AD3">
      <w:pPr>
        <w:pStyle w:val="TOC1"/>
        <w:rPr>
          <w:rFonts w:asciiTheme="minorHAnsi" w:eastAsiaTheme="minorEastAsia" w:hAnsiTheme="minorHAnsi" w:cstheme="minorBidi"/>
          <w:b w:val="0"/>
          <w:noProof/>
          <w:szCs w:val="22"/>
        </w:rPr>
      </w:pPr>
      <w:hyperlink w:anchor="_Toc46477166" w:history="1">
        <w:r w:rsidR="001943C1" w:rsidRPr="00586C6A">
          <w:rPr>
            <w:rStyle w:val="Hyperlink"/>
            <w:noProof/>
          </w:rPr>
          <w:t>5.0</w:t>
        </w:r>
        <w:r w:rsidR="001943C1">
          <w:rPr>
            <w:rFonts w:asciiTheme="minorHAnsi" w:eastAsiaTheme="minorEastAsia" w:hAnsiTheme="minorHAnsi" w:cstheme="minorBidi"/>
            <w:b w:val="0"/>
            <w:noProof/>
            <w:szCs w:val="22"/>
          </w:rPr>
          <w:tab/>
        </w:r>
        <w:r w:rsidR="001943C1" w:rsidRPr="00586C6A">
          <w:rPr>
            <w:rStyle w:val="Hyperlink"/>
            <w:noProof/>
          </w:rPr>
          <w:t>Design Considerations</w:t>
        </w:r>
        <w:r w:rsidR="001943C1">
          <w:rPr>
            <w:noProof/>
            <w:webHidden/>
          </w:rPr>
          <w:tab/>
        </w:r>
        <w:r w:rsidR="001943C1">
          <w:rPr>
            <w:noProof/>
            <w:webHidden/>
          </w:rPr>
          <w:fldChar w:fldCharType="begin"/>
        </w:r>
        <w:r w:rsidR="001943C1">
          <w:rPr>
            <w:noProof/>
            <w:webHidden/>
          </w:rPr>
          <w:instrText xml:space="preserve"> PAGEREF _Toc46477166 \h </w:instrText>
        </w:r>
        <w:r w:rsidR="001943C1">
          <w:rPr>
            <w:noProof/>
            <w:webHidden/>
          </w:rPr>
        </w:r>
        <w:r w:rsidR="001943C1">
          <w:rPr>
            <w:noProof/>
            <w:webHidden/>
          </w:rPr>
          <w:fldChar w:fldCharType="separate"/>
        </w:r>
        <w:r w:rsidR="001943C1">
          <w:rPr>
            <w:noProof/>
            <w:webHidden/>
          </w:rPr>
          <w:t>10</w:t>
        </w:r>
        <w:r w:rsidR="001943C1">
          <w:rPr>
            <w:noProof/>
            <w:webHidden/>
          </w:rPr>
          <w:fldChar w:fldCharType="end"/>
        </w:r>
      </w:hyperlink>
    </w:p>
    <w:p w14:paraId="2766A869" w14:textId="511BFF77" w:rsidR="001943C1" w:rsidRDefault="005A3AD3">
      <w:pPr>
        <w:pStyle w:val="TOC1"/>
        <w:rPr>
          <w:rFonts w:asciiTheme="minorHAnsi" w:eastAsiaTheme="minorEastAsia" w:hAnsiTheme="minorHAnsi" w:cstheme="minorBidi"/>
          <w:b w:val="0"/>
          <w:noProof/>
          <w:szCs w:val="22"/>
        </w:rPr>
      </w:pPr>
      <w:hyperlink w:anchor="_Toc46477167" w:history="1">
        <w:r w:rsidR="001943C1" w:rsidRPr="00586C6A">
          <w:rPr>
            <w:rStyle w:val="Hyperlink"/>
            <w:noProof/>
          </w:rPr>
          <w:t>6.0</w:t>
        </w:r>
        <w:r w:rsidR="001943C1">
          <w:rPr>
            <w:rFonts w:asciiTheme="minorHAnsi" w:eastAsiaTheme="minorEastAsia" w:hAnsiTheme="minorHAnsi" w:cstheme="minorBidi"/>
            <w:b w:val="0"/>
            <w:noProof/>
            <w:szCs w:val="22"/>
          </w:rPr>
          <w:tab/>
        </w:r>
        <w:r w:rsidR="001943C1" w:rsidRPr="00586C6A">
          <w:rPr>
            <w:rStyle w:val="Hyperlink"/>
            <w:noProof/>
          </w:rPr>
          <w:t>Reference learning</w:t>
        </w:r>
        <w:r w:rsidR="001943C1">
          <w:rPr>
            <w:noProof/>
            <w:webHidden/>
          </w:rPr>
          <w:tab/>
        </w:r>
        <w:r w:rsidR="001943C1">
          <w:rPr>
            <w:noProof/>
            <w:webHidden/>
          </w:rPr>
          <w:fldChar w:fldCharType="begin"/>
        </w:r>
        <w:r w:rsidR="001943C1">
          <w:rPr>
            <w:noProof/>
            <w:webHidden/>
          </w:rPr>
          <w:instrText xml:space="preserve"> PAGEREF _Toc46477167 \h </w:instrText>
        </w:r>
        <w:r w:rsidR="001943C1">
          <w:rPr>
            <w:noProof/>
            <w:webHidden/>
          </w:rPr>
        </w:r>
        <w:r w:rsidR="001943C1">
          <w:rPr>
            <w:noProof/>
            <w:webHidden/>
          </w:rPr>
          <w:fldChar w:fldCharType="separate"/>
        </w:r>
        <w:r w:rsidR="001943C1">
          <w:rPr>
            <w:noProof/>
            <w:webHidden/>
          </w:rPr>
          <w:t>10</w:t>
        </w:r>
        <w:r w:rsidR="001943C1">
          <w:rPr>
            <w:noProof/>
            <w:webHidden/>
          </w:rPr>
          <w:fldChar w:fldCharType="end"/>
        </w:r>
      </w:hyperlink>
    </w:p>
    <w:p w14:paraId="28578602" w14:textId="13D120F3" w:rsidR="001943C1" w:rsidRDefault="005A3AD3">
      <w:pPr>
        <w:pStyle w:val="TOC1"/>
        <w:rPr>
          <w:rFonts w:asciiTheme="minorHAnsi" w:eastAsiaTheme="minorEastAsia" w:hAnsiTheme="minorHAnsi" w:cstheme="minorBidi"/>
          <w:b w:val="0"/>
          <w:noProof/>
          <w:szCs w:val="22"/>
        </w:rPr>
      </w:pPr>
      <w:hyperlink w:anchor="_Toc46477168" w:history="1">
        <w:r w:rsidR="001943C1" w:rsidRPr="00586C6A">
          <w:rPr>
            <w:rStyle w:val="Hyperlink"/>
            <w:noProof/>
          </w:rPr>
          <w:t>7.0</w:t>
        </w:r>
        <w:r w:rsidR="001943C1">
          <w:rPr>
            <w:rFonts w:asciiTheme="minorHAnsi" w:eastAsiaTheme="minorEastAsia" w:hAnsiTheme="minorHAnsi" w:cstheme="minorBidi"/>
            <w:b w:val="0"/>
            <w:noProof/>
            <w:szCs w:val="22"/>
          </w:rPr>
          <w:tab/>
        </w:r>
        <w:r w:rsidR="001943C1" w:rsidRPr="00586C6A">
          <w:rPr>
            <w:rStyle w:val="Hyperlink"/>
            <w:noProof/>
          </w:rPr>
          <w:t>Change Log</w:t>
        </w:r>
        <w:r w:rsidR="001943C1">
          <w:rPr>
            <w:noProof/>
            <w:webHidden/>
          </w:rPr>
          <w:tab/>
        </w:r>
        <w:r w:rsidR="001943C1">
          <w:rPr>
            <w:noProof/>
            <w:webHidden/>
          </w:rPr>
          <w:fldChar w:fldCharType="begin"/>
        </w:r>
        <w:r w:rsidR="001943C1">
          <w:rPr>
            <w:noProof/>
            <w:webHidden/>
          </w:rPr>
          <w:instrText xml:space="preserve"> PAGEREF _Toc46477168 \h </w:instrText>
        </w:r>
        <w:r w:rsidR="001943C1">
          <w:rPr>
            <w:noProof/>
            <w:webHidden/>
          </w:rPr>
        </w:r>
        <w:r w:rsidR="001943C1">
          <w:rPr>
            <w:noProof/>
            <w:webHidden/>
          </w:rPr>
          <w:fldChar w:fldCharType="separate"/>
        </w:r>
        <w:r w:rsidR="001943C1">
          <w:rPr>
            <w:noProof/>
            <w:webHidden/>
          </w:rPr>
          <w:t>11</w:t>
        </w:r>
        <w:r w:rsidR="001943C1">
          <w:rPr>
            <w:noProof/>
            <w:webHidden/>
          </w:rPr>
          <w:fldChar w:fldCharType="end"/>
        </w:r>
      </w:hyperlink>
    </w:p>
    <w:p w14:paraId="0FB78278" w14:textId="3EB1A23D" w:rsidR="001F3992" w:rsidRDefault="001F3992" w:rsidP="009F238B">
      <w:r>
        <w:fldChar w:fldCharType="end"/>
      </w:r>
    </w:p>
    <w:p w14:paraId="2AA3538C" w14:textId="30C9031F" w:rsidR="009F238B" w:rsidRDefault="009F238B" w:rsidP="009F238B"/>
    <w:p w14:paraId="2A899281" w14:textId="7AC63B52" w:rsidR="009F238B" w:rsidRDefault="009F238B" w:rsidP="009F238B"/>
    <w:p w14:paraId="21DEBE8A" w14:textId="79407072" w:rsidR="009F238B" w:rsidRDefault="009F238B" w:rsidP="009F238B"/>
    <w:p w14:paraId="3826CE16" w14:textId="43BCE175" w:rsidR="009F238B" w:rsidRDefault="009F238B" w:rsidP="009F238B"/>
    <w:p w14:paraId="40221993" w14:textId="773BEE98" w:rsidR="009F238B" w:rsidRDefault="009F238B" w:rsidP="009F238B"/>
    <w:p w14:paraId="513D4763" w14:textId="36E878B5" w:rsidR="009F238B" w:rsidRDefault="009F238B" w:rsidP="009F238B"/>
    <w:p w14:paraId="0F6B8622" w14:textId="2B0579AE" w:rsidR="009F238B" w:rsidRDefault="009F238B" w:rsidP="009F238B"/>
    <w:p w14:paraId="0C19CBF3" w14:textId="54B1E48B" w:rsidR="009F238B" w:rsidRDefault="009F238B" w:rsidP="009F238B"/>
    <w:p w14:paraId="47999C56" w14:textId="6B0F6209" w:rsidR="009F238B" w:rsidRDefault="009F238B" w:rsidP="009F238B"/>
    <w:p w14:paraId="4830E875" w14:textId="1752ADA5" w:rsidR="009F238B" w:rsidRDefault="009F238B" w:rsidP="009F238B"/>
    <w:p w14:paraId="59DC3DF3" w14:textId="71417727" w:rsidR="009F238B" w:rsidRDefault="009F238B" w:rsidP="009F238B"/>
    <w:p w14:paraId="7785183D" w14:textId="47FFCCC7" w:rsidR="009F238B" w:rsidRDefault="009F238B" w:rsidP="009F238B"/>
    <w:p w14:paraId="3B5FC86F" w14:textId="64991181" w:rsidR="009F238B" w:rsidRDefault="009F238B" w:rsidP="009F238B"/>
    <w:p w14:paraId="5F417121" w14:textId="6C9DF513" w:rsidR="009F238B" w:rsidRDefault="009F238B" w:rsidP="009F238B"/>
    <w:p w14:paraId="02CFBDF0" w14:textId="76B6402E" w:rsidR="009F238B" w:rsidRDefault="009F238B" w:rsidP="009F238B"/>
    <w:p w14:paraId="48C9140E" w14:textId="65134ADB" w:rsidR="009F238B" w:rsidRDefault="009F238B" w:rsidP="009F238B"/>
    <w:p w14:paraId="32941108" w14:textId="77777777" w:rsidR="009F238B" w:rsidRDefault="009F238B" w:rsidP="009F238B">
      <w:pPr>
        <w:pStyle w:val="Heading1"/>
        <w:tabs>
          <w:tab w:val="clear" w:pos="3330"/>
          <w:tab w:val="num" w:pos="720"/>
        </w:tabs>
        <w:ind w:left="360"/>
        <w:jc w:val="left"/>
        <w:rPr>
          <w:rFonts w:ascii="Calibri" w:hAnsi="Calibri" w:cs="Calibri"/>
        </w:rPr>
      </w:pPr>
      <w:bookmarkStart w:id="4" w:name="_Toc506295497"/>
      <w:bookmarkStart w:id="5" w:name="_Toc46477152"/>
      <w:r>
        <w:rPr>
          <w:rFonts w:ascii="Calibri" w:hAnsi="Calibri" w:cs="Calibri"/>
        </w:rPr>
        <w:t>Important Instructions</w:t>
      </w:r>
      <w:bookmarkEnd w:id="4"/>
      <w:bookmarkEnd w:id="5"/>
    </w:p>
    <w:p w14:paraId="755E3B64" w14:textId="08107E5E" w:rsidR="009F238B" w:rsidRPr="00AD0D66" w:rsidRDefault="009F238B" w:rsidP="00FE428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Associate must </w:t>
      </w:r>
      <w:r>
        <w:rPr>
          <w:rFonts w:ascii="Calibri" w:hAnsi="Calibri" w:cs="Calibri"/>
          <w:sz w:val="22"/>
          <w:szCs w:val="24"/>
        </w:rPr>
        <w:t>adhere to the Design Considerations specific to each Technolgy Track</w:t>
      </w:r>
      <w:r w:rsidR="003F223A">
        <w:rPr>
          <w:rFonts w:ascii="Calibri" w:hAnsi="Calibri" w:cs="Calibri"/>
          <w:sz w:val="22"/>
          <w:szCs w:val="24"/>
        </w:rPr>
        <w:t>.</w:t>
      </w:r>
    </w:p>
    <w:p w14:paraId="3B196337" w14:textId="7BCCA0B4" w:rsidR="009F238B" w:rsidRPr="00AD0D66" w:rsidRDefault="009F238B" w:rsidP="00FE428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Associate must not submit project with compile-time or build-time errors</w:t>
      </w:r>
      <w:r w:rsidR="003F223A">
        <w:rPr>
          <w:rFonts w:ascii="Calibri" w:hAnsi="Calibri" w:cs="Calibri"/>
          <w:sz w:val="22"/>
          <w:szCs w:val="24"/>
        </w:rPr>
        <w:t>.</w:t>
      </w:r>
    </w:p>
    <w:p w14:paraId="5800006F" w14:textId="743E214F" w:rsidR="009F238B" w:rsidRPr="00AD0D66" w:rsidRDefault="009F238B" w:rsidP="00FE428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Being a Full-Stack Developer </w:t>
      </w:r>
      <w:r>
        <w:rPr>
          <w:rFonts w:ascii="Calibri" w:hAnsi="Calibri" w:cs="Calibri"/>
          <w:sz w:val="22"/>
          <w:szCs w:val="24"/>
        </w:rPr>
        <w:t>Project</w:t>
      </w:r>
      <w:r w:rsidRPr="00AD0D66">
        <w:rPr>
          <w:rFonts w:ascii="Calibri" w:hAnsi="Calibri" w:cs="Calibri"/>
          <w:sz w:val="22"/>
          <w:szCs w:val="24"/>
        </w:rPr>
        <w:t>, you must focus on ALL layers of the application development</w:t>
      </w:r>
      <w:r w:rsidR="003F223A">
        <w:rPr>
          <w:rFonts w:ascii="Calibri" w:hAnsi="Calibri" w:cs="Calibri"/>
          <w:sz w:val="22"/>
          <w:szCs w:val="24"/>
        </w:rPr>
        <w:t>.</w:t>
      </w:r>
    </w:p>
    <w:p w14:paraId="131D78CB" w14:textId="6D99A93D" w:rsidR="009F238B" w:rsidRDefault="009F238B" w:rsidP="00FE428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Unit Testing is Mandatory, and we expect a code coverage of 100%</w:t>
      </w:r>
      <w:r>
        <w:rPr>
          <w:rFonts w:ascii="Calibri" w:hAnsi="Calibri" w:cs="Calibri"/>
          <w:sz w:val="22"/>
          <w:szCs w:val="24"/>
        </w:rPr>
        <w:t xml:space="preserve">. Use </w:t>
      </w:r>
      <w:r w:rsidR="006317B7">
        <w:rPr>
          <w:rFonts w:ascii="Calibri" w:hAnsi="Calibri" w:cs="Calibri"/>
          <w:sz w:val="22"/>
          <w:szCs w:val="24"/>
        </w:rPr>
        <w:t xml:space="preserve">Unit testing and </w:t>
      </w:r>
      <w:r w:rsidR="00093D87">
        <w:rPr>
          <w:rFonts w:ascii="Calibri" w:hAnsi="Calibri" w:cs="Calibri"/>
          <w:sz w:val="22"/>
          <w:szCs w:val="24"/>
        </w:rPr>
        <w:t>Mocking Frameworks</w:t>
      </w:r>
      <w:r>
        <w:rPr>
          <w:rFonts w:ascii="Calibri" w:hAnsi="Calibri" w:cs="Calibri"/>
          <w:sz w:val="22"/>
          <w:szCs w:val="24"/>
        </w:rPr>
        <w:t xml:space="preserve"> wherever applicable.</w:t>
      </w:r>
    </w:p>
    <w:p w14:paraId="41AE999C" w14:textId="0E90C0B9" w:rsidR="009F238B" w:rsidRPr="00AD0D66" w:rsidRDefault="009F238B" w:rsidP="00FE4287">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 xml:space="preserve">All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 xml:space="preserve">s, Client Application, DB Scripts, have to be packaged together in a single ZIP file. </w:t>
      </w:r>
      <w:r w:rsidRPr="00AD0D66">
        <w:rPr>
          <w:rFonts w:ascii="Calibri" w:hAnsi="Calibri" w:cs="Calibri"/>
          <w:sz w:val="22"/>
          <w:szCs w:val="24"/>
        </w:rPr>
        <w:t>Associate must submit the solution file in ZIP format only</w:t>
      </w:r>
      <w:r w:rsidR="003F223A">
        <w:rPr>
          <w:rFonts w:ascii="Calibri" w:hAnsi="Calibri" w:cs="Calibri"/>
          <w:sz w:val="22"/>
          <w:szCs w:val="24"/>
        </w:rPr>
        <w:t>.</w:t>
      </w:r>
    </w:p>
    <w:p w14:paraId="78F55F4B" w14:textId="623E37C5" w:rsidR="009F238B" w:rsidRPr="00AD0D66" w:rsidRDefault="009F238B" w:rsidP="00FE428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If backend has to be set up manually, appropriate DB scripts have to be provided along with the solution ZIP file</w:t>
      </w:r>
      <w:r w:rsidR="003F223A">
        <w:rPr>
          <w:rFonts w:ascii="Calibri" w:hAnsi="Calibri" w:cs="Calibri"/>
          <w:sz w:val="22"/>
          <w:szCs w:val="24"/>
        </w:rPr>
        <w:t>.</w:t>
      </w:r>
    </w:p>
    <w:p w14:paraId="7855B761" w14:textId="55404B30" w:rsidR="009F238B" w:rsidRDefault="009F238B" w:rsidP="00FE428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 xml:space="preserve">A READ ME has to be provided with steps to </w:t>
      </w:r>
      <w:r>
        <w:rPr>
          <w:rFonts w:ascii="Calibri" w:hAnsi="Calibri" w:cs="Calibri"/>
          <w:sz w:val="22"/>
          <w:szCs w:val="24"/>
        </w:rPr>
        <w:t>execute the submitted solution</w:t>
      </w:r>
      <w:r w:rsidR="008618AF">
        <w:rPr>
          <w:rFonts w:ascii="Calibri" w:hAnsi="Calibri" w:cs="Calibri"/>
          <w:sz w:val="22"/>
          <w:szCs w:val="24"/>
        </w:rPr>
        <w:t xml:space="preserve">, the Launch URLs of the </w:t>
      </w:r>
      <w:r w:rsidR="00233360">
        <w:rPr>
          <w:rFonts w:ascii="Calibri" w:hAnsi="Calibri" w:cs="Calibri"/>
          <w:sz w:val="22"/>
          <w:szCs w:val="24"/>
        </w:rPr>
        <w:t>Microservice</w:t>
      </w:r>
      <w:r w:rsidR="008618AF">
        <w:rPr>
          <w:rFonts w:ascii="Calibri" w:hAnsi="Calibri" w:cs="Calibri"/>
          <w:sz w:val="22"/>
          <w:szCs w:val="24"/>
        </w:rPr>
        <w:t>s in cloud must be specified.</w:t>
      </w:r>
    </w:p>
    <w:p w14:paraId="0B68FD40" w14:textId="77777777" w:rsidR="009F238B" w:rsidRPr="00AD0D66" w:rsidRDefault="009F238B" w:rsidP="005B222C">
      <w:pPr>
        <w:autoSpaceDE w:val="0"/>
        <w:autoSpaceDN w:val="0"/>
        <w:spacing w:before="40" w:after="40"/>
        <w:ind w:left="720"/>
        <w:rPr>
          <w:rFonts w:ascii="Calibri" w:hAnsi="Calibri" w:cs="Calibri"/>
          <w:sz w:val="22"/>
          <w:szCs w:val="24"/>
        </w:rPr>
      </w:pPr>
      <w:r w:rsidRPr="00AD0D66">
        <w:rPr>
          <w:rFonts w:ascii="Calibri" w:hAnsi="Calibri" w:cs="Calibri"/>
          <w:sz w:val="22"/>
          <w:szCs w:val="24"/>
        </w:rPr>
        <w:t>(Importantly, the READ ME should contain the steps to execute DB scripts, the LAUNCH URL of the application)</w:t>
      </w:r>
    </w:p>
    <w:p w14:paraId="55C84136" w14:textId="31D9447D" w:rsidR="009F238B" w:rsidRDefault="009F238B" w:rsidP="00FE4287">
      <w:pPr>
        <w:numPr>
          <w:ilvl w:val="0"/>
          <w:numId w:val="17"/>
        </w:numPr>
        <w:autoSpaceDE w:val="0"/>
        <w:autoSpaceDN w:val="0"/>
        <w:spacing w:before="40" w:after="40"/>
        <w:ind w:left="720"/>
        <w:rPr>
          <w:rFonts w:ascii="Calibri" w:hAnsi="Calibri" w:cs="Calibri"/>
          <w:sz w:val="22"/>
          <w:szCs w:val="24"/>
        </w:rPr>
      </w:pPr>
      <w:r w:rsidRPr="00AD0D66">
        <w:rPr>
          <w:rFonts w:ascii="Calibri" w:hAnsi="Calibri" w:cs="Calibri"/>
          <w:sz w:val="22"/>
          <w:szCs w:val="24"/>
        </w:rPr>
        <w:t>Follow coding best practices while implementing the solution. Use appropriate desi</w:t>
      </w:r>
      <w:r>
        <w:rPr>
          <w:rFonts w:ascii="Calibri" w:hAnsi="Calibri" w:cs="Calibri"/>
          <w:sz w:val="22"/>
          <w:szCs w:val="24"/>
        </w:rPr>
        <w:t>gn patterns wherever applicable</w:t>
      </w:r>
      <w:r w:rsidR="003F223A">
        <w:rPr>
          <w:rFonts w:ascii="Calibri" w:hAnsi="Calibri" w:cs="Calibri"/>
          <w:sz w:val="22"/>
          <w:szCs w:val="24"/>
        </w:rPr>
        <w:t>.</w:t>
      </w:r>
    </w:p>
    <w:p w14:paraId="1B6345D7" w14:textId="691E91E4" w:rsidR="005B222C" w:rsidRDefault="005B222C" w:rsidP="00FE4287">
      <w:pPr>
        <w:numPr>
          <w:ilvl w:val="0"/>
          <w:numId w:val="17"/>
        </w:numPr>
        <w:autoSpaceDE w:val="0"/>
        <w:autoSpaceDN w:val="0"/>
        <w:spacing w:before="40" w:after="40"/>
        <w:ind w:left="720"/>
        <w:rPr>
          <w:rFonts w:ascii="Calibri" w:hAnsi="Calibri" w:cs="Calibri"/>
          <w:sz w:val="22"/>
          <w:szCs w:val="24"/>
        </w:rPr>
      </w:pPr>
      <w:r>
        <w:rPr>
          <w:rFonts w:ascii="Calibri" w:hAnsi="Calibri" w:cs="Calibri"/>
          <w:sz w:val="22"/>
          <w:szCs w:val="24"/>
        </w:rPr>
        <w:t>You are supposed to use an In-memory database</w:t>
      </w:r>
      <w:r w:rsidR="00093D87">
        <w:rPr>
          <w:rFonts w:ascii="Calibri" w:hAnsi="Calibri" w:cs="Calibri"/>
          <w:sz w:val="22"/>
          <w:szCs w:val="24"/>
        </w:rPr>
        <w:t xml:space="preserve"> or </w:t>
      </w:r>
      <w:r w:rsidR="006317B7">
        <w:rPr>
          <w:rFonts w:ascii="Calibri" w:hAnsi="Calibri" w:cs="Calibri"/>
          <w:sz w:val="22"/>
          <w:szCs w:val="24"/>
        </w:rPr>
        <w:t>code level data</w:t>
      </w:r>
      <w:r w:rsidR="00093D87">
        <w:rPr>
          <w:rFonts w:ascii="Calibri" w:hAnsi="Calibri" w:cs="Calibri"/>
          <w:sz w:val="22"/>
          <w:szCs w:val="24"/>
        </w:rPr>
        <w:t xml:space="preserve"> as specified</w:t>
      </w:r>
      <w:r>
        <w:rPr>
          <w:rFonts w:ascii="Calibri" w:hAnsi="Calibri" w:cs="Calibri"/>
          <w:sz w:val="22"/>
          <w:szCs w:val="24"/>
        </w:rPr>
        <w:t xml:space="preserve">, for the </w:t>
      </w:r>
      <w:r w:rsidR="003C48F6">
        <w:rPr>
          <w:rFonts w:ascii="Calibri" w:hAnsi="Calibri" w:cs="Calibri"/>
          <w:sz w:val="22"/>
          <w:szCs w:val="24"/>
        </w:rPr>
        <w:t>Micro</w:t>
      </w:r>
      <w:r w:rsidR="00233360">
        <w:rPr>
          <w:rFonts w:ascii="Calibri" w:hAnsi="Calibri" w:cs="Calibri"/>
          <w:sz w:val="22"/>
          <w:szCs w:val="24"/>
        </w:rPr>
        <w:t>service</w:t>
      </w:r>
      <w:r>
        <w:rPr>
          <w:rFonts w:ascii="Calibri" w:hAnsi="Calibri" w:cs="Calibri"/>
          <w:sz w:val="22"/>
          <w:szCs w:val="24"/>
        </w:rPr>
        <w:t xml:space="preserve">s that </w:t>
      </w:r>
      <w:r w:rsidR="00D42DF6">
        <w:rPr>
          <w:rFonts w:ascii="Calibri" w:hAnsi="Calibri" w:cs="Calibri"/>
          <w:sz w:val="22"/>
          <w:szCs w:val="24"/>
        </w:rPr>
        <w:t>should</w:t>
      </w:r>
      <w:r>
        <w:rPr>
          <w:rFonts w:ascii="Calibri" w:hAnsi="Calibri" w:cs="Calibri"/>
          <w:sz w:val="22"/>
          <w:szCs w:val="24"/>
        </w:rPr>
        <w:t xml:space="preserve"> be deployed in cloud.</w:t>
      </w:r>
      <w:r w:rsidR="008618AF">
        <w:rPr>
          <w:rFonts w:ascii="Calibri" w:hAnsi="Calibri" w:cs="Calibri"/>
          <w:sz w:val="22"/>
          <w:szCs w:val="24"/>
        </w:rPr>
        <w:t xml:space="preserve"> No</w:t>
      </w:r>
      <w:r w:rsidR="006317B7">
        <w:rPr>
          <w:rFonts w:ascii="Calibri" w:hAnsi="Calibri" w:cs="Calibri"/>
          <w:sz w:val="22"/>
          <w:szCs w:val="24"/>
        </w:rPr>
        <w:t xml:space="preserve"> Physical database is suggested for Microservice.</w:t>
      </w:r>
    </w:p>
    <w:p w14:paraId="6FBDC4BA" w14:textId="77777777" w:rsidR="008618AF" w:rsidRDefault="008618AF" w:rsidP="008618AF">
      <w:pPr>
        <w:autoSpaceDE w:val="0"/>
        <w:autoSpaceDN w:val="0"/>
        <w:spacing w:before="40" w:after="40"/>
        <w:ind w:left="720"/>
        <w:rPr>
          <w:rFonts w:ascii="Calibri" w:hAnsi="Calibri" w:cs="Calibri"/>
          <w:sz w:val="22"/>
          <w:szCs w:val="24"/>
        </w:rPr>
      </w:pPr>
    </w:p>
    <w:p w14:paraId="302B915F" w14:textId="1274ACE0" w:rsidR="009F238B" w:rsidRDefault="009F238B" w:rsidP="009F238B"/>
    <w:p w14:paraId="2118CC2B" w14:textId="4F5D4957" w:rsidR="009F238B" w:rsidRDefault="009F238B" w:rsidP="009F238B"/>
    <w:p w14:paraId="48D35F87" w14:textId="70049E79" w:rsidR="009F238B" w:rsidRDefault="009F238B" w:rsidP="009F238B"/>
    <w:p w14:paraId="7C407F64" w14:textId="51640DD9" w:rsidR="009F238B" w:rsidRDefault="009F238B" w:rsidP="009F238B"/>
    <w:p w14:paraId="067414AE" w14:textId="2E49F855" w:rsidR="009F238B" w:rsidRDefault="009F238B" w:rsidP="009F238B"/>
    <w:p w14:paraId="66C8934B" w14:textId="37C789DA" w:rsidR="009F238B" w:rsidRDefault="009F238B" w:rsidP="009F238B"/>
    <w:p w14:paraId="7D002F5B" w14:textId="0B25BAFC" w:rsidR="009F238B" w:rsidRDefault="009F238B" w:rsidP="009F238B"/>
    <w:p w14:paraId="41831204" w14:textId="5C56ED55" w:rsidR="009F238B" w:rsidRDefault="009F238B" w:rsidP="009F238B"/>
    <w:p w14:paraId="0DDBB378" w14:textId="4080B10D" w:rsidR="009F238B" w:rsidRDefault="009F238B" w:rsidP="009F238B"/>
    <w:p w14:paraId="24150AE1" w14:textId="564F1455" w:rsidR="009F238B" w:rsidRDefault="009F238B" w:rsidP="009F238B"/>
    <w:p w14:paraId="3E7A9F1C" w14:textId="4CFCA372" w:rsidR="005670B6" w:rsidRDefault="2F9456F4" w:rsidP="00A35C07">
      <w:pPr>
        <w:pStyle w:val="Heading1"/>
        <w:tabs>
          <w:tab w:val="left" w:pos="1080"/>
        </w:tabs>
        <w:ind w:left="360"/>
      </w:pPr>
      <w:bookmarkStart w:id="6" w:name="_Toc246846469"/>
      <w:bookmarkStart w:id="7" w:name="_Toc46477153"/>
      <w:r>
        <w:lastRenderedPageBreak/>
        <w:t>Introduction</w:t>
      </w:r>
      <w:bookmarkEnd w:id="6"/>
      <w:bookmarkEnd w:id="7"/>
    </w:p>
    <w:p w14:paraId="5CFD1200" w14:textId="77777777" w:rsidR="005670B6" w:rsidRDefault="2F9456F4" w:rsidP="00BB13F8">
      <w:pPr>
        <w:pStyle w:val="Heading2"/>
      </w:pPr>
      <w:bookmarkStart w:id="8" w:name="_Toc246846470"/>
      <w:bookmarkStart w:id="9" w:name="_Toc46477154"/>
      <w:r>
        <w:t>Purpose of this document</w:t>
      </w:r>
      <w:bookmarkEnd w:id="8"/>
      <w:bookmarkEnd w:id="9"/>
    </w:p>
    <w:p w14:paraId="68D60F6C" w14:textId="3CDEE63A" w:rsidR="00D978BA" w:rsidRPr="00D978BA" w:rsidRDefault="00D978BA" w:rsidP="00D978BA">
      <w:pPr>
        <w:pStyle w:val="Bodytext"/>
        <w:spacing w:line="240" w:lineRule="auto"/>
        <w:jc w:val="left"/>
      </w:pPr>
      <w:bookmarkStart w:id="10" w:name="_Toc246846471"/>
      <w:bookmarkStart w:id="11" w:name="_Toc527193509"/>
      <w:r w:rsidRPr="00D978BA">
        <w:t>The purpose of the software requirement document is to systematically capture requirements for the project and the system “</w:t>
      </w:r>
      <w:r w:rsidR="004C4031">
        <w:t>Return Order</w:t>
      </w:r>
      <w:r w:rsidRPr="00D978BA">
        <w:t xml:space="preserve"> Manag</w:t>
      </w:r>
      <w:r w:rsidR="00BB7418">
        <w:t>ement System” that has</w:t>
      </w:r>
      <w:r w:rsidRPr="00D978BA">
        <w:t xml:space="preserve"> to be developed. Both functional and non-functional requirements are captured in this document. It also serves as the input for the project scoping. </w:t>
      </w:r>
    </w:p>
    <w:p w14:paraId="31747990" w14:textId="77777777" w:rsidR="00977403" w:rsidRDefault="00D978BA" w:rsidP="00977403">
      <w:pPr>
        <w:pStyle w:val="Bodytext"/>
        <w:spacing w:line="240" w:lineRule="auto"/>
        <w:jc w:val="left"/>
      </w:pPr>
      <w:r w:rsidRPr="00D978BA">
        <w:t>The scope of this document is limited to addressing the requirements from a user, quality, and non-functional perspective.</w:t>
      </w:r>
      <w:r w:rsidR="005B0EBA">
        <w:t xml:space="preserve"> </w:t>
      </w:r>
    </w:p>
    <w:p w14:paraId="771A9998" w14:textId="45463538" w:rsidR="00D978BA" w:rsidRPr="00D978BA" w:rsidRDefault="005B0EBA" w:rsidP="00977403">
      <w:pPr>
        <w:pStyle w:val="Bodytext"/>
        <w:spacing w:line="240" w:lineRule="auto"/>
        <w:jc w:val="left"/>
      </w:pPr>
      <w:r>
        <w:t>High Level Design considerations are also specificed wherever applicable, however the detailed design considerations have to be strictly adhered to during implementation.</w:t>
      </w:r>
    </w:p>
    <w:p w14:paraId="0BC9FAE4" w14:textId="77777777" w:rsidR="005670B6" w:rsidRDefault="2F9456F4" w:rsidP="00BB13F8">
      <w:pPr>
        <w:pStyle w:val="Heading2"/>
      </w:pPr>
      <w:bookmarkStart w:id="12" w:name="_Toc46477155"/>
      <w:r>
        <w:t>Project Overview</w:t>
      </w:r>
      <w:bookmarkEnd w:id="10"/>
      <w:bookmarkEnd w:id="12"/>
    </w:p>
    <w:p w14:paraId="020A48B8" w14:textId="05ED3429" w:rsidR="00BB7418" w:rsidRDefault="00BB7418" w:rsidP="00C80429">
      <w:pPr>
        <w:pStyle w:val="Bodytext"/>
      </w:pPr>
      <w:r>
        <w:t xml:space="preserve">A leading </w:t>
      </w:r>
      <w:r w:rsidR="00C80429">
        <w:t>Supply chain</w:t>
      </w:r>
      <w:r>
        <w:t xml:space="preserve"> Management Organization wants to </w:t>
      </w:r>
      <w:r w:rsidR="00C80429">
        <w:t>automate the return orders, by classifying them to repair or replacement. Repair is for all main or integral part of their product. Replacement is for accessories.</w:t>
      </w:r>
    </w:p>
    <w:p w14:paraId="56DABE0D" w14:textId="77777777" w:rsidR="005670B6" w:rsidRDefault="2F9456F4" w:rsidP="00BB13F8">
      <w:pPr>
        <w:pStyle w:val="Heading2"/>
      </w:pPr>
      <w:bookmarkStart w:id="13" w:name="_Toc246846472"/>
      <w:bookmarkStart w:id="14" w:name="_Toc46477156"/>
      <w:r>
        <w:t>Scope</w:t>
      </w:r>
      <w:bookmarkEnd w:id="13"/>
      <w:bookmarkEnd w:id="14"/>
    </w:p>
    <w:p w14:paraId="4C81CAB6" w14:textId="32D0D467" w:rsidR="00C01D89" w:rsidRDefault="009C5359" w:rsidP="008D5A9E">
      <w:pPr>
        <w:pStyle w:val="Bodytext"/>
      </w:pPr>
      <w:r>
        <w:t>Below are the modules that needs to be developed part of the Project:</w:t>
      </w:r>
    </w:p>
    <w:tbl>
      <w:tblPr>
        <w:tblStyle w:val="TableGrid"/>
        <w:tblW w:w="8365" w:type="dxa"/>
        <w:tblInd w:w="1080" w:type="dxa"/>
        <w:tblLook w:val="04A0" w:firstRow="1" w:lastRow="0" w:firstColumn="1" w:lastColumn="0" w:noHBand="0" w:noVBand="1"/>
      </w:tblPr>
      <w:tblGrid>
        <w:gridCol w:w="1243"/>
        <w:gridCol w:w="1721"/>
        <w:gridCol w:w="5401"/>
      </w:tblGrid>
      <w:tr w:rsidR="009C5359" w14:paraId="6988C887" w14:textId="77777777" w:rsidTr="00176AB3">
        <w:tc>
          <w:tcPr>
            <w:tcW w:w="1243" w:type="dxa"/>
            <w:shd w:val="clear" w:color="auto" w:fill="2F5496" w:themeFill="accent5" w:themeFillShade="BF"/>
          </w:tcPr>
          <w:p w14:paraId="033E0347" w14:textId="57BA0A5E" w:rsidR="009C5359" w:rsidRPr="009C5359" w:rsidRDefault="009C5359" w:rsidP="008D5A9E">
            <w:pPr>
              <w:pStyle w:val="Bodytext"/>
              <w:ind w:left="0"/>
              <w:rPr>
                <w:b/>
                <w:color w:val="FFFFFF" w:themeColor="background1"/>
              </w:rPr>
            </w:pPr>
            <w:r>
              <w:rPr>
                <w:b/>
                <w:color w:val="FFFFFF" w:themeColor="background1"/>
              </w:rPr>
              <w:t>Req. No.</w:t>
            </w:r>
          </w:p>
        </w:tc>
        <w:tc>
          <w:tcPr>
            <w:tcW w:w="1721" w:type="dxa"/>
            <w:shd w:val="clear" w:color="auto" w:fill="2F5496" w:themeFill="accent5" w:themeFillShade="BF"/>
          </w:tcPr>
          <w:p w14:paraId="7D105CCF" w14:textId="24F20DD3" w:rsidR="009C5359" w:rsidRPr="009C5359" w:rsidRDefault="009C5359" w:rsidP="008D5A9E">
            <w:pPr>
              <w:pStyle w:val="Bodytext"/>
              <w:ind w:left="0"/>
              <w:rPr>
                <w:b/>
                <w:color w:val="FFFFFF" w:themeColor="background1"/>
              </w:rPr>
            </w:pPr>
            <w:r>
              <w:rPr>
                <w:b/>
                <w:color w:val="FFFFFF" w:themeColor="background1"/>
              </w:rPr>
              <w:t>Req. Name</w:t>
            </w:r>
          </w:p>
        </w:tc>
        <w:tc>
          <w:tcPr>
            <w:tcW w:w="5401" w:type="dxa"/>
            <w:shd w:val="clear" w:color="auto" w:fill="2F5496" w:themeFill="accent5" w:themeFillShade="BF"/>
          </w:tcPr>
          <w:p w14:paraId="77C55CDF" w14:textId="33669A6F" w:rsidR="009C5359" w:rsidRPr="009C5359" w:rsidRDefault="009C5359" w:rsidP="008D5A9E">
            <w:pPr>
              <w:pStyle w:val="Bodytext"/>
              <w:ind w:left="0"/>
              <w:rPr>
                <w:b/>
                <w:color w:val="FFFFFF" w:themeColor="background1"/>
              </w:rPr>
            </w:pPr>
            <w:r>
              <w:rPr>
                <w:b/>
                <w:color w:val="FFFFFF" w:themeColor="background1"/>
              </w:rPr>
              <w:t>Req. Description</w:t>
            </w:r>
          </w:p>
        </w:tc>
      </w:tr>
      <w:tr w:rsidR="009C5359" w14:paraId="722A8F8D" w14:textId="77777777" w:rsidTr="00176AB3">
        <w:tc>
          <w:tcPr>
            <w:tcW w:w="1243" w:type="dxa"/>
          </w:tcPr>
          <w:p w14:paraId="3F81C413" w14:textId="0A66A961" w:rsidR="009C5359" w:rsidRDefault="009C5359" w:rsidP="008D5A9E">
            <w:pPr>
              <w:pStyle w:val="Bodytext"/>
              <w:ind w:left="0"/>
            </w:pPr>
            <w:r>
              <w:t>REQ_01</w:t>
            </w:r>
          </w:p>
        </w:tc>
        <w:tc>
          <w:tcPr>
            <w:tcW w:w="1721" w:type="dxa"/>
          </w:tcPr>
          <w:p w14:paraId="704BEF5B" w14:textId="67EB5DE7" w:rsidR="009C5359" w:rsidRDefault="00E367E8" w:rsidP="00E367E8">
            <w:pPr>
              <w:pStyle w:val="Bodytext"/>
              <w:ind w:left="0"/>
            </w:pPr>
            <w:r>
              <w:t>Component processing</w:t>
            </w:r>
          </w:p>
        </w:tc>
        <w:tc>
          <w:tcPr>
            <w:tcW w:w="5401" w:type="dxa"/>
          </w:tcPr>
          <w:p w14:paraId="1A35048F" w14:textId="70B86FF9" w:rsidR="009C5359" w:rsidRDefault="00C80429" w:rsidP="008D5A9E">
            <w:pPr>
              <w:pStyle w:val="Bodytext"/>
              <w:ind w:left="0"/>
            </w:pPr>
            <w:r>
              <w:t>Component processing</w:t>
            </w:r>
            <w:r w:rsidR="009C5359">
              <w:t xml:space="preserve"> Module is a Middleware </w:t>
            </w:r>
            <w:r w:rsidR="003C48F6">
              <w:t>Micro</w:t>
            </w:r>
            <w:r w:rsidR="00233360">
              <w:t>service</w:t>
            </w:r>
            <w:r w:rsidR="009C5359">
              <w:t xml:space="preserve"> that performs following operations:</w:t>
            </w:r>
          </w:p>
          <w:p w14:paraId="5AC7D036" w14:textId="63CD2546" w:rsidR="009C5359" w:rsidRDefault="00C80429" w:rsidP="00FE4287">
            <w:pPr>
              <w:pStyle w:val="Bodytext"/>
              <w:numPr>
                <w:ilvl w:val="0"/>
                <w:numId w:val="18"/>
              </w:numPr>
            </w:pPr>
            <w:r>
              <w:t>Determine if the request is for Repair or Replacement</w:t>
            </w:r>
          </w:p>
          <w:p w14:paraId="2E1B7907" w14:textId="2D40C063" w:rsidR="0040332A" w:rsidRDefault="00C80429" w:rsidP="00FE4287">
            <w:pPr>
              <w:pStyle w:val="Bodytext"/>
              <w:numPr>
                <w:ilvl w:val="0"/>
                <w:numId w:val="18"/>
              </w:numPr>
            </w:pPr>
            <w:r>
              <w:t>Determine the repair or replacement cost along with the consideration if it’s a priority request or not</w:t>
            </w:r>
            <w:r w:rsidR="005C1BF6">
              <w:t>.</w:t>
            </w:r>
            <w:r w:rsidR="00D3448D">
              <w:t xml:space="preserve"> Determine the date of process completion</w:t>
            </w:r>
          </w:p>
          <w:p w14:paraId="5CD3AA8C" w14:textId="42D1112D" w:rsidR="00C80429" w:rsidRDefault="00C80429" w:rsidP="00FE4287">
            <w:pPr>
              <w:pStyle w:val="Bodytext"/>
              <w:numPr>
                <w:ilvl w:val="0"/>
                <w:numId w:val="18"/>
              </w:numPr>
            </w:pPr>
            <w:r>
              <w:t>Invoke Packaging and Delivery service to determine the cost</w:t>
            </w:r>
            <w:r w:rsidR="00D3448D">
              <w:t xml:space="preserve"> and date of delivery</w:t>
            </w:r>
          </w:p>
          <w:p w14:paraId="0762D2E6" w14:textId="77777777" w:rsidR="00B840A5" w:rsidRDefault="00C80429" w:rsidP="00FE4287">
            <w:pPr>
              <w:pStyle w:val="Bodytext"/>
              <w:numPr>
                <w:ilvl w:val="0"/>
                <w:numId w:val="18"/>
              </w:numPr>
            </w:pPr>
            <w:r>
              <w:t>Return the Processing response detail</w:t>
            </w:r>
            <w:r w:rsidR="005C1BF6">
              <w:t xml:space="preserve"> object</w:t>
            </w:r>
          </w:p>
          <w:p w14:paraId="2CB1FFE0" w14:textId="77777777" w:rsidR="00B20A0C" w:rsidRPr="009D76AF" w:rsidRDefault="00871FB7" w:rsidP="00FE4287">
            <w:pPr>
              <w:pStyle w:val="Bodytext"/>
              <w:numPr>
                <w:ilvl w:val="0"/>
                <w:numId w:val="18"/>
              </w:numPr>
              <w:rPr>
                <w:color w:val="5B9BD5" w:themeColor="accent1"/>
              </w:rPr>
            </w:pPr>
            <w:r w:rsidRPr="009D76AF">
              <w:rPr>
                <w:color w:val="5B9BD5" w:themeColor="accent1"/>
              </w:rPr>
              <w:t>Cancel a processing request</w:t>
            </w:r>
          </w:p>
          <w:p w14:paraId="2C2A69D3" w14:textId="1C407A8D" w:rsidR="002440A7" w:rsidRDefault="002440A7" w:rsidP="00FE4287">
            <w:pPr>
              <w:pStyle w:val="Bodytext"/>
              <w:numPr>
                <w:ilvl w:val="0"/>
                <w:numId w:val="18"/>
              </w:numPr>
            </w:pPr>
            <w:r w:rsidRPr="009D76AF">
              <w:rPr>
                <w:color w:val="5B9BD5" w:themeColor="accent1"/>
              </w:rPr>
              <w:t>Track a request using a request id</w:t>
            </w:r>
          </w:p>
        </w:tc>
      </w:tr>
      <w:tr w:rsidR="009C5359" w14:paraId="686019EE" w14:textId="77777777" w:rsidTr="00176AB3">
        <w:tc>
          <w:tcPr>
            <w:tcW w:w="1243" w:type="dxa"/>
          </w:tcPr>
          <w:p w14:paraId="65D2147F" w14:textId="768DE9D0" w:rsidR="009C5359" w:rsidRDefault="009C5359" w:rsidP="008D5A9E">
            <w:pPr>
              <w:pStyle w:val="Bodytext"/>
              <w:ind w:left="0"/>
            </w:pPr>
            <w:r>
              <w:t>REQ_02</w:t>
            </w:r>
          </w:p>
        </w:tc>
        <w:tc>
          <w:tcPr>
            <w:tcW w:w="1721" w:type="dxa"/>
          </w:tcPr>
          <w:p w14:paraId="47694B24" w14:textId="710F0487" w:rsidR="009C5359" w:rsidRDefault="005C1BF6" w:rsidP="008D5A9E">
            <w:pPr>
              <w:pStyle w:val="Bodytext"/>
              <w:ind w:left="0"/>
            </w:pPr>
            <w:r>
              <w:t>Packaging and Delivery module</w:t>
            </w:r>
          </w:p>
        </w:tc>
        <w:tc>
          <w:tcPr>
            <w:tcW w:w="5401" w:type="dxa"/>
          </w:tcPr>
          <w:p w14:paraId="3423FDA1" w14:textId="7637EF3C" w:rsidR="009C5359" w:rsidRDefault="005C1BF6" w:rsidP="008D5A9E">
            <w:pPr>
              <w:pStyle w:val="Bodytext"/>
              <w:ind w:left="0"/>
            </w:pPr>
            <w:r>
              <w:t>Packaging and Delivery</w:t>
            </w:r>
            <w:r w:rsidR="009C5359">
              <w:t xml:space="preserve"> Module is a Middleware </w:t>
            </w:r>
            <w:r w:rsidR="003C48F6">
              <w:t>Micro</w:t>
            </w:r>
            <w:r w:rsidR="00233360">
              <w:t>service</w:t>
            </w:r>
            <w:r w:rsidR="009C5359">
              <w:t xml:space="preserve"> that performs the following operations:</w:t>
            </w:r>
          </w:p>
          <w:p w14:paraId="56C66782" w14:textId="77777777" w:rsidR="009C5359" w:rsidRDefault="005C1BF6" w:rsidP="00FE4287">
            <w:pPr>
              <w:pStyle w:val="Bodytext"/>
              <w:numPr>
                <w:ilvl w:val="0"/>
                <w:numId w:val="18"/>
              </w:numPr>
              <w:ind w:right="0"/>
            </w:pPr>
            <w:r>
              <w:t xml:space="preserve">Determine the packaging and delivery charge for </w:t>
            </w:r>
            <w:r>
              <w:lastRenderedPageBreak/>
              <w:t>the item based on a pre-defined logic</w:t>
            </w:r>
          </w:p>
          <w:p w14:paraId="2D747959" w14:textId="6DB7BFBA" w:rsidR="00D3448D" w:rsidRDefault="00D3448D" w:rsidP="00FE4287">
            <w:pPr>
              <w:pStyle w:val="Bodytext"/>
              <w:numPr>
                <w:ilvl w:val="0"/>
                <w:numId w:val="18"/>
              </w:numPr>
              <w:ind w:right="0"/>
            </w:pPr>
            <w:r>
              <w:t>Provide the expected date of delivery</w:t>
            </w:r>
          </w:p>
        </w:tc>
      </w:tr>
      <w:tr w:rsidR="009C5359" w14:paraId="7F092A44" w14:textId="77777777" w:rsidTr="00176AB3">
        <w:tc>
          <w:tcPr>
            <w:tcW w:w="1243" w:type="dxa"/>
          </w:tcPr>
          <w:p w14:paraId="49CFAE0E" w14:textId="1E6A0321" w:rsidR="009C5359" w:rsidRDefault="009C5359" w:rsidP="008D5A9E">
            <w:pPr>
              <w:pStyle w:val="Bodytext"/>
              <w:ind w:left="0"/>
            </w:pPr>
            <w:r>
              <w:lastRenderedPageBreak/>
              <w:t>REQ_03</w:t>
            </w:r>
          </w:p>
        </w:tc>
        <w:tc>
          <w:tcPr>
            <w:tcW w:w="1721" w:type="dxa"/>
          </w:tcPr>
          <w:p w14:paraId="3F552CD2" w14:textId="601AACF0" w:rsidR="009C5359" w:rsidRDefault="005C1BF6" w:rsidP="008D5A9E">
            <w:pPr>
              <w:pStyle w:val="Bodytext"/>
              <w:ind w:left="0"/>
            </w:pPr>
            <w:r>
              <w:t>Payment module</w:t>
            </w:r>
          </w:p>
        </w:tc>
        <w:tc>
          <w:tcPr>
            <w:tcW w:w="5401" w:type="dxa"/>
          </w:tcPr>
          <w:p w14:paraId="571BE359" w14:textId="0B8B37A5" w:rsidR="009C5359" w:rsidRDefault="005C1BF6" w:rsidP="008D5A9E">
            <w:pPr>
              <w:pStyle w:val="Bodytext"/>
              <w:ind w:left="0"/>
            </w:pPr>
            <w:r>
              <w:t>Payment</w:t>
            </w:r>
            <w:r w:rsidR="009C5359">
              <w:t xml:space="preserve"> Module is a Middleware </w:t>
            </w:r>
            <w:r w:rsidR="003C48F6">
              <w:t>Micro</w:t>
            </w:r>
            <w:r w:rsidR="00233360">
              <w:t>service</w:t>
            </w:r>
            <w:r w:rsidR="009C5359">
              <w:t xml:space="preserve"> that performs the following operations:</w:t>
            </w:r>
          </w:p>
          <w:p w14:paraId="10F66126" w14:textId="77777777" w:rsidR="00E367E8" w:rsidRDefault="005C1BF6" w:rsidP="00FE4287">
            <w:pPr>
              <w:pStyle w:val="Bodytext"/>
              <w:numPr>
                <w:ilvl w:val="0"/>
                <w:numId w:val="18"/>
              </w:numPr>
            </w:pPr>
            <w:r>
              <w:t>Gets the processing charge and the Credit card detail</w:t>
            </w:r>
            <w:r w:rsidR="00D3448D">
              <w:t xml:space="preserve"> as input. Deducts the amount and provides the </w:t>
            </w:r>
            <w:r w:rsidR="0025511C">
              <w:t>result message if the deduction succeeded or not</w:t>
            </w:r>
          </w:p>
          <w:p w14:paraId="41A5570B" w14:textId="5FB60BC1" w:rsidR="00584B8F" w:rsidRDefault="00584B8F" w:rsidP="00FE4287">
            <w:pPr>
              <w:pStyle w:val="Bodytext"/>
              <w:numPr>
                <w:ilvl w:val="0"/>
                <w:numId w:val="18"/>
              </w:numPr>
            </w:pPr>
            <w:r w:rsidRPr="009D76AF">
              <w:rPr>
                <w:color w:val="5B9BD5" w:themeColor="accent1"/>
              </w:rPr>
              <w:t>Get the processing charges and a credit card as input and reverses the payment on credit card. Returns the result message if reversal is successful or not</w:t>
            </w:r>
          </w:p>
        </w:tc>
      </w:tr>
      <w:tr w:rsidR="00A44F69" w14:paraId="0AA6110A" w14:textId="77777777" w:rsidTr="00176AB3">
        <w:tc>
          <w:tcPr>
            <w:tcW w:w="1243" w:type="dxa"/>
          </w:tcPr>
          <w:p w14:paraId="64D04B6D" w14:textId="3B4ACF45" w:rsidR="00A44F69" w:rsidRDefault="00A44F69" w:rsidP="008D5A9E">
            <w:pPr>
              <w:pStyle w:val="Bodytext"/>
              <w:ind w:left="0"/>
            </w:pPr>
            <w:r>
              <w:t>REQ_04</w:t>
            </w:r>
          </w:p>
        </w:tc>
        <w:tc>
          <w:tcPr>
            <w:tcW w:w="1721" w:type="dxa"/>
          </w:tcPr>
          <w:p w14:paraId="25EA77E1" w14:textId="5E4DFFEA" w:rsidR="00A44F69" w:rsidRDefault="00A44F69" w:rsidP="008D5A9E">
            <w:pPr>
              <w:pStyle w:val="Bodytext"/>
              <w:ind w:left="0"/>
            </w:pPr>
            <w:r>
              <w:t>Authorization service</w:t>
            </w:r>
          </w:p>
        </w:tc>
        <w:tc>
          <w:tcPr>
            <w:tcW w:w="5401" w:type="dxa"/>
          </w:tcPr>
          <w:p w14:paraId="1D70A206" w14:textId="050473E2" w:rsidR="00CC5BB4" w:rsidRDefault="00CC5BB4" w:rsidP="008D5A9E">
            <w:pPr>
              <w:pStyle w:val="Bodytext"/>
              <w:ind w:left="0"/>
            </w:pPr>
            <w:r>
              <w:t>This micro service will be responsible for performing the following operations.</w:t>
            </w:r>
          </w:p>
          <w:p w14:paraId="16DE6551" w14:textId="4379D929" w:rsidR="00CC5BB4" w:rsidRDefault="00CC5BB4" w:rsidP="00FE4287">
            <w:pPr>
              <w:pStyle w:val="Bodytext"/>
              <w:numPr>
                <w:ilvl w:val="0"/>
                <w:numId w:val="31"/>
              </w:numPr>
            </w:pPr>
            <w:r>
              <w:t>Allow an anonymous user to login using credentials</w:t>
            </w:r>
          </w:p>
          <w:p w14:paraId="2F05C011" w14:textId="2DDC16F8" w:rsidR="00CC5BB4" w:rsidRDefault="00CC5BB4" w:rsidP="00FE4287">
            <w:pPr>
              <w:pStyle w:val="Bodytext"/>
              <w:numPr>
                <w:ilvl w:val="0"/>
                <w:numId w:val="31"/>
              </w:numPr>
            </w:pPr>
            <w:r w:rsidRPr="009D76AF">
              <w:rPr>
                <w:color w:val="5B9BD5" w:themeColor="accent1"/>
              </w:rPr>
              <w:t>Allow a logged in user to update his/her password.</w:t>
            </w:r>
          </w:p>
        </w:tc>
      </w:tr>
      <w:tr w:rsidR="009C5359" w14:paraId="1F53BCB2" w14:textId="77777777" w:rsidTr="00176AB3">
        <w:tc>
          <w:tcPr>
            <w:tcW w:w="1243" w:type="dxa"/>
          </w:tcPr>
          <w:p w14:paraId="43551B01" w14:textId="1828360B" w:rsidR="009C5359" w:rsidRDefault="00A44F69" w:rsidP="008D5A9E">
            <w:pPr>
              <w:pStyle w:val="Bodytext"/>
              <w:ind w:left="0"/>
            </w:pPr>
            <w:r>
              <w:t>REQ_0</w:t>
            </w:r>
            <w:r w:rsidR="00176AB3">
              <w:t>5</w:t>
            </w:r>
          </w:p>
        </w:tc>
        <w:tc>
          <w:tcPr>
            <w:tcW w:w="1721" w:type="dxa"/>
          </w:tcPr>
          <w:p w14:paraId="32F9BC06" w14:textId="667E1627" w:rsidR="009C5359" w:rsidRDefault="00D3448D" w:rsidP="008D5A9E">
            <w:pPr>
              <w:pStyle w:val="Bodytext"/>
              <w:ind w:left="0"/>
            </w:pPr>
            <w:r>
              <w:t>Return order portal</w:t>
            </w:r>
          </w:p>
        </w:tc>
        <w:tc>
          <w:tcPr>
            <w:tcW w:w="5401" w:type="dxa"/>
          </w:tcPr>
          <w:p w14:paraId="0EE1F4B8" w14:textId="30DFEA22" w:rsidR="009C5359" w:rsidRDefault="00D3448D" w:rsidP="008D5A9E">
            <w:pPr>
              <w:pStyle w:val="Bodytext"/>
              <w:ind w:left="0"/>
            </w:pPr>
            <w:r>
              <w:t>A</w:t>
            </w:r>
            <w:r w:rsidR="009C5359">
              <w:t xml:space="preserve"> Web Portal that allows a member to Login and allows to do following operations:</w:t>
            </w:r>
          </w:p>
          <w:p w14:paraId="4ED7ACFB" w14:textId="05CDD379" w:rsidR="009C5359" w:rsidRDefault="009C5359" w:rsidP="00FE4287">
            <w:pPr>
              <w:pStyle w:val="Bodytext"/>
              <w:numPr>
                <w:ilvl w:val="0"/>
                <w:numId w:val="18"/>
              </w:numPr>
            </w:pPr>
            <w:r>
              <w:t>Login</w:t>
            </w:r>
          </w:p>
          <w:p w14:paraId="4A469E9E" w14:textId="77777777" w:rsidR="009C5359" w:rsidRDefault="00407C27" w:rsidP="00FE4287">
            <w:pPr>
              <w:pStyle w:val="Bodytext"/>
              <w:numPr>
                <w:ilvl w:val="0"/>
                <w:numId w:val="18"/>
              </w:numPr>
            </w:pPr>
            <w:r>
              <w:t>Provide detail for Return order</w:t>
            </w:r>
          </w:p>
          <w:p w14:paraId="5C3E673A" w14:textId="77777777" w:rsidR="00407C27" w:rsidRDefault="00407C27" w:rsidP="00FE4287">
            <w:pPr>
              <w:pStyle w:val="Bodytext"/>
              <w:numPr>
                <w:ilvl w:val="0"/>
                <w:numId w:val="18"/>
              </w:numPr>
            </w:pPr>
            <w:r>
              <w:t>View the processing detail</w:t>
            </w:r>
          </w:p>
          <w:p w14:paraId="05D7F8AD" w14:textId="77777777" w:rsidR="00407C27" w:rsidRDefault="00407C27" w:rsidP="00FE4287">
            <w:pPr>
              <w:pStyle w:val="Bodytext"/>
              <w:numPr>
                <w:ilvl w:val="0"/>
                <w:numId w:val="18"/>
              </w:numPr>
            </w:pPr>
            <w:r>
              <w:t>Confirm processing</w:t>
            </w:r>
          </w:p>
          <w:p w14:paraId="44295E39" w14:textId="77777777" w:rsidR="00B840A5" w:rsidRPr="009D76AF" w:rsidRDefault="00B840A5" w:rsidP="00FE4287">
            <w:pPr>
              <w:pStyle w:val="Bodytext"/>
              <w:numPr>
                <w:ilvl w:val="0"/>
                <w:numId w:val="18"/>
              </w:numPr>
              <w:rPr>
                <w:color w:val="5B9BD5" w:themeColor="accent1"/>
              </w:rPr>
            </w:pPr>
            <w:r w:rsidRPr="009D76AF">
              <w:rPr>
                <w:color w:val="5B9BD5" w:themeColor="accent1"/>
              </w:rPr>
              <w:t>Track a request</w:t>
            </w:r>
          </w:p>
          <w:p w14:paraId="36FB2D6E" w14:textId="77777777" w:rsidR="00B840A5" w:rsidRPr="009D76AF" w:rsidRDefault="00B840A5" w:rsidP="00FE4287">
            <w:pPr>
              <w:pStyle w:val="Bodytext"/>
              <w:numPr>
                <w:ilvl w:val="0"/>
                <w:numId w:val="18"/>
              </w:numPr>
              <w:rPr>
                <w:color w:val="5B9BD5" w:themeColor="accent1"/>
              </w:rPr>
            </w:pPr>
            <w:r w:rsidRPr="009D76AF">
              <w:rPr>
                <w:color w:val="5B9BD5" w:themeColor="accent1"/>
              </w:rPr>
              <w:t>Cancel a request</w:t>
            </w:r>
          </w:p>
          <w:p w14:paraId="31AEF0AC" w14:textId="7B7C7BB0" w:rsidR="00CE1CEC" w:rsidRDefault="00CE1CEC" w:rsidP="00FE4287">
            <w:pPr>
              <w:pStyle w:val="Bodytext"/>
              <w:numPr>
                <w:ilvl w:val="0"/>
                <w:numId w:val="18"/>
              </w:numPr>
            </w:pPr>
            <w:r w:rsidRPr="009D76AF">
              <w:rPr>
                <w:color w:val="5B9BD5" w:themeColor="accent1"/>
              </w:rPr>
              <w:t>Change password</w:t>
            </w:r>
          </w:p>
        </w:tc>
      </w:tr>
    </w:tbl>
    <w:p w14:paraId="10714E29" w14:textId="2F47C208" w:rsidR="009C5359" w:rsidRDefault="009C5359" w:rsidP="008D5A9E">
      <w:pPr>
        <w:pStyle w:val="Bodytext"/>
      </w:pPr>
    </w:p>
    <w:p w14:paraId="29F88672" w14:textId="3C1A9A20" w:rsidR="439D315C" w:rsidRDefault="439D315C" w:rsidP="121E5356">
      <w:pPr>
        <w:pStyle w:val="Bodytext"/>
        <w:rPr>
          <w:rFonts w:eastAsia="Arial" w:cs="Arial"/>
          <w:color w:val="000000" w:themeColor="text1"/>
          <w:sz w:val="22"/>
          <w:szCs w:val="22"/>
        </w:rPr>
      </w:pPr>
      <w:r w:rsidRPr="121E5356">
        <w:rPr>
          <w:rFonts w:eastAsia="Arial" w:cs="Arial"/>
          <w:color w:val="000000" w:themeColor="text1"/>
          <w:sz w:val="22"/>
          <w:szCs w:val="22"/>
        </w:rPr>
        <w:t xml:space="preserve">Note: The project phase is for 2 weeks. The first week is to be developed on local machine and the second week deals with Cloud deployment. </w:t>
      </w:r>
    </w:p>
    <w:p w14:paraId="63A70FAE" w14:textId="0C7C8DA4" w:rsidR="439D315C" w:rsidRDefault="439D315C" w:rsidP="121E5356">
      <w:pPr>
        <w:pStyle w:val="Bodytext"/>
        <w:rPr>
          <w:rFonts w:eastAsia="Arial" w:cs="Arial"/>
          <w:color w:val="000000" w:themeColor="text1"/>
          <w:sz w:val="22"/>
          <w:szCs w:val="22"/>
        </w:rPr>
      </w:pPr>
      <w:r w:rsidRPr="121E5356">
        <w:rPr>
          <w:rFonts w:eastAsia="Arial" w:cs="Arial"/>
          <w:color w:val="000000" w:themeColor="text1"/>
          <w:sz w:val="22"/>
          <w:szCs w:val="22"/>
        </w:rPr>
        <w:t xml:space="preserve">The requirement details given below states in-memory database usage. </w:t>
      </w:r>
      <w:r w:rsidRPr="121E5356">
        <w:rPr>
          <w:rFonts w:eastAsia="Arial" w:cs="Arial"/>
          <w:b/>
          <w:bCs/>
          <w:color w:val="000000" w:themeColor="text1"/>
          <w:sz w:val="22"/>
          <w:szCs w:val="22"/>
          <w:u w:val="single"/>
        </w:rPr>
        <w:t>The first phase of the development which is done in the first week, SHOULD use the Database for related activities and NOT the in-memory database.</w:t>
      </w:r>
    </w:p>
    <w:p w14:paraId="4EBD0D57" w14:textId="10656724" w:rsidR="439D315C" w:rsidRDefault="439D315C" w:rsidP="121E5356">
      <w:pPr>
        <w:pStyle w:val="Bodytext"/>
        <w:rPr>
          <w:rFonts w:eastAsia="Arial" w:cs="Arial"/>
          <w:color w:val="000000" w:themeColor="text1"/>
          <w:sz w:val="22"/>
          <w:szCs w:val="22"/>
        </w:rPr>
      </w:pPr>
      <w:r w:rsidRPr="121E5356">
        <w:rPr>
          <w:rFonts w:eastAsia="Arial" w:cs="Arial"/>
          <w:color w:val="000000" w:themeColor="text1"/>
          <w:sz w:val="22"/>
          <w:szCs w:val="22"/>
        </w:rPr>
        <w:t>The second phase of the development which is done in the second week, can use the in-memory database as mentioned in the requirement, with appropriate code modifications.</w:t>
      </w:r>
    </w:p>
    <w:p w14:paraId="2CBA1C08" w14:textId="56CCE74E" w:rsidR="121E5356" w:rsidRDefault="121E5356" w:rsidP="121E5356">
      <w:pPr>
        <w:pStyle w:val="Bodytext"/>
      </w:pPr>
    </w:p>
    <w:p w14:paraId="1B23388C" w14:textId="77777777" w:rsidR="005670B6" w:rsidRDefault="2F9456F4" w:rsidP="00DC7AAF">
      <w:pPr>
        <w:pStyle w:val="Heading2"/>
      </w:pPr>
      <w:bookmarkStart w:id="15" w:name="_Toc46477157"/>
      <w:bookmarkEnd w:id="11"/>
      <w:r>
        <w:t>Hardware and Software Requirement</w:t>
      </w:r>
      <w:bookmarkEnd w:id="15"/>
    </w:p>
    <w:p w14:paraId="10CE1218" w14:textId="77777777" w:rsidR="00CD09B0" w:rsidRDefault="00CD09B0" w:rsidP="00CD09B0">
      <w:pPr>
        <w:pStyle w:val="Bodytext"/>
        <w:numPr>
          <w:ilvl w:val="0"/>
          <w:numId w:val="15"/>
        </w:numPr>
      </w:pPr>
      <w:r w:rsidRPr="00C01D89">
        <w:t>Hard</w:t>
      </w:r>
      <w:r>
        <w:t>ware Requirement:</w:t>
      </w:r>
    </w:p>
    <w:p w14:paraId="4C98E9FA" w14:textId="77777777" w:rsidR="00CD09B0" w:rsidRDefault="00CD09B0" w:rsidP="00CD09B0">
      <w:pPr>
        <w:pStyle w:val="Bodytext"/>
        <w:numPr>
          <w:ilvl w:val="1"/>
          <w:numId w:val="15"/>
        </w:numPr>
      </w:pPr>
      <w:r>
        <w:t>Developer Desktop PC with 8GB RAM</w:t>
      </w:r>
    </w:p>
    <w:p w14:paraId="2154EBB2" w14:textId="77777777" w:rsidR="00CD09B0" w:rsidRPr="001E4500" w:rsidRDefault="00CD09B0" w:rsidP="00CD09B0">
      <w:pPr>
        <w:pStyle w:val="paragraph"/>
        <w:numPr>
          <w:ilvl w:val="0"/>
          <w:numId w:val="15"/>
        </w:numPr>
        <w:spacing w:before="0" w:beforeAutospacing="0" w:after="0" w:afterAutospacing="0"/>
        <w:jc w:val="both"/>
        <w:textAlignment w:val="baseline"/>
        <w:rPr>
          <w:rFonts w:ascii="Arial" w:hAnsi="Arial"/>
          <w:sz w:val="20"/>
          <w:szCs w:val="20"/>
        </w:rPr>
      </w:pPr>
      <w:r w:rsidRPr="001E4500">
        <w:rPr>
          <w:rFonts w:ascii="Arial" w:hAnsi="Arial"/>
          <w:sz w:val="20"/>
          <w:szCs w:val="20"/>
        </w:rPr>
        <w:t>Software Requirement (Java) </w:t>
      </w:r>
    </w:p>
    <w:p w14:paraId="51E2D744" w14:textId="77777777" w:rsidR="00CD09B0" w:rsidRPr="001E4500" w:rsidRDefault="00CD09B0" w:rsidP="00FE4287">
      <w:pPr>
        <w:pStyle w:val="paragraph"/>
        <w:numPr>
          <w:ilvl w:val="0"/>
          <w:numId w:val="25"/>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Spring Tool Suite (STS) Or any Latest Eclipse </w:t>
      </w:r>
    </w:p>
    <w:p w14:paraId="0669301C" w14:textId="77777777" w:rsidR="00CD09B0" w:rsidRPr="001E4500" w:rsidRDefault="00CD09B0" w:rsidP="00FE4287">
      <w:pPr>
        <w:pStyle w:val="paragraph"/>
        <w:numPr>
          <w:ilvl w:val="0"/>
          <w:numId w:val="26"/>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Have PMD Plugin, EclEmma Code Coverage Plugin and AWS Code Commit Enabled </w:t>
      </w:r>
    </w:p>
    <w:p w14:paraId="0C6764F0" w14:textId="77777777" w:rsidR="00CD09B0" w:rsidRPr="001E4500" w:rsidRDefault="00CD09B0" w:rsidP="00FE4287">
      <w:pPr>
        <w:pStyle w:val="paragraph"/>
        <w:numPr>
          <w:ilvl w:val="0"/>
          <w:numId w:val="27"/>
        </w:numPr>
        <w:spacing w:before="0" w:beforeAutospacing="0" w:after="0" w:afterAutospacing="0"/>
        <w:ind w:left="2700" w:firstLine="0"/>
        <w:jc w:val="both"/>
        <w:textAlignment w:val="baseline"/>
        <w:rPr>
          <w:rFonts w:ascii="Arial" w:hAnsi="Arial"/>
          <w:sz w:val="20"/>
          <w:szCs w:val="20"/>
        </w:rPr>
      </w:pPr>
      <w:r w:rsidRPr="001E4500">
        <w:rPr>
          <w:rFonts w:ascii="Arial" w:hAnsi="Arial"/>
          <w:sz w:val="20"/>
          <w:szCs w:val="20"/>
        </w:rPr>
        <w:t>Configure Maven in Eclipse </w:t>
      </w:r>
    </w:p>
    <w:p w14:paraId="7597F897" w14:textId="77777777" w:rsidR="00CD09B0" w:rsidRPr="001E4500" w:rsidRDefault="00CD09B0" w:rsidP="00FE4287">
      <w:pPr>
        <w:pStyle w:val="paragraph"/>
        <w:numPr>
          <w:ilvl w:val="0"/>
          <w:numId w:val="28"/>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Maven </w:t>
      </w:r>
    </w:p>
    <w:p w14:paraId="6228BBE7" w14:textId="77777777" w:rsidR="00CD09B0" w:rsidRDefault="00CD09B0" w:rsidP="00FE4287">
      <w:pPr>
        <w:pStyle w:val="paragraph"/>
        <w:numPr>
          <w:ilvl w:val="0"/>
          <w:numId w:val="29"/>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Docker (Optional) </w:t>
      </w:r>
    </w:p>
    <w:p w14:paraId="4FBD8148" w14:textId="77777777" w:rsidR="00CD09B0" w:rsidRPr="001E4500" w:rsidRDefault="00CD09B0" w:rsidP="00FE4287">
      <w:pPr>
        <w:pStyle w:val="paragraph"/>
        <w:numPr>
          <w:ilvl w:val="0"/>
          <w:numId w:val="29"/>
        </w:numPr>
        <w:spacing w:before="0" w:beforeAutospacing="0" w:after="0" w:afterAutospacing="0"/>
        <w:ind w:left="1800" w:firstLine="0"/>
        <w:jc w:val="both"/>
        <w:textAlignment w:val="baseline"/>
        <w:rPr>
          <w:rFonts w:ascii="Arial" w:hAnsi="Arial"/>
          <w:sz w:val="20"/>
          <w:szCs w:val="20"/>
        </w:rPr>
      </w:pPr>
      <w:r w:rsidRPr="001E4500">
        <w:rPr>
          <w:rFonts w:ascii="Arial" w:hAnsi="Arial"/>
          <w:sz w:val="20"/>
          <w:szCs w:val="20"/>
        </w:rPr>
        <w:t>Postman Client in Chrome</w:t>
      </w:r>
    </w:p>
    <w:p w14:paraId="3415845E" w14:textId="77777777" w:rsidR="00CD09B0" w:rsidRDefault="00CD09B0" w:rsidP="00CD09B0">
      <w:pPr>
        <w:pStyle w:val="Bodytext"/>
        <w:numPr>
          <w:ilvl w:val="0"/>
          <w:numId w:val="15"/>
        </w:numPr>
      </w:pPr>
      <w:r>
        <w:t>Software Requirement (Dotnet)</w:t>
      </w:r>
    </w:p>
    <w:p w14:paraId="3883E27D" w14:textId="77777777" w:rsidR="00CD09B0" w:rsidRDefault="00CD09B0" w:rsidP="00CD09B0">
      <w:pPr>
        <w:pStyle w:val="Bodytext"/>
        <w:numPr>
          <w:ilvl w:val="1"/>
          <w:numId w:val="15"/>
        </w:numPr>
      </w:pPr>
      <w:r>
        <w:t>Visual studio 2017 enterprise edition</w:t>
      </w:r>
    </w:p>
    <w:p w14:paraId="3694B52B" w14:textId="77777777" w:rsidR="00CD09B0" w:rsidRDefault="00CD09B0" w:rsidP="00CD09B0">
      <w:pPr>
        <w:pStyle w:val="Bodytext"/>
        <w:numPr>
          <w:ilvl w:val="1"/>
          <w:numId w:val="15"/>
        </w:numPr>
      </w:pPr>
      <w:r>
        <w:t>SQL Server 2014</w:t>
      </w:r>
    </w:p>
    <w:p w14:paraId="01F711B6" w14:textId="77777777" w:rsidR="00CD09B0" w:rsidRDefault="00CD09B0" w:rsidP="00CD09B0">
      <w:pPr>
        <w:pStyle w:val="Bodytext"/>
        <w:numPr>
          <w:ilvl w:val="1"/>
          <w:numId w:val="15"/>
        </w:numPr>
      </w:pPr>
      <w:r>
        <w:t>Postman Client in Chrome</w:t>
      </w:r>
    </w:p>
    <w:p w14:paraId="61378BE4" w14:textId="7E6F137C" w:rsidR="00747257" w:rsidRDefault="00CD09B0" w:rsidP="00CD09B0">
      <w:pPr>
        <w:pStyle w:val="Bodytext"/>
        <w:numPr>
          <w:ilvl w:val="1"/>
          <w:numId w:val="15"/>
        </w:numPr>
      </w:pPr>
      <w:r>
        <w:t>Azure cloud access</w:t>
      </w:r>
    </w:p>
    <w:p w14:paraId="0F7FFC9C" w14:textId="0CB528B0" w:rsidR="00747257" w:rsidRDefault="00747257" w:rsidP="000970C7">
      <w:pPr>
        <w:pStyle w:val="Heading2"/>
      </w:pPr>
      <w:bookmarkStart w:id="16" w:name="_Toc46477158"/>
      <w:r>
        <w:t>System Architecture Diagram</w:t>
      </w:r>
      <w:bookmarkEnd w:id="16"/>
    </w:p>
    <w:p w14:paraId="76AA526B" w14:textId="55B2E3AD" w:rsidR="00747257" w:rsidRDefault="00E96313" w:rsidP="00747257">
      <w:pPr>
        <w:pStyle w:val="Bodytext"/>
        <w:ind w:left="270" w:right="1109"/>
      </w:pPr>
      <w:r>
        <w:rPr>
          <w:noProof/>
          <w:lang w:val="en-IN" w:eastAsia="en-IN"/>
        </w:rPr>
        <mc:AlternateContent>
          <mc:Choice Requires="wpc">
            <w:drawing>
              <wp:inline distT="0" distB="0" distL="0" distR="0" wp14:anchorId="4AD54BFF" wp14:editId="03D49188">
                <wp:extent cx="5665470" cy="3100705"/>
                <wp:effectExtent l="0" t="0" r="0" b="0"/>
                <wp:docPr id="1" name="Canvas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 name="Rectangle 44"/>
                        <wps:cNvSpPr/>
                        <wps:spPr>
                          <a:xfrm>
                            <a:off x="1684866" y="67734"/>
                            <a:ext cx="2497667" cy="2882900"/>
                          </a:xfrm>
                          <a:prstGeom prst="rect">
                            <a:avLst/>
                          </a:prstGeom>
                          <a:ln w="38100"/>
                        </wps:spPr>
                        <wps:style>
                          <a:lnRef idx="2">
                            <a:schemeClr val="accent1"/>
                          </a:lnRef>
                          <a:fillRef idx="1">
                            <a:schemeClr val="lt1"/>
                          </a:fillRef>
                          <a:effectRef idx="0">
                            <a:schemeClr val="accent1"/>
                          </a:effectRef>
                          <a:fontRef idx="minor">
                            <a:schemeClr val="dk1"/>
                          </a:fontRef>
                        </wps:style>
                        <wps:txbx>
                          <w:txbxContent>
                            <w:p w14:paraId="0257221A" w14:textId="77777777" w:rsidR="00FB3DFB" w:rsidRPr="0036525D" w:rsidRDefault="00FB3DFB" w:rsidP="00FB3DFB">
                              <w:pPr>
                                <w:spacing w:before="0" w:after="0" w:line="240" w:lineRule="auto"/>
                                <w:jc w:val="center"/>
                                <w:rPr>
                                  <w:b/>
                                  <w:sz w:val="16"/>
                                </w:rPr>
                              </w:pPr>
                              <w:r w:rsidRPr="0036525D">
                                <w:rPr>
                                  <w:b/>
                                  <w:sz w:val="16"/>
                                </w:rPr>
                                <w:t>Container Management / Orchestration</w:t>
                              </w:r>
                            </w:p>
                            <w:p w14:paraId="781430B9" w14:textId="77777777" w:rsidR="00FB3DFB" w:rsidRDefault="00FB3DFB" w:rsidP="00FB3DF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 name="Rectangle 2"/>
                        <wps:cNvSpPr/>
                        <wps:spPr>
                          <a:xfrm>
                            <a:off x="1849966" y="355598"/>
                            <a:ext cx="2116668" cy="529165"/>
                          </a:xfrm>
                          <a:prstGeom prst="rect">
                            <a:avLst/>
                          </a:prstGeom>
                          <a:ln>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ounded Rectangle 3"/>
                        <wps:cNvSpPr/>
                        <wps:spPr>
                          <a:xfrm>
                            <a:off x="381000" y="67733"/>
                            <a:ext cx="524932" cy="2887133"/>
                          </a:xfrm>
                          <a:prstGeom prst="roundRect">
                            <a:avLst/>
                          </a:prstGeom>
                        </wps:spPr>
                        <wps:style>
                          <a:lnRef idx="2">
                            <a:schemeClr val="accent1"/>
                          </a:lnRef>
                          <a:fillRef idx="1">
                            <a:schemeClr val="lt1"/>
                          </a:fillRef>
                          <a:effectRef idx="0">
                            <a:schemeClr val="accent1"/>
                          </a:effectRef>
                          <a:fontRef idx="minor">
                            <a:schemeClr val="dk1"/>
                          </a:fontRef>
                        </wps:style>
                        <wps:txbx>
                          <w:txbxContent>
                            <w:p w14:paraId="6AFC4349" w14:textId="7DEC8EBF" w:rsidR="00E96313" w:rsidRPr="00A06EFA" w:rsidRDefault="0036525D" w:rsidP="00A06EFA">
                              <w:pPr>
                                <w:spacing w:before="0" w:after="0" w:line="240" w:lineRule="auto"/>
                                <w:jc w:val="center"/>
                              </w:pPr>
                              <w:r>
                                <w:t>MVC CLIENT APP</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10" name="Rectangle 10"/>
                        <wps:cNvSpPr/>
                        <wps:spPr>
                          <a:xfrm>
                            <a:off x="1968499" y="486830"/>
                            <a:ext cx="1231900" cy="292099"/>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54C55E6" w14:textId="04561628" w:rsidR="00E96313" w:rsidRPr="00584B8F" w:rsidRDefault="00584B8F" w:rsidP="00E96313">
                              <w:pPr>
                                <w:spacing w:before="0" w:after="0" w:line="240" w:lineRule="auto"/>
                                <w:jc w:val="center"/>
                                <w:rPr>
                                  <w:sz w:val="16"/>
                                </w:rPr>
                              </w:pPr>
                              <w:r w:rsidRPr="00584B8F">
                                <w:rPr>
                                  <w:sz w:val="16"/>
                                </w:rPr>
                                <w:t>Authorization</w:t>
                              </w:r>
                              <w:r w:rsidR="00E96313" w:rsidRPr="00584B8F">
                                <w:rPr>
                                  <w:sz w:val="16"/>
                                </w:rPr>
                                <w:t xml:space="preserve"> </w:t>
                              </w:r>
                              <w:r w:rsidRPr="00584B8F">
                                <w:rPr>
                                  <w:sz w:val="16"/>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a:stCxn id="3" idx="3"/>
                        </wps:cNvCnPr>
                        <wps:spPr>
                          <a:xfrm flipV="1">
                            <a:off x="905932" y="694270"/>
                            <a:ext cx="1075268" cy="81703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21" name="Can 21"/>
                        <wps:cNvSpPr/>
                        <wps:spPr>
                          <a:xfrm>
                            <a:off x="3407833" y="461430"/>
                            <a:ext cx="431800" cy="334433"/>
                          </a:xfrm>
                          <a:prstGeom prst="can">
                            <a:avLst/>
                          </a:prstGeom>
                        </wps:spPr>
                        <wps:style>
                          <a:lnRef idx="2">
                            <a:schemeClr val="accent1"/>
                          </a:lnRef>
                          <a:fillRef idx="1">
                            <a:schemeClr val="lt1"/>
                          </a:fillRef>
                          <a:effectRef idx="0">
                            <a:schemeClr val="accent1"/>
                          </a:effectRef>
                          <a:fontRef idx="minor">
                            <a:schemeClr val="dk1"/>
                          </a:fontRef>
                        </wps:style>
                        <wps:txbx>
                          <w:txbxContent>
                            <w:p w14:paraId="02DC1C2D" w14:textId="4AA67360" w:rsidR="00E17D06" w:rsidRPr="00BE2C90" w:rsidRDefault="00BE2C90" w:rsidP="00E17D06">
                              <w:pPr>
                                <w:spacing w:before="0" w:after="0" w:line="240" w:lineRule="auto"/>
                                <w:jc w:val="center"/>
                                <w:rPr>
                                  <w:sz w:val="16"/>
                                </w:rPr>
                              </w:pPr>
                              <w:r>
                                <w:rPr>
                                  <w:sz w:val="16"/>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1871133" y="1015998"/>
                            <a:ext cx="2116668" cy="529165"/>
                          </a:xfrm>
                          <a:prstGeom prst="rect">
                            <a:avLst/>
                          </a:prstGeom>
                          <a:ln>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27"/>
                        <wps:cNvSpPr/>
                        <wps:spPr>
                          <a:xfrm>
                            <a:off x="1989666" y="1147230"/>
                            <a:ext cx="1231900" cy="292099"/>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CCDFC8B" w14:textId="35C75FBE" w:rsidR="00BE2C90" w:rsidRPr="00584B8F" w:rsidRDefault="00BE2C90" w:rsidP="00E96313">
                              <w:pPr>
                                <w:spacing w:before="0" w:after="0" w:line="240" w:lineRule="auto"/>
                                <w:jc w:val="center"/>
                                <w:rPr>
                                  <w:sz w:val="16"/>
                                </w:rPr>
                              </w:pPr>
                              <w:r>
                                <w:rPr>
                                  <w:sz w:val="16"/>
                                </w:rPr>
                                <w:t>Processing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Can 28"/>
                        <wps:cNvSpPr/>
                        <wps:spPr>
                          <a:xfrm>
                            <a:off x="3429000" y="1121830"/>
                            <a:ext cx="431800" cy="334433"/>
                          </a:xfrm>
                          <a:prstGeom prst="can">
                            <a:avLst/>
                          </a:prstGeom>
                        </wps:spPr>
                        <wps:style>
                          <a:lnRef idx="2">
                            <a:schemeClr val="accent1"/>
                          </a:lnRef>
                          <a:fillRef idx="1">
                            <a:schemeClr val="lt1"/>
                          </a:fillRef>
                          <a:effectRef idx="0">
                            <a:schemeClr val="accent1"/>
                          </a:effectRef>
                          <a:fontRef idx="minor">
                            <a:schemeClr val="dk1"/>
                          </a:fontRef>
                        </wps:style>
                        <wps:txbx>
                          <w:txbxContent>
                            <w:p w14:paraId="455E3CCF" w14:textId="77777777" w:rsidR="00BE2C90" w:rsidRPr="00BE2C90" w:rsidRDefault="00BE2C90" w:rsidP="00E17D06">
                              <w:pPr>
                                <w:spacing w:before="0" w:after="0" w:line="240" w:lineRule="auto"/>
                                <w:jc w:val="center"/>
                                <w:rPr>
                                  <w:sz w:val="16"/>
                                </w:rPr>
                              </w:pPr>
                              <w:r>
                                <w:rPr>
                                  <w:sz w:val="16"/>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Straight Arrow Connector 29"/>
                        <wps:cNvCnPr>
                          <a:stCxn id="3" idx="3"/>
                          <a:endCxn id="27" idx="1"/>
                        </wps:cNvCnPr>
                        <wps:spPr>
                          <a:xfrm flipV="1">
                            <a:off x="905932" y="1293280"/>
                            <a:ext cx="1083734" cy="218020"/>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30" name="Rectangle 30"/>
                        <wps:cNvSpPr/>
                        <wps:spPr>
                          <a:xfrm>
                            <a:off x="1866900" y="1659465"/>
                            <a:ext cx="2116668" cy="529165"/>
                          </a:xfrm>
                          <a:prstGeom prst="rect">
                            <a:avLst/>
                          </a:prstGeom>
                          <a:ln>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2311401" y="1803397"/>
                            <a:ext cx="1617132" cy="292099"/>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6D23FF3F" w14:textId="14559B09" w:rsidR="00BE2C90" w:rsidRPr="00584B8F" w:rsidRDefault="00BE2C90" w:rsidP="00BE2C90">
                              <w:pPr>
                                <w:spacing w:before="0" w:after="0" w:line="240" w:lineRule="auto"/>
                                <w:jc w:val="center"/>
                                <w:rPr>
                                  <w:sz w:val="16"/>
                                </w:rPr>
                              </w:pPr>
                              <w:r>
                                <w:rPr>
                                  <w:sz w:val="16"/>
                                </w:rPr>
                                <w:t>Packaging &amp; Delivery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ectangle 33"/>
                        <wps:cNvSpPr/>
                        <wps:spPr>
                          <a:xfrm>
                            <a:off x="1866900" y="2285997"/>
                            <a:ext cx="2116668" cy="529165"/>
                          </a:xfrm>
                          <a:prstGeom prst="rect">
                            <a:avLst/>
                          </a:prstGeom>
                          <a:ln>
                            <a:prstDash val="sysDot"/>
                          </a:ln>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Rectangle 34"/>
                        <wps:cNvSpPr/>
                        <wps:spPr>
                          <a:xfrm>
                            <a:off x="1985433" y="2417229"/>
                            <a:ext cx="1071033" cy="292099"/>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314383C0" w14:textId="2E4E477E" w:rsidR="00BE2C90" w:rsidRPr="00584B8F" w:rsidRDefault="00BE2C90" w:rsidP="00E96313">
                              <w:pPr>
                                <w:spacing w:before="0" w:after="0" w:line="240" w:lineRule="auto"/>
                                <w:jc w:val="center"/>
                                <w:rPr>
                                  <w:sz w:val="16"/>
                                </w:rPr>
                              </w:pPr>
                              <w:r>
                                <w:rPr>
                                  <w:sz w:val="16"/>
                                </w:rPr>
                                <w:t>Payment 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an 35"/>
                        <wps:cNvSpPr/>
                        <wps:spPr>
                          <a:xfrm>
                            <a:off x="3424767" y="2391829"/>
                            <a:ext cx="431800" cy="334433"/>
                          </a:xfrm>
                          <a:prstGeom prst="can">
                            <a:avLst/>
                          </a:prstGeom>
                        </wps:spPr>
                        <wps:style>
                          <a:lnRef idx="2">
                            <a:schemeClr val="accent1"/>
                          </a:lnRef>
                          <a:fillRef idx="1">
                            <a:schemeClr val="lt1"/>
                          </a:fillRef>
                          <a:effectRef idx="0">
                            <a:schemeClr val="accent1"/>
                          </a:effectRef>
                          <a:fontRef idx="minor">
                            <a:schemeClr val="dk1"/>
                          </a:fontRef>
                        </wps:style>
                        <wps:txbx>
                          <w:txbxContent>
                            <w:p w14:paraId="06222103" w14:textId="77777777" w:rsidR="00BE2C90" w:rsidRPr="00BE2C90" w:rsidRDefault="00BE2C90" w:rsidP="00E17D06">
                              <w:pPr>
                                <w:spacing w:before="0" w:after="0" w:line="240" w:lineRule="auto"/>
                                <w:jc w:val="center"/>
                                <w:rPr>
                                  <w:sz w:val="16"/>
                                </w:rPr>
                              </w:pPr>
                              <w:r>
                                <w:rPr>
                                  <w:sz w:val="16"/>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a:stCxn id="27" idx="2"/>
                        </wps:cNvCnPr>
                        <wps:spPr>
                          <a:xfrm flipH="1">
                            <a:off x="2603500" y="1439329"/>
                            <a:ext cx="2116" cy="364068"/>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2167467" y="1439329"/>
                            <a:ext cx="0" cy="977900"/>
                          </a:xfrm>
                          <a:prstGeom prst="straightConnector1">
                            <a:avLst/>
                          </a:prstGeom>
                          <a:ln w="19050">
                            <a:tailEnd type="triangle"/>
                          </a:ln>
                        </wps:spPr>
                        <wps:style>
                          <a:lnRef idx="1">
                            <a:schemeClr val="accent1"/>
                          </a:lnRef>
                          <a:fillRef idx="0">
                            <a:schemeClr val="accent1"/>
                          </a:fillRef>
                          <a:effectRef idx="0">
                            <a:schemeClr val="accent1"/>
                          </a:effectRef>
                          <a:fontRef idx="minor">
                            <a:schemeClr val="tx1"/>
                          </a:fontRef>
                        </wps:style>
                        <wps:bodyPr/>
                      </wps:wsp>
                      <wps:wsp>
                        <wps:cNvPr id="36" name="Smiley Face 36"/>
                        <wps:cNvSpPr/>
                        <wps:spPr>
                          <a:xfrm>
                            <a:off x="4792133" y="1200147"/>
                            <a:ext cx="601133" cy="584200"/>
                          </a:xfrm>
                          <a:prstGeom prst="smileyFac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Text Box 37"/>
                        <wps:cNvSpPr txBox="1"/>
                        <wps:spPr>
                          <a:xfrm>
                            <a:off x="4773083" y="1773974"/>
                            <a:ext cx="770890" cy="54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78EEC7" w14:textId="54FFF90C" w:rsidR="00686151" w:rsidRDefault="00686151" w:rsidP="00686151">
                              <w:pPr>
                                <w:spacing w:before="0" w:after="0" w:line="240" w:lineRule="auto"/>
                                <w:jc w:val="center"/>
                              </w:pPr>
                              <w:r>
                                <w:t>DevOps</w:t>
                              </w:r>
                            </w:p>
                            <w:p w14:paraId="33D4A930" w14:textId="736CF5FF" w:rsidR="00686151" w:rsidRDefault="00686151" w:rsidP="00686151">
                              <w:pPr>
                                <w:spacing w:before="0" w:after="0" w:line="240" w:lineRule="auto"/>
                                <w:jc w:val="center"/>
                              </w:pPr>
                              <w:r>
                                <w:t>Engineer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6" name="Left-Right Arrow 46"/>
                        <wps:cNvSpPr/>
                        <wps:spPr>
                          <a:xfrm>
                            <a:off x="4178300" y="1422401"/>
                            <a:ext cx="609600" cy="1270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AD54BFF" id="Canvas 1" o:spid="_x0000_s1026" editas="canvas" style="width:446.1pt;height:244.15pt;mso-position-horizontal-relative:char;mso-position-vertical-relative:line" coordsize="56654,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654;height:31007;visibility:visible;mso-wrap-style:square">
                  <v:fill o:detectmouseclick="t"/>
                  <v:path o:connecttype="none"/>
                </v:shape>
                <v:rect id="Rectangle 44" o:spid="_x0000_s1028" style="position:absolute;left:16848;top:677;width:24977;height:28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nesMA&#10;AADbAAAADwAAAGRycy9kb3ducmV2LnhtbESP3WrCQBSE74W+w3IKvaubFA0SXUX6A4KFavQBjtlj&#10;NiR7NmS3MX37bqHg5TAz3zCrzWhbMVDva8cK0mkCgrh0uuZKwfn08bwA4QOyxtYxKfghD5v1w2SF&#10;uXY3PtJQhEpECPscFZgQulxKXxqy6KeuI47e1fUWQ5R9JXWPtwi3rXxJkkxarDkuGOzo1VDZFN9W&#10;wa56N5fssKfPTNt2bt++mhQHpZ4ex+0SRKAx3MP/7Z1WMJvB35f4A+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InesMAAADbAAAADwAAAAAAAAAAAAAAAACYAgAAZHJzL2Rv&#10;d25yZXYueG1sUEsFBgAAAAAEAAQA9QAAAIgDAAAAAA==&#10;" fillcolor="white [3201]" strokecolor="#5b9bd5 [3204]" strokeweight="3pt">
                  <v:textbox>
                    <w:txbxContent>
                      <w:p w14:paraId="0257221A" w14:textId="77777777" w:rsidR="00FB3DFB" w:rsidRPr="0036525D" w:rsidRDefault="00FB3DFB" w:rsidP="00FB3DFB">
                        <w:pPr>
                          <w:spacing w:before="0" w:after="0" w:line="240" w:lineRule="auto"/>
                          <w:jc w:val="center"/>
                          <w:rPr>
                            <w:b/>
                            <w:sz w:val="16"/>
                          </w:rPr>
                        </w:pPr>
                        <w:r w:rsidRPr="0036525D">
                          <w:rPr>
                            <w:b/>
                            <w:sz w:val="16"/>
                          </w:rPr>
                          <w:t>Container Management / Orchestration</w:t>
                        </w:r>
                      </w:p>
                      <w:p w14:paraId="781430B9" w14:textId="77777777" w:rsidR="00FB3DFB" w:rsidRDefault="00FB3DFB" w:rsidP="00FB3DFB">
                        <w:pPr>
                          <w:jc w:val="center"/>
                        </w:pPr>
                      </w:p>
                    </w:txbxContent>
                  </v:textbox>
                </v:rect>
                <v:rect id="Rectangle 2" o:spid="_x0000_s1029" style="position:absolute;left:18499;top:3555;width:21167;height:5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G4gMEA&#10;AADaAAAADwAAAGRycy9kb3ducmV2LnhtbESPQWsCMRSE7wX/Q3iCt5pVqJTVKCIICqVQW3t+bJ6b&#10;xc1LSOLu+u+bguBxmJlvmNVmsK3oKMTGsYLZtABBXDndcK3g53v/+g4iJmSNrWNScKcIm/XoZYWl&#10;dj1/UXdKtcgQjiUqMCn5UspYGbIYp84TZ+/igsWUZailDthnuG3lvCgW0mLDecGgp52h6nq6WQXe&#10;9MZ/nj8Wsns77s83afsm/Co1GQ/bJYhEQ3qGH+2DVjCH/yv5Bsj1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RuIDBAAAA2gAAAA8AAAAAAAAAAAAAAAAAmAIAAGRycy9kb3du&#10;cmV2LnhtbFBLBQYAAAAABAAEAPUAAACGAwAAAAA=&#10;" fillcolor="white [3201]" strokecolor="#4472c4 [3208]" strokeweight="1pt">
                  <v:stroke dashstyle="1 1"/>
                </v:rect>
                <v:roundrect id="Rounded Rectangle 3" o:spid="_x0000_s1030" style="position:absolute;left:3810;top:677;width:5249;height:2887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hVGcQA&#10;AADaAAAADwAAAGRycy9kb3ducmV2LnhtbESP3WrCQBSE7wXfYTlCb4pu2qJIdBUtLZQKgj/g7TF7&#10;TMJmz4bsNknfvisUvBxm5htmue5tJVpqfOlYwcskAUGcOV1yruB8+hzPQfiArLFyTAp+ycN6NRws&#10;MdWu4wO1x5CLCGGfooIihDqV0mcFWfQTVxNH7+YaiyHKJpe6wS7CbSVfk2QmLZYcFwqs6b2gzBx/&#10;rIKLMd+73TOHbdvV+2x6Nbb8MEo9jfrNAkSgPjzC/+0vreAN7lfiDZ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oVRnEAAAA2gAAAA8AAAAAAAAAAAAAAAAAmAIAAGRycy9k&#10;b3ducmV2LnhtbFBLBQYAAAAABAAEAPUAAACJAwAAAAA=&#10;" fillcolor="white [3201]" strokecolor="#5b9bd5 [3204]" strokeweight="1pt">
                  <v:stroke joinstyle="miter"/>
                  <v:textbox style="layout-flow:vertical;mso-layout-flow-alt:bottom-to-top">
                    <w:txbxContent>
                      <w:p w14:paraId="6AFC4349" w14:textId="7DEC8EBF" w:rsidR="00E96313" w:rsidRPr="00A06EFA" w:rsidRDefault="0036525D" w:rsidP="00A06EFA">
                        <w:pPr>
                          <w:spacing w:before="0" w:after="0" w:line="240" w:lineRule="auto"/>
                          <w:jc w:val="center"/>
                        </w:pPr>
                        <w:r>
                          <w:t>MVC CLIENT APP</w:t>
                        </w:r>
                      </w:p>
                    </w:txbxContent>
                  </v:textbox>
                </v:roundrect>
                <v:rect id="Rectangle 10" o:spid="_x0000_s1031" style="position:absolute;left:19684;top:4868;width:12319;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0cfMMA&#10;AADbAAAADwAAAGRycy9kb3ducmV2LnhtbESPT2vCQBDF7wW/wzKCt7qpoJWYVdqC0D/04GruQ3ZM&#10;gtnZkN1q+u07B6G3Gd6b935T7EbfqSsNsQ1s4GmegSKugmu5NnA67h/XoGJCdtgFJgO/FGG3nTwU&#10;mLtw4wNdbaqVhHDM0UCTUp9rHauGPMZ56IlFO4fBY5J1qLUb8CbhvtOLLFtpjy1LQ4M9vTVUXeyP&#10;N7C0ZNNrzA7l99fzsT/Z7kN/lsbMpuPLBlSiMf2b79fvTvCFXn6RAf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H0cfM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14:paraId="054C55E6" w14:textId="04561628" w:rsidR="00E96313" w:rsidRPr="00584B8F" w:rsidRDefault="00584B8F" w:rsidP="00E96313">
                        <w:pPr>
                          <w:spacing w:before="0" w:after="0" w:line="240" w:lineRule="auto"/>
                          <w:jc w:val="center"/>
                          <w:rPr>
                            <w:sz w:val="16"/>
                          </w:rPr>
                        </w:pPr>
                        <w:r w:rsidRPr="00584B8F">
                          <w:rPr>
                            <w:sz w:val="16"/>
                          </w:rPr>
                          <w:t>Authorization</w:t>
                        </w:r>
                        <w:r w:rsidR="00E96313" w:rsidRPr="00584B8F">
                          <w:rPr>
                            <w:sz w:val="16"/>
                          </w:rPr>
                          <w:t xml:space="preserve"> </w:t>
                        </w:r>
                        <w:r w:rsidRPr="00584B8F">
                          <w:rPr>
                            <w:sz w:val="16"/>
                          </w:rPr>
                          <w:t>Service</w:t>
                        </w:r>
                      </w:p>
                    </w:txbxContent>
                  </v:textbox>
                </v:rect>
                <v:shapetype id="_x0000_t32" coordsize="21600,21600" o:spt="32" o:oned="t" path="m,l21600,21600e" filled="f">
                  <v:path arrowok="t" fillok="f" o:connecttype="none"/>
                  <o:lock v:ext="edit" shapetype="t"/>
                </v:shapetype>
                <v:shape id="Straight Arrow Connector 8" o:spid="_x0000_s1032" type="#_x0000_t32" style="position:absolute;left:9059;top:6942;width:10753;height:817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KWmcEAAADaAAAADwAAAGRycy9kb3ducmV2LnhtbERPTWvCQBC9F/wPywje6kYP0kZXEbUQ&#10;emitBs9Ddkyi2dk0u2r67zuHQo+P971Y9a5Rd+pC7dnAZJyAIi68rbk0kB/fnl9AhYhssfFMBn4o&#10;wGo5eFpgav2Dv+h+iKWSEA4pGqhibFOtQ1GRwzD2LbFwZ985jAK7UtsOHxLuGj1Nkpl2WLM0VNjS&#10;pqLierg56T3l291nntSX1+9+/3F732fZdW3MaNiv56Ai9fFf/OfOrAHZKlfkBujl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8paZwQAAANoAAAAPAAAAAAAAAAAAAAAA&#10;AKECAABkcnMvZG93bnJldi54bWxQSwUGAAAAAAQABAD5AAAAjwMAAAAA&#10;" strokecolor="#5b9bd5 [3204]" strokeweight="3pt">
                  <v:stroke endarrow="block" joinstyle="miter"/>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1" o:spid="_x0000_s1033" type="#_x0000_t22" style="position:absolute;left:34078;top:4614;width:4318;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DBbcMA&#10;AADbAAAADwAAAGRycy9kb3ducmV2LnhtbESPS4sCMRCE74L/IbSwN80oy6KzRll8sSdB93VtJu1k&#10;2ElnmEQn/nsjCB6LqvqKmi+jrcWFWl85VjAeZSCIC6crLhV8f22HUxA+IGusHZOCK3lYLvq9Oeba&#10;dXygyzGUIkHY56jAhNDkUvrCkEU/cg1x8k6utRiSbEupW+wS3NZykmVv0mLFacFgQytDxf/xbBWs&#10;1rs/2v9cu9fz7zbKjZnF026m1MsgfryDCBTDM/xof2oFkzHcv6QfIB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DBbcMAAADbAAAADwAAAAAAAAAAAAAAAACYAgAAZHJzL2Rv&#10;d25yZXYueG1sUEsFBgAAAAAEAAQA9QAAAIgDAAAAAA==&#10;" fillcolor="white [3201]" strokecolor="#5b9bd5 [3204]" strokeweight="1pt">
                  <v:stroke joinstyle="miter"/>
                  <v:textbox>
                    <w:txbxContent>
                      <w:p w14:paraId="02DC1C2D" w14:textId="4AA67360" w:rsidR="00E17D06" w:rsidRPr="00BE2C90" w:rsidRDefault="00BE2C90" w:rsidP="00E17D06">
                        <w:pPr>
                          <w:spacing w:before="0" w:after="0" w:line="240" w:lineRule="auto"/>
                          <w:jc w:val="center"/>
                          <w:rPr>
                            <w:sz w:val="16"/>
                          </w:rPr>
                        </w:pPr>
                        <w:r>
                          <w:rPr>
                            <w:sz w:val="16"/>
                          </w:rPr>
                          <w:t>DB</w:t>
                        </w:r>
                      </w:p>
                    </w:txbxContent>
                  </v:textbox>
                </v:shape>
                <v:rect id="Rectangle 26" o:spid="_x0000_s1034" style="position:absolute;left:18711;top:10159;width:21167;height:5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5V5MIA&#10;AADbAAAADwAAAGRycy9kb3ducmV2LnhtbESPQWsCMRSE7wX/Q3hCbzWr4FK2RimCoCCFWvX82Lxu&#10;lm5eQhJ3t/++KQgeh5n5hlltRtuJnkJsHSuYzwoQxLXTLTcKzl+7l1cQMSFr7ByTgl+KsFlPnlZY&#10;aTfwJ/Wn1IgM4VihApOSr6SMtSGLceY8cfa+XbCYsgyN1AGHDLedXBRFKS22nBcMetoaqn9ON6vA&#10;m8H4j8uxlP3ysLvcpB3acFXqeTq+v4FINKZH+N7eawWLEv6/5B8g1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rlXkwgAAANsAAAAPAAAAAAAAAAAAAAAAAJgCAABkcnMvZG93&#10;bnJldi54bWxQSwUGAAAAAAQABAD1AAAAhwMAAAAA&#10;" fillcolor="white [3201]" strokecolor="#4472c4 [3208]" strokeweight="1pt">
                  <v:stroke dashstyle="1 1"/>
                </v:rect>
                <v:rect id="Rectangle 27" o:spid="_x0000_s1035" style="position:absolute;left:19896;top:11472;width:12319;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hOtcMA&#10;AADbAAAADwAAAGRycy9kb3ducmV2LnhtbESPQWvCQBSE7wX/w/IK3uqmAatE11AFwVZ6cNX7I/tM&#10;QrNvQ3ZN0n/fLQg9DjPzDbPOR9uInjpfO1bwOktAEBfO1FwquJz3L0sQPiAbbByTgh/ykG8mT2vM&#10;jBv4RL0OpYgQ9hkqqEJoMyl9UZFFP3MtcfRurrMYouxKaTocItw2Mk2SN2mx5rhQYUu7iopvfbcK&#10;5pp02PrkdP06Ls7tRTcf8vOq1PR5fF+BCDSG//CjfTAK0gX8fYk/QG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fhOtc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14:paraId="3CCDFC8B" w14:textId="35C75FBE" w:rsidR="00BE2C90" w:rsidRPr="00584B8F" w:rsidRDefault="00BE2C90" w:rsidP="00E96313">
                        <w:pPr>
                          <w:spacing w:before="0" w:after="0" w:line="240" w:lineRule="auto"/>
                          <w:jc w:val="center"/>
                          <w:rPr>
                            <w:sz w:val="16"/>
                          </w:rPr>
                        </w:pPr>
                        <w:r>
                          <w:rPr>
                            <w:sz w:val="16"/>
                          </w:rPr>
                          <w:t>Processing Service</w:t>
                        </w:r>
                      </w:p>
                    </w:txbxContent>
                  </v:textbox>
                </v:rect>
                <v:shape id="Can 28" o:spid="_x0000_s1036" type="#_x0000_t22" style="position:absolute;left:34290;top:11218;width:4318;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o8MAA&#10;AADbAAAADwAAAGRycy9kb3ducmV2LnhtbERPy2oCMRTdF/yHcAV3NVORoqNRiq3SleCr3V4m18ng&#10;5GaYRCf+vVkILg/nPV9GW4sbtb5yrOBjmIEgLpyuuFRwPKzfJyB8QNZYOyYFd/KwXPTe5phr1/GO&#10;bvtQihTCPkcFJoQml9IXhiz6oWuIE3d2rcWQYFtK3WKXwm0tR1n2KS1WnBoMNrQyVFz2V6tg9b35&#10;p+3p3o2vf+sof8w0njdTpQb9+DUDESiGl/jp/tUKRmls+pJ+gFw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Zpo8MAAAADbAAAADwAAAAAAAAAAAAAAAACYAgAAZHJzL2Rvd25y&#10;ZXYueG1sUEsFBgAAAAAEAAQA9QAAAIUDAAAAAA==&#10;" fillcolor="white [3201]" strokecolor="#5b9bd5 [3204]" strokeweight="1pt">
                  <v:stroke joinstyle="miter"/>
                  <v:textbox>
                    <w:txbxContent>
                      <w:p w14:paraId="455E3CCF" w14:textId="77777777" w:rsidR="00BE2C90" w:rsidRPr="00BE2C90" w:rsidRDefault="00BE2C90" w:rsidP="00E17D06">
                        <w:pPr>
                          <w:spacing w:before="0" w:after="0" w:line="240" w:lineRule="auto"/>
                          <w:jc w:val="center"/>
                          <w:rPr>
                            <w:sz w:val="16"/>
                          </w:rPr>
                        </w:pPr>
                        <w:r>
                          <w:rPr>
                            <w:sz w:val="16"/>
                          </w:rPr>
                          <w:t>DB</w:t>
                        </w:r>
                      </w:p>
                    </w:txbxContent>
                  </v:textbox>
                </v:shape>
                <v:shape id="Straight Arrow Connector 29" o:spid="_x0000_s1037" type="#_x0000_t32" style="position:absolute;left:9059;top:12932;width:10837;height:21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I6HsMAAADbAAAADwAAAGRycy9kb3ducmV2LnhtbESPS4vCMBSF94L/IVzBnaa6kLEaRdSB&#10;MosZH8X1pbm21eam00Tt/PuJILg8nMfHmS9bU4k7Na60rGA0jEAQZ1aXnCtIj5+DDxDOI2usLJOC&#10;P3KwXHQ7c4y1ffCe7gefizDCLkYFhfd1LKXLCjLohrYmDt7ZNgZ9kE0udYOPMG4qOY6iiTRYciAU&#10;WNO6oOx6uJnAPaWb7U8alZfpb7v7vn3tkuS6Uqrfa1czEJ5a/w6/2olWMJ7C80v4AXLx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5yOh7DAAAA2wAAAA8AAAAAAAAAAAAA&#10;AAAAoQIAAGRycy9kb3ducmV2LnhtbFBLBQYAAAAABAAEAPkAAACRAwAAAAA=&#10;" strokecolor="#5b9bd5 [3204]" strokeweight="3pt">
                  <v:stroke endarrow="block" joinstyle="miter"/>
                </v:shape>
                <v:rect id="Rectangle 30" o:spid="_x0000_s1038" style="position:absolute;left:18669;top:16594;width:21166;height:5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L+1r8A&#10;AADbAAAADwAAAGRycy9kb3ducmV2LnhtbERPy2oCMRTdF/yHcAV3NaNSkdEoIggtlEJ9rS+T62Rw&#10;chOSODP9+2ZR6PJw3pvdYFvRUYiNYwWzaQGCuHK64VrB5Xx8XYGICVlj65gU/FCE3Xb0ssFSu56/&#10;qTulWuQQjiUqMCn5UspYGbIYp84TZ+7ugsWUYailDtjncNvKeVEspcWGc4NBTwdD1eP0tAq86Y3/&#10;un4uZff2cbw+pe2bcFNqMh72axCJhvQv/nO/awWLvD5/yT9Abn8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0v7WvwAAANsAAAAPAAAAAAAAAAAAAAAAAJgCAABkcnMvZG93bnJl&#10;di54bWxQSwUGAAAAAAQABAD1AAAAhAMAAAAA&#10;" fillcolor="white [3201]" strokecolor="#4472c4 [3208]" strokeweight="1pt">
                  <v:stroke dashstyle="1 1"/>
                </v:rect>
                <v:rect id="Rectangle 31" o:spid="_x0000_s1039" style="position:absolute;left:23114;top:18033;width:16171;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Tlh8MA&#10;AADbAAAADwAAAGRycy9kb3ducmV2LnhtbESPT2sCMRTE7wW/Q3hCb5rVUpXVKFoo9A8eNqv3x+a5&#10;u7h5CZtUt9++KRR6HGbmN8xmN9hO3KgPrWMFs2kGgrhypuVawal8naxAhIhssHNMCr4pwG47ethg&#10;btydC7rpWIsE4ZCjgiZGn0sZqoYshqnzxMm7uN5iTLKvpenxnuC2k/MsW0iLLaeFBj29NFRd9ZdV&#10;8KxJx0PIivPxc1n6k+7e5cdZqcfxsF+DiDTE//Bf+80oeJrB75f0A+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ITlh8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14:paraId="6D23FF3F" w14:textId="14559B09" w:rsidR="00BE2C90" w:rsidRPr="00584B8F" w:rsidRDefault="00BE2C90" w:rsidP="00BE2C90">
                        <w:pPr>
                          <w:spacing w:before="0" w:after="0" w:line="240" w:lineRule="auto"/>
                          <w:jc w:val="center"/>
                          <w:rPr>
                            <w:sz w:val="16"/>
                          </w:rPr>
                        </w:pPr>
                        <w:r>
                          <w:rPr>
                            <w:sz w:val="16"/>
                          </w:rPr>
                          <w:t>Packaging &amp; Delivery Service</w:t>
                        </w:r>
                      </w:p>
                    </w:txbxContent>
                  </v:textbox>
                </v:rect>
                <v:rect id="Rectangle 33" o:spid="_x0000_s1040" style="position:absolute;left:18669;top:22859;width:21166;height:52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BgocIA&#10;AADbAAAADwAAAGRycy9kb3ducmV2LnhtbESP3WoCMRSE7wu+QziCdzWrUpGtUUQQWpBC/en1YXO6&#10;Wbo5CUncXd/eFAq9HGbmG2a9HWwrOgqxcaxgNi1AEFdON1wruJwPzysQMSFrbB2TgjtF2G5GT2ss&#10;tev5k7pTqkWGcCxRgUnJl1LGypDFOHWeOHvfLlhMWYZa6oB9httWzotiKS02nBcMetobqn5ON6vA&#10;m974j+txKbuX98P1Jm3fhC+lJuNh9woi0ZD+w3/tN61gsYDfL/k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AGChwgAAANsAAAAPAAAAAAAAAAAAAAAAAJgCAABkcnMvZG93&#10;bnJldi54bWxQSwUGAAAAAAQABAD1AAAAhwMAAAAA&#10;" fillcolor="white [3201]" strokecolor="#4472c4 [3208]" strokeweight="1pt">
                  <v:stroke dashstyle="1 1"/>
                </v:rect>
                <v:rect id="Rectangle 34" o:spid="_x0000_s1041" style="position:absolute;left:19854;top:24172;width:10710;height:29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GH8MA&#10;AADbAAAADwAAAGRycy9kb3ducmV2LnhtbESPQWvCQBSE74L/YXmCt7pRW5XoKrZQaCsesur9kX0m&#10;wezbkN1q/PduoeBxmJlvmNWms7W4UusrxwrGowQEce5MxYWC4+HzZQHCB2SDtWNScCcPm3W/t8LU&#10;uBtndNWhEBHCPkUFZQhNKqXPS7LoR64hjt7ZtRZDlG0hTYu3CLe1nCTJTFqsOC6U2NBHSflF/1oF&#10;b5p0ePdJdtrv5ofmqOtv+XNSajjotksQgbrwDP+3v4yC6Sv8fYk/QK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NGH8MAAADbAAAADwAAAAAAAAAAAAAAAACYAgAAZHJzL2Rv&#10;d25yZXYueG1sUEsFBgAAAAAEAAQA9QAAAIgDAAAAAA==&#10;" fillcolor="#91bce3 [2164]" strokecolor="#5b9bd5 [3204]" strokeweight=".5pt">
                  <v:fill color2="#7aaddd [2612]" rotate="t" colors="0 #b1cbe9;.5 #a3c1e5;1 #92b9e4" focus="100%" type="gradient">
                    <o:fill v:ext="view" type="gradientUnscaled"/>
                  </v:fill>
                  <v:textbox>
                    <w:txbxContent>
                      <w:p w14:paraId="314383C0" w14:textId="2E4E477E" w:rsidR="00BE2C90" w:rsidRPr="00584B8F" w:rsidRDefault="00BE2C90" w:rsidP="00E96313">
                        <w:pPr>
                          <w:spacing w:before="0" w:after="0" w:line="240" w:lineRule="auto"/>
                          <w:jc w:val="center"/>
                          <w:rPr>
                            <w:sz w:val="16"/>
                          </w:rPr>
                        </w:pPr>
                        <w:r>
                          <w:rPr>
                            <w:sz w:val="16"/>
                          </w:rPr>
                          <w:t>Payment Service</w:t>
                        </w:r>
                      </w:p>
                    </w:txbxContent>
                  </v:textbox>
                </v:rect>
                <v:shape id="Can 35" o:spid="_x0000_s1042" type="#_x0000_t22" style="position:absolute;left:34247;top:23918;width:4318;height:3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JRs8QA&#10;AADbAAAADwAAAGRycy9kb3ducmV2LnhtbESPT2sCMRTE74LfITzBm2atbamrUYqt4kmo/Xd9bJ6b&#10;pZuXZRPd+O1NQfA4zMxvmMUq2lqcqfWVYwWTcQaCuHC64lLB1+dm9ALCB2SNtWNScCEPq2W/t8Bc&#10;u44/6HwIpUgQ9jkqMCE0uZS+MGTRj11DnLyjay2GJNtS6ha7BLe1fMiyZ2mx4rRgsKG1oeLvcLIK&#10;1m/bX9p/X7rH088mynczi8ftTKnhIL7OQQSK4R6+tXdawfQJ/r+kH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CUbPEAAAA2wAAAA8AAAAAAAAAAAAAAAAAmAIAAGRycy9k&#10;b3ducmV2LnhtbFBLBQYAAAAABAAEAPUAAACJAwAAAAA=&#10;" fillcolor="white [3201]" strokecolor="#5b9bd5 [3204]" strokeweight="1pt">
                  <v:stroke joinstyle="miter"/>
                  <v:textbox>
                    <w:txbxContent>
                      <w:p w14:paraId="06222103" w14:textId="77777777" w:rsidR="00BE2C90" w:rsidRPr="00BE2C90" w:rsidRDefault="00BE2C90" w:rsidP="00E17D06">
                        <w:pPr>
                          <w:spacing w:before="0" w:after="0" w:line="240" w:lineRule="auto"/>
                          <w:jc w:val="center"/>
                          <w:rPr>
                            <w:sz w:val="16"/>
                          </w:rPr>
                        </w:pPr>
                        <w:r>
                          <w:rPr>
                            <w:sz w:val="16"/>
                          </w:rPr>
                          <w:t>DB</w:t>
                        </w:r>
                      </w:p>
                    </w:txbxContent>
                  </v:textbox>
                </v:shape>
                <v:shape id="Straight Arrow Connector 22" o:spid="_x0000_s1043" type="#_x0000_t32" style="position:absolute;left:26035;top:14393;width:21;height:364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gToMUAAADbAAAADwAAAGRycy9kb3ducmV2LnhtbESPQWvCQBSE70L/w/IKXkQ35iCSZhUp&#10;SCviwdjS6zP73ESzb0N2q/Hfu4WCx2FmvmHyZW8bcaXO144VTCcJCOLS6ZqNgq/DejwH4QOyxsYx&#10;KbiTh+XiZZBjpt2N93QtghERwj5DBVUIbSalLyuy6CeuJY7eyXUWQ5SdkbrDW4TbRqZJMpMWa44L&#10;Fbb0XlF5KX6tArPdH3fFuTF9+TPaXNan713xMVVq+Nqv3kAE6sMz/N/+1ArSFP6+xB8gF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PgToMUAAADbAAAADwAAAAAAAAAA&#10;AAAAAAChAgAAZHJzL2Rvd25yZXYueG1sUEsFBgAAAAAEAAQA+QAAAJMDAAAAAA==&#10;" strokecolor="#5b9bd5 [3204]" strokeweight="1.5pt">
                  <v:stroke endarrow="block" joinstyle="miter"/>
                </v:shape>
                <v:shape id="Straight Arrow Connector 23" o:spid="_x0000_s1044" type="#_x0000_t32" style="position:absolute;left:21674;top:14393;width:0;height:97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1vgsMAAADbAAAADwAAAGRycy9kb3ducmV2LnhtbESPzWrDMBCE74G8g9hCL6GRk0IIjmVT&#10;4hR6bJ2UXBdr/UOslWOptvv2VaHQ4zAz3zBJNptOjDS41rKCzToCQVxa3XKt4HJ+fdqDcB5ZY2eZ&#10;FHyTgyxdLhKMtZ34g8bC1yJA2MWooPG+j6V0ZUMG3dr2xMGr7GDQBznUUg84Bbjp5DaKdtJgy2Gh&#10;wZ6ODZW34ssoyGnlZHePPul62l2ravOeF7JW6vFhfjmA8DT7//Bf+00r2D7D75fwA2T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9b4LDAAAA2wAAAA8AAAAAAAAAAAAA&#10;AAAAoQIAAGRycy9kb3ducmV2LnhtbFBLBQYAAAAABAAEAPkAAACRAwAAAAA=&#10;" strokecolor="#5b9bd5 [3204]" strokeweight="1.5pt">
                  <v:stroke endarrow="block" joinstyle="miter"/>
                </v:shape>
                <v:shapetype id="_x0000_t96" coordsize="21600,21600" o:spt="96" adj="17520" path="m10800,qx,10800,10800,21600,21600,10800,10800,xem7340,6445qx6215,7570,7340,8695,8465,7570,7340,6445xnfem14260,6445qx13135,7570,14260,8695,15385,7570,14260,6445xnfem4960@0c8853@3,12747@3,16640@0nfe">
                  <v:formulas>
                    <v:f eqn="sum 33030 0 #0"/>
                    <v:f eqn="prod #0 4 3"/>
                    <v:f eqn="prod @0 1 3"/>
                    <v:f eqn="sum @1 0 @2"/>
                  </v:formulas>
                  <v:path o:extrusionok="f" gradientshapeok="t" o:connecttype="custom" o:connectlocs="10800,0;3163,3163;0,10800;3163,18437;10800,21600;18437,18437;21600,10800;18437,3163" textboxrect="3163,3163,18437,18437"/>
                  <v:handles>
                    <v:h position="center,#0" yrange="15510,17520"/>
                  </v:handles>
                  <o:complex v:ext="view"/>
                </v:shapetype>
                <v:shape id="Smiley Face 36" o:spid="_x0000_s1045" type="#_x0000_t96" style="position:absolute;left:47921;top:12001;width:6011;height:58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ZzjMUA&#10;AADbAAAADwAAAGRycy9kb3ducmV2LnhtbESPQWsCMRSE70L/Q3iF3jRrCypbo4hFFCxK17bn183r&#10;ZnXzsmyibv31Rih4HGbmG2Y8bW0lTtT40rGCfi8BQZw7XXKh4HO36I5A+ICssXJMCv7Iw3Ty0Blj&#10;qt2ZP+iUhUJECPsUFZgQ6lRKnxuy6HuuJo7er2sshiibQuoGzxFuK/mcJANpseS4YLCmuaH8kB2t&#10;gm1//f012182pqyGb9n+533Jo1ypp8d29goiUBvu4f/2Sit4GcDtS/wBcn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NnOMxQAAANsAAAAPAAAAAAAAAAAAAAAAAJgCAABkcnMv&#10;ZG93bnJldi54bWxQSwUGAAAAAAQABAD1AAAAigMAAAAA&#10;" fillcolor="white [3201]" strokecolor="#5b9bd5 [3204]" strokeweight="1pt">
                  <v:stroke joinstyle="miter"/>
                </v:shape>
                <v:shapetype id="_x0000_t202" coordsize="21600,21600" o:spt="202" path="m,l,21600r21600,l21600,xe">
                  <v:stroke joinstyle="miter"/>
                  <v:path gradientshapeok="t" o:connecttype="rect"/>
                </v:shapetype>
                <v:shape id="Text Box 37" o:spid="_x0000_s1046" type="#_x0000_t202" style="position:absolute;left:47730;top:17739;width:7709;height:541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okJ8UA&#10;AADbAAAADwAAAGRycy9kb3ducmV2LnhtbESPQWsCMRSE7wX/Q3iFXkSzVrBlaxQVFCm2pSrF42Pz&#10;ulncvCxJ1PXfN4LQ4zAz3zDjaWtrcSYfKscKBv0MBHHhdMWlgv1u2XsFESKyxtoxKbhSgOmk8zDG&#10;XLsLf9N5G0uRIBxyVGBibHIpQ2HIYui7hjh5v85bjEn6UmqPlwS3tXzOspG0WHFaMNjQwlBx3J6s&#10;gqN5735lq4/5z2h99Z+7kzv4zUGpp8d29gYiUhv/w/f2WisYvsDtS/oBcv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2iQnxQAAANsAAAAPAAAAAAAAAAAAAAAAAJgCAABkcnMv&#10;ZG93bnJldi54bWxQSwUGAAAAAAQABAD1AAAAigMAAAAA&#10;" filled="f" stroked="f" strokeweight=".5pt">
                  <v:textbox>
                    <w:txbxContent>
                      <w:p w14:paraId="0D78EEC7" w14:textId="54FFF90C" w:rsidR="00686151" w:rsidRDefault="00686151" w:rsidP="00686151">
                        <w:pPr>
                          <w:spacing w:before="0" w:after="0" w:line="240" w:lineRule="auto"/>
                          <w:jc w:val="center"/>
                        </w:pPr>
                        <w:r>
                          <w:t>DevOps</w:t>
                        </w:r>
                      </w:p>
                      <w:p w14:paraId="33D4A930" w14:textId="736CF5FF" w:rsidR="00686151" w:rsidRDefault="00686151" w:rsidP="00686151">
                        <w:pPr>
                          <w:spacing w:before="0" w:after="0" w:line="240" w:lineRule="auto"/>
                          <w:jc w:val="center"/>
                        </w:pPr>
                        <w:r>
                          <w:t>Engineer</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6" o:spid="_x0000_s1047" type="#_x0000_t69" style="position:absolute;left:41783;top:14224;width:6096;height:12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EBYMQA&#10;AADbAAAADwAAAGRycy9kb3ducmV2LnhtbESPQYvCMBSE78L+h/AWvIimKyJuNYosih4WQbfi9dE8&#10;22LzUpto67/fCILHYWa+YWaL1pTiTrUrLCv4GkQgiFOrC84UJH/r/gSE88gaS8uk4EEOFvOPzgxj&#10;bRve0/3gMxEg7GJUkHtfxVK6NCeDbmAr4uCdbW3QB1lnUtfYBLgp5TCKxtJgwWEhx4p+ckovh5tR&#10;YCfXXZPstpvk1Fstv4/X38vZpkp1P9vlFISn1r/Dr/ZWKxiN4fkl/AA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RAWDEAAAA2wAAAA8AAAAAAAAAAAAAAAAAmAIAAGRycy9k&#10;b3ducmV2LnhtbFBLBQYAAAAABAAEAPUAAACJAwAAAAA=&#10;" adj="2250" fillcolor="#5b9bd5 [3204]" strokecolor="#1f4d78 [1604]" strokeweight="1pt"/>
                <w10:anchorlock/>
              </v:group>
            </w:pict>
          </mc:Fallback>
        </mc:AlternateContent>
      </w:r>
    </w:p>
    <w:p w14:paraId="78623E41" w14:textId="77777777" w:rsidR="006474DF" w:rsidRDefault="006474DF" w:rsidP="006474DF">
      <w:pPr>
        <w:pStyle w:val="Heading1"/>
        <w:tabs>
          <w:tab w:val="clear" w:pos="3330"/>
        </w:tabs>
        <w:ind w:left="360"/>
      </w:pPr>
      <w:bookmarkStart w:id="17" w:name="_Toc506295514"/>
      <w:bookmarkStart w:id="18" w:name="_Toc46477159"/>
      <w:r w:rsidRPr="006474DF">
        <w:lastRenderedPageBreak/>
        <w:t>System Requirements</w:t>
      </w:r>
      <w:bookmarkEnd w:id="17"/>
      <w:bookmarkEnd w:id="18"/>
    </w:p>
    <w:p w14:paraId="312DB737" w14:textId="470095FB" w:rsidR="00E17D06" w:rsidRDefault="00E17D06" w:rsidP="00E17D06">
      <w:pPr>
        <w:pStyle w:val="Heading2"/>
      </w:pPr>
      <w:r>
        <w:t>Use case diagram</w:t>
      </w:r>
    </w:p>
    <w:p w14:paraId="3DB43FCE" w14:textId="35ADCF5A" w:rsidR="00E17D06" w:rsidRPr="00E17D06" w:rsidRDefault="002440A7" w:rsidP="00E17D06">
      <w:pPr>
        <w:pStyle w:val="Bodytext"/>
      </w:pPr>
      <w:r>
        <w:rPr>
          <w:noProof/>
          <w:lang w:val="en-IN" w:eastAsia="en-IN"/>
        </w:rPr>
        <w:drawing>
          <wp:inline distT="0" distB="0" distL="0" distR="0" wp14:anchorId="67F86F62" wp14:editId="3A128BE3">
            <wp:extent cx="4904283" cy="3500967"/>
            <wp:effectExtent l="0" t="0" r="0" b="444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7207" cy="3510193"/>
                    </a:xfrm>
                    <a:prstGeom prst="rect">
                      <a:avLst/>
                    </a:prstGeom>
                  </pic:spPr>
                </pic:pic>
              </a:graphicData>
            </a:graphic>
          </wp:inline>
        </w:drawing>
      </w:r>
    </w:p>
    <w:p w14:paraId="6BFB2937" w14:textId="68E11649" w:rsidR="006474DF" w:rsidRPr="006474DF" w:rsidRDefault="006474DF" w:rsidP="006474DF">
      <w:pPr>
        <w:pStyle w:val="Heading3"/>
        <w:tabs>
          <w:tab w:val="clear" w:pos="1800"/>
          <w:tab w:val="num" w:pos="1080"/>
        </w:tabs>
        <w:spacing w:before="0"/>
        <w:ind w:left="360"/>
        <w:jc w:val="left"/>
        <w:rPr>
          <w:rFonts w:ascii="Calibri" w:hAnsi="Calibri"/>
          <w:b/>
        </w:rPr>
      </w:pPr>
      <w:bookmarkStart w:id="19" w:name="_Toc506295515"/>
      <w:bookmarkStart w:id="20" w:name="_Toc46477160"/>
      <w:r w:rsidRPr="006474DF">
        <w:rPr>
          <w:rFonts w:ascii="Calibri" w:hAnsi="Calibri"/>
          <w:b/>
        </w:rPr>
        <w:t>Functional Requirements</w:t>
      </w:r>
      <w:bookmarkEnd w:id="19"/>
      <w:r w:rsidR="009E018F">
        <w:rPr>
          <w:rFonts w:ascii="Calibri" w:hAnsi="Calibri"/>
          <w:b/>
        </w:rPr>
        <w:t xml:space="preserve"> – </w:t>
      </w:r>
      <w:r w:rsidR="00676C32" w:rsidRPr="00676C32">
        <w:rPr>
          <w:rFonts w:ascii="Calibri" w:hAnsi="Calibri"/>
          <w:b/>
        </w:rPr>
        <w:t>Component processing</w:t>
      </w:r>
      <w:r w:rsidR="00676C32">
        <w:t xml:space="preserve"> </w:t>
      </w:r>
      <w:r w:rsidR="00233360">
        <w:rPr>
          <w:rFonts w:ascii="Calibri" w:hAnsi="Calibri"/>
          <w:b/>
        </w:rPr>
        <w:t>Microservice</w:t>
      </w:r>
      <w:bookmarkEnd w:id="20"/>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0C7FB6" w:rsidRPr="00822AAD" w14:paraId="0F3996A8" w14:textId="77777777" w:rsidTr="000C7FB6">
        <w:tc>
          <w:tcPr>
            <w:tcW w:w="2750" w:type="dxa"/>
            <w:shd w:val="clear" w:color="auto" w:fill="FABF8F"/>
          </w:tcPr>
          <w:p w14:paraId="721B4032" w14:textId="4E440B2C" w:rsidR="000C7FB6" w:rsidRPr="00461BB0" w:rsidRDefault="009F505E" w:rsidP="000C7FB6">
            <w:pPr>
              <w:pStyle w:val="tablehead"/>
              <w:spacing w:before="0" w:after="0" w:line="276" w:lineRule="auto"/>
              <w:ind w:left="165"/>
              <w:rPr>
                <w:rFonts w:ascii="Calibri" w:hAnsi="Calibri"/>
                <w:sz w:val="24"/>
                <w:szCs w:val="24"/>
              </w:rPr>
            </w:pPr>
            <w:r>
              <w:rPr>
                <w:rFonts w:ascii="Calibri" w:hAnsi="Calibri"/>
                <w:sz w:val="24"/>
                <w:szCs w:val="24"/>
              </w:rPr>
              <w:t>Return Order</w:t>
            </w:r>
            <w:r w:rsidR="000C7FB6" w:rsidRPr="00461BB0">
              <w:rPr>
                <w:rFonts w:ascii="Calibri" w:hAnsi="Calibri"/>
                <w:sz w:val="24"/>
                <w:szCs w:val="24"/>
              </w:rPr>
              <w:t xml:space="preserve"> Management System</w:t>
            </w:r>
          </w:p>
          <w:p w14:paraId="1A7ABA19" w14:textId="77777777" w:rsidR="000C7FB6" w:rsidRPr="006B116D" w:rsidRDefault="000C7FB6" w:rsidP="000970C7">
            <w:pPr>
              <w:pStyle w:val="tablehead"/>
              <w:spacing w:before="0" w:after="0" w:line="276" w:lineRule="auto"/>
              <w:rPr>
                <w:rFonts w:ascii="Calibri" w:hAnsi="Calibri" w:cs="Calibri"/>
                <w:sz w:val="22"/>
                <w:szCs w:val="22"/>
              </w:rPr>
            </w:pPr>
          </w:p>
        </w:tc>
        <w:tc>
          <w:tcPr>
            <w:tcW w:w="6520" w:type="dxa"/>
            <w:shd w:val="clear" w:color="auto" w:fill="FABF8F"/>
          </w:tcPr>
          <w:p w14:paraId="71421557" w14:textId="42E72ABE" w:rsidR="000C7FB6" w:rsidRPr="006B116D" w:rsidRDefault="009F505E" w:rsidP="005D68DE">
            <w:pPr>
              <w:pStyle w:val="tablehead"/>
              <w:spacing w:before="0" w:after="0" w:line="276" w:lineRule="auto"/>
              <w:ind w:left="-74" w:right="0"/>
              <w:rPr>
                <w:rFonts w:ascii="Calibri" w:hAnsi="Calibri" w:cs="Calibri"/>
                <w:sz w:val="22"/>
                <w:szCs w:val="22"/>
              </w:rPr>
            </w:pPr>
            <w:r>
              <w:rPr>
                <w:rFonts w:ascii="Calibri" w:hAnsi="Calibri"/>
                <w:sz w:val="24"/>
                <w:szCs w:val="24"/>
              </w:rPr>
              <w:t>ComponentProcessing</w:t>
            </w:r>
            <w:r w:rsidR="000C7FB6">
              <w:rPr>
                <w:rFonts w:ascii="Calibri" w:hAnsi="Calibri"/>
                <w:sz w:val="24"/>
                <w:szCs w:val="24"/>
              </w:rPr>
              <w:t xml:space="preserve"> </w:t>
            </w:r>
            <w:r w:rsidR="003C48F6">
              <w:rPr>
                <w:rFonts w:ascii="Calibri" w:hAnsi="Calibri"/>
                <w:sz w:val="24"/>
                <w:szCs w:val="24"/>
              </w:rPr>
              <w:t>Micro</w:t>
            </w:r>
            <w:r w:rsidR="00233360">
              <w:rPr>
                <w:rFonts w:ascii="Calibri" w:hAnsi="Calibri"/>
                <w:sz w:val="24"/>
                <w:szCs w:val="24"/>
              </w:rPr>
              <w:t>service</w:t>
            </w:r>
          </w:p>
        </w:tc>
      </w:tr>
      <w:tr w:rsidR="000C7FB6" w:rsidRPr="00822AAD" w14:paraId="11B8D6E2" w14:textId="77777777" w:rsidTr="000C7FB6">
        <w:tc>
          <w:tcPr>
            <w:tcW w:w="9270" w:type="dxa"/>
            <w:gridSpan w:val="2"/>
            <w:shd w:val="clear" w:color="auto" w:fill="auto"/>
          </w:tcPr>
          <w:p w14:paraId="2F555BD0" w14:textId="1B3CCC3C" w:rsidR="000C7FB6" w:rsidRDefault="000C7FB6"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15A3A078" w14:textId="7F1282D2" w:rsidR="00B92D96" w:rsidRDefault="00676C32" w:rsidP="000970C7">
            <w:pPr>
              <w:spacing w:before="0" w:after="0" w:line="276" w:lineRule="auto"/>
            </w:pPr>
            <w:r>
              <w:t>The intent of this Microservice is to determine the Component processing detail. It interacts with packaging and delivery microservice to get the conso</w:t>
            </w:r>
            <w:r w:rsidR="00142D2D">
              <w:t>lidated cost for the processing and payment services will be used for charging the user’s card.</w:t>
            </w:r>
          </w:p>
          <w:p w14:paraId="4B7443FC" w14:textId="466102FF" w:rsidR="00652EA0" w:rsidRDefault="00652EA0" w:rsidP="000970C7">
            <w:pPr>
              <w:spacing w:before="0" w:after="0" w:line="276" w:lineRule="auto"/>
            </w:pPr>
          </w:p>
          <w:p w14:paraId="12BCD26C" w14:textId="3500141F" w:rsidR="00652EA0" w:rsidRDefault="00652EA0" w:rsidP="000970C7">
            <w:pPr>
              <w:spacing w:before="0" w:after="0" w:line="276" w:lineRule="auto"/>
            </w:pPr>
            <w:r>
              <w:t>Post Authorization</w:t>
            </w:r>
            <w:r w:rsidR="00676C32">
              <w:t xml:space="preserve"> using JWT</w:t>
            </w:r>
            <w:r>
              <w:t xml:space="preserve">, </w:t>
            </w:r>
            <w:r w:rsidR="00676C32">
              <w:t>based upon the type of component – Integral or Accessory, repair or replacement workflow respectively, should determine the processing</w:t>
            </w:r>
            <w:r w:rsidR="00954CD3">
              <w:t xml:space="preserve"> details</w:t>
            </w:r>
            <w:r>
              <w:t>.</w:t>
            </w:r>
          </w:p>
          <w:p w14:paraId="78AFF78D" w14:textId="23AD5F30" w:rsidR="00E06272" w:rsidRPr="00676C32" w:rsidRDefault="00E06272" w:rsidP="00676C32">
            <w:pPr>
              <w:spacing w:after="0" w:line="276" w:lineRule="auto"/>
              <w:rPr>
                <w:rFonts w:cs="Calibri"/>
                <w:lang w:val="en-GB"/>
              </w:rPr>
            </w:pPr>
          </w:p>
        </w:tc>
      </w:tr>
      <w:tr w:rsidR="000C7FB6" w:rsidRPr="00822AAD" w14:paraId="56FC1B9F" w14:textId="77777777" w:rsidTr="000C7FB6">
        <w:tc>
          <w:tcPr>
            <w:tcW w:w="9270" w:type="dxa"/>
            <w:gridSpan w:val="2"/>
            <w:shd w:val="clear" w:color="auto" w:fill="auto"/>
          </w:tcPr>
          <w:p w14:paraId="7B185CE9" w14:textId="5657851C" w:rsidR="000C7FB6" w:rsidRDefault="00E06272" w:rsidP="000970C7">
            <w:pPr>
              <w:spacing w:before="0" w:after="0" w:line="276" w:lineRule="auto"/>
              <w:ind w:right="-108"/>
              <w:rPr>
                <w:rFonts w:ascii="Calibri" w:hAnsi="Calibri" w:cs="Calibri"/>
                <w:b/>
                <w:sz w:val="22"/>
                <w:szCs w:val="24"/>
              </w:rPr>
            </w:pPr>
            <w:r>
              <w:rPr>
                <w:rFonts w:ascii="Calibri" w:hAnsi="Calibri" w:cs="Calibri"/>
                <w:b/>
                <w:sz w:val="22"/>
                <w:szCs w:val="24"/>
              </w:rPr>
              <w:t>Entities</w:t>
            </w:r>
          </w:p>
          <w:p w14:paraId="2D682159" w14:textId="54289D39" w:rsidR="00676C32" w:rsidRDefault="000366CB" w:rsidP="00FE4287">
            <w:pPr>
              <w:pStyle w:val="ListParagraph"/>
              <w:numPr>
                <w:ilvl w:val="0"/>
                <w:numId w:val="30"/>
              </w:numPr>
              <w:spacing w:after="0" w:line="276" w:lineRule="auto"/>
              <w:ind w:right="-108"/>
              <w:rPr>
                <w:rFonts w:cs="Calibri"/>
                <w:b/>
                <w:szCs w:val="24"/>
              </w:rPr>
            </w:pPr>
            <w:r w:rsidRPr="000366CB">
              <w:rPr>
                <w:rFonts w:cs="Calibri"/>
                <w:b/>
                <w:szCs w:val="24"/>
              </w:rPr>
              <w:t>ProcessRequest</w:t>
            </w:r>
          </w:p>
          <w:p w14:paraId="0CF480D8" w14:textId="65E836B4" w:rsidR="000366CB" w:rsidRDefault="000366CB" w:rsidP="000366CB">
            <w:pPr>
              <w:spacing w:after="0" w:line="276" w:lineRule="auto"/>
              <w:ind w:left="720" w:right="-108"/>
              <w:rPr>
                <w:rFonts w:cs="Calibri"/>
                <w:szCs w:val="24"/>
              </w:rPr>
            </w:pPr>
            <w:r>
              <w:rPr>
                <w:rFonts w:cs="Calibri"/>
                <w:szCs w:val="24"/>
              </w:rPr>
              <w:t>&lt;Name, ContactNumber, DefectiveComponentDetail, IsPriorityRequest&gt;</w:t>
            </w:r>
          </w:p>
          <w:p w14:paraId="05037BDE" w14:textId="06027E7C" w:rsidR="000366CB" w:rsidRPr="000366CB" w:rsidRDefault="000366CB" w:rsidP="00FE4287">
            <w:pPr>
              <w:pStyle w:val="ListParagraph"/>
              <w:numPr>
                <w:ilvl w:val="0"/>
                <w:numId w:val="30"/>
              </w:numPr>
              <w:spacing w:after="0" w:line="276" w:lineRule="auto"/>
              <w:ind w:right="-108"/>
              <w:rPr>
                <w:rFonts w:cs="Calibri"/>
                <w:b/>
                <w:szCs w:val="24"/>
              </w:rPr>
            </w:pPr>
            <w:r w:rsidRPr="000366CB">
              <w:rPr>
                <w:rFonts w:cs="Calibri"/>
                <w:b/>
                <w:szCs w:val="24"/>
              </w:rPr>
              <w:t>DefectiveComponentDetails</w:t>
            </w:r>
          </w:p>
          <w:p w14:paraId="28BB1FFC" w14:textId="21EADD7E" w:rsidR="000366CB" w:rsidRDefault="000366CB" w:rsidP="000366CB">
            <w:pPr>
              <w:pStyle w:val="ListParagraph"/>
              <w:spacing w:after="0" w:line="276" w:lineRule="auto"/>
              <w:ind w:right="-108"/>
              <w:rPr>
                <w:rFonts w:cs="Calibri"/>
                <w:szCs w:val="24"/>
              </w:rPr>
            </w:pPr>
            <w:r>
              <w:rPr>
                <w:rFonts w:cs="Calibri"/>
                <w:szCs w:val="24"/>
              </w:rPr>
              <w:t>&lt;ComponentName, ComponentType(Integral/Accessory), Quantity&gt;</w:t>
            </w:r>
          </w:p>
          <w:p w14:paraId="4A3FFEC5" w14:textId="53544FB8" w:rsidR="000366CB" w:rsidRPr="000366CB" w:rsidRDefault="000366CB" w:rsidP="00FE4287">
            <w:pPr>
              <w:pStyle w:val="ListParagraph"/>
              <w:numPr>
                <w:ilvl w:val="0"/>
                <w:numId w:val="30"/>
              </w:numPr>
              <w:spacing w:after="0" w:line="276" w:lineRule="auto"/>
              <w:ind w:right="-108"/>
              <w:rPr>
                <w:rFonts w:cs="Calibri"/>
                <w:b/>
                <w:szCs w:val="24"/>
              </w:rPr>
            </w:pPr>
            <w:r w:rsidRPr="000366CB">
              <w:rPr>
                <w:rFonts w:cs="Calibri"/>
                <w:b/>
                <w:szCs w:val="24"/>
              </w:rPr>
              <w:t>ProcessResponse</w:t>
            </w:r>
          </w:p>
          <w:p w14:paraId="6483157E" w14:textId="6522565A" w:rsidR="000366CB" w:rsidRDefault="000366CB" w:rsidP="000366CB">
            <w:pPr>
              <w:pStyle w:val="ListParagraph"/>
              <w:spacing w:after="0" w:line="276" w:lineRule="auto"/>
              <w:ind w:right="-108"/>
              <w:rPr>
                <w:rFonts w:cs="Calibri"/>
                <w:szCs w:val="24"/>
              </w:rPr>
            </w:pPr>
            <w:r>
              <w:rPr>
                <w:rFonts w:cs="Calibri"/>
                <w:szCs w:val="24"/>
              </w:rPr>
              <w:t>&lt;RequestId, ProcessingCharge, PackagingAndDeliveryCharge, DateOfDelivery&gt;</w:t>
            </w:r>
          </w:p>
          <w:p w14:paraId="657D9292" w14:textId="4FC807DD" w:rsidR="000366CB" w:rsidRPr="000366CB" w:rsidRDefault="000366CB" w:rsidP="00FE4287">
            <w:pPr>
              <w:pStyle w:val="ListParagraph"/>
              <w:numPr>
                <w:ilvl w:val="0"/>
                <w:numId w:val="30"/>
              </w:numPr>
              <w:spacing w:after="0" w:line="276" w:lineRule="auto"/>
              <w:ind w:right="-108"/>
              <w:rPr>
                <w:rFonts w:cs="Calibri"/>
                <w:b/>
                <w:szCs w:val="24"/>
              </w:rPr>
            </w:pPr>
            <w:r w:rsidRPr="000366CB">
              <w:rPr>
                <w:rFonts w:cs="Calibri"/>
                <w:b/>
                <w:szCs w:val="24"/>
              </w:rPr>
              <w:t>ConfirmProcessRequest</w:t>
            </w:r>
          </w:p>
          <w:p w14:paraId="0371AAE7" w14:textId="77777777" w:rsidR="00386244" w:rsidRDefault="000366CB" w:rsidP="00386244">
            <w:pPr>
              <w:pStyle w:val="ListParagraph"/>
              <w:spacing w:after="0" w:line="276" w:lineRule="auto"/>
              <w:ind w:right="-108"/>
              <w:rPr>
                <w:rFonts w:cs="Calibri"/>
                <w:szCs w:val="24"/>
              </w:rPr>
            </w:pPr>
            <w:r>
              <w:rPr>
                <w:rFonts w:cs="Calibri"/>
                <w:szCs w:val="24"/>
              </w:rPr>
              <w:lastRenderedPageBreak/>
              <w:t>&lt;RequestId, CreditCartNumber, CreditLimit, TotalProcessingCharges&gt;</w:t>
            </w:r>
          </w:p>
          <w:p w14:paraId="22FA1D04" w14:textId="3AB616FE" w:rsidR="00B30FBF" w:rsidRPr="00386244" w:rsidRDefault="00B30FBF" w:rsidP="00386244">
            <w:pPr>
              <w:spacing w:after="0" w:line="276" w:lineRule="auto"/>
              <w:ind w:right="-108"/>
              <w:rPr>
                <w:rFonts w:cs="Calibri"/>
                <w:szCs w:val="24"/>
              </w:rPr>
            </w:pPr>
            <w:r w:rsidRPr="00386244">
              <w:rPr>
                <w:rFonts w:cs="Calibri"/>
                <w:b/>
                <w:szCs w:val="24"/>
              </w:rPr>
              <w:t>REST End Points</w:t>
            </w:r>
          </w:p>
          <w:p w14:paraId="3E1221CA" w14:textId="4CB68CE4" w:rsidR="00B30FBF" w:rsidRPr="00AE2670" w:rsidRDefault="009F505E" w:rsidP="00AE2670">
            <w:pPr>
              <w:spacing w:after="0" w:line="276" w:lineRule="auto"/>
              <w:rPr>
                <w:rFonts w:cs="Calibri"/>
                <w:b/>
                <w:szCs w:val="24"/>
              </w:rPr>
            </w:pPr>
            <w:r>
              <w:rPr>
                <w:rFonts w:cs="Calibri"/>
                <w:b/>
                <w:szCs w:val="24"/>
              </w:rPr>
              <w:t>ComponentProcessing</w:t>
            </w:r>
            <w:r w:rsidR="00B30FBF" w:rsidRPr="00AE2670">
              <w:rPr>
                <w:rFonts w:cs="Calibri"/>
                <w:b/>
                <w:szCs w:val="24"/>
              </w:rPr>
              <w:t xml:space="preserve"> </w:t>
            </w:r>
            <w:r w:rsidR="00233360">
              <w:rPr>
                <w:rFonts w:cs="Calibri"/>
                <w:b/>
                <w:szCs w:val="24"/>
              </w:rPr>
              <w:t>Microservice</w:t>
            </w:r>
          </w:p>
          <w:p w14:paraId="76994282" w14:textId="6828FED9" w:rsidR="000F2E59" w:rsidRPr="000F2E59" w:rsidRDefault="000F2E59" w:rsidP="00FE4287">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16698C">
              <w:rPr>
                <w:rFonts w:ascii="Calibri" w:hAnsi="Calibri" w:cs="Calibri"/>
                <w:sz w:val="22"/>
                <w:szCs w:val="22"/>
              </w:rPr>
              <w:t>P</w:t>
            </w:r>
            <w:r w:rsidR="009F505E">
              <w:rPr>
                <w:rFonts w:ascii="Calibri" w:hAnsi="Calibri" w:cs="Calibri"/>
                <w:sz w:val="22"/>
                <w:szCs w:val="22"/>
              </w:rPr>
              <w:t>rocessDetail</w:t>
            </w:r>
            <w:r>
              <w:rPr>
                <w:rFonts w:ascii="Calibri" w:hAnsi="Calibri" w:cs="Calibri"/>
                <w:sz w:val="22"/>
                <w:szCs w:val="22"/>
              </w:rPr>
              <w:t xml:space="preserve"> (Input: </w:t>
            </w:r>
            <w:r w:rsidR="009F505E">
              <w:rPr>
                <w:rFonts w:ascii="Calibri" w:hAnsi="Calibri" w:cs="Calibri"/>
                <w:sz w:val="22"/>
                <w:szCs w:val="22"/>
              </w:rPr>
              <w:t>ProcessRequest</w:t>
            </w:r>
            <w:r>
              <w:rPr>
                <w:rFonts w:ascii="Calibri" w:hAnsi="Calibri" w:cs="Calibri"/>
                <w:sz w:val="22"/>
                <w:szCs w:val="22"/>
              </w:rPr>
              <w:t xml:space="preserve"> | Output: </w:t>
            </w:r>
            <w:r w:rsidR="009F505E">
              <w:rPr>
                <w:rFonts w:ascii="Calibri" w:hAnsi="Calibri" w:cs="Calibri"/>
                <w:sz w:val="22"/>
                <w:szCs w:val="22"/>
              </w:rPr>
              <w:t>ProcessResponse</w:t>
            </w:r>
            <w:r>
              <w:rPr>
                <w:rFonts w:ascii="Calibri" w:hAnsi="Calibri" w:cs="Calibri"/>
                <w:sz w:val="22"/>
                <w:szCs w:val="22"/>
              </w:rPr>
              <w:t>)</w:t>
            </w:r>
          </w:p>
          <w:p w14:paraId="199232CE" w14:textId="49930847" w:rsidR="00B30FBF" w:rsidRPr="00BD488C" w:rsidRDefault="00B30FBF" w:rsidP="00FE4287">
            <w:pPr>
              <w:numPr>
                <w:ilvl w:val="1"/>
                <w:numId w:val="20"/>
              </w:numPr>
              <w:spacing w:before="0" w:after="0" w:line="276" w:lineRule="auto"/>
              <w:rPr>
                <w:rFonts w:ascii="Calibri" w:hAnsi="Calibri" w:cs="Calibri"/>
                <w:b/>
                <w:sz w:val="22"/>
                <w:szCs w:val="22"/>
              </w:rPr>
            </w:pPr>
            <w:r>
              <w:rPr>
                <w:rFonts w:ascii="Calibri" w:hAnsi="Calibri" w:cs="Calibri"/>
                <w:sz w:val="22"/>
                <w:szCs w:val="22"/>
              </w:rPr>
              <w:t>POST: /</w:t>
            </w:r>
            <w:r w:rsidR="0016698C">
              <w:rPr>
                <w:rFonts w:ascii="Calibri" w:hAnsi="Calibri" w:cs="Calibri"/>
                <w:sz w:val="22"/>
                <w:szCs w:val="22"/>
              </w:rPr>
              <w:t>C</w:t>
            </w:r>
            <w:r w:rsidR="009F505E">
              <w:rPr>
                <w:rFonts w:ascii="Calibri" w:hAnsi="Calibri" w:cs="Calibri"/>
                <w:sz w:val="22"/>
                <w:szCs w:val="22"/>
              </w:rPr>
              <w:t>ompleteProcessing</w:t>
            </w:r>
            <w:r w:rsidR="00CC7B38">
              <w:rPr>
                <w:rFonts w:ascii="Calibri" w:hAnsi="Calibri" w:cs="Calibri"/>
                <w:sz w:val="22"/>
                <w:szCs w:val="22"/>
              </w:rPr>
              <w:t xml:space="preserve"> (Input:</w:t>
            </w:r>
            <w:r w:rsidR="00FB119C">
              <w:rPr>
                <w:rFonts w:ascii="Calibri" w:hAnsi="Calibri" w:cs="Calibri"/>
                <w:sz w:val="22"/>
                <w:szCs w:val="22"/>
              </w:rPr>
              <w:t xml:space="preserve"> ConfirmProcessRequest</w:t>
            </w:r>
            <w:r w:rsidR="00DC3B41">
              <w:rPr>
                <w:rFonts w:ascii="Calibri" w:hAnsi="Calibri" w:cs="Calibri"/>
                <w:sz w:val="22"/>
                <w:szCs w:val="22"/>
              </w:rPr>
              <w:t xml:space="preserve">) </w:t>
            </w:r>
            <w:r w:rsidR="00CC7B38">
              <w:rPr>
                <w:rFonts w:ascii="Calibri" w:hAnsi="Calibri" w:cs="Calibri"/>
                <w:sz w:val="22"/>
                <w:szCs w:val="22"/>
              </w:rPr>
              <w:t xml:space="preserve">| Output: </w:t>
            </w:r>
            <w:r w:rsidR="0025511C">
              <w:rPr>
                <w:rFonts w:ascii="Calibri" w:hAnsi="Calibri" w:cs="Calibri"/>
                <w:sz w:val="22"/>
                <w:szCs w:val="22"/>
              </w:rPr>
              <w:t>string response of the success of operation</w:t>
            </w:r>
            <w:r w:rsidR="00CC7B38">
              <w:rPr>
                <w:rFonts w:ascii="Calibri" w:hAnsi="Calibri" w:cs="Calibri"/>
                <w:sz w:val="22"/>
                <w:szCs w:val="22"/>
              </w:rPr>
              <w:t>)</w:t>
            </w:r>
          </w:p>
          <w:p w14:paraId="6BF9E649" w14:textId="18A8F544" w:rsidR="00BD488C" w:rsidRPr="009D76AF" w:rsidRDefault="00BD488C" w:rsidP="00FE4287">
            <w:pPr>
              <w:numPr>
                <w:ilvl w:val="1"/>
                <w:numId w:val="20"/>
              </w:numPr>
              <w:spacing w:before="0" w:after="0" w:line="276" w:lineRule="auto"/>
              <w:rPr>
                <w:rFonts w:ascii="Calibri" w:hAnsi="Calibri" w:cs="Calibri"/>
                <w:b/>
                <w:color w:val="5B9BD5" w:themeColor="accent1"/>
                <w:sz w:val="22"/>
                <w:szCs w:val="22"/>
              </w:rPr>
            </w:pPr>
            <w:r w:rsidRPr="009D76AF">
              <w:rPr>
                <w:rFonts w:ascii="Calibri" w:hAnsi="Calibri" w:cs="Calibri"/>
                <w:color w:val="5B9BD5" w:themeColor="accent1"/>
                <w:sz w:val="22"/>
                <w:szCs w:val="22"/>
              </w:rPr>
              <w:t>GET:</w:t>
            </w:r>
            <w:r w:rsidR="00386244" w:rsidRPr="009D76AF">
              <w:rPr>
                <w:rFonts w:ascii="Calibri" w:hAnsi="Calibri" w:cs="Calibri"/>
                <w:color w:val="5B9BD5" w:themeColor="accent1"/>
                <w:sz w:val="22"/>
                <w:szCs w:val="22"/>
              </w:rPr>
              <w:t xml:space="preserve"> </w:t>
            </w:r>
            <w:r w:rsidRPr="009D76AF">
              <w:rPr>
                <w:rFonts w:ascii="Calibri" w:hAnsi="Calibri" w:cs="Calibri"/>
                <w:color w:val="5B9BD5" w:themeColor="accent1"/>
                <w:sz w:val="22"/>
                <w:szCs w:val="22"/>
              </w:rPr>
              <w:t>/</w:t>
            </w:r>
            <w:r w:rsidR="00386244" w:rsidRPr="009D76AF">
              <w:rPr>
                <w:rFonts w:ascii="Calibri" w:hAnsi="Calibri" w:cs="Calibri"/>
                <w:color w:val="5B9BD5" w:themeColor="accent1"/>
                <w:sz w:val="22"/>
                <w:szCs w:val="22"/>
              </w:rPr>
              <w:t>TrackRequest (Input: RequestId | Output: string response as delivery date)</w:t>
            </w:r>
          </w:p>
          <w:p w14:paraId="7F70E286" w14:textId="6C5EFD4E" w:rsidR="002440A7" w:rsidRPr="009D76AF" w:rsidRDefault="00D8621C" w:rsidP="00FE4287">
            <w:pPr>
              <w:numPr>
                <w:ilvl w:val="1"/>
                <w:numId w:val="20"/>
              </w:numPr>
              <w:spacing w:before="0" w:after="0" w:line="276" w:lineRule="auto"/>
              <w:rPr>
                <w:rFonts w:ascii="Calibri" w:hAnsi="Calibri" w:cs="Calibri"/>
                <w:b/>
                <w:color w:val="5B9BD5" w:themeColor="accent1"/>
                <w:sz w:val="22"/>
                <w:szCs w:val="22"/>
              </w:rPr>
            </w:pPr>
            <w:r w:rsidRPr="009D76AF">
              <w:rPr>
                <w:rFonts w:ascii="Calibri" w:hAnsi="Calibri" w:cs="Calibri"/>
                <w:color w:val="5B9BD5" w:themeColor="accent1"/>
                <w:sz w:val="22"/>
                <w:szCs w:val="22"/>
              </w:rPr>
              <w:t>POST</w:t>
            </w:r>
            <w:r w:rsidR="00386244" w:rsidRPr="009D76AF">
              <w:rPr>
                <w:rFonts w:ascii="Calibri" w:hAnsi="Calibri" w:cs="Calibri"/>
                <w:color w:val="5B9BD5" w:themeColor="accent1"/>
                <w:sz w:val="22"/>
                <w:szCs w:val="22"/>
              </w:rPr>
              <w:t>: /CancelRequest (Input: RequestId</w:t>
            </w:r>
            <w:r w:rsidRPr="009D76AF">
              <w:rPr>
                <w:rFonts w:ascii="Calibri" w:hAnsi="Calibri" w:cs="Calibri"/>
                <w:color w:val="5B9BD5" w:themeColor="accent1"/>
                <w:sz w:val="22"/>
                <w:szCs w:val="22"/>
              </w:rPr>
              <w:t>, CreditCardNumber</w:t>
            </w:r>
            <w:r w:rsidR="00386244" w:rsidRPr="009D76AF">
              <w:rPr>
                <w:rFonts w:ascii="Calibri" w:hAnsi="Calibri" w:cs="Calibri"/>
                <w:color w:val="5B9BD5" w:themeColor="accent1"/>
                <w:sz w:val="22"/>
                <w:szCs w:val="22"/>
              </w:rPr>
              <w:t xml:space="preserve"> | Output: string response of the success of operation)</w:t>
            </w:r>
          </w:p>
          <w:p w14:paraId="308AC6DF" w14:textId="0A3EC3E3" w:rsidR="00B6654D" w:rsidRPr="00A40563" w:rsidRDefault="00B6654D" w:rsidP="00454B7A">
            <w:pPr>
              <w:spacing w:before="0" w:after="0" w:line="276" w:lineRule="auto"/>
              <w:ind w:left="1440"/>
              <w:rPr>
                <w:rFonts w:ascii="Calibri" w:hAnsi="Calibri" w:cs="Calibri"/>
                <w:b/>
                <w:sz w:val="22"/>
                <w:szCs w:val="22"/>
              </w:rPr>
            </w:pPr>
          </w:p>
        </w:tc>
      </w:tr>
      <w:tr w:rsidR="000C7FB6" w:rsidRPr="00822AAD" w14:paraId="7CC531EE" w14:textId="77777777" w:rsidTr="000C7FB6">
        <w:tc>
          <w:tcPr>
            <w:tcW w:w="9270" w:type="dxa"/>
            <w:gridSpan w:val="2"/>
            <w:shd w:val="clear" w:color="auto" w:fill="auto"/>
          </w:tcPr>
          <w:p w14:paraId="20BC8EF6" w14:textId="3739C943" w:rsidR="000C7FB6" w:rsidRPr="00F50C63" w:rsidRDefault="000C7FB6" w:rsidP="0025511C">
            <w:pPr>
              <w:rPr>
                <w:rFonts w:ascii="Calibri" w:hAnsi="Calibri" w:cs="Calibri"/>
                <w:b/>
                <w:bCs/>
                <w:sz w:val="22"/>
                <w:lang w:val="en-GB"/>
              </w:rPr>
            </w:pPr>
            <w:r w:rsidRPr="00F50C63">
              <w:rPr>
                <w:rFonts w:ascii="Calibri" w:hAnsi="Calibri" w:cs="Calibri"/>
                <w:b/>
                <w:sz w:val="22"/>
                <w:szCs w:val="24"/>
              </w:rPr>
              <w:lastRenderedPageBreak/>
              <w:t>Trigger</w:t>
            </w:r>
            <w:r w:rsidRPr="00F50C63">
              <w:rPr>
                <w:rFonts w:ascii="Calibri" w:hAnsi="Calibri" w:cs="Calibri"/>
                <w:sz w:val="22"/>
                <w:szCs w:val="24"/>
              </w:rPr>
              <w:t xml:space="preserve"> – </w:t>
            </w:r>
            <w:r w:rsidR="0025511C">
              <w:rPr>
                <w:rFonts w:ascii="Calibri" w:hAnsi="Calibri" w:cs="Calibri"/>
                <w:sz w:val="22"/>
                <w:szCs w:val="24"/>
              </w:rPr>
              <w:t>Should</w:t>
            </w:r>
            <w:r w:rsidR="00F700A8">
              <w:rPr>
                <w:rFonts w:ascii="Calibri" w:hAnsi="Calibri" w:cs="Calibri"/>
                <w:sz w:val="22"/>
                <w:szCs w:val="24"/>
              </w:rPr>
              <w:t xml:space="preserve"> be invoked from </w:t>
            </w:r>
            <w:r w:rsidR="0025511C">
              <w:rPr>
                <w:rFonts w:ascii="Calibri" w:hAnsi="Calibri" w:cs="Calibri"/>
                <w:sz w:val="22"/>
                <w:szCs w:val="24"/>
              </w:rPr>
              <w:t>Return order</w:t>
            </w:r>
            <w:r w:rsidR="00F700A8">
              <w:rPr>
                <w:rFonts w:ascii="Calibri" w:hAnsi="Calibri" w:cs="Calibri"/>
                <w:sz w:val="22"/>
                <w:szCs w:val="24"/>
              </w:rPr>
              <w:t xml:space="preserve"> Portal (local MVC app)</w:t>
            </w:r>
          </w:p>
        </w:tc>
      </w:tr>
      <w:tr w:rsidR="000C7FB6" w:rsidRPr="00822AAD" w14:paraId="4E706D0E" w14:textId="77777777" w:rsidTr="000C7FB6">
        <w:trPr>
          <w:trHeight w:val="503"/>
        </w:trPr>
        <w:tc>
          <w:tcPr>
            <w:tcW w:w="9270" w:type="dxa"/>
            <w:gridSpan w:val="2"/>
            <w:shd w:val="clear" w:color="auto" w:fill="auto"/>
          </w:tcPr>
          <w:p w14:paraId="73C4CCA7" w14:textId="6214165A" w:rsidR="000C7FB6" w:rsidRPr="004530FE" w:rsidRDefault="000C7FB6"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5FEC1C5A" w14:textId="6CDD4260" w:rsidR="000C7FB6" w:rsidRDefault="0025511C" w:rsidP="00FE4287">
            <w:pPr>
              <w:numPr>
                <w:ilvl w:val="0"/>
                <w:numId w:val="19"/>
              </w:numPr>
              <w:spacing w:after="0" w:line="276" w:lineRule="auto"/>
              <w:rPr>
                <w:rFonts w:ascii="Calibri" w:hAnsi="Calibri" w:cs="Calibri"/>
                <w:sz w:val="22"/>
                <w:szCs w:val="24"/>
              </w:rPr>
            </w:pPr>
            <w:r>
              <w:rPr>
                <w:rFonts w:ascii="Calibri" w:hAnsi="Calibri" w:cs="Calibri"/>
                <w:sz w:val="22"/>
                <w:szCs w:val="24"/>
              </w:rPr>
              <w:t xml:space="preserve">Return order </w:t>
            </w:r>
            <w:r w:rsidR="00BA1C4B">
              <w:rPr>
                <w:rFonts w:ascii="Calibri" w:hAnsi="Calibri" w:cs="Calibri"/>
                <w:sz w:val="22"/>
                <w:szCs w:val="24"/>
              </w:rPr>
              <w:t xml:space="preserve">Portal </w:t>
            </w:r>
            <w:r>
              <w:rPr>
                <w:rFonts w:ascii="Calibri" w:hAnsi="Calibri" w:cs="Calibri"/>
                <w:sz w:val="22"/>
                <w:szCs w:val="24"/>
              </w:rPr>
              <w:t xml:space="preserve">should be the front-end application where a </w:t>
            </w:r>
            <w:r w:rsidR="00F77DA3">
              <w:rPr>
                <w:rFonts w:ascii="Calibri" w:hAnsi="Calibri" w:cs="Calibri"/>
                <w:sz w:val="22"/>
                <w:szCs w:val="24"/>
              </w:rPr>
              <w:t>user</w:t>
            </w:r>
            <w:r>
              <w:rPr>
                <w:rFonts w:ascii="Calibri" w:hAnsi="Calibri" w:cs="Calibri"/>
                <w:sz w:val="22"/>
                <w:szCs w:val="24"/>
              </w:rPr>
              <w:t xml:space="preserve"> provides the detail of the defective component for servicing.</w:t>
            </w:r>
            <w:r w:rsidR="00E367E8">
              <w:rPr>
                <w:rFonts w:ascii="Calibri" w:hAnsi="Calibri" w:cs="Calibri"/>
                <w:sz w:val="22"/>
                <w:szCs w:val="24"/>
              </w:rPr>
              <w:t xml:space="preserve"> An instance of the ProcessRequest object should be created to fill the request detail.</w:t>
            </w:r>
          </w:p>
          <w:p w14:paraId="28DEDC60" w14:textId="09D0DED0" w:rsidR="00D94AD3" w:rsidRDefault="00E367E8" w:rsidP="00FE4287">
            <w:pPr>
              <w:numPr>
                <w:ilvl w:val="0"/>
                <w:numId w:val="19"/>
              </w:numPr>
              <w:spacing w:after="0" w:line="276" w:lineRule="auto"/>
              <w:rPr>
                <w:rFonts w:ascii="Calibri" w:hAnsi="Calibri" w:cs="Calibri"/>
                <w:sz w:val="22"/>
                <w:szCs w:val="24"/>
              </w:rPr>
            </w:pPr>
            <w:r>
              <w:rPr>
                <w:rFonts w:ascii="Calibri" w:hAnsi="Calibri" w:cs="Calibri"/>
                <w:sz w:val="22"/>
                <w:szCs w:val="24"/>
              </w:rPr>
              <w:t xml:space="preserve">The portal should invoke the Authentication </w:t>
            </w:r>
            <w:r w:rsidR="00BA320B">
              <w:rPr>
                <w:rFonts w:ascii="Calibri" w:hAnsi="Calibri" w:cs="Calibri"/>
                <w:sz w:val="22"/>
                <w:szCs w:val="24"/>
              </w:rPr>
              <w:t>Microservice</w:t>
            </w:r>
            <w:r>
              <w:rPr>
                <w:rFonts w:ascii="Calibri" w:hAnsi="Calibri" w:cs="Calibri"/>
                <w:sz w:val="22"/>
                <w:szCs w:val="24"/>
              </w:rPr>
              <w:t xml:space="preserve"> to get the JWT</w:t>
            </w:r>
            <w:r w:rsidR="00A2758C">
              <w:rPr>
                <w:rFonts w:ascii="Calibri" w:hAnsi="Calibri" w:cs="Calibri"/>
                <w:sz w:val="22"/>
                <w:szCs w:val="24"/>
              </w:rPr>
              <w:t>.</w:t>
            </w:r>
          </w:p>
          <w:p w14:paraId="38E9D0DD" w14:textId="30C453A1" w:rsidR="0033036B" w:rsidRDefault="00E367E8" w:rsidP="00FE4287">
            <w:pPr>
              <w:numPr>
                <w:ilvl w:val="0"/>
                <w:numId w:val="19"/>
              </w:numPr>
              <w:spacing w:after="0" w:line="276" w:lineRule="auto"/>
              <w:rPr>
                <w:rFonts w:ascii="Calibri" w:hAnsi="Calibri" w:cs="Calibri"/>
                <w:sz w:val="22"/>
                <w:szCs w:val="24"/>
              </w:rPr>
            </w:pPr>
            <w:r>
              <w:rPr>
                <w:rFonts w:ascii="Calibri" w:hAnsi="Calibri" w:cs="Calibri"/>
                <w:sz w:val="22"/>
                <w:szCs w:val="24"/>
              </w:rPr>
              <w:t>On receiving the token, the web portal should invoke the ComponentProcessing Microservice GET action method with the ProcessRequest object</w:t>
            </w:r>
            <w:r w:rsidR="00A2758C">
              <w:rPr>
                <w:rFonts w:ascii="Calibri" w:hAnsi="Calibri" w:cs="Calibri"/>
                <w:sz w:val="22"/>
                <w:szCs w:val="24"/>
              </w:rPr>
              <w:t>. JWT should be added to the request header for authorization.</w:t>
            </w:r>
          </w:p>
          <w:p w14:paraId="76C913C3" w14:textId="22F80448" w:rsidR="00532841" w:rsidRPr="00532841" w:rsidRDefault="00532841" w:rsidP="00FE4287">
            <w:pPr>
              <w:numPr>
                <w:ilvl w:val="0"/>
                <w:numId w:val="19"/>
              </w:numPr>
              <w:spacing w:after="0" w:line="276" w:lineRule="auto"/>
              <w:rPr>
                <w:rFonts w:ascii="Calibri" w:hAnsi="Calibri" w:cs="Calibri"/>
                <w:sz w:val="22"/>
                <w:szCs w:val="24"/>
              </w:rPr>
            </w:pPr>
            <w:r>
              <w:rPr>
                <w:rFonts w:ascii="Calibri" w:hAnsi="Calibri" w:cs="Calibri"/>
                <w:sz w:val="22"/>
                <w:szCs w:val="24"/>
              </w:rPr>
              <w:t xml:space="preserve">The microservice design should </w:t>
            </w:r>
            <w:r>
              <w:t>have an Interface with a method declaration for Processing the service</w:t>
            </w:r>
          </w:p>
          <w:p w14:paraId="7F4BB315" w14:textId="7AE2952E" w:rsidR="00532841" w:rsidRDefault="00532841" w:rsidP="00FE4287">
            <w:pPr>
              <w:pStyle w:val="ListParagraph"/>
              <w:numPr>
                <w:ilvl w:val="2"/>
                <w:numId w:val="19"/>
              </w:numPr>
            </w:pPr>
            <w:r>
              <w:t xml:space="preserve">There should be two Classes implementing the Interface. It </w:t>
            </w:r>
            <w:r w:rsidR="00D42DF6">
              <w:t>should</w:t>
            </w:r>
            <w:r>
              <w:t xml:space="preserve"> contain</w:t>
            </w:r>
          </w:p>
          <w:p w14:paraId="1622306E" w14:textId="5B31CFBA" w:rsidR="00532841" w:rsidRPr="00B61484" w:rsidRDefault="00532841" w:rsidP="00FE4287">
            <w:pPr>
              <w:pStyle w:val="ListParagraph"/>
              <w:numPr>
                <w:ilvl w:val="3"/>
                <w:numId w:val="19"/>
              </w:numPr>
              <w:rPr>
                <w:rFonts w:eastAsia="Times New Roman" w:cs="Calibri"/>
                <w:szCs w:val="24"/>
              </w:rPr>
            </w:pPr>
            <w:r w:rsidRPr="00B61484">
              <w:rPr>
                <w:rFonts w:eastAsia="Times New Roman" w:cs="Calibri"/>
                <w:szCs w:val="24"/>
              </w:rPr>
              <w:t xml:space="preserve">Repair for Integral part workflow – This workflow should cater to the logic for Integral part servicing. The default processing duration should be 5 days. If it’s a priority request, the processing can be done in 2 days with an additional charge of INR </w:t>
            </w:r>
            <w:r w:rsidR="0012196E" w:rsidRPr="00B61484">
              <w:rPr>
                <w:rFonts w:eastAsia="Times New Roman" w:cs="Calibri"/>
                <w:szCs w:val="24"/>
              </w:rPr>
              <w:t>2</w:t>
            </w:r>
            <w:r w:rsidRPr="00B61484">
              <w:rPr>
                <w:rFonts w:eastAsia="Times New Roman" w:cs="Calibri"/>
                <w:szCs w:val="24"/>
              </w:rPr>
              <w:t>00.</w:t>
            </w:r>
            <w:r w:rsidR="0012196E" w:rsidRPr="00B61484">
              <w:rPr>
                <w:rFonts w:eastAsia="Times New Roman" w:cs="Calibri"/>
                <w:szCs w:val="24"/>
              </w:rPr>
              <w:t xml:space="preserve"> Default processing charge is INR 500</w:t>
            </w:r>
          </w:p>
          <w:p w14:paraId="38A8B2EB" w14:textId="14BB1639" w:rsidR="00532841" w:rsidRDefault="00532841" w:rsidP="00FE4287">
            <w:pPr>
              <w:pStyle w:val="ListParagraph"/>
              <w:numPr>
                <w:ilvl w:val="3"/>
                <w:numId w:val="19"/>
              </w:numPr>
            </w:pPr>
            <w:r>
              <w:t>Replacement for Accessory part workflow – This workflow should cater to the logic for accessory part servicing. Is priority request doesn’t apply for replacement.</w:t>
            </w:r>
            <w:r w:rsidR="0012196E">
              <w:t xml:space="preserve"> Default processing charge is INR 300</w:t>
            </w:r>
          </w:p>
          <w:p w14:paraId="401B14D4" w14:textId="5D43BA75" w:rsidR="005E31D5" w:rsidRDefault="00E367E8" w:rsidP="00FE4287">
            <w:pPr>
              <w:numPr>
                <w:ilvl w:val="0"/>
                <w:numId w:val="19"/>
              </w:numPr>
              <w:spacing w:after="0" w:line="276" w:lineRule="auto"/>
              <w:rPr>
                <w:rFonts w:ascii="Calibri" w:hAnsi="Calibri" w:cs="Calibri"/>
                <w:sz w:val="22"/>
                <w:szCs w:val="24"/>
              </w:rPr>
            </w:pPr>
            <w:r>
              <w:rPr>
                <w:rFonts w:ascii="Calibri" w:hAnsi="Calibri" w:cs="Calibri"/>
                <w:sz w:val="22"/>
                <w:szCs w:val="24"/>
              </w:rPr>
              <w:t xml:space="preserve">The Process response </w:t>
            </w:r>
            <w:r w:rsidR="00A2758C">
              <w:rPr>
                <w:rFonts w:ascii="Calibri" w:hAnsi="Calibri" w:cs="Calibri"/>
                <w:sz w:val="22"/>
                <w:szCs w:val="24"/>
              </w:rPr>
              <w:t>should be displayed to the user.</w:t>
            </w:r>
          </w:p>
          <w:p w14:paraId="1FC4863D" w14:textId="5932773C" w:rsidR="000C7FB6" w:rsidRDefault="00A2758C" w:rsidP="00FE4287">
            <w:pPr>
              <w:numPr>
                <w:ilvl w:val="0"/>
                <w:numId w:val="19"/>
              </w:numPr>
              <w:spacing w:after="0" w:line="276" w:lineRule="auto"/>
              <w:rPr>
                <w:rFonts w:ascii="Calibri" w:hAnsi="Calibri" w:cs="Calibri"/>
                <w:sz w:val="22"/>
                <w:szCs w:val="24"/>
              </w:rPr>
            </w:pPr>
            <w:r>
              <w:rPr>
                <w:rFonts w:ascii="Calibri" w:hAnsi="Calibri" w:cs="Calibri"/>
                <w:sz w:val="22"/>
                <w:szCs w:val="24"/>
              </w:rPr>
              <w:t xml:space="preserve">Upon confirmation from </w:t>
            </w:r>
            <w:r w:rsidR="00006482">
              <w:rPr>
                <w:rFonts w:ascii="Calibri" w:hAnsi="Calibri" w:cs="Calibri"/>
                <w:sz w:val="22"/>
                <w:szCs w:val="24"/>
              </w:rPr>
              <w:t>the user</w:t>
            </w:r>
            <w:r w:rsidR="00CF5AC8">
              <w:rPr>
                <w:rFonts w:ascii="Calibri" w:hAnsi="Calibri" w:cs="Calibri"/>
                <w:sz w:val="22"/>
                <w:szCs w:val="24"/>
              </w:rPr>
              <w:t xml:space="preserve"> to proceed</w:t>
            </w:r>
            <w:r>
              <w:rPr>
                <w:rFonts w:ascii="Calibri" w:hAnsi="Calibri" w:cs="Calibri"/>
                <w:sz w:val="22"/>
                <w:szCs w:val="24"/>
              </w:rPr>
              <w:t xml:space="preserve">, the </w:t>
            </w:r>
            <w:r w:rsidR="0016698C">
              <w:rPr>
                <w:rFonts w:ascii="Calibri" w:hAnsi="Calibri" w:cs="Calibri"/>
                <w:sz w:val="22"/>
                <w:szCs w:val="22"/>
              </w:rPr>
              <w:t xml:space="preserve">CompleteProcessing </w:t>
            </w:r>
            <w:r w:rsidR="0016698C">
              <w:rPr>
                <w:rFonts w:ascii="Calibri" w:hAnsi="Calibri" w:cs="Calibri"/>
                <w:sz w:val="22"/>
                <w:szCs w:val="24"/>
              </w:rPr>
              <w:t xml:space="preserve">action method </w:t>
            </w:r>
            <w:r>
              <w:rPr>
                <w:rFonts w:ascii="Calibri" w:hAnsi="Calibri" w:cs="Calibri"/>
                <w:sz w:val="22"/>
                <w:szCs w:val="24"/>
              </w:rPr>
              <w:t>should be invoked</w:t>
            </w:r>
            <w:r w:rsidR="0016698C">
              <w:rPr>
                <w:rFonts w:ascii="Calibri" w:hAnsi="Calibri" w:cs="Calibri"/>
                <w:sz w:val="22"/>
                <w:szCs w:val="24"/>
              </w:rPr>
              <w:t>, which internally invokes the Payment microservice</w:t>
            </w:r>
            <w:r>
              <w:rPr>
                <w:rFonts w:ascii="Calibri" w:hAnsi="Calibri" w:cs="Calibri"/>
                <w:sz w:val="22"/>
                <w:szCs w:val="24"/>
              </w:rPr>
              <w:t xml:space="preserve"> to complete the processing.</w:t>
            </w:r>
          </w:p>
          <w:p w14:paraId="40C6536D" w14:textId="77777777" w:rsidR="00006482" w:rsidRDefault="0016698C" w:rsidP="00FE4287">
            <w:pPr>
              <w:numPr>
                <w:ilvl w:val="0"/>
                <w:numId w:val="19"/>
              </w:numPr>
              <w:spacing w:after="0" w:line="276" w:lineRule="auto"/>
              <w:rPr>
                <w:rFonts w:ascii="Calibri" w:hAnsi="Calibri" w:cs="Calibri"/>
                <w:sz w:val="22"/>
                <w:szCs w:val="24"/>
              </w:rPr>
            </w:pPr>
            <w:r>
              <w:rPr>
                <w:rFonts w:ascii="Calibri" w:hAnsi="Calibri" w:cs="Calibri"/>
                <w:sz w:val="22"/>
                <w:szCs w:val="24"/>
              </w:rPr>
              <w:t>The complete processing detail(process request and response) should be saved in the database.</w:t>
            </w:r>
          </w:p>
          <w:p w14:paraId="340294D2" w14:textId="56E84640" w:rsidR="00142D2D" w:rsidRPr="009D76AF" w:rsidRDefault="00142D2D" w:rsidP="00FE4287">
            <w:pPr>
              <w:numPr>
                <w:ilvl w:val="0"/>
                <w:numId w:val="19"/>
              </w:numPr>
              <w:spacing w:after="0" w:line="276" w:lineRule="auto"/>
              <w:rPr>
                <w:rFonts w:ascii="Calibri" w:hAnsi="Calibri" w:cs="Calibri"/>
                <w:color w:val="5B9BD5" w:themeColor="accent1"/>
                <w:sz w:val="22"/>
                <w:szCs w:val="24"/>
              </w:rPr>
            </w:pPr>
            <w:r w:rsidRPr="009D76AF">
              <w:rPr>
                <w:rFonts w:ascii="Calibri" w:hAnsi="Calibri" w:cs="Calibri"/>
                <w:color w:val="5B9BD5" w:themeColor="accent1"/>
                <w:sz w:val="22"/>
                <w:szCs w:val="24"/>
              </w:rPr>
              <w:t>Service will also have an endpoint for tracking the request. If the request Id provided is correct then service will responsed back with the delivery date of the components.</w:t>
            </w:r>
            <w:r w:rsidR="004E0468" w:rsidRPr="009D76AF">
              <w:rPr>
                <w:rFonts w:ascii="Calibri" w:hAnsi="Calibri" w:cs="Calibri"/>
                <w:color w:val="5B9BD5" w:themeColor="accent1"/>
                <w:sz w:val="22"/>
                <w:szCs w:val="24"/>
              </w:rPr>
              <w:t xml:space="preserve"> Only authenticated users will be allowed to track a request.</w:t>
            </w:r>
          </w:p>
          <w:p w14:paraId="64DB5C4A" w14:textId="33688CDE" w:rsidR="00142D2D" w:rsidRPr="00B12432" w:rsidRDefault="00142D2D" w:rsidP="00FE4287">
            <w:pPr>
              <w:numPr>
                <w:ilvl w:val="0"/>
                <w:numId w:val="19"/>
              </w:numPr>
              <w:spacing w:after="0" w:line="276" w:lineRule="auto"/>
              <w:rPr>
                <w:rFonts w:ascii="Calibri" w:hAnsi="Calibri" w:cs="Calibri"/>
                <w:sz w:val="22"/>
                <w:szCs w:val="24"/>
              </w:rPr>
            </w:pPr>
            <w:r w:rsidRPr="009D76AF">
              <w:rPr>
                <w:rFonts w:ascii="Calibri" w:hAnsi="Calibri" w:cs="Calibri"/>
                <w:color w:val="5B9BD5" w:themeColor="accent1"/>
                <w:sz w:val="22"/>
                <w:szCs w:val="24"/>
              </w:rPr>
              <w:t>Service will also support cancelling a processing request which will take a request Id and undo any payment done on the user’s credit card. This will lead to deletion of a processing request from the system and an acknowledgement will be sent back to the user</w:t>
            </w:r>
            <w:r w:rsidR="00F76F78" w:rsidRPr="009D76AF">
              <w:rPr>
                <w:rFonts w:ascii="Calibri" w:hAnsi="Calibri" w:cs="Calibri"/>
                <w:color w:val="5B9BD5" w:themeColor="accent1"/>
                <w:sz w:val="22"/>
                <w:szCs w:val="24"/>
              </w:rPr>
              <w:t>.</w:t>
            </w:r>
            <w:r w:rsidR="004417E0" w:rsidRPr="009D76AF">
              <w:rPr>
                <w:rFonts w:ascii="Calibri" w:hAnsi="Calibri" w:cs="Calibri"/>
                <w:color w:val="5B9BD5" w:themeColor="accent1"/>
                <w:sz w:val="22"/>
                <w:szCs w:val="24"/>
              </w:rPr>
              <w:t xml:space="preserve"> Requests cannot be cancelled 1 day prior to delivery date.</w:t>
            </w:r>
          </w:p>
        </w:tc>
      </w:tr>
      <w:tr w:rsidR="00FB0683" w:rsidRPr="00822AAD" w14:paraId="0F117123" w14:textId="77777777" w:rsidTr="000C7FB6">
        <w:trPr>
          <w:trHeight w:val="503"/>
        </w:trPr>
        <w:tc>
          <w:tcPr>
            <w:tcW w:w="9270" w:type="dxa"/>
            <w:gridSpan w:val="2"/>
            <w:shd w:val="clear" w:color="auto" w:fill="auto"/>
          </w:tcPr>
          <w:p w14:paraId="654445F1" w14:textId="77777777" w:rsidR="00FB0683" w:rsidRDefault="00FB0683" w:rsidP="000970C7">
            <w:pPr>
              <w:rPr>
                <w:rFonts w:ascii="Calibri" w:hAnsi="Calibri" w:cs="Calibri"/>
                <w:b/>
                <w:sz w:val="24"/>
                <w:szCs w:val="22"/>
              </w:rPr>
            </w:pPr>
            <w:r>
              <w:rPr>
                <w:rFonts w:ascii="Calibri" w:hAnsi="Calibri" w:cs="Calibri"/>
                <w:b/>
                <w:sz w:val="24"/>
                <w:szCs w:val="22"/>
              </w:rPr>
              <w:lastRenderedPageBreak/>
              <w:t>Non-Functional Requirement:</w:t>
            </w:r>
          </w:p>
          <w:p w14:paraId="0F10B58C" w14:textId="30F44C2F" w:rsidR="00FB0683" w:rsidRPr="00A2758C" w:rsidRDefault="001659F2" w:rsidP="00FE4287">
            <w:pPr>
              <w:pStyle w:val="ListParagraph"/>
              <w:numPr>
                <w:ilvl w:val="0"/>
                <w:numId w:val="18"/>
              </w:numPr>
              <w:rPr>
                <w:rFonts w:cs="Calibri"/>
                <w:sz w:val="24"/>
              </w:rPr>
            </w:pPr>
            <w:r>
              <w:rPr>
                <w:rFonts w:cs="Calibri"/>
                <w:sz w:val="24"/>
              </w:rPr>
              <w:t xml:space="preserve">Only Authorized </w:t>
            </w:r>
            <w:r w:rsidR="00A2758C">
              <w:rPr>
                <w:rFonts w:cs="Calibri"/>
                <w:sz w:val="24"/>
              </w:rPr>
              <w:t>requests</w:t>
            </w:r>
            <w:r>
              <w:rPr>
                <w:rFonts w:cs="Calibri"/>
                <w:sz w:val="24"/>
              </w:rPr>
              <w:t xml:space="preserve"> can access these REST End Points</w:t>
            </w:r>
          </w:p>
        </w:tc>
      </w:tr>
    </w:tbl>
    <w:p w14:paraId="2E865297" w14:textId="77777777" w:rsidR="000C7FB6" w:rsidRPr="000C7FB6" w:rsidRDefault="000C7FB6" w:rsidP="000C7FB6"/>
    <w:p w14:paraId="44332775" w14:textId="2C9C185E" w:rsidR="005701B3" w:rsidRPr="006474DF" w:rsidRDefault="005701B3" w:rsidP="005701B3">
      <w:pPr>
        <w:pStyle w:val="Heading3"/>
        <w:tabs>
          <w:tab w:val="clear" w:pos="1800"/>
          <w:tab w:val="num" w:pos="1080"/>
        </w:tabs>
        <w:spacing w:before="0"/>
        <w:ind w:left="360"/>
        <w:jc w:val="left"/>
        <w:rPr>
          <w:rFonts w:ascii="Calibri" w:hAnsi="Calibri"/>
          <w:b/>
        </w:rPr>
      </w:pPr>
      <w:bookmarkStart w:id="21" w:name="_Toc46477161"/>
      <w:r w:rsidRPr="006474DF">
        <w:rPr>
          <w:rFonts w:ascii="Calibri" w:hAnsi="Calibri"/>
          <w:b/>
        </w:rPr>
        <w:t>Functional Requirements</w:t>
      </w:r>
      <w:r>
        <w:rPr>
          <w:rFonts w:ascii="Calibri" w:hAnsi="Calibri"/>
          <w:b/>
        </w:rPr>
        <w:t xml:space="preserve"> – </w:t>
      </w:r>
      <w:r w:rsidR="00A2758C">
        <w:rPr>
          <w:rFonts w:ascii="Calibri" w:hAnsi="Calibri"/>
          <w:b/>
        </w:rPr>
        <w:t>PackagingAndDelivery</w:t>
      </w:r>
      <w:r>
        <w:rPr>
          <w:rFonts w:ascii="Calibri" w:hAnsi="Calibri"/>
          <w:b/>
        </w:rPr>
        <w:t xml:space="preserve"> </w:t>
      </w:r>
      <w:r w:rsidR="00233360">
        <w:rPr>
          <w:rFonts w:ascii="Calibri" w:hAnsi="Calibri"/>
          <w:b/>
        </w:rPr>
        <w:t>Microservice</w:t>
      </w:r>
      <w:bookmarkEnd w:id="21"/>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5701B3" w:rsidRPr="00822AAD" w14:paraId="59120CA9" w14:textId="77777777" w:rsidTr="000970C7">
        <w:tc>
          <w:tcPr>
            <w:tcW w:w="2750" w:type="dxa"/>
            <w:shd w:val="clear" w:color="auto" w:fill="FABF8F"/>
          </w:tcPr>
          <w:p w14:paraId="797D92BC" w14:textId="49F0046B" w:rsidR="005701B3" w:rsidRPr="00461BB0" w:rsidRDefault="00532841" w:rsidP="000970C7">
            <w:pPr>
              <w:pStyle w:val="tablehead"/>
              <w:spacing w:before="0" w:after="0" w:line="276" w:lineRule="auto"/>
              <w:ind w:left="165"/>
              <w:rPr>
                <w:rFonts w:ascii="Calibri" w:hAnsi="Calibri"/>
                <w:sz w:val="24"/>
                <w:szCs w:val="24"/>
              </w:rPr>
            </w:pPr>
            <w:r>
              <w:rPr>
                <w:rFonts w:ascii="Calibri" w:hAnsi="Calibri"/>
                <w:sz w:val="24"/>
                <w:szCs w:val="24"/>
              </w:rPr>
              <w:t>Return Order</w:t>
            </w:r>
            <w:r w:rsidRPr="00461BB0">
              <w:rPr>
                <w:rFonts w:ascii="Calibri" w:hAnsi="Calibri"/>
                <w:sz w:val="24"/>
                <w:szCs w:val="24"/>
              </w:rPr>
              <w:t xml:space="preserve"> </w:t>
            </w:r>
            <w:r w:rsidR="005701B3" w:rsidRPr="00461BB0">
              <w:rPr>
                <w:rFonts w:ascii="Calibri" w:hAnsi="Calibri"/>
                <w:sz w:val="24"/>
                <w:szCs w:val="24"/>
              </w:rPr>
              <w:t>Management System</w:t>
            </w:r>
          </w:p>
          <w:p w14:paraId="61733154" w14:textId="77777777" w:rsidR="005701B3" w:rsidRPr="006B116D" w:rsidRDefault="005701B3" w:rsidP="000970C7">
            <w:pPr>
              <w:pStyle w:val="tablehead"/>
              <w:spacing w:before="0" w:after="0" w:line="276" w:lineRule="auto"/>
              <w:rPr>
                <w:rFonts w:ascii="Calibri" w:hAnsi="Calibri" w:cs="Calibri"/>
                <w:sz w:val="22"/>
                <w:szCs w:val="22"/>
              </w:rPr>
            </w:pPr>
          </w:p>
        </w:tc>
        <w:tc>
          <w:tcPr>
            <w:tcW w:w="6520" w:type="dxa"/>
            <w:shd w:val="clear" w:color="auto" w:fill="FABF8F"/>
          </w:tcPr>
          <w:p w14:paraId="1B38473F" w14:textId="04A96E79" w:rsidR="005701B3" w:rsidRPr="006B116D" w:rsidRDefault="00A2758C" w:rsidP="005D68DE">
            <w:pPr>
              <w:pStyle w:val="tablehead"/>
              <w:spacing w:before="0" w:after="0" w:line="276" w:lineRule="auto"/>
              <w:ind w:left="-74" w:right="0"/>
              <w:rPr>
                <w:rFonts w:ascii="Calibri" w:hAnsi="Calibri" w:cs="Calibri"/>
                <w:sz w:val="22"/>
                <w:szCs w:val="22"/>
              </w:rPr>
            </w:pPr>
            <w:r>
              <w:rPr>
                <w:rFonts w:ascii="Calibri" w:hAnsi="Calibri"/>
                <w:sz w:val="24"/>
                <w:szCs w:val="24"/>
              </w:rPr>
              <w:t>PackagingAndDelivery</w:t>
            </w:r>
            <w:r w:rsidR="005701B3">
              <w:rPr>
                <w:rFonts w:ascii="Calibri" w:hAnsi="Calibri"/>
                <w:sz w:val="24"/>
                <w:szCs w:val="24"/>
              </w:rPr>
              <w:t xml:space="preserve"> </w:t>
            </w:r>
            <w:r w:rsidR="00233360">
              <w:rPr>
                <w:rFonts w:ascii="Calibri" w:hAnsi="Calibri"/>
                <w:sz w:val="24"/>
                <w:szCs w:val="24"/>
              </w:rPr>
              <w:t>Microservice</w:t>
            </w:r>
          </w:p>
        </w:tc>
      </w:tr>
      <w:tr w:rsidR="005701B3" w:rsidRPr="00822AAD" w14:paraId="471ACF9E" w14:textId="77777777" w:rsidTr="000970C7">
        <w:tc>
          <w:tcPr>
            <w:tcW w:w="9270" w:type="dxa"/>
            <w:gridSpan w:val="2"/>
            <w:shd w:val="clear" w:color="auto" w:fill="auto"/>
          </w:tcPr>
          <w:p w14:paraId="247C81E5" w14:textId="77777777" w:rsidR="005701B3" w:rsidRDefault="005701B3"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578FE124" w14:textId="5C65AE4A" w:rsidR="005701B3" w:rsidRPr="00E06272" w:rsidRDefault="00A2758C" w:rsidP="000970C7">
            <w:pPr>
              <w:spacing w:before="0" w:after="0" w:line="276" w:lineRule="auto"/>
            </w:pPr>
            <w:r>
              <w:t>ComponentProcessing</w:t>
            </w:r>
            <w:r w:rsidR="00200442">
              <w:t xml:space="preserve"> </w:t>
            </w:r>
            <w:r w:rsidR="00233360">
              <w:t>Microservice</w:t>
            </w:r>
            <w:r w:rsidR="00200442">
              <w:t xml:space="preserve"> interacts with </w:t>
            </w:r>
            <w:r>
              <w:t>PackagingAndDelivery</w:t>
            </w:r>
            <w:r w:rsidR="00200442">
              <w:t xml:space="preserve"> </w:t>
            </w:r>
            <w:r w:rsidR="00233360">
              <w:t>Microservice</w:t>
            </w:r>
            <w:r w:rsidR="005701B3" w:rsidRPr="00E06272">
              <w:t>.</w:t>
            </w:r>
            <w:r w:rsidR="00DC69AE">
              <w:t xml:space="preserve"> </w:t>
            </w:r>
            <w:r w:rsidR="00FD4069">
              <w:t xml:space="preserve">PackagingAndDelivery </w:t>
            </w:r>
            <w:r w:rsidR="00233360">
              <w:t>Microservice</w:t>
            </w:r>
            <w:r w:rsidR="00DC69AE">
              <w:t xml:space="preserve"> allows the following operations:</w:t>
            </w:r>
          </w:p>
          <w:p w14:paraId="45BD0FB3" w14:textId="77777777" w:rsidR="005701B3" w:rsidRPr="00E06272" w:rsidRDefault="005701B3" w:rsidP="000970C7">
            <w:pPr>
              <w:spacing w:before="0" w:after="0" w:line="276" w:lineRule="auto"/>
            </w:pPr>
          </w:p>
          <w:p w14:paraId="4F35C1B9" w14:textId="6519A59E" w:rsidR="00FD4069" w:rsidRDefault="00FD4069" w:rsidP="00FD4069">
            <w:r>
              <w:t>The microservice should contain a list of packaging and delivery cost detail</w:t>
            </w:r>
          </w:p>
          <w:p w14:paraId="23F399F5" w14:textId="6E571235" w:rsidR="001F21E9" w:rsidRDefault="001F21E9" w:rsidP="00FD4069">
            <w:r>
              <w:t>Packaging items</w:t>
            </w:r>
          </w:p>
          <w:p w14:paraId="5C55A9FA" w14:textId="77777777" w:rsidR="00FD4069" w:rsidRDefault="00FD4069" w:rsidP="00FE4287">
            <w:pPr>
              <w:pStyle w:val="ListParagraph"/>
              <w:numPr>
                <w:ilvl w:val="0"/>
                <w:numId w:val="24"/>
              </w:numPr>
            </w:pPr>
            <w:r>
              <w:t>Integral item – INR 100</w:t>
            </w:r>
          </w:p>
          <w:p w14:paraId="5D66B881" w14:textId="77777777" w:rsidR="00FD4069" w:rsidRDefault="00FD4069" w:rsidP="00FE4287">
            <w:pPr>
              <w:pStyle w:val="ListParagraph"/>
              <w:numPr>
                <w:ilvl w:val="0"/>
                <w:numId w:val="24"/>
              </w:numPr>
            </w:pPr>
            <w:r>
              <w:t>Accessory – INR 50</w:t>
            </w:r>
          </w:p>
          <w:p w14:paraId="48C12127" w14:textId="2A5C39C1" w:rsidR="00FD4069" w:rsidRDefault="00FD4069" w:rsidP="00FE4287">
            <w:pPr>
              <w:pStyle w:val="ListParagraph"/>
              <w:numPr>
                <w:ilvl w:val="0"/>
                <w:numId w:val="24"/>
              </w:numPr>
            </w:pPr>
            <w:r>
              <w:t>Protective sheath – INR 50</w:t>
            </w:r>
          </w:p>
          <w:p w14:paraId="2F207795" w14:textId="51A5EA48" w:rsidR="001F21E9" w:rsidRDefault="001F21E9" w:rsidP="001F21E9">
            <w:r>
              <w:t>Delivery items</w:t>
            </w:r>
          </w:p>
          <w:p w14:paraId="3421AB69" w14:textId="77777777" w:rsidR="00FD4069" w:rsidRDefault="00FD4069" w:rsidP="00FE4287">
            <w:pPr>
              <w:pStyle w:val="ListParagraph"/>
              <w:numPr>
                <w:ilvl w:val="0"/>
                <w:numId w:val="24"/>
              </w:numPr>
            </w:pPr>
            <w:r>
              <w:t>Delivery charge for Integral item – INR 200</w:t>
            </w:r>
          </w:p>
          <w:p w14:paraId="0AB9B79C" w14:textId="77777777" w:rsidR="00FD4069" w:rsidRDefault="00FD4069" w:rsidP="00FE4287">
            <w:pPr>
              <w:pStyle w:val="ListParagraph"/>
              <w:numPr>
                <w:ilvl w:val="0"/>
                <w:numId w:val="24"/>
              </w:numPr>
            </w:pPr>
            <w:r>
              <w:t>Delivery charge for Accessory – INR 100</w:t>
            </w:r>
          </w:p>
          <w:p w14:paraId="69B7AB6E" w14:textId="77777777" w:rsidR="005701B3" w:rsidRDefault="005701B3" w:rsidP="000970C7">
            <w:pPr>
              <w:spacing w:after="0" w:line="276" w:lineRule="auto"/>
            </w:pPr>
          </w:p>
          <w:p w14:paraId="5D749F67" w14:textId="3139DBB4" w:rsidR="005701B3" w:rsidRPr="00FD4069" w:rsidRDefault="00FD4069" w:rsidP="00FD4069">
            <w:pPr>
              <w:spacing w:after="0" w:line="276" w:lineRule="auto"/>
            </w:pPr>
            <w:r w:rsidRPr="00FD4069">
              <w:t xml:space="preserve">The </w:t>
            </w:r>
            <w:r>
              <w:t>microservice should get the component type and count to determine the packaging and delivery charge</w:t>
            </w:r>
          </w:p>
          <w:p w14:paraId="5E142D4D" w14:textId="0E355DF7" w:rsidR="005701B3" w:rsidRPr="004530FE" w:rsidRDefault="0093292E" w:rsidP="000970C7">
            <w:pPr>
              <w:spacing w:before="0" w:after="0" w:line="276" w:lineRule="auto"/>
              <w:rPr>
                <w:rFonts w:ascii="Calibri" w:hAnsi="Calibri" w:cs="Calibri"/>
                <w:lang w:val="en-GB"/>
              </w:rPr>
            </w:pPr>
            <w:r>
              <w:rPr>
                <w:rFonts w:ascii="Calibri" w:hAnsi="Calibri" w:cs="Calibri"/>
                <w:lang w:val="en-GB"/>
              </w:rPr>
              <w:t xml:space="preserve"> </w:t>
            </w:r>
          </w:p>
        </w:tc>
      </w:tr>
      <w:tr w:rsidR="005701B3" w:rsidRPr="00822AAD" w14:paraId="10420A7B" w14:textId="77777777" w:rsidTr="000970C7">
        <w:tc>
          <w:tcPr>
            <w:tcW w:w="9270" w:type="dxa"/>
            <w:gridSpan w:val="2"/>
            <w:shd w:val="clear" w:color="auto" w:fill="auto"/>
          </w:tcPr>
          <w:p w14:paraId="523BB7BD" w14:textId="77777777" w:rsidR="0027261C" w:rsidRPr="00B56924" w:rsidRDefault="0027261C" w:rsidP="000970C7">
            <w:pPr>
              <w:spacing w:after="0" w:line="276" w:lineRule="auto"/>
              <w:ind w:right="-108"/>
              <w:rPr>
                <w:rFonts w:cs="Calibri"/>
                <w:b/>
                <w:szCs w:val="24"/>
              </w:rPr>
            </w:pPr>
          </w:p>
          <w:p w14:paraId="0FA47F32" w14:textId="77777777" w:rsidR="005701B3" w:rsidRPr="00B30FBF" w:rsidRDefault="005701B3"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34B0631A" w14:textId="3FEB1E36" w:rsidR="005701B3" w:rsidRPr="00AE2670" w:rsidRDefault="005701B3" w:rsidP="000970C7">
            <w:pPr>
              <w:spacing w:after="0" w:line="276" w:lineRule="auto"/>
              <w:rPr>
                <w:rFonts w:cs="Calibri"/>
                <w:b/>
                <w:szCs w:val="24"/>
              </w:rPr>
            </w:pPr>
            <w:r w:rsidRPr="00AE2670">
              <w:rPr>
                <w:rFonts w:cs="Calibri"/>
                <w:b/>
                <w:szCs w:val="24"/>
              </w:rPr>
              <w:t>Claim</w:t>
            </w:r>
            <w:r w:rsidR="00622978">
              <w:rPr>
                <w:rFonts w:cs="Calibri"/>
                <w:b/>
                <w:szCs w:val="24"/>
              </w:rPr>
              <w:t>s</w:t>
            </w:r>
            <w:r w:rsidRPr="00AE2670">
              <w:rPr>
                <w:rFonts w:cs="Calibri"/>
                <w:b/>
                <w:szCs w:val="24"/>
              </w:rPr>
              <w:t xml:space="preserve"> </w:t>
            </w:r>
            <w:r w:rsidR="00233360">
              <w:rPr>
                <w:rFonts w:cs="Calibri"/>
                <w:b/>
                <w:szCs w:val="24"/>
              </w:rPr>
              <w:t>Microservice</w:t>
            </w:r>
          </w:p>
          <w:p w14:paraId="6035EA89" w14:textId="37DCAE5B" w:rsidR="005701B3" w:rsidRPr="00AB74C1" w:rsidRDefault="0016698C" w:rsidP="00FE4287">
            <w:pPr>
              <w:numPr>
                <w:ilvl w:val="1"/>
                <w:numId w:val="20"/>
              </w:numPr>
              <w:spacing w:before="0" w:after="0" w:line="276" w:lineRule="auto"/>
              <w:rPr>
                <w:rFonts w:ascii="Calibri" w:hAnsi="Calibri" w:cs="Calibri"/>
                <w:b/>
                <w:sz w:val="22"/>
                <w:szCs w:val="22"/>
              </w:rPr>
            </w:pPr>
            <w:r>
              <w:rPr>
                <w:rFonts w:ascii="Calibri" w:hAnsi="Calibri" w:cs="Calibri"/>
                <w:sz w:val="22"/>
                <w:szCs w:val="22"/>
              </w:rPr>
              <w:t>GET: /G</w:t>
            </w:r>
            <w:r w:rsidR="005701B3">
              <w:rPr>
                <w:rFonts w:ascii="Calibri" w:hAnsi="Calibri" w:cs="Calibri"/>
                <w:sz w:val="22"/>
                <w:szCs w:val="22"/>
              </w:rPr>
              <w:t>et</w:t>
            </w:r>
            <w:r w:rsidR="00FD4069">
              <w:rPr>
                <w:rFonts w:ascii="Calibri" w:hAnsi="Calibri" w:cs="Calibri"/>
                <w:sz w:val="22"/>
                <w:szCs w:val="22"/>
              </w:rPr>
              <w:t>PackagingDeliveryCharge</w:t>
            </w:r>
            <w:r w:rsidR="005701B3">
              <w:rPr>
                <w:rFonts w:ascii="Calibri" w:hAnsi="Calibri" w:cs="Calibri"/>
                <w:sz w:val="22"/>
                <w:szCs w:val="22"/>
              </w:rPr>
              <w:t xml:space="preserve"> (Input: </w:t>
            </w:r>
            <w:r w:rsidR="00532841">
              <w:rPr>
                <w:rFonts w:ascii="Calibri" w:hAnsi="Calibri" w:cs="Calibri"/>
                <w:sz w:val="22"/>
                <w:szCs w:val="22"/>
              </w:rPr>
              <w:t>ComponentT</w:t>
            </w:r>
            <w:r w:rsidR="00FD4069">
              <w:rPr>
                <w:rFonts w:ascii="Calibri" w:hAnsi="Calibri" w:cs="Calibri"/>
                <w:sz w:val="22"/>
                <w:szCs w:val="22"/>
              </w:rPr>
              <w:t>ype</w:t>
            </w:r>
            <w:r w:rsidR="005701B3">
              <w:rPr>
                <w:rFonts w:ascii="Calibri" w:hAnsi="Calibri" w:cs="Calibri"/>
                <w:sz w:val="22"/>
                <w:szCs w:val="22"/>
              </w:rPr>
              <w:t xml:space="preserve">, </w:t>
            </w:r>
            <w:r w:rsidR="00532841">
              <w:rPr>
                <w:rFonts w:ascii="Calibri" w:hAnsi="Calibri" w:cs="Calibri"/>
                <w:sz w:val="22"/>
                <w:szCs w:val="22"/>
              </w:rPr>
              <w:t>Count</w:t>
            </w:r>
            <w:r w:rsidR="005701B3">
              <w:rPr>
                <w:rFonts w:ascii="Calibri" w:hAnsi="Calibri" w:cs="Calibri"/>
                <w:sz w:val="22"/>
                <w:szCs w:val="22"/>
              </w:rPr>
              <w:t xml:space="preserve"> | Output: </w:t>
            </w:r>
            <w:r w:rsidR="00532841">
              <w:rPr>
                <w:rFonts w:ascii="Calibri" w:hAnsi="Calibri" w:cs="Calibri"/>
                <w:sz w:val="22"/>
                <w:szCs w:val="22"/>
              </w:rPr>
              <w:t>PacakagingAndDeliveryCharge</w:t>
            </w:r>
            <w:r w:rsidR="005701B3">
              <w:rPr>
                <w:rFonts w:ascii="Calibri" w:hAnsi="Calibri" w:cs="Calibri"/>
                <w:sz w:val="22"/>
                <w:szCs w:val="22"/>
              </w:rPr>
              <w:t>)</w:t>
            </w:r>
          </w:p>
          <w:p w14:paraId="3FE0058F" w14:textId="374F38F3" w:rsidR="005701B3" w:rsidRPr="00A40563" w:rsidRDefault="005701B3" w:rsidP="00532841">
            <w:pPr>
              <w:spacing w:before="0" w:after="0" w:line="276" w:lineRule="auto"/>
              <w:ind w:left="1440"/>
              <w:rPr>
                <w:rFonts w:ascii="Calibri" w:hAnsi="Calibri" w:cs="Calibri"/>
                <w:b/>
                <w:sz w:val="22"/>
                <w:szCs w:val="22"/>
              </w:rPr>
            </w:pPr>
          </w:p>
        </w:tc>
      </w:tr>
      <w:tr w:rsidR="005701B3" w:rsidRPr="00822AAD" w14:paraId="1034245D" w14:textId="77777777" w:rsidTr="000970C7">
        <w:tc>
          <w:tcPr>
            <w:tcW w:w="9270" w:type="dxa"/>
            <w:gridSpan w:val="2"/>
            <w:shd w:val="clear" w:color="auto" w:fill="auto"/>
          </w:tcPr>
          <w:p w14:paraId="5098C7C1" w14:textId="25424042" w:rsidR="005701B3" w:rsidRPr="00F50C63" w:rsidRDefault="005701B3" w:rsidP="00590EAB">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532841">
              <w:t xml:space="preserve">ComponentProcessing </w:t>
            </w:r>
            <w:r w:rsidR="00233360">
              <w:rPr>
                <w:rFonts w:ascii="Calibri" w:hAnsi="Calibri" w:cs="Calibri"/>
                <w:sz w:val="22"/>
                <w:szCs w:val="24"/>
              </w:rPr>
              <w:t>Microservice</w:t>
            </w:r>
          </w:p>
        </w:tc>
      </w:tr>
      <w:tr w:rsidR="005701B3" w:rsidRPr="00822AAD" w14:paraId="071576AB" w14:textId="77777777" w:rsidTr="000970C7">
        <w:trPr>
          <w:trHeight w:val="503"/>
        </w:trPr>
        <w:tc>
          <w:tcPr>
            <w:tcW w:w="9270" w:type="dxa"/>
            <w:gridSpan w:val="2"/>
            <w:shd w:val="clear" w:color="auto" w:fill="auto"/>
          </w:tcPr>
          <w:p w14:paraId="3B63B0D1" w14:textId="77777777" w:rsidR="005701B3" w:rsidRPr="004530FE" w:rsidRDefault="005701B3"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184222D5" w14:textId="470DE086" w:rsidR="0098559D" w:rsidRDefault="00532841" w:rsidP="00FE4287">
            <w:pPr>
              <w:numPr>
                <w:ilvl w:val="1"/>
                <w:numId w:val="22"/>
              </w:numPr>
              <w:spacing w:after="0" w:line="276" w:lineRule="auto"/>
              <w:rPr>
                <w:rFonts w:ascii="Calibri" w:hAnsi="Calibri" w:cs="Calibri"/>
                <w:sz w:val="22"/>
                <w:szCs w:val="24"/>
              </w:rPr>
            </w:pPr>
            <w:r>
              <w:rPr>
                <w:rFonts w:ascii="Calibri" w:hAnsi="Calibri" w:cs="Calibri"/>
                <w:sz w:val="22"/>
                <w:szCs w:val="24"/>
              </w:rPr>
              <w:t xml:space="preserve">This microservice </w:t>
            </w:r>
            <w:r w:rsidR="00D42DF6">
              <w:rPr>
                <w:rFonts w:ascii="Calibri" w:hAnsi="Calibri" w:cs="Calibri"/>
                <w:sz w:val="22"/>
                <w:szCs w:val="24"/>
              </w:rPr>
              <w:t>should</w:t>
            </w:r>
            <w:r>
              <w:rPr>
                <w:rFonts w:ascii="Calibri" w:hAnsi="Calibri" w:cs="Calibri"/>
                <w:sz w:val="22"/>
                <w:szCs w:val="24"/>
              </w:rPr>
              <w:t xml:space="preserve"> have only 1 REST endpoint to calculate the packaging and delivery charge</w:t>
            </w:r>
          </w:p>
          <w:p w14:paraId="654971A0" w14:textId="7FFE298F" w:rsidR="00532841" w:rsidRDefault="00532841" w:rsidP="00FE4287">
            <w:pPr>
              <w:numPr>
                <w:ilvl w:val="1"/>
                <w:numId w:val="22"/>
              </w:numPr>
              <w:spacing w:after="0" w:line="276" w:lineRule="auto"/>
              <w:rPr>
                <w:rFonts w:ascii="Calibri" w:hAnsi="Calibri" w:cs="Calibri"/>
                <w:sz w:val="22"/>
                <w:szCs w:val="24"/>
              </w:rPr>
            </w:pPr>
            <w:r>
              <w:rPr>
                <w:rFonts w:ascii="Calibri" w:hAnsi="Calibri" w:cs="Calibri"/>
                <w:sz w:val="22"/>
                <w:szCs w:val="24"/>
              </w:rPr>
              <w:t>The microservice has the detail on the charges as pre-defined values</w:t>
            </w:r>
          </w:p>
          <w:p w14:paraId="548D4969" w14:textId="16A3D00F" w:rsidR="00532841" w:rsidRPr="00DD26DC" w:rsidRDefault="00532841" w:rsidP="00FE4287">
            <w:pPr>
              <w:numPr>
                <w:ilvl w:val="1"/>
                <w:numId w:val="22"/>
              </w:numPr>
              <w:spacing w:after="0" w:line="276" w:lineRule="auto"/>
              <w:rPr>
                <w:rFonts w:ascii="Calibri" w:hAnsi="Calibri" w:cs="Calibri"/>
                <w:sz w:val="22"/>
                <w:szCs w:val="24"/>
              </w:rPr>
            </w:pPr>
            <w:r>
              <w:rPr>
                <w:rFonts w:ascii="Calibri" w:hAnsi="Calibri" w:cs="Calibri"/>
                <w:sz w:val="22"/>
                <w:szCs w:val="24"/>
              </w:rPr>
              <w:t xml:space="preserve">Based on the input, the packaging and delivery charge </w:t>
            </w:r>
            <w:r w:rsidR="00D42DF6">
              <w:rPr>
                <w:rFonts w:ascii="Calibri" w:hAnsi="Calibri" w:cs="Calibri"/>
                <w:sz w:val="22"/>
                <w:szCs w:val="24"/>
              </w:rPr>
              <w:t>should</w:t>
            </w:r>
            <w:r>
              <w:rPr>
                <w:rFonts w:ascii="Calibri" w:hAnsi="Calibri" w:cs="Calibri"/>
                <w:sz w:val="22"/>
                <w:szCs w:val="24"/>
              </w:rPr>
              <w:t xml:space="preserve"> be calculated and returned to the caller</w:t>
            </w:r>
          </w:p>
          <w:p w14:paraId="419EE073" w14:textId="19CE6A1C" w:rsidR="005701B3" w:rsidRPr="009E018F" w:rsidRDefault="005701B3" w:rsidP="00CF67C7">
            <w:pPr>
              <w:spacing w:after="0" w:line="276" w:lineRule="auto"/>
              <w:ind w:left="720"/>
              <w:rPr>
                <w:rFonts w:ascii="Calibri" w:hAnsi="Calibri" w:cs="Calibri"/>
                <w:sz w:val="22"/>
                <w:szCs w:val="24"/>
              </w:rPr>
            </w:pPr>
          </w:p>
        </w:tc>
      </w:tr>
      <w:tr w:rsidR="005701B3" w:rsidRPr="00822AAD" w14:paraId="3AB7ADDB" w14:textId="77777777" w:rsidTr="000970C7">
        <w:trPr>
          <w:trHeight w:val="503"/>
        </w:trPr>
        <w:tc>
          <w:tcPr>
            <w:tcW w:w="9270" w:type="dxa"/>
            <w:gridSpan w:val="2"/>
            <w:shd w:val="clear" w:color="auto" w:fill="auto"/>
          </w:tcPr>
          <w:p w14:paraId="44E25A86" w14:textId="3C63D16A" w:rsidR="005701B3" w:rsidRPr="00532841" w:rsidRDefault="00B22D1D" w:rsidP="00B22D1D">
            <w:pPr>
              <w:rPr>
                <w:rFonts w:ascii="Calibri" w:hAnsi="Calibri" w:cs="Calibri"/>
                <w:b/>
                <w:sz w:val="24"/>
                <w:szCs w:val="22"/>
              </w:rPr>
            </w:pPr>
            <w:r>
              <w:rPr>
                <w:rFonts w:ascii="Calibri" w:hAnsi="Calibri" w:cs="Calibri"/>
                <w:b/>
                <w:sz w:val="24"/>
                <w:szCs w:val="22"/>
              </w:rPr>
              <w:lastRenderedPageBreak/>
              <w:t>Non-Functional Requirement:</w:t>
            </w:r>
          </w:p>
        </w:tc>
      </w:tr>
    </w:tbl>
    <w:p w14:paraId="339588F8" w14:textId="05271716" w:rsidR="005701B3" w:rsidRDefault="005701B3" w:rsidP="005701B3"/>
    <w:p w14:paraId="5FC80706" w14:textId="291ED4BF" w:rsidR="00A44F69" w:rsidRPr="006474DF" w:rsidRDefault="00A44F69" w:rsidP="00A44F69">
      <w:pPr>
        <w:pStyle w:val="Heading3"/>
        <w:tabs>
          <w:tab w:val="clear" w:pos="1800"/>
          <w:tab w:val="num" w:pos="1080"/>
        </w:tabs>
        <w:spacing w:before="0"/>
        <w:ind w:left="360"/>
        <w:jc w:val="left"/>
        <w:rPr>
          <w:rFonts w:ascii="Calibri" w:hAnsi="Calibri"/>
          <w:b/>
        </w:rPr>
      </w:pPr>
      <w:bookmarkStart w:id="22" w:name="_Toc46477162"/>
      <w:r w:rsidRPr="006474DF">
        <w:rPr>
          <w:rFonts w:ascii="Calibri" w:hAnsi="Calibri"/>
          <w:b/>
        </w:rPr>
        <w:t>Functional Requirements</w:t>
      </w:r>
      <w:r>
        <w:rPr>
          <w:rFonts w:ascii="Calibri" w:hAnsi="Calibri"/>
          <w:b/>
        </w:rPr>
        <w:t xml:space="preserve"> – Payment Microservice</w:t>
      </w:r>
      <w:bookmarkEnd w:id="22"/>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3F1C58" w:rsidRPr="00822AAD" w14:paraId="6B2628BB" w14:textId="77777777" w:rsidTr="000970C7">
        <w:tc>
          <w:tcPr>
            <w:tcW w:w="2750" w:type="dxa"/>
            <w:shd w:val="clear" w:color="auto" w:fill="FABF8F"/>
          </w:tcPr>
          <w:p w14:paraId="6C87FB6A" w14:textId="51792D1B" w:rsidR="003F1C58" w:rsidRPr="00461BB0" w:rsidRDefault="00532841" w:rsidP="000970C7">
            <w:pPr>
              <w:pStyle w:val="tablehead"/>
              <w:spacing w:before="0" w:after="0" w:line="276" w:lineRule="auto"/>
              <w:ind w:left="165"/>
              <w:rPr>
                <w:rFonts w:ascii="Calibri" w:hAnsi="Calibri"/>
                <w:sz w:val="24"/>
                <w:szCs w:val="24"/>
              </w:rPr>
            </w:pPr>
            <w:r>
              <w:rPr>
                <w:rFonts w:ascii="Calibri" w:hAnsi="Calibri"/>
                <w:sz w:val="24"/>
                <w:szCs w:val="24"/>
              </w:rPr>
              <w:t>Return Order</w:t>
            </w:r>
            <w:r w:rsidRPr="00461BB0">
              <w:rPr>
                <w:rFonts w:ascii="Calibri" w:hAnsi="Calibri"/>
                <w:sz w:val="24"/>
                <w:szCs w:val="24"/>
              </w:rPr>
              <w:t xml:space="preserve"> </w:t>
            </w:r>
            <w:r w:rsidR="003F1C58" w:rsidRPr="00461BB0">
              <w:rPr>
                <w:rFonts w:ascii="Calibri" w:hAnsi="Calibri"/>
                <w:sz w:val="24"/>
                <w:szCs w:val="24"/>
              </w:rPr>
              <w:t>Management System</w:t>
            </w:r>
          </w:p>
          <w:p w14:paraId="37C4F0AB" w14:textId="77777777" w:rsidR="003F1C58" w:rsidRPr="006B116D" w:rsidRDefault="003F1C58" w:rsidP="000970C7">
            <w:pPr>
              <w:pStyle w:val="tablehead"/>
              <w:spacing w:before="0" w:after="0" w:line="276" w:lineRule="auto"/>
              <w:rPr>
                <w:rFonts w:ascii="Calibri" w:hAnsi="Calibri" w:cs="Calibri"/>
                <w:sz w:val="22"/>
                <w:szCs w:val="22"/>
              </w:rPr>
            </w:pPr>
          </w:p>
        </w:tc>
        <w:tc>
          <w:tcPr>
            <w:tcW w:w="6520" w:type="dxa"/>
            <w:shd w:val="clear" w:color="auto" w:fill="FABF8F"/>
          </w:tcPr>
          <w:p w14:paraId="19519DF9" w14:textId="21E98F7D" w:rsidR="003F1C58" w:rsidRPr="006B116D" w:rsidRDefault="00532841" w:rsidP="00967616">
            <w:pPr>
              <w:pStyle w:val="tablehead"/>
              <w:spacing w:before="0" w:after="0" w:line="276" w:lineRule="auto"/>
              <w:ind w:left="-74" w:right="0"/>
              <w:rPr>
                <w:rFonts w:ascii="Calibri" w:hAnsi="Calibri" w:cs="Calibri"/>
                <w:sz w:val="22"/>
                <w:szCs w:val="22"/>
              </w:rPr>
            </w:pPr>
            <w:r>
              <w:rPr>
                <w:rFonts w:ascii="Calibri" w:hAnsi="Calibri"/>
                <w:sz w:val="24"/>
                <w:szCs w:val="24"/>
              </w:rPr>
              <w:t>Payment</w:t>
            </w:r>
            <w:r w:rsidR="003F1C58">
              <w:rPr>
                <w:rFonts w:ascii="Calibri" w:hAnsi="Calibri"/>
                <w:sz w:val="24"/>
                <w:szCs w:val="24"/>
              </w:rPr>
              <w:t xml:space="preserve"> </w:t>
            </w:r>
            <w:r w:rsidR="00967616">
              <w:rPr>
                <w:rFonts w:ascii="Calibri" w:hAnsi="Calibri"/>
                <w:sz w:val="24"/>
                <w:szCs w:val="24"/>
              </w:rPr>
              <w:t>Microservice</w:t>
            </w:r>
          </w:p>
        </w:tc>
      </w:tr>
      <w:tr w:rsidR="003F1C58" w:rsidRPr="00822AAD" w14:paraId="4032B3C8" w14:textId="77777777" w:rsidTr="000970C7">
        <w:tc>
          <w:tcPr>
            <w:tcW w:w="9270" w:type="dxa"/>
            <w:gridSpan w:val="2"/>
            <w:shd w:val="clear" w:color="auto" w:fill="auto"/>
          </w:tcPr>
          <w:p w14:paraId="31F56E84" w14:textId="77777777" w:rsidR="003F1C58" w:rsidRDefault="003F1C58" w:rsidP="000970C7">
            <w:pPr>
              <w:spacing w:before="0" w:after="0" w:line="276" w:lineRule="auto"/>
              <w:rPr>
                <w:rFonts w:ascii="Calibri" w:hAnsi="Calibri" w:cs="Calibri"/>
                <w:b/>
                <w:sz w:val="24"/>
                <w:szCs w:val="24"/>
              </w:rPr>
            </w:pPr>
            <w:r w:rsidRPr="007015D9">
              <w:rPr>
                <w:rFonts w:ascii="Calibri" w:hAnsi="Calibri" w:cs="Calibri"/>
                <w:b/>
                <w:sz w:val="24"/>
                <w:szCs w:val="24"/>
              </w:rPr>
              <w:t xml:space="preserve">Functional Requirements </w:t>
            </w:r>
          </w:p>
          <w:p w14:paraId="2F9D9D0A" w14:textId="170C571F" w:rsidR="003F1C58" w:rsidRPr="00E06272" w:rsidRDefault="00006482" w:rsidP="000970C7">
            <w:pPr>
              <w:spacing w:before="0" w:after="0" w:line="276" w:lineRule="auto"/>
            </w:pPr>
            <w:r>
              <w:t>Payment</w:t>
            </w:r>
            <w:r w:rsidR="003F1C58">
              <w:t xml:space="preserve"> </w:t>
            </w:r>
            <w:r w:rsidR="00233360">
              <w:t>Microservice</w:t>
            </w:r>
            <w:r w:rsidR="003F1C58">
              <w:t xml:space="preserve"> </w:t>
            </w:r>
            <w:r>
              <w:t>should be invoked from Return order portal</w:t>
            </w:r>
            <w:r w:rsidR="003F1C58" w:rsidRPr="00E06272">
              <w:t>.</w:t>
            </w:r>
            <w:r w:rsidR="003F1C58">
              <w:t xml:space="preserve"> </w:t>
            </w:r>
            <w:r>
              <w:t xml:space="preserve">it </w:t>
            </w:r>
            <w:r w:rsidR="003F1C58">
              <w:t>allows the following operations:</w:t>
            </w:r>
          </w:p>
          <w:p w14:paraId="4C9E4F5D" w14:textId="77777777" w:rsidR="003F1C58" w:rsidRPr="00E06272" w:rsidRDefault="003F1C58" w:rsidP="000970C7">
            <w:pPr>
              <w:spacing w:before="0" w:after="0" w:line="276" w:lineRule="auto"/>
            </w:pPr>
          </w:p>
          <w:p w14:paraId="15B77493" w14:textId="4A513289" w:rsidR="006B0222" w:rsidRPr="001B6B05" w:rsidRDefault="00006482" w:rsidP="00FE4287">
            <w:pPr>
              <w:pStyle w:val="ListParagraph"/>
              <w:numPr>
                <w:ilvl w:val="0"/>
                <w:numId w:val="21"/>
              </w:numPr>
              <w:spacing w:after="0" w:line="276" w:lineRule="auto"/>
              <w:rPr>
                <w:rFonts w:ascii="Arial" w:hAnsi="Arial" w:cs="Arial"/>
                <w:sz w:val="20"/>
              </w:rPr>
            </w:pPr>
            <w:r>
              <w:rPr>
                <w:rFonts w:ascii="Arial" w:eastAsia="Times New Roman" w:hAnsi="Arial"/>
                <w:sz w:val="20"/>
                <w:szCs w:val="20"/>
              </w:rPr>
              <w:t xml:space="preserve">Get the credit card details of the </w:t>
            </w:r>
            <w:r w:rsidR="00B22D1D">
              <w:rPr>
                <w:rFonts w:ascii="Arial" w:eastAsia="Times New Roman" w:hAnsi="Arial"/>
                <w:sz w:val="20"/>
                <w:szCs w:val="20"/>
              </w:rPr>
              <w:t>user</w:t>
            </w:r>
            <w:r>
              <w:rPr>
                <w:rFonts w:ascii="Arial" w:eastAsia="Times New Roman" w:hAnsi="Arial"/>
                <w:sz w:val="20"/>
                <w:szCs w:val="20"/>
              </w:rPr>
              <w:t xml:space="preserve"> and the total processing charge</w:t>
            </w:r>
            <w:r w:rsidR="0016698C">
              <w:rPr>
                <w:rFonts w:ascii="Arial" w:eastAsia="Times New Roman" w:hAnsi="Arial"/>
                <w:sz w:val="20"/>
                <w:szCs w:val="20"/>
              </w:rPr>
              <w:t>. Deducts the processing charge from the current amount and returns the balance amount.</w:t>
            </w:r>
          </w:p>
          <w:p w14:paraId="619DA740" w14:textId="1F9EF5B2" w:rsidR="001B6B05" w:rsidRPr="00B80B70" w:rsidRDefault="001B6B05" w:rsidP="00FE4287">
            <w:pPr>
              <w:pStyle w:val="ListParagraph"/>
              <w:numPr>
                <w:ilvl w:val="0"/>
                <w:numId w:val="21"/>
              </w:numPr>
              <w:spacing w:after="0" w:line="276" w:lineRule="auto"/>
              <w:rPr>
                <w:rFonts w:ascii="Arial" w:hAnsi="Arial" w:cs="Arial"/>
                <w:sz w:val="20"/>
              </w:rPr>
            </w:pPr>
            <w:r w:rsidRPr="009D76AF">
              <w:rPr>
                <w:rFonts w:ascii="Arial" w:eastAsia="Times New Roman" w:hAnsi="Arial"/>
                <w:color w:val="5B9BD5" w:themeColor="accent1"/>
                <w:sz w:val="20"/>
                <w:szCs w:val="20"/>
              </w:rPr>
              <w:t>Receive the credit card details of the user along with the total processing fee charged for the request and undo the credit the amount to the user and return the new balance amount</w:t>
            </w:r>
          </w:p>
          <w:p w14:paraId="6055372D" w14:textId="49871BCC" w:rsidR="003F1C58" w:rsidRPr="00EA3095" w:rsidRDefault="006B0222" w:rsidP="00EA3095">
            <w:pPr>
              <w:spacing w:after="0" w:line="276" w:lineRule="auto"/>
              <w:rPr>
                <w:rFonts w:cs="Calibri"/>
                <w:lang w:val="en-GB"/>
              </w:rPr>
            </w:pPr>
            <w:r w:rsidRPr="00EA3095">
              <w:rPr>
                <w:rFonts w:ascii="Calibri" w:hAnsi="Calibri" w:cs="Calibri"/>
                <w:lang w:val="en-GB"/>
              </w:rPr>
              <w:t xml:space="preserve"> </w:t>
            </w:r>
            <w:r w:rsidR="003F1C58" w:rsidRPr="00EA3095">
              <w:rPr>
                <w:rFonts w:cs="Calibri"/>
                <w:lang w:val="en-GB"/>
              </w:rPr>
              <w:t xml:space="preserve"> </w:t>
            </w:r>
          </w:p>
        </w:tc>
      </w:tr>
      <w:tr w:rsidR="003F1C58" w:rsidRPr="00822AAD" w14:paraId="03D87733" w14:textId="77777777" w:rsidTr="000970C7">
        <w:tc>
          <w:tcPr>
            <w:tcW w:w="9270" w:type="dxa"/>
            <w:gridSpan w:val="2"/>
            <w:shd w:val="clear" w:color="auto" w:fill="auto"/>
          </w:tcPr>
          <w:p w14:paraId="30A928BF" w14:textId="77777777" w:rsidR="003F1C58" w:rsidRPr="00B30FBF" w:rsidRDefault="003F1C58" w:rsidP="000970C7">
            <w:pPr>
              <w:spacing w:before="0" w:after="0" w:line="276" w:lineRule="auto"/>
              <w:rPr>
                <w:rFonts w:ascii="Calibri" w:hAnsi="Calibri" w:cs="Calibri"/>
                <w:b/>
                <w:sz w:val="22"/>
                <w:szCs w:val="24"/>
              </w:rPr>
            </w:pPr>
            <w:r w:rsidRPr="00B30FBF">
              <w:rPr>
                <w:rFonts w:ascii="Calibri" w:hAnsi="Calibri" w:cs="Calibri"/>
                <w:b/>
                <w:sz w:val="22"/>
                <w:szCs w:val="24"/>
              </w:rPr>
              <w:t>REST End Points</w:t>
            </w:r>
          </w:p>
          <w:p w14:paraId="648CEB1F" w14:textId="62BFDA6F" w:rsidR="003F1C58" w:rsidRPr="00AE2670" w:rsidRDefault="0016698C" w:rsidP="000970C7">
            <w:pPr>
              <w:spacing w:after="0" w:line="276" w:lineRule="auto"/>
              <w:rPr>
                <w:rFonts w:cs="Calibri"/>
                <w:b/>
                <w:szCs w:val="24"/>
              </w:rPr>
            </w:pPr>
            <w:r>
              <w:rPr>
                <w:rFonts w:cs="Calibri"/>
                <w:b/>
                <w:szCs w:val="24"/>
              </w:rPr>
              <w:t>Payment</w:t>
            </w:r>
            <w:r w:rsidR="003F1C58" w:rsidRPr="00AE2670">
              <w:rPr>
                <w:rFonts w:cs="Calibri"/>
                <w:b/>
                <w:szCs w:val="24"/>
              </w:rPr>
              <w:t xml:space="preserve"> </w:t>
            </w:r>
            <w:r w:rsidR="00233360">
              <w:rPr>
                <w:rFonts w:cs="Calibri"/>
                <w:b/>
                <w:szCs w:val="24"/>
              </w:rPr>
              <w:t>Microservice</w:t>
            </w:r>
          </w:p>
          <w:p w14:paraId="0D24E5E6" w14:textId="56FDBD6B" w:rsidR="003F1C58" w:rsidRPr="00DC4053" w:rsidRDefault="003F1C58" w:rsidP="00FE4287">
            <w:pPr>
              <w:numPr>
                <w:ilvl w:val="1"/>
                <w:numId w:val="20"/>
              </w:numPr>
              <w:spacing w:before="0" w:after="0" w:line="276" w:lineRule="auto"/>
              <w:rPr>
                <w:rFonts w:ascii="Calibri" w:hAnsi="Calibri" w:cs="Calibri"/>
                <w:b/>
                <w:sz w:val="22"/>
                <w:szCs w:val="22"/>
              </w:rPr>
            </w:pPr>
            <w:r>
              <w:rPr>
                <w:rFonts w:ascii="Calibri" w:hAnsi="Calibri" w:cs="Calibri"/>
                <w:sz w:val="22"/>
                <w:szCs w:val="22"/>
              </w:rPr>
              <w:t>GET: /</w:t>
            </w:r>
            <w:r w:rsidR="0016698C">
              <w:rPr>
                <w:rFonts w:ascii="Calibri" w:hAnsi="Calibri" w:cs="Calibri"/>
                <w:sz w:val="22"/>
                <w:szCs w:val="22"/>
              </w:rPr>
              <w:t>Process</w:t>
            </w:r>
            <w:r w:rsidR="00B22D1D">
              <w:rPr>
                <w:rFonts w:ascii="Calibri" w:hAnsi="Calibri" w:cs="Calibri"/>
                <w:sz w:val="22"/>
                <w:szCs w:val="22"/>
              </w:rPr>
              <w:t>Payment</w:t>
            </w:r>
            <w:r>
              <w:rPr>
                <w:rFonts w:ascii="Calibri" w:hAnsi="Calibri" w:cs="Calibri"/>
                <w:sz w:val="22"/>
                <w:szCs w:val="22"/>
              </w:rPr>
              <w:t xml:space="preserve"> (Input: </w:t>
            </w:r>
            <w:r w:rsidR="0016698C">
              <w:rPr>
                <w:rFonts w:ascii="Calibri" w:hAnsi="Calibri" w:cs="Calibri"/>
                <w:sz w:val="22"/>
                <w:szCs w:val="22"/>
              </w:rPr>
              <w:t>CreditCardNumber, CreditLimit, ProcessingCharge</w:t>
            </w:r>
            <w:r>
              <w:rPr>
                <w:rFonts w:ascii="Calibri" w:hAnsi="Calibri" w:cs="Calibri"/>
                <w:sz w:val="22"/>
                <w:szCs w:val="22"/>
              </w:rPr>
              <w:t xml:space="preserve"> | Output</w:t>
            </w:r>
            <w:r w:rsidR="00D41254">
              <w:rPr>
                <w:rFonts w:ascii="Calibri" w:hAnsi="Calibri" w:cs="Calibri"/>
                <w:sz w:val="22"/>
                <w:szCs w:val="22"/>
              </w:rPr>
              <w:t xml:space="preserve"> (</w:t>
            </w:r>
            <w:r w:rsidR="0016698C">
              <w:rPr>
                <w:rFonts w:ascii="Calibri" w:hAnsi="Calibri" w:cs="Calibri"/>
                <w:sz w:val="22"/>
                <w:szCs w:val="22"/>
              </w:rPr>
              <w:t>CurrentBalance</w:t>
            </w:r>
            <w:r>
              <w:rPr>
                <w:rFonts w:ascii="Calibri" w:hAnsi="Calibri" w:cs="Calibri"/>
                <w:sz w:val="22"/>
                <w:szCs w:val="22"/>
              </w:rPr>
              <w:t>)</w:t>
            </w:r>
          </w:p>
          <w:p w14:paraId="66ABED32" w14:textId="5FBD2E47" w:rsidR="00DC4053" w:rsidRPr="009D76AF" w:rsidRDefault="00DC4053" w:rsidP="00FE4287">
            <w:pPr>
              <w:numPr>
                <w:ilvl w:val="1"/>
                <w:numId w:val="20"/>
              </w:numPr>
              <w:spacing w:before="0" w:after="0" w:line="276" w:lineRule="auto"/>
              <w:rPr>
                <w:rFonts w:ascii="Calibri" w:hAnsi="Calibri" w:cs="Calibri"/>
                <w:b/>
                <w:color w:val="5B9BD5" w:themeColor="accent1"/>
                <w:sz w:val="22"/>
                <w:szCs w:val="22"/>
              </w:rPr>
            </w:pPr>
            <w:r w:rsidRPr="009D76AF">
              <w:rPr>
                <w:rFonts w:ascii="Calibri" w:hAnsi="Calibri" w:cs="Calibri"/>
                <w:color w:val="5B9BD5" w:themeColor="accent1"/>
                <w:sz w:val="22"/>
                <w:szCs w:val="22"/>
              </w:rPr>
              <w:t>POST: /ReversePayment(Input: CreditCartNumber, CreditLimit, ProcessingCharge | Output (Updated</w:t>
            </w:r>
            <w:r w:rsidR="00385DE8" w:rsidRPr="009D76AF">
              <w:rPr>
                <w:rFonts w:ascii="Calibri" w:hAnsi="Calibri" w:cs="Calibri"/>
                <w:color w:val="5B9BD5" w:themeColor="accent1"/>
                <w:sz w:val="22"/>
                <w:szCs w:val="22"/>
              </w:rPr>
              <w:t xml:space="preserve"> Current </w:t>
            </w:r>
            <w:r w:rsidRPr="009D76AF">
              <w:rPr>
                <w:rFonts w:ascii="Calibri" w:hAnsi="Calibri" w:cs="Calibri"/>
                <w:color w:val="5B9BD5" w:themeColor="accent1"/>
                <w:sz w:val="22"/>
                <w:szCs w:val="22"/>
              </w:rPr>
              <w:t>Balance)</w:t>
            </w:r>
          </w:p>
          <w:p w14:paraId="63C125EA" w14:textId="6922E926" w:rsidR="00B22D1D" w:rsidRPr="00A40563" w:rsidRDefault="00B22D1D" w:rsidP="00A44F69">
            <w:pPr>
              <w:spacing w:before="0" w:after="0" w:line="276" w:lineRule="auto"/>
              <w:ind w:left="1440"/>
              <w:rPr>
                <w:rFonts w:ascii="Calibri" w:hAnsi="Calibri" w:cs="Calibri"/>
                <w:b/>
                <w:sz w:val="22"/>
                <w:szCs w:val="22"/>
              </w:rPr>
            </w:pPr>
          </w:p>
        </w:tc>
      </w:tr>
      <w:tr w:rsidR="003F1C58" w:rsidRPr="00822AAD" w14:paraId="14CFD959" w14:textId="77777777" w:rsidTr="000970C7">
        <w:tc>
          <w:tcPr>
            <w:tcW w:w="9270" w:type="dxa"/>
            <w:gridSpan w:val="2"/>
            <w:shd w:val="clear" w:color="auto" w:fill="auto"/>
          </w:tcPr>
          <w:p w14:paraId="2261964D" w14:textId="1B8FE50D" w:rsidR="003F1C58" w:rsidRPr="00F50C63" w:rsidRDefault="003F1C58" w:rsidP="000C12CF">
            <w:pPr>
              <w:rPr>
                <w:rFonts w:ascii="Calibri" w:hAnsi="Calibri" w:cs="Calibri"/>
                <w:b/>
                <w:bCs/>
                <w:sz w:val="22"/>
                <w:lang w:val="en-GB"/>
              </w:rPr>
            </w:pPr>
            <w:r w:rsidRPr="00F50C63">
              <w:rPr>
                <w:rFonts w:ascii="Calibri" w:hAnsi="Calibri" w:cs="Calibri"/>
                <w:b/>
                <w:sz w:val="22"/>
                <w:szCs w:val="24"/>
              </w:rPr>
              <w:t>Trigger</w:t>
            </w:r>
            <w:r w:rsidRPr="00F50C63">
              <w:rPr>
                <w:rFonts w:ascii="Calibri" w:hAnsi="Calibri" w:cs="Calibri"/>
                <w:sz w:val="22"/>
                <w:szCs w:val="24"/>
              </w:rPr>
              <w:t xml:space="preserve"> – </w:t>
            </w:r>
            <w:r>
              <w:rPr>
                <w:rFonts w:ascii="Calibri" w:hAnsi="Calibri" w:cs="Calibri"/>
                <w:sz w:val="22"/>
                <w:szCs w:val="24"/>
              </w:rPr>
              <w:t xml:space="preserve">Can be invoked from </w:t>
            </w:r>
            <w:r w:rsidR="000C12CF">
              <w:rPr>
                <w:rFonts w:ascii="Calibri" w:hAnsi="Calibri" w:cs="Calibri"/>
                <w:sz w:val="22"/>
                <w:szCs w:val="24"/>
              </w:rPr>
              <w:t>ComponentProcessing microservice</w:t>
            </w:r>
          </w:p>
        </w:tc>
      </w:tr>
      <w:tr w:rsidR="003F1C58" w:rsidRPr="00822AAD" w14:paraId="4BC46F07" w14:textId="77777777" w:rsidTr="000970C7">
        <w:trPr>
          <w:trHeight w:val="503"/>
        </w:trPr>
        <w:tc>
          <w:tcPr>
            <w:tcW w:w="9270" w:type="dxa"/>
            <w:gridSpan w:val="2"/>
            <w:shd w:val="clear" w:color="auto" w:fill="auto"/>
          </w:tcPr>
          <w:p w14:paraId="04D1E8DA" w14:textId="77777777" w:rsidR="003F1C58" w:rsidRPr="004530FE" w:rsidRDefault="003F1C58" w:rsidP="000970C7">
            <w:pPr>
              <w:rPr>
                <w:rFonts w:ascii="Calibri" w:hAnsi="Calibri" w:cs="Calibri"/>
                <w:b/>
                <w:sz w:val="24"/>
                <w:szCs w:val="22"/>
              </w:rPr>
            </w:pPr>
            <w:r w:rsidRPr="004530FE">
              <w:rPr>
                <w:rFonts w:ascii="Calibri" w:hAnsi="Calibri" w:cs="Calibri"/>
                <w:b/>
                <w:sz w:val="24"/>
                <w:szCs w:val="22"/>
              </w:rPr>
              <w:t xml:space="preserve">Steps </w:t>
            </w:r>
            <w:r>
              <w:rPr>
                <w:rFonts w:ascii="Calibri" w:hAnsi="Calibri" w:cs="Calibri"/>
                <w:b/>
                <w:sz w:val="24"/>
                <w:szCs w:val="22"/>
              </w:rPr>
              <w:t>and</w:t>
            </w:r>
            <w:r w:rsidRPr="004530FE">
              <w:rPr>
                <w:rFonts w:ascii="Calibri" w:hAnsi="Calibri" w:cs="Calibri"/>
                <w:b/>
                <w:sz w:val="24"/>
                <w:szCs w:val="22"/>
              </w:rPr>
              <w:t xml:space="preserve"> Actions</w:t>
            </w:r>
          </w:p>
          <w:p w14:paraId="4C6A0409" w14:textId="77777777" w:rsidR="003F1C58" w:rsidRPr="00787199" w:rsidRDefault="00B22D1D" w:rsidP="00FE4287">
            <w:pPr>
              <w:numPr>
                <w:ilvl w:val="1"/>
                <w:numId w:val="23"/>
              </w:numPr>
              <w:spacing w:after="0" w:line="276" w:lineRule="auto"/>
              <w:rPr>
                <w:rFonts w:ascii="Calibri" w:hAnsi="Calibri" w:cs="Calibri"/>
                <w:sz w:val="22"/>
                <w:szCs w:val="24"/>
              </w:rPr>
            </w:pPr>
            <w:r>
              <w:t>Get the credit card details of the user and the total processing charge. Deducts the processing charge from the current amount and returns the balance amount.</w:t>
            </w:r>
          </w:p>
          <w:p w14:paraId="5880442E" w14:textId="080A564E" w:rsidR="00787199" w:rsidRPr="009E018F" w:rsidRDefault="00787199" w:rsidP="00FE4287">
            <w:pPr>
              <w:numPr>
                <w:ilvl w:val="1"/>
                <w:numId w:val="23"/>
              </w:numPr>
              <w:spacing w:after="0" w:line="276" w:lineRule="auto"/>
              <w:rPr>
                <w:rFonts w:ascii="Calibri" w:hAnsi="Calibri" w:cs="Calibri"/>
                <w:sz w:val="22"/>
                <w:szCs w:val="24"/>
              </w:rPr>
            </w:pPr>
            <w:r w:rsidRPr="009D76AF">
              <w:rPr>
                <w:color w:val="5B9BD5" w:themeColor="accent1"/>
              </w:rPr>
              <w:t>When user chooses to cancel a request the service will credit the processing charges to the user’s balance.</w:t>
            </w:r>
          </w:p>
        </w:tc>
      </w:tr>
      <w:tr w:rsidR="00B22D1D" w:rsidRPr="00822AAD" w14:paraId="678D5EF5" w14:textId="77777777" w:rsidTr="000970C7">
        <w:trPr>
          <w:trHeight w:val="503"/>
        </w:trPr>
        <w:tc>
          <w:tcPr>
            <w:tcW w:w="9270" w:type="dxa"/>
            <w:gridSpan w:val="2"/>
            <w:shd w:val="clear" w:color="auto" w:fill="auto"/>
          </w:tcPr>
          <w:p w14:paraId="3E1FDDD1" w14:textId="5A09CB5D" w:rsidR="00B22D1D" w:rsidRPr="004530FE" w:rsidRDefault="00B22D1D" w:rsidP="00B22D1D">
            <w:pPr>
              <w:rPr>
                <w:rFonts w:ascii="Calibri" w:hAnsi="Calibri" w:cs="Calibri"/>
                <w:b/>
                <w:sz w:val="24"/>
                <w:szCs w:val="22"/>
              </w:rPr>
            </w:pPr>
            <w:r>
              <w:rPr>
                <w:rFonts w:ascii="Calibri" w:hAnsi="Calibri" w:cs="Calibri"/>
                <w:b/>
                <w:sz w:val="24"/>
                <w:szCs w:val="22"/>
              </w:rPr>
              <w:t>Non-Functional Requirement:</w:t>
            </w:r>
          </w:p>
        </w:tc>
      </w:tr>
    </w:tbl>
    <w:p w14:paraId="0AB466D7" w14:textId="3DF23C1C" w:rsidR="005701B3" w:rsidRDefault="005701B3" w:rsidP="005701B3"/>
    <w:p w14:paraId="01AF523A" w14:textId="53913F4A" w:rsidR="00A44F69" w:rsidRPr="006474DF" w:rsidRDefault="00A44F69" w:rsidP="00A44F69">
      <w:pPr>
        <w:pStyle w:val="Heading3"/>
        <w:tabs>
          <w:tab w:val="clear" w:pos="1800"/>
          <w:tab w:val="num" w:pos="1080"/>
        </w:tabs>
        <w:spacing w:before="0"/>
        <w:ind w:left="360"/>
        <w:jc w:val="left"/>
        <w:rPr>
          <w:rFonts w:ascii="Calibri" w:hAnsi="Calibri"/>
          <w:b/>
        </w:rPr>
      </w:pPr>
      <w:bookmarkStart w:id="23" w:name="_Toc46477163"/>
      <w:r w:rsidRPr="006474DF">
        <w:rPr>
          <w:rFonts w:ascii="Calibri" w:hAnsi="Calibri"/>
          <w:b/>
        </w:rPr>
        <w:t>Functional Requirements</w:t>
      </w:r>
      <w:r>
        <w:rPr>
          <w:rFonts w:ascii="Calibri" w:hAnsi="Calibri"/>
          <w:b/>
        </w:rPr>
        <w:t xml:space="preserve"> – Authorization Microservice</w:t>
      </w:r>
      <w:bookmarkEnd w:id="23"/>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616502" w:rsidRPr="00822AAD" w14:paraId="298D0CAF" w14:textId="77777777" w:rsidTr="000970C7">
        <w:tc>
          <w:tcPr>
            <w:tcW w:w="2750" w:type="dxa"/>
            <w:shd w:val="clear" w:color="auto" w:fill="FABF8F"/>
          </w:tcPr>
          <w:p w14:paraId="167709FB" w14:textId="1A003F2C" w:rsidR="00616502" w:rsidRPr="00461BB0" w:rsidRDefault="00B22D1D" w:rsidP="000970C7">
            <w:pPr>
              <w:pStyle w:val="tablehead"/>
              <w:spacing w:before="0" w:after="0" w:line="276" w:lineRule="auto"/>
              <w:ind w:left="165"/>
              <w:rPr>
                <w:rFonts w:ascii="Calibri" w:hAnsi="Calibri"/>
                <w:sz w:val="24"/>
                <w:szCs w:val="24"/>
              </w:rPr>
            </w:pPr>
            <w:r>
              <w:rPr>
                <w:rFonts w:ascii="Calibri" w:hAnsi="Calibri"/>
                <w:sz w:val="24"/>
                <w:szCs w:val="24"/>
              </w:rPr>
              <w:t>Return Order</w:t>
            </w:r>
            <w:r w:rsidRPr="00461BB0">
              <w:rPr>
                <w:rFonts w:ascii="Calibri" w:hAnsi="Calibri"/>
                <w:sz w:val="24"/>
                <w:szCs w:val="24"/>
              </w:rPr>
              <w:t xml:space="preserve"> </w:t>
            </w:r>
            <w:r w:rsidR="00616502" w:rsidRPr="00461BB0">
              <w:rPr>
                <w:rFonts w:ascii="Calibri" w:hAnsi="Calibri"/>
                <w:sz w:val="24"/>
                <w:szCs w:val="24"/>
              </w:rPr>
              <w:t>Management System</w:t>
            </w:r>
          </w:p>
          <w:p w14:paraId="6FC68E17" w14:textId="77777777" w:rsidR="00616502" w:rsidRPr="006B116D" w:rsidRDefault="00616502" w:rsidP="000970C7">
            <w:pPr>
              <w:pStyle w:val="tablehead"/>
              <w:spacing w:before="0" w:after="0" w:line="276" w:lineRule="auto"/>
              <w:rPr>
                <w:rFonts w:ascii="Calibri" w:hAnsi="Calibri" w:cs="Calibri"/>
                <w:sz w:val="22"/>
                <w:szCs w:val="22"/>
              </w:rPr>
            </w:pPr>
          </w:p>
        </w:tc>
        <w:tc>
          <w:tcPr>
            <w:tcW w:w="6520" w:type="dxa"/>
            <w:shd w:val="clear" w:color="auto" w:fill="FABF8F"/>
          </w:tcPr>
          <w:p w14:paraId="2F45F321" w14:textId="526FCF6A" w:rsidR="00616502" w:rsidRPr="006B116D" w:rsidRDefault="00616502" w:rsidP="000970C7">
            <w:pPr>
              <w:pStyle w:val="tablehead"/>
              <w:spacing w:before="0" w:after="0" w:line="276" w:lineRule="auto"/>
              <w:ind w:left="-74" w:right="0"/>
              <w:rPr>
                <w:rFonts w:ascii="Calibri" w:hAnsi="Calibri" w:cs="Calibri"/>
                <w:sz w:val="22"/>
                <w:szCs w:val="22"/>
              </w:rPr>
            </w:pPr>
            <w:r>
              <w:rPr>
                <w:rFonts w:ascii="Calibri" w:hAnsi="Calibri"/>
                <w:sz w:val="24"/>
                <w:szCs w:val="24"/>
              </w:rPr>
              <w:t>Authorization Microservice</w:t>
            </w:r>
          </w:p>
        </w:tc>
      </w:tr>
      <w:tr w:rsidR="002269EC" w:rsidRPr="00822AAD" w14:paraId="2534AE6B" w14:textId="77777777" w:rsidTr="000970C7">
        <w:tc>
          <w:tcPr>
            <w:tcW w:w="9270" w:type="dxa"/>
            <w:gridSpan w:val="2"/>
            <w:shd w:val="clear" w:color="auto" w:fill="auto"/>
          </w:tcPr>
          <w:p w14:paraId="528075D1" w14:textId="77777777" w:rsidR="002269EC" w:rsidRDefault="002269EC" w:rsidP="000970C7">
            <w:pPr>
              <w:spacing w:before="0" w:after="0" w:line="276" w:lineRule="auto"/>
              <w:rPr>
                <w:rFonts w:ascii="Calibri" w:hAnsi="Calibri" w:cs="Calibri"/>
                <w:b/>
                <w:sz w:val="24"/>
                <w:szCs w:val="24"/>
              </w:rPr>
            </w:pPr>
          </w:p>
        </w:tc>
      </w:tr>
      <w:tr w:rsidR="00616502" w:rsidRPr="00822AAD" w14:paraId="0EDA8F13" w14:textId="77777777" w:rsidTr="000970C7">
        <w:tc>
          <w:tcPr>
            <w:tcW w:w="9270" w:type="dxa"/>
            <w:gridSpan w:val="2"/>
            <w:shd w:val="clear" w:color="auto" w:fill="auto"/>
          </w:tcPr>
          <w:p w14:paraId="232C6B4B" w14:textId="4DB777EE" w:rsidR="00616502" w:rsidRPr="009D76AF" w:rsidRDefault="002269EC" w:rsidP="000970C7">
            <w:pPr>
              <w:spacing w:before="0" w:after="0" w:line="276" w:lineRule="auto"/>
              <w:rPr>
                <w:rFonts w:ascii="Calibri" w:hAnsi="Calibri" w:cs="Calibri"/>
                <w:b/>
                <w:color w:val="5B9BD5" w:themeColor="accent1"/>
                <w:sz w:val="24"/>
                <w:szCs w:val="24"/>
              </w:rPr>
            </w:pPr>
            <w:r w:rsidRPr="009D76AF">
              <w:rPr>
                <w:rFonts w:ascii="Calibri" w:hAnsi="Calibri" w:cs="Calibri"/>
                <w:b/>
                <w:color w:val="5B9BD5" w:themeColor="accent1"/>
                <w:sz w:val="24"/>
                <w:szCs w:val="24"/>
              </w:rPr>
              <w:t>Functional</w:t>
            </w:r>
            <w:r w:rsidR="00616502" w:rsidRPr="009D76AF">
              <w:rPr>
                <w:rFonts w:ascii="Calibri" w:hAnsi="Calibri" w:cs="Calibri"/>
                <w:b/>
                <w:color w:val="5B9BD5" w:themeColor="accent1"/>
                <w:sz w:val="24"/>
                <w:szCs w:val="24"/>
              </w:rPr>
              <w:t xml:space="preserve"> Requirements </w:t>
            </w:r>
          </w:p>
          <w:p w14:paraId="42B5BA07" w14:textId="5B4573CB" w:rsidR="006E4C11" w:rsidRPr="009D76AF" w:rsidRDefault="00B22D1D" w:rsidP="00FE4287">
            <w:pPr>
              <w:pStyle w:val="ListParagraph"/>
              <w:numPr>
                <w:ilvl w:val="0"/>
                <w:numId w:val="21"/>
              </w:numPr>
              <w:spacing w:after="0" w:line="276" w:lineRule="auto"/>
              <w:rPr>
                <w:rFonts w:ascii="Arial" w:hAnsi="Arial" w:cs="Arial"/>
                <w:color w:val="5B9BD5" w:themeColor="accent1"/>
                <w:sz w:val="20"/>
              </w:rPr>
            </w:pPr>
            <w:r w:rsidRPr="009D76AF">
              <w:rPr>
                <w:rFonts w:ascii="Arial" w:hAnsi="Arial" w:cs="Arial"/>
                <w:color w:val="5B9BD5" w:themeColor="accent1"/>
                <w:sz w:val="20"/>
              </w:rPr>
              <w:t>Create JWT</w:t>
            </w:r>
          </w:p>
          <w:p w14:paraId="2D2E2ECD" w14:textId="2D3DC540" w:rsidR="006E4C11" w:rsidRPr="009D76AF" w:rsidRDefault="006E4C11" w:rsidP="00FE4287">
            <w:pPr>
              <w:pStyle w:val="ListParagraph"/>
              <w:numPr>
                <w:ilvl w:val="0"/>
                <w:numId w:val="21"/>
              </w:numPr>
              <w:spacing w:after="0" w:line="276" w:lineRule="auto"/>
              <w:rPr>
                <w:rFonts w:ascii="Arial" w:hAnsi="Arial" w:cs="Arial"/>
                <w:color w:val="5B9BD5" w:themeColor="accent1"/>
                <w:sz w:val="20"/>
              </w:rPr>
            </w:pPr>
            <w:r w:rsidRPr="009D76AF">
              <w:rPr>
                <w:rFonts w:ascii="Arial" w:hAnsi="Arial" w:cs="Arial"/>
                <w:color w:val="5B9BD5" w:themeColor="accent1"/>
                <w:sz w:val="20"/>
              </w:rPr>
              <w:t>Have the token expired afte</w:t>
            </w:r>
            <w:r w:rsidR="00B22D1D" w:rsidRPr="009D76AF">
              <w:rPr>
                <w:rFonts w:ascii="Arial" w:hAnsi="Arial" w:cs="Arial"/>
                <w:color w:val="5B9BD5" w:themeColor="accent1"/>
                <w:sz w:val="20"/>
              </w:rPr>
              <w:t>r specific amount of time say 30 minutes</w:t>
            </w:r>
          </w:p>
          <w:p w14:paraId="35C4F62D" w14:textId="2A068845" w:rsidR="00B22D1D" w:rsidRPr="009D76AF" w:rsidRDefault="00B22D1D" w:rsidP="00FE4287">
            <w:pPr>
              <w:pStyle w:val="ListParagraph"/>
              <w:numPr>
                <w:ilvl w:val="0"/>
                <w:numId w:val="21"/>
              </w:numPr>
              <w:spacing w:after="0" w:line="276" w:lineRule="auto"/>
              <w:rPr>
                <w:rFonts w:ascii="Arial" w:hAnsi="Arial" w:cs="Arial"/>
                <w:color w:val="5B9BD5" w:themeColor="accent1"/>
                <w:sz w:val="20"/>
              </w:rPr>
            </w:pPr>
            <w:r w:rsidRPr="009D76AF">
              <w:rPr>
                <w:rFonts w:ascii="Arial" w:hAnsi="Arial" w:cs="Arial"/>
                <w:color w:val="5B9BD5" w:themeColor="accent1"/>
                <w:sz w:val="20"/>
              </w:rPr>
              <w:t>Has anonymous access to get the token detail</w:t>
            </w:r>
          </w:p>
          <w:p w14:paraId="3E07BB5B" w14:textId="4E577F3F" w:rsidR="0096157E" w:rsidRPr="009D76AF" w:rsidRDefault="0096157E" w:rsidP="00FE4287">
            <w:pPr>
              <w:pStyle w:val="ListParagraph"/>
              <w:numPr>
                <w:ilvl w:val="0"/>
                <w:numId w:val="21"/>
              </w:numPr>
              <w:spacing w:after="0" w:line="276" w:lineRule="auto"/>
              <w:rPr>
                <w:rFonts w:ascii="Arial" w:hAnsi="Arial" w:cs="Arial"/>
                <w:color w:val="5B9BD5" w:themeColor="accent1"/>
                <w:sz w:val="20"/>
              </w:rPr>
            </w:pPr>
            <w:r w:rsidRPr="009D76AF">
              <w:rPr>
                <w:rFonts w:ascii="Arial" w:hAnsi="Arial" w:cs="Arial"/>
                <w:color w:val="5B9BD5" w:themeColor="accent1"/>
                <w:sz w:val="20"/>
              </w:rPr>
              <w:t>Allow authenticated users to change password using a valid previous password</w:t>
            </w:r>
          </w:p>
          <w:p w14:paraId="53B99C79" w14:textId="77777777" w:rsidR="00616502" w:rsidRPr="009D76AF" w:rsidRDefault="00616502" w:rsidP="000970C7">
            <w:pPr>
              <w:spacing w:after="0" w:line="276" w:lineRule="auto"/>
              <w:rPr>
                <w:rFonts w:cs="Calibri"/>
                <w:b/>
                <w:color w:val="5B9BD5" w:themeColor="accent1"/>
                <w:lang w:val="en-GB"/>
              </w:rPr>
            </w:pPr>
            <w:r w:rsidRPr="009D76AF">
              <w:rPr>
                <w:rFonts w:ascii="Calibri" w:hAnsi="Calibri" w:cs="Calibri"/>
                <w:color w:val="5B9BD5" w:themeColor="accent1"/>
                <w:lang w:val="en-GB"/>
              </w:rPr>
              <w:t xml:space="preserve"> </w:t>
            </w:r>
            <w:r w:rsidRPr="009D76AF">
              <w:rPr>
                <w:rFonts w:cs="Calibri"/>
                <w:color w:val="5B9BD5" w:themeColor="accent1"/>
                <w:lang w:val="en-GB"/>
              </w:rPr>
              <w:t xml:space="preserve"> </w:t>
            </w:r>
            <w:r w:rsidR="002269EC" w:rsidRPr="009D76AF">
              <w:rPr>
                <w:rFonts w:cs="Calibri"/>
                <w:b/>
                <w:color w:val="5B9BD5" w:themeColor="accent1"/>
                <w:lang w:val="en-GB"/>
              </w:rPr>
              <w:t>Entities</w:t>
            </w:r>
          </w:p>
          <w:p w14:paraId="7364651F" w14:textId="77777777" w:rsidR="002269EC" w:rsidRPr="009D76AF" w:rsidRDefault="002269EC" w:rsidP="00FE4287">
            <w:pPr>
              <w:pStyle w:val="ListParagraph"/>
              <w:numPr>
                <w:ilvl w:val="0"/>
                <w:numId w:val="30"/>
              </w:numPr>
              <w:spacing w:after="0" w:line="276" w:lineRule="auto"/>
              <w:rPr>
                <w:rFonts w:cs="Calibri"/>
                <w:color w:val="5B9BD5" w:themeColor="accent1"/>
                <w:lang w:val="en-GB"/>
              </w:rPr>
            </w:pPr>
            <w:r w:rsidRPr="009D76AF">
              <w:rPr>
                <w:rFonts w:cs="Calibri"/>
                <w:color w:val="5B9BD5" w:themeColor="accent1"/>
                <w:lang w:val="en-GB"/>
              </w:rPr>
              <w:lastRenderedPageBreak/>
              <w:t>UserCredentials</w:t>
            </w:r>
          </w:p>
          <w:p w14:paraId="37BFC76A" w14:textId="77777777" w:rsidR="002269EC" w:rsidRPr="009D76AF" w:rsidRDefault="002269EC" w:rsidP="002269EC">
            <w:pPr>
              <w:pStyle w:val="ListParagraph"/>
              <w:spacing w:after="0" w:line="276" w:lineRule="auto"/>
              <w:rPr>
                <w:rFonts w:cs="Calibri"/>
                <w:color w:val="5B9BD5" w:themeColor="accent1"/>
                <w:lang w:val="en-GB"/>
              </w:rPr>
            </w:pPr>
            <w:r w:rsidRPr="009D76AF">
              <w:rPr>
                <w:rFonts w:cs="Calibri"/>
                <w:color w:val="5B9BD5" w:themeColor="accent1"/>
                <w:lang w:val="en-GB"/>
              </w:rPr>
              <w:t>&lt;Username, Password&gt;</w:t>
            </w:r>
          </w:p>
          <w:p w14:paraId="2C1571B2" w14:textId="77777777" w:rsidR="002269EC" w:rsidRPr="009D76AF" w:rsidRDefault="002269EC" w:rsidP="00FE4287">
            <w:pPr>
              <w:pStyle w:val="ListParagraph"/>
              <w:numPr>
                <w:ilvl w:val="0"/>
                <w:numId w:val="30"/>
              </w:numPr>
              <w:spacing w:after="0" w:line="276" w:lineRule="auto"/>
              <w:rPr>
                <w:rFonts w:cs="Calibri"/>
                <w:color w:val="5B9BD5" w:themeColor="accent1"/>
                <w:lang w:val="en-GB"/>
              </w:rPr>
            </w:pPr>
            <w:r w:rsidRPr="009D76AF">
              <w:rPr>
                <w:rFonts w:cs="Calibri"/>
                <w:color w:val="5B9BD5" w:themeColor="accent1"/>
                <w:lang w:val="en-GB"/>
              </w:rPr>
              <w:t>ChangePasswordModel</w:t>
            </w:r>
          </w:p>
          <w:p w14:paraId="24E56182" w14:textId="5AC4EA47" w:rsidR="002269EC" w:rsidRPr="009D76AF" w:rsidRDefault="002269EC" w:rsidP="002269EC">
            <w:pPr>
              <w:pStyle w:val="ListParagraph"/>
              <w:spacing w:after="0" w:line="276" w:lineRule="auto"/>
              <w:rPr>
                <w:rFonts w:cs="Calibri"/>
                <w:color w:val="5B9BD5" w:themeColor="accent1"/>
                <w:lang w:val="en-GB"/>
              </w:rPr>
            </w:pPr>
            <w:r w:rsidRPr="009D76AF">
              <w:rPr>
                <w:rFonts w:cs="Calibri"/>
                <w:color w:val="5B9BD5" w:themeColor="accent1"/>
                <w:lang w:val="en-GB"/>
              </w:rPr>
              <w:t>&lt;Username, OldPassword, NewPassword&gt;</w:t>
            </w:r>
          </w:p>
        </w:tc>
      </w:tr>
      <w:tr w:rsidR="005C7889" w:rsidRPr="00822AAD" w14:paraId="20D30D79" w14:textId="77777777" w:rsidTr="000970C7">
        <w:tc>
          <w:tcPr>
            <w:tcW w:w="9270" w:type="dxa"/>
            <w:gridSpan w:val="2"/>
            <w:shd w:val="clear" w:color="auto" w:fill="auto"/>
          </w:tcPr>
          <w:p w14:paraId="38CEEC55" w14:textId="1B9482EA" w:rsidR="005C7889" w:rsidRPr="009D76AF" w:rsidRDefault="005C7889" w:rsidP="000970C7">
            <w:pPr>
              <w:spacing w:before="0" w:after="0" w:line="276" w:lineRule="auto"/>
              <w:rPr>
                <w:rFonts w:ascii="Calibri" w:hAnsi="Calibri" w:cs="Calibri"/>
                <w:b/>
                <w:color w:val="5B9BD5" w:themeColor="accent1"/>
                <w:sz w:val="24"/>
                <w:szCs w:val="24"/>
              </w:rPr>
            </w:pPr>
            <w:r w:rsidRPr="009D76AF">
              <w:rPr>
                <w:rFonts w:ascii="Calibri" w:hAnsi="Calibri" w:cs="Calibri"/>
                <w:b/>
                <w:color w:val="5B9BD5" w:themeColor="accent1"/>
                <w:sz w:val="24"/>
                <w:szCs w:val="24"/>
              </w:rPr>
              <w:lastRenderedPageBreak/>
              <w:t>REST EndPoints</w:t>
            </w:r>
          </w:p>
          <w:p w14:paraId="31DA379E" w14:textId="77777777" w:rsidR="005C7889" w:rsidRPr="009D76AF" w:rsidRDefault="005C7889" w:rsidP="000970C7">
            <w:pPr>
              <w:spacing w:before="0" w:after="0" w:line="276" w:lineRule="auto"/>
              <w:rPr>
                <w:rFonts w:ascii="Calibri" w:hAnsi="Calibri" w:cs="Calibri"/>
                <w:b/>
                <w:color w:val="5B9BD5" w:themeColor="accent1"/>
                <w:sz w:val="24"/>
                <w:szCs w:val="24"/>
              </w:rPr>
            </w:pPr>
            <w:r w:rsidRPr="009D76AF">
              <w:rPr>
                <w:rFonts w:ascii="Calibri" w:hAnsi="Calibri" w:cs="Calibri"/>
                <w:b/>
                <w:color w:val="5B9BD5" w:themeColor="accent1"/>
                <w:sz w:val="24"/>
                <w:szCs w:val="24"/>
              </w:rPr>
              <w:t>AuthorizationService</w:t>
            </w:r>
          </w:p>
          <w:p w14:paraId="376EB5D9" w14:textId="0A264BF4" w:rsidR="005C7889" w:rsidRPr="009D76AF" w:rsidRDefault="005C7889" w:rsidP="00FE4287">
            <w:pPr>
              <w:pStyle w:val="ListParagraph"/>
              <w:numPr>
                <w:ilvl w:val="0"/>
                <w:numId w:val="30"/>
              </w:numPr>
              <w:spacing w:after="0" w:line="276" w:lineRule="auto"/>
              <w:rPr>
                <w:rFonts w:cs="Calibri"/>
                <w:color w:val="5B9BD5" w:themeColor="accent1"/>
                <w:sz w:val="24"/>
                <w:szCs w:val="24"/>
              </w:rPr>
            </w:pPr>
            <w:r w:rsidRPr="009D76AF">
              <w:rPr>
                <w:rFonts w:cs="Calibri"/>
                <w:color w:val="5B9BD5" w:themeColor="accent1"/>
                <w:sz w:val="24"/>
                <w:szCs w:val="24"/>
              </w:rPr>
              <w:t>POST: /</w:t>
            </w:r>
            <w:r w:rsidR="002D7E35" w:rsidRPr="009D76AF">
              <w:rPr>
                <w:rFonts w:cs="Calibri"/>
                <w:color w:val="5B9BD5" w:themeColor="accent1"/>
                <w:sz w:val="24"/>
                <w:szCs w:val="24"/>
              </w:rPr>
              <w:t>login</w:t>
            </w:r>
            <w:r w:rsidRPr="009D76AF">
              <w:rPr>
                <w:rFonts w:cs="Calibri"/>
                <w:color w:val="5B9BD5" w:themeColor="accent1"/>
                <w:sz w:val="24"/>
                <w:szCs w:val="24"/>
              </w:rPr>
              <w:t xml:space="preserve"> (Input: UserCredentails | Output: JWT token)</w:t>
            </w:r>
          </w:p>
          <w:p w14:paraId="769081DE" w14:textId="59AADB72" w:rsidR="005C7889" w:rsidRPr="009D76AF" w:rsidRDefault="005C7889" w:rsidP="00FE4287">
            <w:pPr>
              <w:pStyle w:val="ListParagraph"/>
              <w:numPr>
                <w:ilvl w:val="0"/>
                <w:numId w:val="30"/>
              </w:numPr>
              <w:spacing w:after="0" w:line="276" w:lineRule="auto"/>
              <w:rPr>
                <w:rFonts w:cs="Calibri"/>
                <w:color w:val="5B9BD5" w:themeColor="accent1"/>
                <w:sz w:val="24"/>
                <w:szCs w:val="24"/>
              </w:rPr>
            </w:pPr>
            <w:r w:rsidRPr="009D76AF">
              <w:rPr>
                <w:rFonts w:cs="Calibri"/>
                <w:color w:val="5B9BD5" w:themeColor="accent1"/>
                <w:sz w:val="24"/>
                <w:szCs w:val="24"/>
              </w:rPr>
              <w:t>POST: /ChangePassword (Input: ChangePasswordModel | Output: string response of success of operation)</w:t>
            </w:r>
          </w:p>
        </w:tc>
      </w:tr>
      <w:tr w:rsidR="007304EA" w:rsidRPr="00822AAD" w14:paraId="61C887FF" w14:textId="77777777" w:rsidTr="000970C7">
        <w:tc>
          <w:tcPr>
            <w:tcW w:w="9270" w:type="dxa"/>
            <w:gridSpan w:val="2"/>
            <w:shd w:val="clear" w:color="auto" w:fill="auto"/>
          </w:tcPr>
          <w:p w14:paraId="1DDA7BB5" w14:textId="3B90039F" w:rsidR="007304EA" w:rsidRPr="009D76AF" w:rsidRDefault="007304EA" w:rsidP="000970C7">
            <w:pPr>
              <w:spacing w:before="0" w:after="0" w:line="276" w:lineRule="auto"/>
              <w:rPr>
                <w:rFonts w:ascii="Calibri" w:hAnsi="Calibri" w:cs="Calibri"/>
                <w:color w:val="5B9BD5" w:themeColor="accent1"/>
                <w:sz w:val="24"/>
                <w:szCs w:val="24"/>
              </w:rPr>
            </w:pPr>
            <w:r w:rsidRPr="009D76AF">
              <w:rPr>
                <w:rFonts w:ascii="Calibri" w:hAnsi="Calibri" w:cs="Calibri"/>
                <w:b/>
                <w:color w:val="5B9BD5" w:themeColor="accent1"/>
                <w:sz w:val="24"/>
                <w:szCs w:val="24"/>
              </w:rPr>
              <w:t xml:space="preserve">Triggers: </w:t>
            </w:r>
            <w:r w:rsidRPr="009D76AF">
              <w:rPr>
                <w:rFonts w:ascii="Calibri" w:hAnsi="Calibri" w:cs="Calibri"/>
                <w:color w:val="5B9BD5" w:themeColor="accent1"/>
                <w:sz w:val="24"/>
                <w:szCs w:val="24"/>
              </w:rPr>
              <w:t>Can be invoked from the MVC application</w:t>
            </w:r>
          </w:p>
        </w:tc>
      </w:tr>
    </w:tbl>
    <w:p w14:paraId="7C2ABAEF" w14:textId="76FB02CA" w:rsidR="00E12E27" w:rsidRDefault="00E12E27" w:rsidP="00A67B5B">
      <w:pPr>
        <w:pStyle w:val="Bodytext"/>
        <w:ind w:left="720"/>
        <w:rPr>
          <w:b/>
          <w:bCs/>
          <w:sz w:val="22"/>
          <w:szCs w:val="22"/>
        </w:rPr>
      </w:pPr>
    </w:p>
    <w:p w14:paraId="0635DAEB" w14:textId="22BACAF3" w:rsidR="00A44F69" w:rsidRPr="006474DF" w:rsidRDefault="00A44F69" w:rsidP="00A44F69">
      <w:pPr>
        <w:pStyle w:val="Heading3"/>
        <w:tabs>
          <w:tab w:val="clear" w:pos="1800"/>
          <w:tab w:val="num" w:pos="1080"/>
        </w:tabs>
        <w:spacing w:before="0"/>
        <w:ind w:left="360"/>
        <w:jc w:val="left"/>
        <w:rPr>
          <w:rFonts w:ascii="Calibri" w:hAnsi="Calibri"/>
          <w:b/>
        </w:rPr>
      </w:pPr>
      <w:bookmarkStart w:id="24" w:name="_Toc46477164"/>
      <w:r w:rsidRPr="006474DF">
        <w:rPr>
          <w:rFonts w:ascii="Calibri" w:hAnsi="Calibri"/>
          <w:b/>
        </w:rPr>
        <w:t>Functional Requirements</w:t>
      </w:r>
      <w:r>
        <w:rPr>
          <w:rFonts w:ascii="Calibri" w:hAnsi="Calibri"/>
          <w:b/>
        </w:rPr>
        <w:t xml:space="preserve"> – </w:t>
      </w:r>
      <w:r w:rsidR="00727E50">
        <w:rPr>
          <w:rFonts w:ascii="Calibri" w:hAnsi="Calibri"/>
          <w:b/>
        </w:rPr>
        <w:t>Return order portal</w:t>
      </w:r>
      <w:bookmarkEnd w:id="24"/>
    </w:p>
    <w:tbl>
      <w:tblPr>
        <w:tblW w:w="927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6520"/>
      </w:tblGrid>
      <w:tr w:rsidR="00484955" w:rsidRPr="00822AAD" w14:paraId="2693C561" w14:textId="77777777" w:rsidTr="000970C7">
        <w:tc>
          <w:tcPr>
            <w:tcW w:w="2750" w:type="dxa"/>
            <w:shd w:val="clear" w:color="auto" w:fill="FABF8F"/>
          </w:tcPr>
          <w:p w14:paraId="09CB2D38" w14:textId="12AF31D9" w:rsidR="00484955" w:rsidRPr="00461BB0" w:rsidRDefault="00A44F69" w:rsidP="000970C7">
            <w:pPr>
              <w:pStyle w:val="tablehead"/>
              <w:spacing w:before="0" w:after="0" w:line="276" w:lineRule="auto"/>
              <w:ind w:left="165"/>
              <w:rPr>
                <w:rFonts w:ascii="Calibri" w:hAnsi="Calibri"/>
                <w:sz w:val="24"/>
                <w:szCs w:val="24"/>
              </w:rPr>
            </w:pPr>
            <w:r>
              <w:rPr>
                <w:rFonts w:ascii="Calibri" w:hAnsi="Calibri"/>
                <w:sz w:val="24"/>
                <w:szCs w:val="24"/>
              </w:rPr>
              <w:t>Return Order</w:t>
            </w:r>
            <w:r w:rsidR="00484955" w:rsidRPr="00461BB0">
              <w:rPr>
                <w:rFonts w:ascii="Calibri" w:hAnsi="Calibri"/>
                <w:sz w:val="24"/>
                <w:szCs w:val="24"/>
              </w:rPr>
              <w:t xml:space="preserve"> Management System</w:t>
            </w:r>
          </w:p>
          <w:p w14:paraId="52926A3A" w14:textId="77777777" w:rsidR="00484955" w:rsidRPr="006B116D" w:rsidRDefault="00484955" w:rsidP="000970C7">
            <w:pPr>
              <w:pStyle w:val="tablehead"/>
              <w:spacing w:before="0" w:after="0" w:line="276" w:lineRule="auto"/>
              <w:rPr>
                <w:rFonts w:ascii="Calibri" w:hAnsi="Calibri" w:cs="Calibri"/>
                <w:sz w:val="22"/>
                <w:szCs w:val="22"/>
              </w:rPr>
            </w:pPr>
          </w:p>
        </w:tc>
        <w:tc>
          <w:tcPr>
            <w:tcW w:w="6520" w:type="dxa"/>
            <w:shd w:val="clear" w:color="auto" w:fill="FABF8F"/>
          </w:tcPr>
          <w:p w14:paraId="56020557" w14:textId="424AC810" w:rsidR="00484955" w:rsidRPr="006B116D" w:rsidRDefault="00A44F69" w:rsidP="000970C7">
            <w:pPr>
              <w:pStyle w:val="tablehead"/>
              <w:spacing w:before="0" w:after="0" w:line="276" w:lineRule="auto"/>
              <w:ind w:left="-74" w:right="0"/>
              <w:rPr>
                <w:rFonts w:ascii="Calibri" w:hAnsi="Calibri" w:cs="Calibri"/>
                <w:sz w:val="22"/>
                <w:szCs w:val="22"/>
              </w:rPr>
            </w:pPr>
            <w:r>
              <w:rPr>
                <w:rFonts w:ascii="Calibri" w:hAnsi="Calibri"/>
                <w:sz w:val="24"/>
                <w:szCs w:val="24"/>
              </w:rPr>
              <w:t>Return order</w:t>
            </w:r>
            <w:r w:rsidR="00484955">
              <w:rPr>
                <w:rFonts w:ascii="Calibri" w:hAnsi="Calibri"/>
                <w:sz w:val="24"/>
                <w:szCs w:val="24"/>
              </w:rPr>
              <w:t xml:space="preserve"> Portal</w:t>
            </w:r>
          </w:p>
        </w:tc>
      </w:tr>
      <w:tr w:rsidR="00484955" w:rsidRPr="00822AAD" w14:paraId="0E60CB7A" w14:textId="77777777" w:rsidTr="000970C7">
        <w:tc>
          <w:tcPr>
            <w:tcW w:w="9270" w:type="dxa"/>
            <w:gridSpan w:val="2"/>
            <w:shd w:val="clear" w:color="auto" w:fill="auto"/>
          </w:tcPr>
          <w:p w14:paraId="0E07EDDD" w14:textId="2D7227D9" w:rsidR="00484955" w:rsidRDefault="00484955" w:rsidP="000970C7">
            <w:pPr>
              <w:spacing w:before="0" w:after="0" w:line="276" w:lineRule="auto"/>
              <w:rPr>
                <w:rFonts w:ascii="Calibri" w:hAnsi="Calibri" w:cs="Calibri"/>
                <w:b/>
                <w:sz w:val="24"/>
                <w:szCs w:val="24"/>
              </w:rPr>
            </w:pPr>
            <w:r>
              <w:rPr>
                <w:rFonts w:ascii="Calibri" w:hAnsi="Calibri" w:cs="Calibri"/>
                <w:b/>
                <w:sz w:val="24"/>
                <w:szCs w:val="24"/>
              </w:rPr>
              <w:t>Client Portal</w:t>
            </w:r>
            <w:r w:rsidRPr="007015D9">
              <w:rPr>
                <w:rFonts w:ascii="Calibri" w:hAnsi="Calibri" w:cs="Calibri"/>
                <w:b/>
                <w:sz w:val="24"/>
                <w:szCs w:val="24"/>
              </w:rPr>
              <w:t xml:space="preserve"> Requirements </w:t>
            </w:r>
          </w:p>
          <w:p w14:paraId="54C9C65E" w14:textId="0F7AEE1C" w:rsidR="00484955" w:rsidRDefault="00A44F69" w:rsidP="00FE4287">
            <w:pPr>
              <w:pStyle w:val="ListParagraph"/>
              <w:numPr>
                <w:ilvl w:val="0"/>
                <w:numId w:val="21"/>
              </w:numPr>
              <w:spacing w:after="0" w:line="276" w:lineRule="auto"/>
              <w:rPr>
                <w:rFonts w:cs="Calibri"/>
                <w:lang w:val="en-GB"/>
              </w:rPr>
            </w:pPr>
            <w:r>
              <w:rPr>
                <w:rFonts w:ascii="Arial" w:hAnsi="Arial" w:cs="Arial"/>
                <w:sz w:val="20"/>
              </w:rPr>
              <w:t>Return</w:t>
            </w:r>
            <w:r w:rsidR="00484955">
              <w:rPr>
                <w:rFonts w:ascii="Arial" w:hAnsi="Arial" w:cs="Arial"/>
                <w:sz w:val="20"/>
              </w:rPr>
              <w:t xml:space="preserve"> Portal</w:t>
            </w:r>
            <w:r w:rsidR="00484955" w:rsidRPr="00EA3095">
              <w:rPr>
                <w:rFonts w:cs="Calibri"/>
                <w:lang w:val="en-GB"/>
              </w:rPr>
              <w:t xml:space="preserve">  </w:t>
            </w:r>
            <w:r w:rsidR="00484955">
              <w:rPr>
                <w:rFonts w:cs="Calibri"/>
                <w:lang w:val="en-GB"/>
              </w:rPr>
              <w:t>must allow a member to Login. Once successfully logged in, the member do the following operations:</w:t>
            </w:r>
          </w:p>
          <w:p w14:paraId="2FDD39FE" w14:textId="78335669" w:rsidR="00484955" w:rsidRDefault="00A44F69" w:rsidP="00FE4287">
            <w:pPr>
              <w:pStyle w:val="ListParagraph"/>
              <w:numPr>
                <w:ilvl w:val="1"/>
                <w:numId w:val="21"/>
              </w:numPr>
              <w:spacing w:after="0" w:line="276" w:lineRule="auto"/>
              <w:rPr>
                <w:rFonts w:cs="Calibri"/>
                <w:lang w:val="en-GB"/>
              </w:rPr>
            </w:pPr>
            <w:r>
              <w:rPr>
                <w:rFonts w:cs="Calibri"/>
                <w:lang w:val="en-GB"/>
              </w:rPr>
              <w:t>Provide detail for Component processing</w:t>
            </w:r>
          </w:p>
          <w:p w14:paraId="5F008091" w14:textId="1541E02E" w:rsidR="00484955" w:rsidRDefault="00A44F69" w:rsidP="00FE4287">
            <w:pPr>
              <w:pStyle w:val="ListParagraph"/>
              <w:numPr>
                <w:ilvl w:val="1"/>
                <w:numId w:val="21"/>
              </w:numPr>
              <w:spacing w:after="0" w:line="276" w:lineRule="auto"/>
              <w:rPr>
                <w:rFonts w:cs="Calibri"/>
                <w:lang w:val="en-GB"/>
              </w:rPr>
            </w:pPr>
            <w:r>
              <w:rPr>
                <w:rFonts w:cs="Calibri"/>
                <w:lang w:val="en-GB"/>
              </w:rPr>
              <w:t>View processing detail and charge</w:t>
            </w:r>
          </w:p>
          <w:p w14:paraId="3CC9F015" w14:textId="11EEF3EA" w:rsidR="00484955" w:rsidRDefault="00A44F69" w:rsidP="00FE4287">
            <w:pPr>
              <w:pStyle w:val="ListParagraph"/>
              <w:numPr>
                <w:ilvl w:val="1"/>
                <w:numId w:val="21"/>
              </w:numPr>
              <w:spacing w:after="0" w:line="276" w:lineRule="auto"/>
              <w:rPr>
                <w:rFonts w:cs="Calibri"/>
                <w:lang w:val="en-GB"/>
              </w:rPr>
            </w:pPr>
            <w:r>
              <w:rPr>
                <w:rFonts w:cs="Calibri"/>
                <w:lang w:val="en-GB"/>
              </w:rPr>
              <w:t xml:space="preserve">Upon user confirmation, processing </w:t>
            </w:r>
            <w:r w:rsidR="00D42DF6">
              <w:rPr>
                <w:rFonts w:cs="Calibri"/>
                <w:lang w:val="en-GB"/>
              </w:rPr>
              <w:t>should</w:t>
            </w:r>
            <w:r>
              <w:rPr>
                <w:rFonts w:cs="Calibri"/>
                <w:lang w:val="en-GB"/>
              </w:rPr>
              <w:t xml:space="preserve"> complete deducting the total processing charge which </w:t>
            </w:r>
            <w:r w:rsidR="00D42DF6">
              <w:rPr>
                <w:rFonts w:cs="Calibri"/>
                <w:lang w:val="en-GB"/>
              </w:rPr>
              <w:t xml:space="preserve">should </w:t>
            </w:r>
            <w:r>
              <w:rPr>
                <w:rFonts w:cs="Calibri"/>
                <w:lang w:val="en-GB"/>
              </w:rPr>
              <w:t>be viewed by a ‘Processed successfully’ message</w:t>
            </w:r>
            <w:r w:rsidR="00572D1F">
              <w:rPr>
                <w:rFonts w:cs="Calibri"/>
                <w:lang w:val="en-GB"/>
              </w:rPr>
              <w:t xml:space="preserve"> along with the processing detail</w:t>
            </w:r>
          </w:p>
          <w:p w14:paraId="39B6C9DC" w14:textId="5EE88225" w:rsidR="00E369AB" w:rsidRPr="009D76AF" w:rsidRDefault="00E369AB" w:rsidP="00FE4287">
            <w:pPr>
              <w:pStyle w:val="ListParagraph"/>
              <w:numPr>
                <w:ilvl w:val="1"/>
                <w:numId w:val="21"/>
              </w:numPr>
              <w:spacing w:after="0" w:line="276" w:lineRule="auto"/>
              <w:rPr>
                <w:rFonts w:cs="Calibri"/>
                <w:color w:val="5B9BD5" w:themeColor="accent1"/>
                <w:lang w:val="en-GB"/>
              </w:rPr>
            </w:pPr>
            <w:r w:rsidRPr="009D76AF">
              <w:rPr>
                <w:rFonts w:cs="Calibri"/>
                <w:color w:val="5B9BD5" w:themeColor="accent1"/>
                <w:lang w:val="en-GB"/>
              </w:rPr>
              <w:t>View request status</w:t>
            </w:r>
          </w:p>
          <w:p w14:paraId="626DE835" w14:textId="4596D66E" w:rsidR="00E369AB" w:rsidRDefault="00E369AB" w:rsidP="00FE4287">
            <w:pPr>
              <w:pStyle w:val="ListParagraph"/>
              <w:numPr>
                <w:ilvl w:val="1"/>
                <w:numId w:val="21"/>
              </w:numPr>
              <w:spacing w:after="0" w:line="276" w:lineRule="auto"/>
              <w:rPr>
                <w:rFonts w:cs="Calibri"/>
                <w:lang w:val="en-GB"/>
              </w:rPr>
            </w:pPr>
            <w:r w:rsidRPr="009D76AF">
              <w:rPr>
                <w:rFonts w:cs="Calibri"/>
                <w:color w:val="5B9BD5" w:themeColor="accent1"/>
                <w:lang w:val="en-GB"/>
              </w:rPr>
              <w:t>Cancel a request</w:t>
            </w:r>
          </w:p>
          <w:p w14:paraId="76213551" w14:textId="27A1D084" w:rsidR="00A44F69" w:rsidRDefault="00A44F69" w:rsidP="00FE4287">
            <w:pPr>
              <w:pStyle w:val="ListParagraph"/>
              <w:numPr>
                <w:ilvl w:val="0"/>
                <w:numId w:val="21"/>
              </w:numPr>
              <w:spacing w:after="0" w:line="276" w:lineRule="auto"/>
              <w:rPr>
                <w:rFonts w:cs="Calibri"/>
                <w:lang w:val="en-GB"/>
              </w:rPr>
            </w:pPr>
            <w:r>
              <w:rPr>
                <w:rFonts w:cs="Calibri"/>
                <w:lang w:val="en-GB"/>
              </w:rPr>
              <w:t>The request detail should be saved in the database along with the complete process request and response detail</w:t>
            </w:r>
          </w:p>
          <w:p w14:paraId="5DC29F29" w14:textId="021FA31A" w:rsidR="00603B27" w:rsidRPr="00E6195E" w:rsidRDefault="00603B27" w:rsidP="00FE4287">
            <w:pPr>
              <w:pStyle w:val="ListParagraph"/>
              <w:numPr>
                <w:ilvl w:val="0"/>
                <w:numId w:val="21"/>
              </w:numPr>
              <w:spacing w:after="0" w:line="276" w:lineRule="auto"/>
              <w:rPr>
                <w:rFonts w:cs="Calibri"/>
                <w:lang w:val="en-GB"/>
              </w:rPr>
            </w:pPr>
            <w:r>
              <w:rPr>
                <w:rFonts w:cs="Calibri"/>
                <w:lang w:val="en-GB"/>
              </w:rPr>
              <w:t xml:space="preserve">Each of the above operations </w:t>
            </w:r>
            <w:r w:rsidR="00D42DF6">
              <w:rPr>
                <w:rFonts w:cs="Calibri"/>
                <w:lang w:val="en-GB"/>
              </w:rPr>
              <w:t xml:space="preserve">should invoke </w:t>
            </w:r>
            <w:r>
              <w:rPr>
                <w:rFonts w:cs="Calibri"/>
                <w:lang w:val="en-GB"/>
              </w:rPr>
              <w:t>the middleware Microservices that are hosted in cloud</w:t>
            </w:r>
            <w:r w:rsidRPr="00E6195E">
              <w:rPr>
                <w:rFonts w:cs="Calibri"/>
                <w:lang w:val="en-GB"/>
              </w:rPr>
              <w:t>.</w:t>
            </w:r>
          </w:p>
        </w:tc>
      </w:tr>
    </w:tbl>
    <w:p w14:paraId="70C67D8B" w14:textId="77777777" w:rsidR="00484955" w:rsidRDefault="00484955" w:rsidP="00A67B5B">
      <w:pPr>
        <w:pStyle w:val="Bodytext"/>
        <w:ind w:left="720"/>
        <w:rPr>
          <w:b/>
          <w:bCs/>
          <w:sz w:val="22"/>
          <w:szCs w:val="22"/>
        </w:rPr>
      </w:pPr>
    </w:p>
    <w:p w14:paraId="67DFA090" w14:textId="3EE4082F" w:rsidR="00845437" w:rsidRDefault="00F317B0" w:rsidP="000970C7">
      <w:pPr>
        <w:pStyle w:val="Heading1"/>
        <w:tabs>
          <w:tab w:val="clear" w:pos="3330"/>
          <w:tab w:val="left" w:pos="1170"/>
        </w:tabs>
        <w:ind w:left="90" w:firstLine="0"/>
      </w:pPr>
      <w:bookmarkStart w:id="25" w:name="_Toc46477165"/>
      <w:r>
        <w:t>Cloud D</w:t>
      </w:r>
      <w:r w:rsidR="00845437">
        <w:t xml:space="preserve">eployment </w:t>
      </w:r>
      <w:r w:rsidR="00947E75">
        <w:t>requirements</w:t>
      </w:r>
      <w:bookmarkEnd w:id="25"/>
    </w:p>
    <w:p w14:paraId="563D5714" w14:textId="52CE868A" w:rsidR="006209B8" w:rsidRDefault="006209B8"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w:t>
      </w:r>
      <w:r w:rsidR="00233360">
        <w:rPr>
          <w:rFonts w:ascii="Arial" w:eastAsia="Times New Roman" w:hAnsi="Arial"/>
          <w:sz w:val="20"/>
          <w:szCs w:val="20"/>
        </w:rPr>
        <w:t>Microservice</w:t>
      </w:r>
      <w:r>
        <w:rPr>
          <w:rFonts w:ascii="Arial" w:eastAsia="Times New Roman" w:hAnsi="Arial"/>
          <w:sz w:val="20"/>
          <w:szCs w:val="20"/>
        </w:rPr>
        <w:t xml:space="preserve">s must be </w:t>
      </w:r>
      <w:r w:rsidR="00230887">
        <w:rPr>
          <w:rFonts w:ascii="Arial" w:eastAsia="Times New Roman" w:hAnsi="Arial"/>
          <w:sz w:val="20"/>
          <w:szCs w:val="20"/>
        </w:rPr>
        <w:t>deployed in Cloud</w:t>
      </w:r>
    </w:p>
    <w:p w14:paraId="18B4E1B8" w14:textId="63BFD63A" w:rsidR="00004A4D" w:rsidRDefault="00004A4D" w:rsidP="00004A4D">
      <w:pPr>
        <w:pStyle w:val="ListParagraph"/>
        <w:numPr>
          <w:ilvl w:val="0"/>
          <w:numId w:val="16"/>
        </w:numPr>
        <w:rPr>
          <w:rFonts w:ascii="Arial" w:eastAsia="Times New Roman" w:hAnsi="Arial"/>
          <w:sz w:val="20"/>
          <w:szCs w:val="20"/>
        </w:rPr>
      </w:pPr>
      <w:r>
        <w:rPr>
          <w:rFonts w:ascii="Arial" w:eastAsia="Times New Roman" w:hAnsi="Arial"/>
          <w:sz w:val="20"/>
          <w:szCs w:val="20"/>
        </w:rPr>
        <w:t xml:space="preserve">All the Microservices must be independently deployable. They have to use In-memory database or </w:t>
      </w:r>
      <w:r w:rsidR="00A44F69">
        <w:rPr>
          <w:rFonts w:ascii="Arial" w:eastAsia="Times New Roman" w:hAnsi="Arial"/>
          <w:sz w:val="20"/>
          <w:szCs w:val="20"/>
        </w:rPr>
        <w:t>data in the application</w:t>
      </w:r>
      <w:r>
        <w:rPr>
          <w:rFonts w:ascii="Arial" w:eastAsia="Times New Roman" w:hAnsi="Arial"/>
          <w:sz w:val="20"/>
          <w:szCs w:val="20"/>
        </w:rPr>
        <w:t xml:space="preserve"> wherever applicable</w:t>
      </w:r>
    </w:p>
    <w:p w14:paraId="52853F9C" w14:textId="596F5260" w:rsidR="00004A4D" w:rsidRDefault="00230887" w:rsidP="00004A4D">
      <w:pPr>
        <w:pStyle w:val="ListParagraph"/>
        <w:numPr>
          <w:ilvl w:val="0"/>
          <w:numId w:val="16"/>
        </w:numPr>
        <w:rPr>
          <w:rFonts w:ascii="Arial" w:eastAsia="Times New Roman" w:hAnsi="Arial"/>
          <w:sz w:val="20"/>
          <w:szCs w:val="20"/>
        </w:rPr>
      </w:pPr>
      <w:r>
        <w:rPr>
          <w:rFonts w:ascii="Arial" w:eastAsia="Times New Roman" w:hAnsi="Arial"/>
          <w:sz w:val="20"/>
          <w:szCs w:val="20"/>
        </w:rPr>
        <w:t>The Microservices has to be dockerized and these containers must be hosted in Cloud using CI/CD pipelines</w:t>
      </w:r>
    </w:p>
    <w:p w14:paraId="1EB80BA9" w14:textId="74C8F559" w:rsidR="00230887" w:rsidRDefault="00230887" w:rsidP="00004A4D">
      <w:pPr>
        <w:pStyle w:val="ListParagraph"/>
        <w:numPr>
          <w:ilvl w:val="0"/>
          <w:numId w:val="16"/>
        </w:numPr>
        <w:rPr>
          <w:rFonts w:ascii="Arial" w:eastAsia="Times New Roman" w:hAnsi="Arial"/>
          <w:sz w:val="20"/>
          <w:szCs w:val="20"/>
        </w:rPr>
      </w:pPr>
      <w:r w:rsidRPr="224A0A73">
        <w:rPr>
          <w:rFonts w:ascii="Arial" w:eastAsia="Times New Roman" w:hAnsi="Arial"/>
          <w:sz w:val="20"/>
          <w:szCs w:val="20"/>
        </w:rPr>
        <w:t xml:space="preserve">The containers have to be orchestrated using </w:t>
      </w:r>
      <w:r w:rsidR="5BEC366A" w:rsidRPr="224A0A73">
        <w:rPr>
          <w:rFonts w:ascii="Arial" w:eastAsia="Times New Roman" w:hAnsi="Arial"/>
          <w:sz w:val="20"/>
          <w:szCs w:val="20"/>
        </w:rPr>
        <w:t>AWS/</w:t>
      </w:r>
      <w:r w:rsidRPr="224A0A73">
        <w:rPr>
          <w:rFonts w:ascii="Arial" w:eastAsia="Times New Roman" w:hAnsi="Arial"/>
          <w:sz w:val="20"/>
          <w:szCs w:val="20"/>
        </w:rPr>
        <w:t>Azure Kubernetes Services.</w:t>
      </w:r>
    </w:p>
    <w:p w14:paraId="73856F57" w14:textId="469DBD19" w:rsidR="00484955" w:rsidRDefault="00EB0AA9" w:rsidP="000970C7">
      <w:pPr>
        <w:pStyle w:val="ListParagraph"/>
        <w:numPr>
          <w:ilvl w:val="0"/>
          <w:numId w:val="16"/>
        </w:numPr>
      </w:pPr>
      <w:r>
        <w:rPr>
          <w:rFonts w:ascii="Arial" w:eastAsia="Times New Roman" w:hAnsi="Arial"/>
          <w:sz w:val="20"/>
          <w:szCs w:val="20"/>
        </w:rPr>
        <w:t>These services must be consumed from an MVC app running in a local environment.</w:t>
      </w:r>
    </w:p>
    <w:p w14:paraId="523AB49C" w14:textId="2EA29DFD" w:rsidR="00EB0AA9" w:rsidRDefault="00EB0AA9" w:rsidP="00EB0AA9">
      <w:pPr>
        <w:pStyle w:val="Heading1"/>
        <w:tabs>
          <w:tab w:val="clear" w:pos="3330"/>
          <w:tab w:val="left" w:pos="1170"/>
        </w:tabs>
        <w:ind w:left="90" w:firstLine="0"/>
      </w:pPr>
      <w:bookmarkStart w:id="26" w:name="_Toc46477166"/>
      <w:r>
        <w:lastRenderedPageBreak/>
        <w:t>Design Considerations</w:t>
      </w:r>
      <w:bookmarkEnd w:id="26"/>
    </w:p>
    <w:p w14:paraId="2F93CDA6" w14:textId="079DEE4C" w:rsidR="000F5EE1" w:rsidRPr="000F5EE1" w:rsidRDefault="000F5EE1" w:rsidP="000F5EE1">
      <w:r>
        <w:t>These design specifications, technology features have to be strictly adhered to.</w:t>
      </w:r>
    </w:p>
    <w:p w14:paraId="7A0519BA" w14:textId="7ACB0CF1" w:rsidR="00484955" w:rsidRDefault="00A236E7" w:rsidP="00484955">
      <w:pPr>
        <w:pStyle w:val="Bodytext"/>
        <w:ind w:left="270" w:right="1109"/>
      </w:pPr>
      <w:r>
        <w:object w:dxaOrig="1534" w:dyaOrig="997" w14:anchorId="5ABC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35pt;height:49.65pt" o:ole="">
            <v:imagedata r:id="rId13" o:title=""/>
          </v:shape>
          <o:OLEObject Type="Embed" ProgID="PowerPoint.Show.12" ShapeID="_x0000_i1025" DrawAspect="Icon" ObjectID="_1676468324" r:id="rId14"/>
        </w:object>
      </w:r>
    </w:p>
    <w:p w14:paraId="30B8F4EC" w14:textId="047FFBB6" w:rsidR="00484955" w:rsidRDefault="00484955" w:rsidP="00484955">
      <w:pPr>
        <w:pStyle w:val="Heading1"/>
        <w:tabs>
          <w:tab w:val="clear" w:pos="3330"/>
        </w:tabs>
        <w:ind w:left="360"/>
      </w:pPr>
      <w:bookmarkStart w:id="27" w:name="_Toc46477167"/>
      <w:bookmarkStart w:id="28" w:name="_Toc81026471"/>
      <w:bookmarkStart w:id="29" w:name="_Toc246846478"/>
      <w:r>
        <w:t>Reference learning</w:t>
      </w:r>
      <w:bookmarkEnd w:id="27"/>
    </w:p>
    <w:bookmarkEnd w:id="28"/>
    <w:bookmarkEnd w:id="29"/>
    <w:p w14:paraId="60A8DACA" w14:textId="77777777" w:rsidR="007F5538" w:rsidRDefault="00484955" w:rsidP="00484955">
      <w:pPr>
        <w:pStyle w:val="ListParagraph"/>
      </w:pPr>
      <w:r>
        <w:t xml:space="preserve">Please go through all of these k-point videos for </w:t>
      </w:r>
    </w:p>
    <w:p w14:paraId="168AEA9A" w14:textId="77777777" w:rsidR="007F5538" w:rsidRDefault="007F5538" w:rsidP="00484955">
      <w:pPr>
        <w:pStyle w:val="ListParagraph"/>
      </w:pPr>
    </w:p>
    <w:p w14:paraId="43008F6E" w14:textId="7F0E516A" w:rsidR="00484955" w:rsidRDefault="00484955" w:rsidP="00484955">
      <w:pPr>
        <w:pStyle w:val="ListParagraph"/>
      </w:pPr>
    </w:p>
    <w:p w14:paraId="4B6E8467" w14:textId="1421FEE9" w:rsidR="007F5538" w:rsidRDefault="007F5538" w:rsidP="007F5538">
      <w:pPr>
        <w:pStyle w:val="ListParagraph"/>
      </w:pPr>
      <w:r>
        <w:t xml:space="preserve">Microservices deployment into Azure Kubernetes Service. </w:t>
      </w:r>
    </w:p>
    <w:tbl>
      <w:tblPr>
        <w:tblW w:w="7650" w:type="dxa"/>
        <w:tblInd w:w="985" w:type="dxa"/>
        <w:tblLook w:val="04A0" w:firstRow="1" w:lastRow="0" w:firstColumn="1" w:lastColumn="0" w:noHBand="0" w:noVBand="1"/>
      </w:tblPr>
      <w:tblGrid>
        <w:gridCol w:w="7650"/>
      </w:tblGrid>
      <w:tr w:rsidR="007F5538" w:rsidRPr="000C5A45" w14:paraId="7216F98C" w14:textId="77777777" w:rsidTr="00983254">
        <w:trPr>
          <w:trHeight w:val="600"/>
        </w:trPr>
        <w:tc>
          <w:tcPr>
            <w:tcW w:w="7650" w:type="dxa"/>
            <w:tcBorders>
              <w:top w:val="single" w:sz="4" w:space="0" w:color="auto"/>
              <w:left w:val="single" w:sz="4" w:space="0" w:color="auto"/>
              <w:bottom w:val="single" w:sz="4" w:space="0" w:color="auto"/>
              <w:right w:val="single" w:sz="4" w:space="0" w:color="auto"/>
            </w:tcBorders>
            <w:shd w:val="clear" w:color="auto" w:fill="auto"/>
            <w:hideMark/>
          </w:tcPr>
          <w:p w14:paraId="69DA2DAB" w14:textId="2AC0BAED" w:rsidR="007F5538" w:rsidRPr="00186716" w:rsidRDefault="005A3AD3" w:rsidP="007F5538">
            <w:pPr>
              <w:widowControl/>
              <w:spacing w:before="0" w:after="0" w:line="240" w:lineRule="auto"/>
              <w:ind w:right="0"/>
              <w:rPr>
                <w:rFonts w:ascii="Calibri" w:hAnsi="Calibri" w:cs="Calibri"/>
                <w:color w:val="0563C1"/>
              </w:rPr>
            </w:pPr>
            <w:hyperlink r:id="rId15" w:history="1">
              <w:r w:rsidR="007F5538" w:rsidRPr="00186716">
                <w:rPr>
                  <w:rFonts w:ascii="Calibri" w:hAnsi="Calibri" w:cs="Calibri"/>
                  <w:color w:val="0563C1"/>
                </w:rPr>
                <w:t>AzureWithCICD-1</w:t>
              </w:r>
            </w:hyperlink>
          </w:p>
        </w:tc>
      </w:tr>
      <w:tr w:rsidR="007F5538" w:rsidRPr="000C5A45" w14:paraId="4EB0D3CA" w14:textId="77777777" w:rsidTr="00983254">
        <w:trPr>
          <w:trHeight w:val="600"/>
        </w:trPr>
        <w:tc>
          <w:tcPr>
            <w:tcW w:w="7650" w:type="dxa"/>
            <w:tcBorders>
              <w:top w:val="nil"/>
              <w:left w:val="single" w:sz="4" w:space="0" w:color="auto"/>
              <w:bottom w:val="single" w:sz="4" w:space="0" w:color="auto"/>
              <w:right w:val="single" w:sz="4" w:space="0" w:color="auto"/>
            </w:tcBorders>
            <w:shd w:val="clear" w:color="auto" w:fill="auto"/>
            <w:hideMark/>
          </w:tcPr>
          <w:p w14:paraId="7670566F" w14:textId="48E72ADC" w:rsidR="007F5538" w:rsidRPr="00186716" w:rsidRDefault="005A3AD3" w:rsidP="007F5538">
            <w:pPr>
              <w:widowControl/>
              <w:spacing w:before="0" w:after="0" w:line="240" w:lineRule="auto"/>
              <w:ind w:right="0"/>
              <w:rPr>
                <w:rFonts w:ascii="Calibri" w:hAnsi="Calibri" w:cs="Calibri"/>
                <w:color w:val="0563C1"/>
              </w:rPr>
            </w:pPr>
            <w:hyperlink r:id="rId16" w:history="1">
              <w:r w:rsidR="007F5538" w:rsidRPr="00186716">
                <w:rPr>
                  <w:rFonts w:ascii="Calibri" w:hAnsi="Calibri" w:cs="Calibri"/>
                  <w:color w:val="0563C1"/>
                </w:rPr>
                <w:t>AzureWithCICD-2</w:t>
              </w:r>
            </w:hyperlink>
          </w:p>
        </w:tc>
      </w:tr>
      <w:tr w:rsidR="007F5538" w:rsidRPr="000C5A45" w14:paraId="21721054" w14:textId="77777777" w:rsidTr="00983254">
        <w:trPr>
          <w:trHeight w:val="525"/>
        </w:trPr>
        <w:tc>
          <w:tcPr>
            <w:tcW w:w="7650" w:type="dxa"/>
            <w:tcBorders>
              <w:top w:val="nil"/>
              <w:left w:val="single" w:sz="4" w:space="0" w:color="auto"/>
              <w:bottom w:val="single" w:sz="4" w:space="0" w:color="auto"/>
              <w:right w:val="single" w:sz="4" w:space="0" w:color="auto"/>
            </w:tcBorders>
            <w:shd w:val="clear" w:color="auto" w:fill="auto"/>
            <w:hideMark/>
          </w:tcPr>
          <w:p w14:paraId="70B9C2C6" w14:textId="07EC13C5" w:rsidR="007F5538" w:rsidRPr="00186716" w:rsidRDefault="005A3AD3" w:rsidP="007F5538">
            <w:pPr>
              <w:widowControl/>
              <w:spacing w:before="0" w:after="0" w:line="240" w:lineRule="auto"/>
              <w:ind w:right="0"/>
              <w:rPr>
                <w:rFonts w:ascii="Calibri" w:hAnsi="Calibri" w:cs="Calibri"/>
                <w:color w:val="0563C1"/>
              </w:rPr>
            </w:pPr>
            <w:hyperlink r:id="rId17" w:history="1">
              <w:r w:rsidR="007F5538" w:rsidRPr="00186716">
                <w:rPr>
                  <w:rFonts w:ascii="Calibri" w:hAnsi="Calibri" w:cs="Calibri"/>
                  <w:color w:val="0563C1"/>
                </w:rPr>
                <w:t>AzureWithCICD-3</w:t>
              </w:r>
            </w:hyperlink>
          </w:p>
        </w:tc>
      </w:tr>
      <w:tr w:rsidR="007F5538" w:rsidRPr="000C5A45" w14:paraId="21EF3963" w14:textId="77777777" w:rsidTr="00983254">
        <w:trPr>
          <w:trHeight w:val="431"/>
        </w:trPr>
        <w:tc>
          <w:tcPr>
            <w:tcW w:w="7650" w:type="dxa"/>
            <w:tcBorders>
              <w:top w:val="nil"/>
              <w:left w:val="single" w:sz="4" w:space="0" w:color="auto"/>
              <w:bottom w:val="single" w:sz="4" w:space="0" w:color="auto"/>
              <w:right w:val="single" w:sz="4" w:space="0" w:color="auto"/>
            </w:tcBorders>
            <w:shd w:val="clear" w:color="auto" w:fill="auto"/>
            <w:hideMark/>
          </w:tcPr>
          <w:p w14:paraId="2FE93DA9" w14:textId="6EDB050B" w:rsidR="007F5538" w:rsidRPr="00186716" w:rsidRDefault="005A3AD3" w:rsidP="007F5538">
            <w:pPr>
              <w:widowControl/>
              <w:spacing w:before="0" w:after="0" w:line="240" w:lineRule="auto"/>
              <w:ind w:right="0"/>
              <w:rPr>
                <w:rFonts w:ascii="Calibri" w:hAnsi="Calibri" w:cs="Calibri"/>
                <w:color w:val="0563C1"/>
              </w:rPr>
            </w:pPr>
            <w:hyperlink r:id="rId18" w:history="1">
              <w:r w:rsidR="007F5538" w:rsidRPr="00186716">
                <w:rPr>
                  <w:rFonts w:ascii="Calibri" w:hAnsi="Calibri" w:cs="Calibri"/>
                  <w:color w:val="0563C1"/>
                </w:rPr>
                <w:t>AzureWithCICD-4</w:t>
              </w:r>
            </w:hyperlink>
          </w:p>
        </w:tc>
      </w:tr>
    </w:tbl>
    <w:p w14:paraId="63563A0E" w14:textId="7DFE1050" w:rsidR="007F5538" w:rsidRDefault="007F5538" w:rsidP="00484955">
      <w:pPr>
        <w:pStyle w:val="ListParagraph"/>
      </w:pPr>
    </w:p>
    <w:p w14:paraId="16C4B61D" w14:textId="77777777" w:rsidR="007F5538" w:rsidRDefault="007F5538" w:rsidP="00484955">
      <w:pPr>
        <w:pStyle w:val="ListParagraph"/>
      </w:pPr>
    </w:p>
    <w:p w14:paraId="078B3459" w14:textId="77777777" w:rsidR="00484955" w:rsidRPr="00A12E50" w:rsidRDefault="00484955" w:rsidP="00484955">
      <w:pPr>
        <w:pStyle w:val="ListParagraph"/>
        <w:rPr>
          <w:b/>
        </w:rPr>
      </w:pPr>
      <w:r w:rsidRPr="00A12E50">
        <w:rPr>
          <w:b/>
        </w:rPr>
        <w:t>Other References:</w:t>
      </w:r>
    </w:p>
    <w:p w14:paraId="0263F574" w14:textId="77777777" w:rsidR="00484955" w:rsidRDefault="00484955" w:rsidP="00484955">
      <w:pPr>
        <w:pStyle w:val="ListParagraph"/>
      </w:pPr>
    </w:p>
    <w:tbl>
      <w:tblPr>
        <w:tblStyle w:val="TableGrid"/>
        <w:tblW w:w="8295" w:type="dxa"/>
        <w:tblInd w:w="720" w:type="dxa"/>
        <w:tblLayout w:type="fixed"/>
        <w:tblLook w:val="04A0" w:firstRow="1" w:lastRow="0" w:firstColumn="1" w:lastColumn="0" w:noHBand="0" w:noVBand="1"/>
      </w:tblPr>
      <w:tblGrid>
        <w:gridCol w:w="1320"/>
        <w:gridCol w:w="6975"/>
      </w:tblGrid>
      <w:tr w:rsidR="224A0A73" w14:paraId="5C8396D7" w14:textId="77777777" w:rsidTr="00C108A1">
        <w:tc>
          <w:tcPr>
            <w:tcW w:w="1320" w:type="dxa"/>
            <w:tcBorders>
              <w:top w:val="single" w:sz="8" w:space="0" w:color="auto"/>
              <w:left w:val="single" w:sz="8" w:space="0" w:color="auto"/>
              <w:bottom w:val="single" w:sz="8" w:space="0" w:color="auto"/>
              <w:right w:val="single" w:sz="8" w:space="0" w:color="auto"/>
            </w:tcBorders>
          </w:tcPr>
          <w:p w14:paraId="712EE768" w14:textId="765715FB" w:rsidR="224A0A73" w:rsidRDefault="224A0A73" w:rsidP="224A0A73">
            <w:pPr>
              <w:spacing w:line="257" w:lineRule="auto"/>
            </w:pPr>
            <w:r w:rsidRPr="224A0A73">
              <w:rPr>
                <w:rFonts w:ascii="Calibri" w:eastAsia="Calibri" w:hAnsi="Calibri" w:cs="Calibri"/>
              </w:rPr>
              <w:t>Java 8 Parallel Programming</w:t>
            </w:r>
          </w:p>
        </w:tc>
        <w:tc>
          <w:tcPr>
            <w:tcW w:w="6975" w:type="dxa"/>
            <w:tcBorders>
              <w:top w:val="single" w:sz="8" w:space="0" w:color="auto"/>
              <w:left w:val="single" w:sz="8" w:space="0" w:color="auto"/>
              <w:bottom w:val="single" w:sz="8" w:space="0" w:color="auto"/>
              <w:right w:val="single" w:sz="8" w:space="0" w:color="auto"/>
            </w:tcBorders>
          </w:tcPr>
          <w:p w14:paraId="2CB8F114" w14:textId="10583FA0" w:rsidR="224A0A73" w:rsidRDefault="005A3AD3" w:rsidP="224A0A73">
            <w:pPr>
              <w:spacing w:line="257" w:lineRule="auto"/>
            </w:pPr>
            <w:hyperlink r:id="rId19">
              <w:r w:rsidR="224A0A73" w:rsidRPr="224A0A73">
                <w:rPr>
                  <w:rStyle w:val="Hyperlink"/>
                  <w:rFonts w:ascii="Calibri" w:eastAsia="Calibri" w:hAnsi="Calibri" w:cs="Calibri"/>
                </w:rPr>
                <w:t>https://dzone.com/articles/parallel-and-asynchronous-programming-in-java-8</w:t>
              </w:r>
            </w:hyperlink>
          </w:p>
        </w:tc>
      </w:tr>
      <w:tr w:rsidR="224A0A73" w14:paraId="14C283E9" w14:textId="77777777" w:rsidTr="00C108A1">
        <w:tc>
          <w:tcPr>
            <w:tcW w:w="1320" w:type="dxa"/>
            <w:tcBorders>
              <w:top w:val="single" w:sz="8" w:space="0" w:color="auto"/>
              <w:left w:val="single" w:sz="8" w:space="0" w:color="auto"/>
              <w:bottom w:val="single" w:sz="8" w:space="0" w:color="auto"/>
              <w:right w:val="single" w:sz="8" w:space="0" w:color="auto"/>
            </w:tcBorders>
          </w:tcPr>
          <w:p w14:paraId="3D0E0C1C" w14:textId="719954FE" w:rsidR="224A0A73" w:rsidRDefault="224A0A73" w:rsidP="224A0A73">
            <w:pPr>
              <w:spacing w:line="257" w:lineRule="auto"/>
            </w:pPr>
            <w:r w:rsidRPr="224A0A73">
              <w:rPr>
                <w:rFonts w:ascii="Calibri" w:eastAsia="Calibri" w:hAnsi="Calibri" w:cs="Calibri"/>
              </w:rPr>
              <w:t>Feign client</w:t>
            </w:r>
          </w:p>
        </w:tc>
        <w:tc>
          <w:tcPr>
            <w:tcW w:w="6975" w:type="dxa"/>
            <w:tcBorders>
              <w:top w:val="single" w:sz="8" w:space="0" w:color="auto"/>
              <w:left w:val="single" w:sz="8" w:space="0" w:color="auto"/>
              <w:bottom w:val="single" w:sz="8" w:space="0" w:color="auto"/>
              <w:right w:val="single" w:sz="8" w:space="0" w:color="auto"/>
            </w:tcBorders>
          </w:tcPr>
          <w:p w14:paraId="7E99E119" w14:textId="25F4D0AC" w:rsidR="224A0A73" w:rsidRDefault="005A3AD3" w:rsidP="224A0A73">
            <w:pPr>
              <w:spacing w:line="257" w:lineRule="auto"/>
            </w:pPr>
            <w:hyperlink r:id="rId20">
              <w:r w:rsidR="224A0A73" w:rsidRPr="224A0A73">
                <w:rPr>
                  <w:rStyle w:val="Hyperlink"/>
                  <w:rFonts w:ascii="Calibri" w:eastAsia="Calibri" w:hAnsi="Calibri" w:cs="Calibri"/>
                </w:rPr>
                <w:t>https://dzone.com/articles/Microservices-communication-feign-as-rest-client</w:t>
              </w:r>
            </w:hyperlink>
          </w:p>
        </w:tc>
      </w:tr>
      <w:tr w:rsidR="224A0A73" w14:paraId="3203BFF5" w14:textId="77777777" w:rsidTr="00C108A1">
        <w:tc>
          <w:tcPr>
            <w:tcW w:w="1320" w:type="dxa"/>
            <w:tcBorders>
              <w:top w:val="single" w:sz="8" w:space="0" w:color="auto"/>
              <w:left w:val="single" w:sz="8" w:space="0" w:color="auto"/>
              <w:bottom w:val="single" w:sz="8" w:space="0" w:color="auto"/>
              <w:right w:val="single" w:sz="8" w:space="0" w:color="auto"/>
            </w:tcBorders>
          </w:tcPr>
          <w:p w14:paraId="4F99334C" w14:textId="333D5B8B" w:rsidR="224A0A73" w:rsidRDefault="224A0A73" w:rsidP="224A0A73">
            <w:pPr>
              <w:spacing w:line="257" w:lineRule="auto"/>
            </w:pPr>
            <w:r w:rsidRPr="224A0A73">
              <w:rPr>
                <w:rFonts w:ascii="Calibri" w:eastAsia="Calibri" w:hAnsi="Calibri" w:cs="Calibri"/>
              </w:rPr>
              <w:t>Swagger (Optional)</w:t>
            </w:r>
          </w:p>
        </w:tc>
        <w:tc>
          <w:tcPr>
            <w:tcW w:w="6975" w:type="dxa"/>
            <w:tcBorders>
              <w:top w:val="single" w:sz="8" w:space="0" w:color="auto"/>
              <w:left w:val="single" w:sz="8" w:space="0" w:color="auto"/>
              <w:bottom w:val="single" w:sz="8" w:space="0" w:color="auto"/>
              <w:right w:val="single" w:sz="8" w:space="0" w:color="auto"/>
            </w:tcBorders>
          </w:tcPr>
          <w:p w14:paraId="08BEA4A8" w14:textId="1B829C0A" w:rsidR="224A0A73" w:rsidRDefault="005A3AD3" w:rsidP="224A0A73">
            <w:pPr>
              <w:spacing w:line="257" w:lineRule="auto"/>
            </w:pPr>
            <w:hyperlink r:id="rId21">
              <w:r w:rsidR="224A0A73" w:rsidRPr="224A0A73">
                <w:rPr>
                  <w:rStyle w:val="Hyperlink"/>
                  <w:rFonts w:ascii="Calibri" w:eastAsia="Calibri" w:hAnsi="Calibri" w:cs="Calibri"/>
                </w:rPr>
                <w:t>https://dzone.com/articles/centralized-documentation-in-Microservice-spring-b</w:t>
              </w:r>
            </w:hyperlink>
          </w:p>
        </w:tc>
      </w:tr>
      <w:tr w:rsidR="224A0A73" w14:paraId="74832EA4" w14:textId="77777777" w:rsidTr="00C108A1">
        <w:tc>
          <w:tcPr>
            <w:tcW w:w="1320" w:type="dxa"/>
            <w:tcBorders>
              <w:top w:val="single" w:sz="8" w:space="0" w:color="auto"/>
              <w:left w:val="single" w:sz="8" w:space="0" w:color="auto"/>
              <w:bottom w:val="single" w:sz="8" w:space="0" w:color="auto"/>
              <w:right w:val="single" w:sz="8" w:space="0" w:color="auto"/>
            </w:tcBorders>
          </w:tcPr>
          <w:p w14:paraId="6C91A4B1" w14:textId="0FEDE0BC" w:rsidR="224A0A73" w:rsidRDefault="224A0A73" w:rsidP="224A0A73">
            <w:pPr>
              <w:spacing w:line="257" w:lineRule="auto"/>
            </w:pPr>
            <w:r w:rsidRPr="224A0A73">
              <w:rPr>
                <w:rFonts w:ascii="Calibri" w:eastAsia="Calibri" w:hAnsi="Calibri" w:cs="Calibri"/>
              </w:rPr>
              <w:t>ECL Emma Code Coverage</w:t>
            </w:r>
          </w:p>
        </w:tc>
        <w:tc>
          <w:tcPr>
            <w:tcW w:w="6975" w:type="dxa"/>
            <w:tcBorders>
              <w:top w:val="single" w:sz="8" w:space="0" w:color="auto"/>
              <w:left w:val="single" w:sz="8" w:space="0" w:color="auto"/>
              <w:bottom w:val="single" w:sz="8" w:space="0" w:color="auto"/>
              <w:right w:val="single" w:sz="8" w:space="0" w:color="auto"/>
            </w:tcBorders>
          </w:tcPr>
          <w:p w14:paraId="6C1695BB" w14:textId="17266FE8" w:rsidR="224A0A73" w:rsidRDefault="005A3AD3" w:rsidP="224A0A73">
            <w:pPr>
              <w:spacing w:line="257" w:lineRule="auto"/>
            </w:pPr>
            <w:hyperlink r:id="rId22">
              <w:r w:rsidR="224A0A73" w:rsidRPr="224A0A73">
                <w:rPr>
                  <w:rStyle w:val="Hyperlink"/>
                  <w:rFonts w:ascii="Calibri" w:eastAsia="Calibri" w:hAnsi="Calibri" w:cs="Calibri"/>
                </w:rPr>
                <w:t>https://www.eclipse.org/community/eclipse_newsletter/2015/august/article1.php</w:t>
              </w:r>
            </w:hyperlink>
          </w:p>
        </w:tc>
      </w:tr>
      <w:tr w:rsidR="224A0A73" w14:paraId="185F3BBE" w14:textId="77777777" w:rsidTr="00C108A1">
        <w:tc>
          <w:tcPr>
            <w:tcW w:w="1320" w:type="dxa"/>
            <w:tcBorders>
              <w:top w:val="single" w:sz="8" w:space="0" w:color="auto"/>
              <w:left w:val="single" w:sz="8" w:space="0" w:color="auto"/>
              <w:bottom w:val="single" w:sz="8" w:space="0" w:color="auto"/>
              <w:right w:val="single" w:sz="8" w:space="0" w:color="auto"/>
            </w:tcBorders>
          </w:tcPr>
          <w:p w14:paraId="4CE10F32" w14:textId="1AD60AF8" w:rsidR="224A0A73" w:rsidRDefault="224A0A73" w:rsidP="224A0A73">
            <w:pPr>
              <w:spacing w:line="257" w:lineRule="auto"/>
            </w:pPr>
            <w:r w:rsidRPr="224A0A73">
              <w:rPr>
                <w:rFonts w:ascii="Calibri" w:eastAsia="Calibri" w:hAnsi="Calibri" w:cs="Calibri"/>
              </w:rPr>
              <w:t>Lombok Logging</w:t>
            </w:r>
          </w:p>
        </w:tc>
        <w:tc>
          <w:tcPr>
            <w:tcW w:w="6975" w:type="dxa"/>
            <w:tcBorders>
              <w:top w:val="single" w:sz="8" w:space="0" w:color="auto"/>
              <w:left w:val="single" w:sz="8" w:space="0" w:color="auto"/>
              <w:bottom w:val="single" w:sz="8" w:space="0" w:color="auto"/>
              <w:right w:val="single" w:sz="8" w:space="0" w:color="auto"/>
            </w:tcBorders>
          </w:tcPr>
          <w:p w14:paraId="0C21FDF4" w14:textId="61284677" w:rsidR="224A0A73" w:rsidRDefault="005A3AD3" w:rsidP="224A0A73">
            <w:pPr>
              <w:spacing w:line="257" w:lineRule="auto"/>
            </w:pPr>
            <w:hyperlink r:id="rId23">
              <w:r w:rsidR="224A0A73" w:rsidRPr="224A0A73">
                <w:rPr>
                  <w:rStyle w:val="Hyperlink"/>
                  <w:rFonts w:ascii="Calibri" w:eastAsia="Calibri" w:hAnsi="Calibri" w:cs="Calibri"/>
                </w:rPr>
                <w:t>https://javabydeveloper.com/lombok-slf4j-examples/</w:t>
              </w:r>
            </w:hyperlink>
          </w:p>
        </w:tc>
      </w:tr>
      <w:tr w:rsidR="224A0A73" w14:paraId="7AD8702C" w14:textId="77777777" w:rsidTr="00C108A1">
        <w:tc>
          <w:tcPr>
            <w:tcW w:w="1320" w:type="dxa"/>
            <w:tcBorders>
              <w:top w:val="single" w:sz="8" w:space="0" w:color="auto"/>
              <w:left w:val="single" w:sz="8" w:space="0" w:color="auto"/>
              <w:bottom w:val="single" w:sz="8" w:space="0" w:color="auto"/>
              <w:right w:val="single" w:sz="8" w:space="0" w:color="auto"/>
            </w:tcBorders>
          </w:tcPr>
          <w:p w14:paraId="135F35BC" w14:textId="5BDC14AD" w:rsidR="224A0A73" w:rsidRDefault="224A0A73" w:rsidP="224A0A73">
            <w:pPr>
              <w:spacing w:line="257" w:lineRule="auto"/>
            </w:pPr>
            <w:r w:rsidRPr="224A0A73">
              <w:rPr>
                <w:rFonts w:ascii="Calibri" w:eastAsia="Calibri" w:hAnsi="Calibri" w:cs="Calibri"/>
              </w:rPr>
              <w:t>Spring Security</w:t>
            </w:r>
          </w:p>
        </w:tc>
        <w:tc>
          <w:tcPr>
            <w:tcW w:w="6975" w:type="dxa"/>
            <w:tcBorders>
              <w:top w:val="single" w:sz="8" w:space="0" w:color="auto"/>
              <w:left w:val="single" w:sz="8" w:space="0" w:color="auto"/>
              <w:bottom w:val="single" w:sz="8" w:space="0" w:color="auto"/>
              <w:right w:val="single" w:sz="8" w:space="0" w:color="auto"/>
            </w:tcBorders>
          </w:tcPr>
          <w:p w14:paraId="1BAC01B6" w14:textId="7E26DCAC" w:rsidR="224A0A73" w:rsidRDefault="005A3AD3" w:rsidP="224A0A73">
            <w:pPr>
              <w:spacing w:line="257" w:lineRule="auto"/>
            </w:pPr>
            <w:hyperlink r:id="rId24">
              <w:r w:rsidR="224A0A73" w:rsidRPr="224A0A73">
                <w:rPr>
                  <w:rStyle w:val="Hyperlink"/>
                  <w:rFonts w:ascii="Calibri" w:eastAsia="Calibri" w:hAnsi="Calibri" w:cs="Calibri"/>
                </w:rPr>
                <w:t>https://dzone.com/articles/spring-boot-security-json-web-tokenjwt-hello-world</w:t>
              </w:r>
            </w:hyperlink>
          </w:p>
        </w:tc>
      </w:tr>
      <w:tr w:rsidR="224A0A73" w14:paraId="67797D0C" w14:textId="77777777" w:rsidTr="00C108A1">
        <w:tc>
          <w:tcPr>
            <w:tcW w:w="1320" w:type="dxa"/>
            <w:tcBorders>
              <w:top w:val="single" w:sz="8" w:space="0" w:color="auto"/>
              <w:left w:val="single" w:sz="8" w:space="0" w:color="auto"/>
              <w:bottom w:val="single" w:sz="8" w:space="0" w:color="auto"/>
              <w:right w:val="single" w:sz="8" w:space="0" w:color="auto"/>
            </w:tcBorders>
          </w:tcPr>
          <w:p w14:paraId="3F275BE3" w14:textId="52A8F0CE" w:rsidR="224A0A73" w:rsidRDefault="224A0A73" w:rsidP="224A0A73">
            <w:pPr>
              <w:spacing w:line="257" w:lineRule="auto"/>
            </w:pPr>
            <w:r w:rsidRPr="224A0A73">
              <w:rPr>
                <w:rFonts w:ascii="Calibri" w:eastAsia="Calibri" w:hAnsi="Calibri" w:cs="Calibri"/>
              </w:rPr>
              <w:lastRenderedPageBreak/>
              <w:t>H2 In-memory Database</w:t>
            </w:r>
          </w:p>
        </w:tc>
        <w:tc>
          <w:tcPr>
            <w:tcW w:w="6975" w:type="dxa"/>
            <w:tcBorders>
              <w:top w:val="single" w:sz="8" w:space="0" w:color="auto"/>
              <w:left w:val="single" w:sz="8" w:space="0" w:color="auto"/>
              <w:bottom w:val="single" w:sz="8" w:space="0" w:color="auto"/>
              <w:right w:val="single" w:sz="8" w:space="0" w:color="auto"/>
            </w:tcBorders>
          </w:tcPr>
          <w:p w14:paraId="2B73E810" w14:textId="26234884" w:rsidR="224A0A73" w:rsidRDefault="005A3AD3" w:rsidP="224A0A73">
            <w:pPr>
              <w:spacing w:line="257" w:lineRule="auto"/>
            </w:pPr>
            <w:hyperlink r:id="rId25">
              <w:r w:rsidR="224A0A73" w:rsidRPr="224A0A73">
                <w:rPr>
                  <w:rStyle w:val="Hyperlink"/>
                  <w:rFonts w:ascii="Calibri" w:eastAsia="Calibri" w:hAnsi="Calibri" w:cs="Calibri"/>
                </w:rPr>
                <w:t>https://dzone.com/articles/spring-data-jpa-with-an-embedded-database-and-spring-boot</w:t>
              </w:r>
            </w:hyperlink>
          </w:p>
          <w:p w14:paraId="61D542BB" w14:textId="2D3C4A18" w:rsidR="224A0A73" w:rsidRDefault="005A3AD3" w:rsidP="224A0A73">
            <w:pPr>
              <w:spacing w:line="257" w:lineRule="auto"/>
            </w:pPr>
            <w:hyperlink r:id="rId26">
              <w:r w:rsidR="224A0A73" w:rsidRPr="224A0A73">
                <w:rPr>
                  <w:rStyle w:val="Hyperlink"/>
                  <w:rFonts w:ascii="Calibri" w:eastAsia="Calibri" w:hAnsi="Calibri" w:cs="Calibri"/>
                </w:rPr>
                <w:t>https://www.baeldung.com/spring-boot-h2-database</w:t>
              </w:r>
            </w:hyperlink>
          </w:p>
        </w:tc>
      </w:tr>
      <w:tr w:rsidR="224A0A73" w14:paraId="2211E380" w14:textId="77777777" w:rsidTr="00C108A1">
        <w:tc>
          <w:tcPr>
            <w:tcW w:w="1320" w:type="dxa"/>
            <w:tcBorders>
              <w:top w:val="single" w:sz="8" w:space="0" w:color="auto"/>
              <w:left w:val="single" w:sz="8" w:space="0" w:color="auto"/>
              <w:bottom w:val="single" w:sz="8" w:space="0" w:color="auto"/>
              <w:right w:val="single" w:sz="8" w:space="0" w:color="auto"/>
            </w:tcBorders>
          </w:tcPr>
          <w:p w14:paraId="1582C9A1" w14:textId="4E55C394" w:rsidR="224A0A73" w:rsidRDefault="224A0A73" w:rsidP="224A0A73">
            <w:pPr>
              <w:spacing w:line="257" w:lineRule="auto"/>
            </w:pPr>
            <w:r w:rsidRPr="224A0A73">
              <w:rPr>
                <w:rFonts w:ascii="Calibri" w:eastAsia="Calibri" w:hAnsi="Calibri" w:cs="Calibri"/>
              </w:rPr>
              <w:t>AppInsights logging</w:t>
            </w:r>
          </w:p>
        </w:tc>
        <w:tc>
          <w:tcPr>
            <w:tcW w:w="6975" w:type="dxa"/>
            <w:tcBorders>
              <w:top w:val="single" w:sz="8" w:space="0" w:color="auto"/>
              <w:left w:val="single" w:sz="8" w:space="0" w:color="auto"/>
              <w:bottom w:val="single" w:sz="8" w:space="0" w:color="auto"/>
              <w:right w:val="single" w:sz="8" w:space="0" w:color="auto"/>
            </w:tcBorders>
          </w:tcPr>
          <w:p w14:paraId="07899746" w14:textId="65F780B3" w:rsidR="224A0A73" w:rsidRDefault="005A3AD3" w:rsidP="224A0A73">
            <w:pPr>
              <w:spacing w:line="257" w:lineRule="auto"/>
            </w:pPr>
            <w:hyperlink r:id="rId27">
              <w:r w:rsidR="224A0A73" w:rsidRPr="224A0A73">
                <w:rPr>
                  <w:rStyle w:val="Hyperlink"/>
                  <w:rFonts w:ascii="Calibri" w:eastAsia="Calibri" w:hAnsi="Calibri" w:cs="Calibri"/>
                </w:rPr>
                <w:t>https://www.codeproject.com/Tips/1044948/Logging-with-ApplicationInsights</w:t>
              </w:r>
            </w:hyperlink>
          </w:p>
        </w:tc>
      </w:tr>
      <w:tr w:rsidR="224A0A73" w14:paraId="350215E1" w14:textId="77777777" w:rsidTr="00C108A1">
        <w:tc>
          <w:tcPr>
            <w:tcW w:w="1320" w:type="dxa"/>
            <w:tcBorders>
              <w:top w:val="single" w:sz="8" w:space="0" w:color="auto"/>
              <w:left w:val="single" w:sz="8" w:space="0" w:color="auto"/>
              <w:bottom w:val="single" w:sz="8" w:space="0" w:color="auto"/>
              <w:right w:val="single" w:sz="8" w:space="0" w:color="auto"/>
            </w:tcBorders>
          </w:tcPr>
          <w:p w14:paraId="4B23D19A" w14:textId="583CD6CC" w:rsidR="224A0A73" w:rsidRDefault="224A0A73" w:rsidP="224A0A73">
            <w:pPr>
              <w:spacing w:line="257" w:lineRule="auto"/>
            </w:pPr>
            <w:r w:rsidRPr="224A0A73">
              <w:rPr>
                <w:rFonts w:ascii="Calibri" w:eastAsia="Calibri" w:hAnsi="Calibri" w:cs="Calibri"/>
              </w:rPr>
              <w:t>Error response in WebApi</w:t>
            </w:r>
          </w:p>
        </w:tc>
        <w:tc>
          <w:tcPr>
            <w:tcW w:w="6975" w:type="dxa"/>
            <w:tcBorders>
              <w:top w:val="single" w:sz="8" w:space="0" w:color="auto"/>
              <w:left w:val="single" w:sz="8" w:space="0" w:color="auto"/>
              <w:bottom w:val="single" w:sz="8" w:space="0" w:color="auto"/>
              <w:right w:val="single" w:sz="8" w:space="0" w:color="auto"/>
            </w:tcBorders>
          </w:tcPr>
          <w:p w14:paraId="5DEDB6AF" w14:textId="2D675156" w:rsidR="224A0A73" w:rsidRDefault="005A3AD3" w:rsidP="224A0A73">
            <w:pPr>
              <w:spacing w:line="257" w:lineRule="auto"/>
            </w:pPr>
            <w:hyperlink r:id="rId28">
              <w:r w:rsidR="224A0A73" w:rsidRPr="224A0A73">
                <w:rPr>
                  <w:rStyle w:val="Hyperlink"/>
                  <w:rFonts w:ascii="Calibri" w:eastAsia="Calibri" w:hAnsi="Calibri" w:cs="Calibri"/>
                </w:rPr>
                <w:t>https://stackoverflow.com/questions/10732644/best-practice-to-return-errors-in-asp-net-web-api</w:t>
              </w:r>
            </w:hyperlink>
          </w:p>
        </w:tc>
      </w:tr>
      <w:tr w:rsidR="224A0A73" w14:paraId="7964B0DC" w14:textId="77777777" w:rsidTr="00C108A1">
        <w:tc>
          <w:tcPr>
            <w:tcW w:w="1320" w:type="dxa"/>
            <w:tcBorders>
              <w:top w:val="single" w:sz="8" w:space="0" w:color="auto"/>
              <w:left w:val="single" w:sz="8" w:space="0" w:color="auto"/>
              <w:bottom w:val="single" w:sz="8" w:space="0" w:color="auto"/>
              <w:right w:val="single" w:sz="8" w:space="0" w:color="auto"/>
            </w:tcBorders>
          </w:tcPr>
          <w:p w14:paraId="52080482" w14:textId="1B2DC9A9" w:rsidR="224A0A73" w:rsidRDefault="224A0A73" w:rsidP="224A0A73">
            <w:pPr>
              <w:spacing w:line="257" w:lineRule="auto"/>
            </w:pPr>
            <w:r w:rsidRPr="224A0A73">
              <w:rPr>
                <w:rFonts w:ascii="Calibri" w:eastAsia="Calibri" w:hAnsi="Calibri" w:cs="Calibri"/>
              </w:rPr>
              <w:t>Read content from CSV</w:t>
            </w:r>
          </w:p>
        </w:tc>
        <w:tc>
          <w:tcPr>
            <w:tcW w:w="6975" w:type="dxa"/>
            <w:tcBorders>
              <w:top w:val="single" w:sz="8" w:space="0" w:color="auto"/>
              <w:left w:val="single" w:sz="8" w:space="0" w:color="auto"/>
              <w:bottom w:val="single" w:sz="8" w:space="0" w:color="auto"/>
              <w:right w:val="single" w:sz="8" w:space="0" w:color="auto"/>
            </w:tcBorders>
          </w:tcPr>
          <w:p w14:paraId="72E6F0D3" w14:textId="2CEDB76B" w:rsidR="224A0A73" w:rsidRDefault="005A3AD3" w:rsidP="224A0A73">
            <w:pPr>
              <w:spacing w:line="257" w:lineRule="auto"/>
            </w:pPr>
            <w:hyperlink r:id="rId29">
              <w:r w:rsidR="224A0A73" w:rsidRPr="224A0A73">
                <w:rPr>
                  <w:rStyle w:val="Hyperlink"/>
                  <w:rFonts w:ascii="Calibri" w:eastAsia="Calibri" w:hAnsi="Calibri" w:cs="Calibri"/>
                </w:rPr>
                <w:t>https://stackoverflow.com/questions/26790477/read-csv-to-list-of-objects</w:t>
              </w:r>
            </w:hyperlink>
          </w:p>
        </w:tc>
      </w:tr>
      <w:tr w:rsidR="00C108A1" w:rsidRPr="00B60826" w14:paraId="32C45DAB" w14:textId="77777777" w:rsidTr="00C108A1">
        <w:tc>
          <w:tcPr>
            <w:tcW w:w="1320" w:type="dxa"/>
            <w:hideMark/>
          </w:tcPr>
          <w:p w14:paraId="39A3FEEF" w14:textId="77777777" w:rsidR="00C108A1" w:rsidRPr="00B60826" w:rsidRDefault="00C108A1" w:rsidP="00CB3508">
            <w:pPr>
              <w:widowControl/>
              <w:spacing w:before="0" w:after="0" w:line="240" w:lineRule="auto"/>
              <w:ind w:right="105"/>
              <w:textAlignment w:val="baseline"/>
              <w:rPr>
                <w:rFonts w:ascii="Segoe UI" w:hAnsi="Segoe UI" w:cs="Segoe UI"/>
                <w:sz w:val="18"/>
                <w:szCs w:val="18"/>
              </w:rPr>
            </w:pPr>
            <w:r w:rsidRPr="00B60826">
              <w:rPr>
                <w:rFonts w:ascii="Calibri" w:hAnsi="Calibri" w:cs="Calibri"/>
              </w:rPr>
              <w:t>Access app settings key from</w:t>
            </w:r>
            <w:r>
              <w:rPr>
                <w:rFonts w:ascii="Calibri" w:hAnsi="Calibri" w:cs="Calibri"/>
              </w:rPr>
              <w:t xml:space="preserve"> </w:t>
            </w:r>
            <w:r w:rsidRPr="00B60826">
              <w:rPr>
                <w:rFonts w:ascii="Calibri" w:hAnsi="Calibri" w:cs="Calibri"/>
              </w:rPr>
              <w:t>appSettings.json</w:t>
            </w:r>
            <w:r>
              <w:rPr>
                <w:rFonts w:ascii="Calibri" w:hAnsi="Calibri" w:cs="Calibri"/>
              </w:rPr>
              <w:t xml:space="preserve"> </w:t>
            </w:r>
            <w:r w:rsidRPr="00B60826">
              <w:rPr>
                <w:rFonts w:ascii="Calibri" w:hAnsi="Calibri" w:cs="Calibri"/>
              </w:rPr>
              <w:t>in</w:t>
            </w:r>
            <w:r>
              <w:rPr>
                <w:rFonts w:ascii="Calibri" w:hAnsi="Calibri" w:cs="Calibri"/>
              </w:rPr>
              <w:t xml:space="preserve"> </w:t>
            </w:r>
            <w:r w:rsidRPr="00B60826">
              <w:rPr>
                <w:rFonts w:ascii="Calibri" w:hAnsi="Calibri" w:cs="Calibri"/>
              </w:rPr>
              <w:t>.Netcore application </w:t>
            </w:r>
          </w:p>
        </w:tc>
        <w:tc>
          <w:tcPr>
            <w:tcW w:w="6975" w:type="dxa"/>
            <w:hideMark/>
          </w:tcPr>
          <w:p w14:paraId="6377E460" w14:textId="77777777" w:rsidR="00C108A1" w:rsidRDefault="005A3AD3" w:rsidP="00CB3508">
            <w:pPr>
              <w:widowControl/>
              <w:spacing w:before="0" w:after="0" w:line="240" w:lineRule="auto"/>
              <w:ind w:right="105"/>
              <w:textAlignment w:val="baseline"/>
              <w:rPr>
                <w:rFonts w:cs="Arial"/>
                <w:sz w:val="22"/>
                <w:szCs w:val="22"/>
              </w:rPr>
            </w:pPr>
            <w:hyperlink r:id="rId30" w:tgtFrame="_blank" w:history="1">
              <w:r w:rsidR="00C108A1" w:rsidRPr="00B60826">
                <w:rPr>
                  <w:rFonts w:ascii="Calibri" w:hAnsi="Calibri" w:cs="Calibri"/>
                  <w:color w:val="0000FF"/>
                  <w:u w:val="single"/>
                </w:rPr>
                <w:t>https://www.c-sharpcorner.com/article/reading-values-from-appsettings-json-in-asp-net-core/</w:t>
              </w:r>
            </w:hyperlink>
            <w:r w:rsidR="00C108A1" w:rsidRPr="00B60826">
              <w:rPr>
                <w:rFonts w:cs="Arial"/>
                <w:sz w:val="22"/>
                <w:szCs w:val="22"/>
              </w:rPr>
              <w:t> </w:t>
            </w:r>
          </w:p>
          <w:p w14:paraId="098110A5" w14:textId="77777777" w:rsidR="00C108A1" w:rsidRPr="00B60826" w:rsidRDefault="00C108A1" w:rsidP="00CB3508">
            <w:pPr>
              <w:widowControl/>
              <w:spacing w:before="0" w:after="0" w:line="240" w:lineRule="auto"/>
              <w:ind w:right="105"/>
              <w:textAlignment w:val="baseline"/>
              <w:rPr>
                <w:rFonts w:ascii="Segoe UI" w:hAnsi="Segoe UI" w:cs="Segoe UI"/>
                <w:sz w:val="18"/>
                <w:szCs w:val="18"/>
              </w:rPr>
            </w:pPr>
          </w:p>
          <w:p w14:paraId="37682E48" w14:textId="77777777" w:rsidR="00C108A1" w:rsidRPr="00B60826" w:rsidRDefault="005A3AD3" w:rsidP="00CB3508">
            <w:pPr>
              <w:widowControl/>
              <w:spacing w:before="0" w:after="0" w:line="240" w:lineRule="auto"/>
              <w:ind w:right="105"/>
              <w:textAlignment w:val="baseline"/>
              <w:rPr>
                <w:rFonts w:ascii="Segoe UI" w:hAnsi="Segoe UI" w:cs="Segoe UI"/>
                <w:sz w:val="18"/>
                <w:szCs w:val="18"/>
              </w:rPr>
            </w:pPr>
            <w:hyperlink r:id="rId31" w:tgtFrame="_blank" w:history="1">
              <w:r w:rsidR="00C108A1" w:rsidRPr="00B60826">
                <w:rPr>
                  <w:rFonts w:ascii="Calibri" w:hAnsi="Calibri" w:cs="Calibri"/>
                  <w:color w:val="0000FF"/>
                  <w:u w:val="single"/>
                </w:rPr>
                <w:t>https://docs.microsoft.com/en-us/aspnet/core/fundamentals/configuration/?view=aspnetcore-3.1</w:t>
              </w:r>
            </w:hyperlink>
            <w:r w:rsidR="00C108A1" w:rsidRPr="00B60826">
              <w:rPr>
                <w:rFonts w:cs="Arial"/>
                <w:sz w:val="22"/>
                <w:szCs w:val="22"/>
              </w:rPr>
              <w:t> </w:t>
            </w:r>
          </w:p>
        </w:tc>
      </w:tr>
    </w:tbl>
    <w:p w14:paraId="0A4ADF9C" w14:textId="6306FDB9" w:rsidR="00484955" w:rsidRDefault="00484955" w:rsidP="00484955">
      <w:pPr>
        <w:pStyle w:val="ListParagraph"/>
      </w:pPr>
    </w:p>
    <w:p w14:paraId="7571175F" w14:textId="77777777" w:rsidR="00484955" w:rsidRDefault="00484955" w:rsidP="00484955">
      <w:pPr>
        <w:pStyle w:val="ListParagraph"/>
      </w:pPr>
    </w:p>
    <w:p w14:paraId="0E9A8998" w14:textId="77777777" w:rsidR="00484955" w:rsidRDefault="00484955" w:rsidP="00484955">
      <w:pPr>
        <w:pStyle w:val="ListParagraph"/>
      </w:pPr>
    </w:p>
    <w:p w14:paraId="29C2CAAD" w14:textId="0DFEF41E" w:rsidR="009A63CD" w:rsidRDefault="2F9456F4" w:rsidP="00845437">
      <w:pPr>
        <w:pStyle w:val="Heading1"/>
        <w:tabs>
          <w:tab w:val="clear" w:pos="3330"/>
          <w:tab w:val="left" w:pos="1170"/>
        </w:tabs>
        <w:ind w:left="90" w:firstLine="0"/>
      </w:pPr>
      <w:bookmarkStart w:id="30" w:name="_Toc46477168"/>
      <w:r>
        <w:t>Change Log</w:t>
      </w:r>
      <w:bookmarkEnd w:id="30"/>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087"/>
        <w:gridCol w:w="983"/>
        <w:gridCol w:w="1363"/>
        <w:gridCol w:w="1134"/>
        <w:gridCol w:w="3623"/>
      </w:tblGrid>
      <w:tr w:rsidR="00E0550A" w:rsidRPr="00106E5F" w14:paraId="5374E764" w14:textId="77777777" w:rsidTr="00611257">
        <w:tc>
          <w:tcPr>
            <w:tcW w:w="1087" w:type="dxa"/>
            <w:shd w:val="clear" w:color="auto" w:fill="FFCC99"/>
          </w:tcPr>
          <w:p w14:paraId="144A5D23" w14:textId="77777777" w:rsidR="00E0550A" w:rsidRPr="00106E5F" w:rsidRDefault="00E0550A" w:rsidP="00457085">
            <w:pPr>
              <w:pStyle w:val="tablehead"/>
              <w:spacing w:line="240" w:lineRule="auto"/>
            </w:pPr>
          </w:p>
        </w:tc>
        <w:tc>
          <w:tcPr>
            <w:tcW w:w="7103" w:type="dxa"/>
            <w:gridSpan w:val="4"/>
            <w:shd w:val="clear" w:color="auto" w:fill="FFCC99"/>
          </w:tcPr>
          <w:p w14:paraId="6940DEF6" w14:textId="77777777" w:rsidR="00E0550A" w:rsidRPr="00106E5F" w:rsidRDefault="00E0550A" w:rsidP="00457085">
            <w:pPr>
              <w:pStyle w:val="tablehead"/>
              <w:spacing w:line="240" w:lineRule="auto"/>
            </w:pPr>
            <w:r w:rsidRPr="00106E5F">
              <w:t>Changes Made</w:t>
            </w:r>
          </w:p>
        </w:tc>
      </w:tr>
      <w:tr w:rsidR="00E0550A" w14:paraId="2972109C" w14:textId="77777777" w:rsidTr="00611257">
        <w:tc>
          <w:tcPr>
            <w:tcW w:w="1087" w:type="dxa"/>
          </w:tcPr>
          <w:p w14:paraId="66223E8F" w14:textId="77777777" w:rsidR="00E0550A" w:rsidRPr="00106E5F" w:rsidRDefault="00E0550A" w:rsidP="00457085">
            <w:pPr>
              <w:pStyle w:val="tabletext"/>
              <w:spacing w:before="0" w:after="60"/>
              <w:ind w:left="-14" w:firstLine="14"/>
              <w:jc w:val="both"/>
              <w:rPr>
                <w:sz w:val="20"/>
              </w:rPr>
            </w:pPr>
            <w:r w:rsidRPr="00106E5F">
              <w:rPr>
                <w:sz w:val="20"/>
              </w:rPr>
              <w:t>V1.0</w:t>
            </w:r>
            <w:r>
              <w:rPr>
                <w:sz w:val="20"/>
              </w:rPr>
              <w:t>.0</w:t>
            </w:r>
          </w:p>
        </w:tc>
        <w:tc>
          <w:tcPr>
            <w:tcW w:w="7103" w:type="dxa"/>
            <w:gridSpan w:val="4"/>
          </w:tcPr>
          <w:p w14:paraId="28FB5C22" w14:textId="5A783FA8" w:rsidR="00E0550A" w:rsidRPr="00106E5F" w:rsidRDefault="00E0550A" w:rsidP="0083686B">
            <w:pPr>
              <w:pStyle w:val="tabletext"/>
              <w:spacing w:before="0" w:after="60"/>
              <w:ind w:left="-14" w:firstLine="14"/>
              <w:jc w:val="both"/>
              <w:rPr>
                <w:sz w:val="20"/>
              </w:rPr>
            </w:pPr>
            <w:r w:rsidRPr="00106E5F">
              <w:rPr>
                <w:sz w:val="20"/>
              </w:rPr>
              <w:t>Initial baseline created on &lt;</w:t>
            </w:r>
            <w:r w:rsidR="0083686B">
              <w:rPr>
                <w:sz w:val="20"/>
              </w:rPr>
              <w:t>24</w:t>
            </w:r>
            <w:r w:rsidR="00C62614">
              <w:rPr>
                <w:sz w:val="20"/>
              </w:rPr>
              <w:t>-Jul-2020</w:t>
            </w:r>
            <w:r w:rsidRPr="00106E5F">
              <w:rPr>
                <w:sz w:val="20"/>
              </w:rPr>
              <w:t>&gt; by &lt;</w:t>
            </w:r>
            <w:r w:rsidR="0083686B">
              <w:rPr>
                <w:sz w:val="20"/>
              </w:rPr>
              <w:t>Seshadri M R</w:t>
            </w:r>
            <w:r w:rsidRPr="00106E5F">
              <w:rPr>
                <w:sz w:val="20"/>
              </w:rPr>
              <w:t>&gt;</w:t>
            </w:r>
          </w:p>
        </w:tc>
      </w:tr>
      <w:tr w:rsidR="00E0550A" w14:paraId="50043B09" w14:textId="77777777" w:rsidTr="00611257">
        <w:trPr>
          <w:cantSplit/>
        </w:trPr>
        <w:tc>
          <w:tcPr>
            <w:tcW w:w="1087" w:type="dxa"/>
            <w:vMerge w:val="restart"/>
          </w:tcPr>
          <w:p w14:paraId="4B024302" w14:textId="0337CAF0" w:rsidR="00E0550A" w:rsidRPr="00106E5F" w:rsidRDefault="00E0550A" w:rsidP="00457085">
            <w:pPr>
              <w:pStyle w:val="tabletext"/>
              <w:spacing w:before="0" w:after="60"/>
              <w:ind w:left="-14" w:firstLine="14"/>
              <w:jc w:val="both"/>
              <w:rPr>
                <w:sz w:val="20"/>
              </w:rPr>
            </w:pPr>
          </w:p>
        </w:tc>
        <w:tc>
          <w:tcPr>
            <w:tcW w:w="7103" w:type="dxa"/>
            <w:gridSpan w:val="4"/>
          </w:tcPr>
          <w:p w14:paraId="44DF3488" w14:textId="4B28A8B0" w:rsidR="00E0550A" w:rsidRPr="007D766E" w:rsidRDefault="00E0550A" w:rsidP="00457085">
            <w:pPr>
              <w:pStyle w:val="tabletext"/>
              <w:spacing w:before="0" w:after="60"/>
              <w:ind w:left="-14" w:firstLine="14"/>
              <w:jc w:val="both"/>
              <w:rPr>
                <w:sz w:val="20"/>
              </w:rPr>
            </w:pPr>
          </w:p>
        </w:tc>
      </w:tr>
      <w:tr w:rsidR="00E0550A" w14:paraId="7BEDDBCE" w14:textId="77777777" w:rsidTr="00611257">
        <w:trPr>
          <w:cantSplit/>
          <w:trHeight w:val="102"/>
        </w:trPr>
        <w:tc>
          <w:tcPr>
            <w:tcW w:w="1087" w:type="dxa"/>
            <w:vMerge/>
          </w:tcPr>
          <w:p w14:paraId="738610EB" w14:textId="77777777" w:rsidR="00E0550A" w:rsidRPr="00106E5F" w:rsidRDefault="00E0550A" w:rsidP="00DF4E80">
            <w:pPr>
              <w:pStyle w:val="tabletext"/>
              <w:spacing w:before="0" w:after="60"/>
              <w:ind w:left="-14" w:firstLine="14"/>
              <w:jc w:val="both"/>
              <w:rPr>
                <w:sz w:val="20"/>
              </w:rPr>
            </w:pPr>
          </w:p>
        </w:tc>
        <w:tc>
          <w:tcPr>
            <w:tcW w:w="983" w:type="dxa"/>
            <w:shd w:val="clear" w:color="auto" w:fill="FFCC99"/>
          </w:tcPr>
          <w:p w14:paraId="6EDD1964" w14:textId="77777777" w:rsidR="00E0550A" w:rsidRPr="00106E5F" w:rsidRDefault="00E0550A" w:rsidP="00457085">
            <w:pPr>
              <w:pStyle w:val="tabletext"/>
              <w:spacing w:before="0" w:after="60"/>
              <w:ind w:left="-14" w:firstLine="14"/>
              <w:jc w:val="center"/>
              <w:rPr>
                <w:b/>
                <w:bCs/>
                <w:sz w:val="20"/>
              </w:rPr>
            </w:pPr>
            <w:r>
              <w:rPr>
                <w:b/>
                <w:bCs/>
                <w:sz w:val="20"/>
              </w:rPr>
              <w:t>Section</w:t>
            </w:r>
            <w:r w:rsidRPr="00106E5F">
              <w:rPr>
                <w:b/>
                <w:bCs/>
                <w:sz w:val="20"/>
              </w:rPr>
              <w:t xml:space="preserve"> No.</w:t>
            </w:r>
          </w:p>
        </w:tc>
        <w:tc>
          <w:tcPr>
            <w:tcW w:w="1363" w:type="dxa"/>
            <w:shd w:val="clear" w:color="auto" w:fill="FFCC99"/>
          </w:tcPr>
          <w:p w14:paraId="1FC5EF85" w14:textId="77777777" w:rsidR="00E0550A" w:rsidRPr="00106E5F" w:rsidRDefault="00E0550A" w:rsidP="00457085">
            <w:pPr>
              <w:pStyle w:val="tabletext"/>
              <w:spacing w:before="0" w:after="60"/>
              <w:ind w:left="-14" w:firstLine="14"/>
              <w:jc w:val="center"/>
              <w:rPr>
                <w:b/>
                <w:bCs/>
                <w:sz w:val="20"/>
              </w:rPr>
            </w:pPr>
            <w:r w:rsidRPr="00106E5F">
              <w:rPr>
                <w:b/>
                <w:bCs/>
                <w:sz w:val="20"/>
              </w:rPr>
              <w:t>Changed By</w:t>
            </w:r>
          </w:p>
        </w:tc>
        <w:tc>
          <w:tcPr>
            <w:tcW w:w="1134" w:type="dxa"/>
            <w:shd w:val="clear" w:color="auto" w:fill="FFCC99"/>
          </w:tcPr>
          <w:p w14:paraId="43C58A28" w14:textId="77777777" w:rsidR="00E0550A" w:rsidRPr="00106E5F" w:rsidRDefault="00E0550A" w:rsidP="00457085">
            <w:pPr>
              <w:pStyle w:val="tabletext"/>
              <w:spacing w:before="0" w:after="60"/>
              <w:ind w:left="-14" w:firstLine="14"/>
              <w:jc w:val="center"/>
              <w:rPr>
                <w:b/>
                <w:bCs/>
                <w:sz w:val="20"/>
              </w:rPr>
            </w:pPr>
            <w:r w:rsidRPr="00106E5F">
              <w:rPr>
                <w:b/>
                <w:bCs/>
                <w:sz w:val="20"/>
              </w:rPr>
              <w:t>Effective Date</w:t>
            </w:r>
          </w:p>
        </w:tc>
        <w:tc>
          <w:tcPr>
            <w:tcW w:w="3623" w:type="dxa"/>
            <w:shd w:val="clear" w:color="auto" w:fill="FFCC99"/>
          </w:tcPr>
          <w:p w14:paraId="7F6EC9E7" w14:textId="77777777" w:rsidR="00E0550A" w:rsidRPr="00106E5F" w:rsidRDefault="00E0550A" w:rsidP="00457085">
            <w:pPr>
              <w:pStyle w:val="tabletext"/>
              <w:spacing w:before="0" w:after="60"/>
              <w:ind w:left="-14" w:firstLine="14"/>
              <w:jc w:val="center"/>
              <w:rPr>
                <w:b/>
                <w:bCs/>
                <w:sz w:val="20"/>
              </w:rPr>
            </w:pPr>
            <w:r w:rsidRPr="00106E5F">
              <w:rPr>
                <w:b/>
                <w:bCs/>
                <w:sz w:val="20"/>
              </w:rPr>
              <w:t>Changes Effected</w:t>
            </w:r>
          </w:p>
        </w:tc>
      </w:tr>
      <w:tr w:rsidR="00611257" w14:paraId="637805D2" w14:textId="77777777" w:rsidTr="00611257">
        <w:trPr>
          <w:cantSplit/>
          <w:trHeight w:val="100"/>
        </w:trPr>
        <w:tc>
          <w:tcPr>
            <w:tcW w:w="1087" w:type="dxa"/>
            <w:vMerge/>
          </w:tcPr>
          <w:p w14:paraId="463F29E8" w14:textId="77777777" w:rsidR="00611257" w:rsidRPr="00106E5F" w:rsidRDefault="00611257" w:rsidP="00DF4E80">
            <w:pPr>
              <w:pStyle w:val="tabletext"/>
              <w:spacing w:before="0" w:after="60"/>
              <w:ind w:left="-14" w:firstLine="14"/>
              <w:jc w:val="both"/>
              <w:rPr>
                <w:sz w:val="20"/>
              </w:rPr>
            </w:pPr>
          </w:p>
        </w:tc>
        <w:tc>
          <w:tcPr>
            <w:tcW w:w="983" w:type="dxa"/>
          </w:tcPr>
          <w:p w14:paraId="3B7B4B86" w14:textId="5230349C" w:rsidR="00611257" w:rsidRPr="00106E5F" w:rsidRDefault="00611257" w:rsidP="00457085">
            <w:pPr>
              <w:pStyle w:val="tabletext"/>
              <w:spacing w:before="0" w:after="60"/>
              <w:ind w:left="-14" w:firstLine="14"/>
              <w:jc w:val="both"/>
              <w:rPr>
                <w:sz w:val="20"/>
              </w:rPr>
            </w:pPr>
            <w:r w:rsidRPr="00611257">
              <w:rPr>
                <w:sz w:val="20"/>
              </w:rPr>
              <w:t>2.3</w:t>
            </w:r>
          </w:p>
        </w:tc>
        <w:tc>
          <w:tcPr>
            <w:tcW w:w="1363" w:type="dxa"/>
            <w:vMerge w:val="restart"/>
          </w:tcPr>
          <w:p w14:paraId="3A0FF5F2" w14:textId="00845903" w:rsidR="00611257" w:rsidRPr="00106E5F" w:rsidRDefault="00611257" w:rsidP="00457085">
            <w:pPr>
              <w:pStyle w:val="tabletext"/>
              <w:spacing w:before="0" w:after="60"/>
              <w:ind w:left="-14" w:firstLine="14"/>
              <w:jc w:val="both"/>
              <w:rPr>
                <w:sz w:val="20"/>
              </w:rPr>
            </w:pPr>
            <w:r>
              <w:rPr>
                <w:sz w:val="20"/>
              </w:rPr>
              <w:t>Khaleelullah Hussaini Syed</w:t>
            </w:r>
          </w:p>
        </w:tc>
        <w:tc>
          <w:tcPr>
            <w:tcW w:w="1134" w:type="dxa"/>
            <w:vMerge w:val="restart"/>
          </w:tcPr>
          <w:p w14:paraId="5630AD66" w14:textId="71B1B999" w:rsidR="00611257" w:rsidRPr="00106E5F" w:rsidRDefault="00611257" w:rsidP="00457085">
            <w:pPr>
              <w:pStyle w:val="tabletext"/>
              <w:spacing w:before="0" w:after="60"/>
              <w:ind w:left="-14" w:firstLine="14"/>
              <w:jc w:val="both"/>
              <w:rPr>
                <w:sz w:val="20"/>
              </w:rPr>
            </w:pPr>
            <w:r>
              <w:rPr>
                <w:sz w:val="20"/>
              </w:rPr>
              <w:t>02-26-2021</w:t>
            </w:r>
            <w:bookmarkStart w:id="31" w:name="_GoBack"/>
            <w:bookmarkEnd w:id="31"/>
          </w:p>
        </w:tc>
        <w:tc>
          <w:tcPr>
            <w:tcW w:w="3623" w:type="dxa"/>
          </w:tcPr>
          <w:p w14:paraId="61829076" w14:textId="6E15E271" w:rsidR="00611257" w:rsidRPr="00106E5F" w:rsidRDefault="00611257" w:rsidP="00457085">
            <w:pPr>
              <w:pStyle w:val="tabletext"/>
              <w:spacing w:before="0" w:after="60"/>
              <w:ind w:left="-14" w:firstLine="14"/>
              <w:jc w:val="both"/>
              <w:rPr>
                <w:sz w:val="20"/>
              </w:rPr>
            </w:pPr>
            <w:r w:rsidRPr="00611257">
              <w:rPr>
                <w:sz w:val="20"/>
              </w:rPr>
              <w:t>Added new requirements</w:t>
            </w:r>
          </w:p>
        </w:tc>
      </w:tr>
      <w:tr w:rsidR="00611257" w14:paraId="3E8D9F1F" w14:textId="77777777" w:rsidTr="00611257">
        <w:trPr>
          <w:cantSplit/>
          <w:trHeight w:val="100"/>
        </w:trPr>
        <w:tc>
          <w:tcPr>
            <w:tcW w:w="1087" w:type="dxa"/>
          </w:tcPr>
          <w:p w14:paraId="2E697492" w14:textId="77777777" w:rsidR="00611257" w:rsidRPr="00106E5F" w:rsidRDefault="00611257" w:rsidP="00DF4E80">
            <w:pPr>
              <w:pStyle w:val="tabletext"/>
              <w:spacing w:before="0" w:after="60"/>
              <w:ind w:left="-14" w:firstLine="14"/>
              <w:jc w:val="both"/>
              <w:rPr>
                <w:sz w:val="20"/>
              </w:rPr>
            </w:pPr>
          </w:p>
        </w:tc>
        <w:tc>
          <w:tcPr>
            <w:tcW w:w="983" w:type="dxa"/>
          </w:tcPr>
          <w:p w14:paraId="1EA9DE6E" w14:textId="0AB5FEE6" w:rsidR="00611257" w:rsidRPr="00611257" w:rsidRDefault="00611257" w:rsidP="00457085">
            <w:pPr>
              <w:pStyle w:val="tabletext"/>
              <w:spacing w:before="0" w:after="60"/>
              <w:ind w:left="-14" w:firstLine="14"/>
              <w:jc w:val="both"/>
              <w:rPr>
                <w:sz w:val="20"/>
              </w:rPr>
            </w:pPr>
            <w:r w:rsidRPr="00611257">
              <w:rPr>
                <w:sz w:val="20"/>
              </w:rPr>
              <w:t>2.5</w:t>
            </w:r>
          </w:p>
        </w:tc>
        <w:tc>
          <w:tcPr>
            <w:tcW w:w="1363" w:type="dxa"/>
            <w:vMerge/>
          </w:tcPr>
          <w:p w14:paraId="75C6F02F" w14:textId="77777777" w:rsidR="00611257" w:rsidRPr="00106E5F" w:rsidRDefault="00611257" w:rsidP="00457085">
            <w:pPr>
              <w:pStyle w:val="tabletext"/>
              <w:spacing w:before="0" w:after="60"/>
              <w:ind w:left="-14" w:firstLine="14"/>
              <w:jc w:val="both"/>
              <w:rPr>
                <w:sz w:val="20"/>
              </w:rPr>
            </w:pPr>
          </w:p>
        </w:tc>
        <w:tc>
          <w:tcPr>
            <w:tcW w:w="1134" w:type="dxa"/>
            <w:vMerge/>
          </w:tcPr>
          <w:p w14:paraId="6BF92D30" w14:textId="77777777" w:rsidR="00611257" w:rsidRPr="00106E5F" w:rsidRDefault="00611257" w:rsidP="00457085">
            <w:pPr>
              <w:pStyle w:val="tabletext"/>
              <w:spacing w:before="0" w:after="60"/>
              <w:ind w:left="-14" w:firstLine="14"/>
              <w:jc w:val="both"/>
              <w:rPr>
                <w:sz w:val="20"/>
              </w:rPr>
            </w:pPr>
          </w:p>
        </w:tc>
        <w:tc>
          <w:tcPr>
            <w:tcW w:w="3623" w:type="dxa"/>
          </w:tcPr>
          <w:p w14:paraId="51477CDA" w14:textId="36679F2A" w:rsidR="00611257" w:rsidRPr="00611257" w:rsidRDefault="00611257" w:rsidP="00457085">
            <w:pPr>
              <w:pStyle w:val="tabletext"/>
              <w:spacing w:before="0" w:after="60"/>
              <w:ind w:left="-14" w:firstLine="14"/>
              <w:jc w:val="both"/>
              <w:rPr>
                <w:sz w:val="20"/>
              </w:rPr>
            </w:pPr>
            <w:r w:rsidRPr="00611257">
              <w:rPr>
                <w:sz w:val="20"/>
              </w:rPr>
              <w:t>Updated the architecture diagram</w:t>
            </w:r>
          </w:p>
        </w:tc>
      </w:tr>
      <w:tr w:rsidR="00611257" w14:paraId="2509D0A2" w14:textId="77777777" w:rsidTr="00611257">
        <w:trPr>
          <w:cantSplit/>
          <w:trHeight w:val="100"/>
        </w:trPr>
        <w:tc>
          <w:tcPr>
            <w:tcW w:w="1087" w:type="dxa"/>
          </w:tcPr>
          <w:p w14:paraId="0CC72FEB" w14:textId="77777777" w:rsidR="00611257" w:rsidRPr="00106E5F" w:rsidRDefault="00611257" w:rsidP="00DF4E80">
            <w:pPr>
              <w:pStyle w:val="tabletext"/>
              <w:spacing w:before="0" w:after="60"/>
              <w:ind w:left="-14" w:firstLine="14"/>
              <w:jc w:val="both"/>
              <w:rPr>
                <w:sz w:val="20"/>
              </w:rPr>
            </w:pPr>
          </w:p>
        </w:tc>
        <w:tc>
          <w:tcPr>
            <w:tcW w:w="983" w:type="dxa"/>
          </w:tcPr>
          <w:p w14:paraId="50861047" w14:textId="1CD4224B" w:rsidR="00611257" w:rsidRPr="00611257" w:rsidRDefault="00611257" w:rsidP="00457085">
            <w:pPr>
              <w:pStyle w:val="tabletext"/>
              <w:spacing w:before="0" w:after="60"/>
              <w:ind w:left="-14" w:firstLine="14"/>
              <w:jc w:val="both"/>
              <w:rPr>
                <w:sz w:val="20"/>
              </w:rPr>
            </w:pPr>
            <w:r w:rsidRPr="00611257">
              <w:rPr>
                <w:sz w:val="20"/>
              </w:rPr>
              <w:t>3.1</w:t>
            </w:r>
          </w:p>
        </w:tc>
        <w:tc>
          <w:tcPr>
            <w:tcW w:w="1363" w:type="dxa"/>
            <w:vMerge/>
          </w:tcPr>
          <w:p w14:paraId="422B5FB1" w14:textId="77777777" w:rsidR="00611257" w:rsidRPr="00106E5F" w:rsidRDefault="00611257" w:rsidP="00457085">
            <w:pPr>
              <w:pStyle w:val="tabletext"/>
              <w:spacing w:before="0" w:after="60"/>
              <w:ind w:left="-14" w:firstLine="14"/>
              <w:jc w:val="both"/>
              <w:rPr>
                <w:sz w:val="20"/>
              </w:rPr>
            </w:pPr>
          </w:p>
        </w:tc>
        <w:tc>
          <w:tcPr>
            <w:tcW w:w="1134" w:type="dxa"/>
            <w:vMerge/>
          </w:tcPr>
          <w:p w14:paraId="1502D25C" w14:textId="77777777" w:rsidR="00611257" w:rsidRPr="00106E5F" w:rsidRDefault="00611257" w:rsidP="00457085">
            <w:pPr>
              <w:pStyle w:val="tabletext"/>
              <w:spacing w:before="0" w:after="60"/>
              <w:ind w:left="-14" w:firstLine="14"/>
              <w:jc w:val="both"/>
              <w:rPr>
                <w:sz w:val="20"/>
              </w:rPr>
            </w:pPr>
          </w:p>
        </w:tc>
        <w:tc>
          <w:tcPr>
            <w:tcW w:w="3623" w:type="dxa"/>
          </w:tcPr>
          <w:p w14:paraId="284CCAB9" w14:textId="7349BF21" w:rsidR="00611257" w:rsidRPr="00611257" w:rsidRDefault="00611257" w:rsidP="00457085">
            <w:pPr>
              <w:pStyle w:val="tabletext"/>
              <w:spacing w:before="0" w:after="60"/>
              <w:ind w:left="-14" w:firstLine="14"/>
              <w:jc w:val="both"/>
              <w:rPr>
                <w:sz w:val="20"/>
              </w:rPr>
            </w:pPr>
            <w:r w:rsidRPr="00611257">
              <w:rPr>
                <w:sz w:val="20"/>
              </w:rPr>
              <w:t>Added use case diagram</w:t>
            </w:r>
          </w:p>
        </w:tc>
      </w:tr>
      <w:tr w:rsidR="00611257" w14:paraId="222091C5" w14:textId="77777777" w:rsidTr="00611257">
        <w:trPr>
          <w:cantSplit/>
          <w:trHeight w:val="100"/>
        </w:trPr>
        <w:tc>
          <w:tcPr>
            <w:tcW w:w="1087" w:type="dxa"/>
          </w:tcPr>
          <w:p w14:paraId="720A1118" w14:textId="77777777" w:rsidR="00611257" w:rsidRPr="00106E5F" w:rsidRDefault="00611257" w:rsidP="00DF4E80">
            <w:pPr>
              <w:pStyle w:val="tabletext"/>
              <w:spacing w:before="0" w:after="60"/>
              <w:ind w:left="-14" w:firstLine="14"/>
              <w:jc w:val="both"/>
              <w:rPr>
                <w:sz w:val="20"/>
              </w:rPr>
            </w:pPr>
          </w:p>
        </w:tc>
        <w:tc>
          <w:tcPr>
            <w:tcW w:w="983" w:type="dxa"/>
          </w:tcPr>
          <w:p w14:paraId="073EBD3C" w14:textId="0B24A2D8" w:rsidR="00611257" w:rsidRPr="00611257" w:rsidRDefault="00611257" w:rsidP="00457085">
            <w:pPr>
              <w:pStyle w:val="tabletext"/>
              <w:spacing w:before="0" w:after="60"/>
              <w:ind w:left="-14" w:firstLine="14"/>
              <w:jc w:val="both"/>
              <w:rPr>
                <w:sz w:val="20"/>
              </w:rPr>
            </w:pPr>
            <w:r w:rsidRPr="00611257">
              <w:rPr>
                <w:sz w:val="20"/>
              </w:rPr>
              <w:t>3.1.1</w:t>
            </w:r>
          </w:p>
        </w:tc>
        <w:tc>
          <w:tcPr>
            <w:tcW w:w="1363" w:type="dxa"/>
            <w:vMerge/>
          </w:tcPr>
          <w:p w14:paraId="0CEE4F7D" w14:textId="77777777" w:rsidR="00611257" w:rsidRPr="00106E5F" w:rsidRDefault="00611257" w:rsidP="00457085">
            <w:pPr>
              <w:pStyle w:val="tabletext"/>
              <w:spacing w:before="0" w:after="60"/>
              <w:ind w:left="-14" w:firstLine="14"/>
              <w:jc w:val="both"/>
              <w:rPr>
                <w:sz w:val="20"/>
              </w:rPr>
            </w:pPr>
          </w:p>
        </w:tc>
        <w:tc>
          <w:tcPr>
            <w:tcW w:w="1134" w:type="dxa"/>
            <w:vMerge/>
          </w:tcPr>
          <w:p w14:paraId="2D6C13BA" w14:textId="77777777" w:rsidR="00611257" w:rsidRPr="00106E5F" w:rsidRDefault="00611257" w:rsidP="00457085">
            <w:pPr>
              <w:pStyle w:val="tabletext"/>
              <w:spacing w:before="0" w:after="60"/>
              <w:ind w:left="-14" w:firstLine="14"/>
              <w:jc w:val="both"/>
              <w:rPr>
                <w:sz w:val="20"/>
              </w:rPr>
            </w:pPr>
          </w:p>
        </w:tc>
        <w:tc>
          <w:tcPr>
            <w:tcW w:w="3623" w:type="dxa"/>
          </w:tcPr>
          <w:p w14:paraId="263D8B95" w14:textId="46C31932" w:rsidR="00611257" w:rsidRPr="00611257" w:rsidRDefault="00611257" w:rsidP="00457085">
            <w:pPr>
              <w:pStyle w:val="tabletext"/>
              <w:spacing w:before="0" w:after="60"/>
              <w:ind w:left="-14" w:firstLine="14"/>
              <w:jc w:val="both"/>
              <w:rPr>
                <w:sz w:val="20"/>
              </w:rPr>
            </w:pPr>
            <w:r>
              <w:rPr>
                <w:sz w:val="20"/>
              </w:rPr>
              <w:t>Added</w:t>
            </w:r>
            <w:r w:rsidRPr="00611257">
              <w:rPr>
                <w:sz w:val="20"/>
              </w:rPr>
              <w:t xml:space="preserve"> microservice definition for tracking and cancelling a request</w:t>
            </w:r>
          </w:p>
        </w:tc>
      </w:tr>
      <w:tr w:rsidR="00611257" w14:paraId="6FBD664B" w14:textId="77777777" w:rsidTr="00611257">
        <w:trPr>
          <w:cantSplit/>
          <w:trHeight w:val="100"/>
        </w:trPr>
        <w:tc>
          <w:tcPr>
            <w:tcW w:w="1087" w:type="dxa"/>
          </w:tcPr>
          <w:p w14:paraId="0640677D" w14:textId="77777777" w:rsidR="00611257" w:rsidRPr="00106E5F" w:rsidRDefault="00611257" w:rsidP="00DF4E80">
            <w:pPr>
              <w:pStyle w:val="tabletext"/>
              <w:spacing w:before="0" w:after="60"/>
              <w:ind w:left="-14" w:firstLine="14"/>
              <w:jc w:val="both"/>
              <w:rPr>
                <w:sz w:val="20"/>
              </w:rPr>
            </w:pPr>
          </w:p>
        </w:tc>
        <w:tc>
          <w:tcPr>
            <w:tcW w:w="983" w:type="dxa"/>
          </w:tcPr>
          <w:p w14:paraId="6FCED862" w14:textId="61DBD49E" w:rsidR="00611257" w:rsidRPr="00611257" w:rsidRDefault="00611257" w:rsidP="00457085">
            <w:pPr>
              <w:pStyle w:val="tabletext"/>
              <w:spacing w:before="0" w:after="60"/>
              <w:ind w:left="-14" w:firstLine="14"/>
              <w:jc w:val="both"/>
              <w:rPr>
                <w:sz w:val="20"/>
              </w:rPr>
            </w:pPr>
            <w:r w:rsidRPr="00611257">
              <w:rPr>
                <w:sz w:val="20"/>
              </w:rPr>
              <w:t>3.1.3</w:t>
            </w:r>
          </w:p>
        </w:tc>
        <w:tc>
          <w:tcPr>
            <w:tcW w:w="1363" w:type="dxa"/>
            <w:vMerge/>
          </w:tcPr>
          <w:p w14:paraId="6D502DB9" w14:textId="77777777" w:rsidR="00611257" w:rsidRPr="00106E5F" w:rsidRDefault="00611257" w:rsidP="00457085">
            <w:pPr>
              <w:pStyle w:val="tabletext"/>
              <w:spacing w:before="0" w:after="60"/>
              <w:ind w:left="-14" w:firstLine="14"/>
              <w:jc w:val="both"/>
              <w:rPr>
                <w:sz w:val="20"/>
              </w:rPr>
            </w:pPr>
          </w:p>
        </w:tc>
        <w:tc>
          <w:tcPr>
            <w:tcW w:w="1134" w:type="dxa"/>
            <w:vMerge/>
          </w:tcPr>
          <w:p w14:paraId="37F6F171" w14:textId="77777777" w:rsidR="00611257" w:rsidRPr="00106E5F" w:rsidRDefault="00611257" w:rsidP="00457085">
            <w:pPr>
              <w:pStyle w:val="tabletext"/>
              <w:spacing w:before="0" w:after="60"/>
              <w:ind w:left="-14" w:firstLine="14"/>
              <w:jc w:val="both"/>
              <w:rPr>
                <w:sz w:val="20"/>
              </w:rPr>
            </w:pPr>
          </w:p>
        </w:tc>
        <w:tc>
          <w:tcPr>
            <w:tcW w:w="3623" w:type="dxa"/>
          </w:tcPr>
          <w:p w14:paraId="179950CC" w14:textId="0FD06728" w:rsidR="00611257" w:rsidRDefault="00611257" w:rsidP="00457085">
            <w:pPr>
              <w:pStyle w:val="tabletext"/>
              <w:spacing w:before="0" w:after="60"/>
              <w:ind w:left="-14" w:firstLine="14"/>
              <w:jc w:val="both"/>
              <w:rPr>
                <w:sz w:val="20"/>
              </w:rPr>
            </w:pPr>
            <w:r>
              <w:rPr>
                <w:sz w:val="20"/>
              </w:rPr>
              <w:t>Added</w:t>
            </w:r>
            <w:r w:rsidRPr="00611257">
              <w:rPr>
                <w:sz w:val="20"/>
              </w:rPr>
              <w:t xml:space="preserve"> the microservice definition for reversal of payments</w:t>
            </w:r>
          </w:p>
        </w:tc>
      </w:tr>
      <w:tr w:rsidR="00611257" w14:paraId="232D3232" w14:textId="77777777" w:rsidTr="00611257">
        <w:trPr>
          <w:cantSplit/>
          <w:trHeight w:val="100"/>
        </w:trPr>
        <w:tc>
          <w:tcPr>
            <w:tcW w:w="1087" w:type="dxa"/>
          </w:tcPr>
          <w:p w14:paraId="51060012" w14:textId="77777777" w:rsidR="00611257" w:rsidRPr="00106E5F" w:rsidRDefault="00611257" w:rsidP="00DF4E80">
            <w:pPr>
              <w:pStyle w:val="tabletext"/>
              <w:spacing w:before="0" w:after="60"/>
              <w:ind w:left="-14" w:firstLine="14"/>
              <w:jc w:val="both"/>
              <w:rPr>
                <w:sz w:val="20"/>
              </w:rPr>
            </w:pPr>
          </w:p>
        </w:tc>
        <w:tc>
          <w:tcPr>
            <w:tcW w:w="983" w:type="dxa"/>
          </w:tcPr>
          <w:p w14:paraId="6E3D91EC" w14:textId="4F569CAC" w:rsidR="00611257" w:rsidRPr="00611257" w:rsidRDefault="00611257" w:rsidP="00457085">
            <w:pPr>
              <w:pStyle w:val="tabletext"/>
              <w:spacing w:before="0" w:after="60"/>
              <w:ind w:left="-14" w:firstLine="14"/>
              <w:jc w:val="both"/>
              <w:rPr>
                <w:sz w:val="20"/>
              </w:rPr>
            </w:pPr>
            <w:r w:rsidRPr="00611257">
              <w:rPr>
                <w:sz w:val="20"/>
              </w:rPr>
              <w:t>3.1.4</w:t>
            </w:r>
          </w:p>
        </w:tc>
        <w:tc>
          <w:tcPr>
            <w:tcW w:w="1363" w:type="dxa"/>
            <w:vMerge/>
          </w:tcPr>
          <w:p w14:paraId="4B13ED57" w14:textId="77777777" w:rsidR="00611257" w:rsidRPr="00106E5F" w:rsidRDefault="00611257" w:rsidP="00457085">
            <w:pPr>
              <w:pStyle w:val="tabletext"/>
              <w:spacing w:before="0" w:after="60"/>
              <w:ind w:left="-14" w:firstLine="14"/>
              <w:jc w:val="both"/>
              <w:rPr>
                <w:sz w:val="20"/>
              </w:rPr>
            </w:pPr>
          </w:p>
        </w:tc>
        <w:tc>
          <w:tcPr>
            <w:tcW w:w="1134" w:type="dxa"/>
            <w:vMerge/>
          </w:tcPr>
          <w:p w14:paraId="5684FDF1" w14:textId="77777777" w:rsidR="00611257" w:rsidRPr="00106E5F" w:rsidRDefault="00611257" w:rsidP="00457085">
            <w:pPr>
              <w:pStyle w:val="tabletext"/>
              <w:spacing w:before="0" w:after="60"/>
              <w:ind w:left="-14" w:firstLine="14"/>
              <w:jc w:val="both"/>
              <w:rPr>
                <w:sz w:val="20"/>
              </w:rPr>
            </w:pPr>
          </w:p>
        </w:tc>
        <w:tc>
          <w:tcPr>
            <w:tcW w:w="3623" w:type="dxa"/>
          </w:tcPr>
          <w:p w14:paraId="470EF080" w14:textId="091D77FC" w:rsidR="00611257" w:rsidRPr="00611257" w:rsidRDefault="00611257" w:rsidP="00457085">
            <w:pPr>
              <w:pStyle w:val="tabletext"/>
              <w:spacing w:before="0" w:after="60"/>
              <w:ind w:left="-14" w:firstLine="14"/>
              <w:jc w:val="both"/>
              <w:rPr>
                <w:sz w:val="20"/>
              </w:rPr>
            </w:pPr>
            <w:r>
              <w:rPr>
                <w:sz w:val="20"/>
              </w:rPr>
              <w:t>Added</w:t>
            </w:r>
            <w:r w:rsidRPr="00611257">
              <w:rPr>
                <w:sz w:val="20"/>
              </w:rPr>
              <w:t xml:space="preserve"> microservice definition to support chaning password</w:t>
            </w:r>
          </w:p>
        </w:tc>
      </w:tr>
      <w:tr w:rsidR="00611257" w14:paraId="76C57954" w14:textId="77777777" w:rsidTr="00611257">
        <w:trPr>
          <w:cantSplit/>
          <w:trHeight w:val="100"/>
        </w:trPr>
        <w:tc>
          <w:tcPr>
            <w:tcW w:w="1087" w:type="dxa"/>
          </w:tcPr>
          <w:p w14:paraId="0E22680C" w14:textId="77777777" w:rsidR="00611257" w:rsidRPr="00106E5F" w:rsidRDefault="00611257" w:rsidP="00DF4E80">
            <w:pPr>
              <w:pStyle w:val="tabletext"/>
              <w:spacing w:before="0" w:after="60"/>
              <w:ind w:left="-14" w:firstLine="14"/>
              <w:jc w:val="both"/>
              <w:rPr>
                <w:sz w:val="20"/>
              </w:rPr>
            </w:pPr>
          </w:p>
        </w:tc>
        <w:tc>
          <w:tcPr>
            <w:tcW w:w="983" w:type="dxa"/>
          </w:tcPr>
          <w:p w14:paraId="58FE6030" w14:textId="1AE083D8" w:rsidR="00611257" w:rsidRPr="00611257" w:rsidRDefault="00611257" w:rsidP="00457085">
            <w:pPr>
              <w:pStyle w:val="tabletext"/>
              <w:spacing w:before="0" w:after="60"/>
              <w:ind w:left="-14" w:firstLine="14"/>
              <w:jc w:val="both"/>
              <w:rPr>
                <w:sz w:val="20"/>
              </w:rPr>
            </w:pPr>
            <w:r w:rsidRPr="00611257">
              <w:rPr>
                <w:sz w:val="20"/>
              </w:rPr>
              <w:t>3.15</w:t>
            </w:r>
          </w:p>
        </w:tc>
        <w:tc>
          <w:tcPr>
            <w:tcW w:w="1363" w:type="dxa"/>
            <w:vMerge/>
          </w:tcPr>
          <w:p w14:paraId="31BCE462" w14:textId="77777777" w:rsidR="00611257" w:rsidRPr="00106E5F" w:rsidRDefault="00611257" w:rsidP="00457085">
            <w:pPr>
              <w:pStyle w:val="tabletext"/>
              <w:spacing w:before="0" w:after="60"/>
              <w:ind w:left="-14" w:firstLine="14"/>
              <w:jc w:val="both"/>
              <w:rPr>
                <w:sz w:val="20"/>
              </w:rPr>
            </w:pPr>
          </w:p>
        </w:tc>
        <w:tc>
          <w:tcPr>
            <w:tcW w:w="1134" w:type="dxa"/>
            <w:vMerge/>
          </w:tcPr>
          <w:p w14:paraId="3692605D" w14:textId="77777777" w:rsidR="00611257" w:rsidRPr="00106E5F" w:rsidRDefault="00611257" w:rsidP="00457085">
            <w:pPr>
              <w:pStyle w:val="tabletext"/>
              <w:spacing w:before="0" w:after="60"/>
              <w:ind w:left="-14" w:firstLine="14"/>
              <w:jc w:val="both"/>
              <w:rPr>
                <w:sz w:val="20"/>
              </w:rPr>
            </w:pPr>
          </w:p>
        </w:tc>
        <w:tc>
          <w:tcPr>
            <w:tcW w:w="3623" w:type="dxa"/>
          </w:tcPr>
          <w:p w14:paraId="2887A4AE" w14:textId="72703AA3" w:rsidR="00611257" w:rsidRPr="00611257" w:rsidRDefault="00611257" w:rsidP="00457085">
            <w:pPr>
              <w:pStyle w:val="tabletext"/>
              <w:spacing w:before="0" w:after="60"/>
              <w:ind w:left="-14" w:firstLine="14"/>
              <w:jc w:val="both"/>
              <w:rPr>
                <w:sz w:val="20"/>
              </w:rPr>
            </w:pPr>
            <w:r>
              <w:rPr>
                <w:sz w:val="20"/>
              </w:rPr>
              <w:t>Added</w:t>
            </w:r>
            <w:r w:rsidRPr="00611257">
              <w:rPr>
                <w:sz w:val="20"/>
              </w:rPr>
              <w:t xml:space="preserve"> the UI specification to add support for track and cancel a request</w:t>
            </w:r>
          </w:p>
        </w:tc>
      </w:tr>
      <w:bookmarkEnd w:id="1"/>
      <w:bookmarkEnd w:id="2"/>
      <w:bookmarkEnd w:id="3"/>
    </w:tbl>
    <w:p w14:paraId="2BA226A1" w14:textId="77777777" w:rsidR="00222F32" w:rsidRPr="003E5C21" w:rsidRDefault="00222F32" w:rsidP="00322563">
      <w:pPr>
        <w:spacing w:line="240" w:lineRule="auto"/>
      </w:pPr>
    </w:p>
    <w:sectPr w:rsidR="00222F32" w:rsidRPr="003E5C21" w:rsidSect="00747257">
      <w:footerReference w:type="default" r:id="rId32"/>
      <w:headerReference w:type="first" r:id="rId33"/>
      <w:footerReference w:type="first" r:id="rId34"/>
      <w:pgSz w:w="11909" w:h="16834" w:code="9"/>
      <w:pgMar w:top="1440" w:right="2099" w:bottom="1170" w:left="1440" w:header="720" w:footer="36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BBD6FA" w14:textId="77777777" w:rsidR="005A3AD3" w:rsidRDefault="005A3AD3">
      <w:r>
        <w:separator/>
      </w:r>
    </w:p>
  </w:endnote>
  <w:endnote w:type="continuationSeparator" w:id="0">
    <w:p w14:paraId="449356F2" w14:textId="77777777" w:rsidR="005A3AD3" w:rsidRDefault="005A3A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Tw Cen MT">
    <w:panose1 w:val="020B0602020104020603"/>
    <w:charset w:val="00"/>
    <w:family w:val="swiss"/>
    <w:pitch w:val="variable"/>
    <w:sig w:usb0="00000007" w:usb1="00000000" w:usb2="00000000" w:usb3="00000000" w:csb0="00000003"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04FF1" w14:textId="77777777" w:rsidR="00BC3B4A" w:rsidRDefault="00BC3B4A" w:rsidP="00E0476B">
    <w:pPr>
      <w:pStyle w:val="Footer"/>
      <w:tabs>
        <w:tab w:val="clear" w:pos="8640"/>
        <w:tab w:val="right" w:pos="9900"/>
      </w:tabs>
      <w:spacing w:before="0" w:after="0" w:line="240" w:lineRule="auto"/>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2F2C34E" w14:textId="77777777" w:rsidR="00BC3B4A" w:rsidRPr="002B50D0" w:rsidRDefault="00BC3B4A" w:rsidP="002B50D0">
    <w:pPr>
      <w:pStyle w:val="Footer"/>
      <w:spacing w:before="0" w:after="0" w:line="240" w:lineRule="auto"/>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37BF81" w14:textId="77777777" w:rsidR="005A3AD3" w:rsidRDefault="005A3AD3">
      <w:r>
        <w:separator/>
      </w:r>
    </w:p>
  </w:footnote>
  <w:footnote w:type="continuationSeparator" w:id="0">
    <w:p w14:paraId="5F7FCC09" w14:textId="77777777" w:rsidR="005A3AD3" w:rsidRDefault="005A3AD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14490A" w14:textId="77777777" w:rsidR="00BC3B4A" w:rsidRDefault="00BC3B4A" w:rsidP="2F9456F4">
    <w:pPr>
      <w:pStyle w:val="Header"/>
      <w:tabs>
        <w:tab w:val="clear" w:pos="8640"/>
        <w:tab w:val="right" w:pos="9720"/>
      </w:tabs>
      <w:ind w:left="-630" w:right="-873"/>
      <w:rPr>
        <w:rFonts w:cs="Arial"/>
        <w:b/>
        <w:bCs/>
        <w:color w:val="7F7F7F" w:themeColor="background1" w:themeShade="7F"/>
        <w:sz w:val="18"/>
        <w:szCs w:val="1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hybridMultilevel"/>
    <w:tmpl w:val="5628923E"/>
    <w:lvl w:ilvl="0" w:tplc="37B6AC18">
      <w:start w:val="1"/>
      <w:numFmt w:val="decimal"/>
      <w:pStyle w:val="ListNumber4"/>
      <w:lvlText w:val="%1."/>
      <w:lvlJc w:val="left"/>
      <w:pPr>
        <w:tabs>
          <w:tab w:val="num" w:pos="1440"/>
        </w:tabs>
        <w:ind w:left="1440" w:hanging="360"/>
      </w:pPr>
    </w:lvl>
    <w:lvl w:ilvl="1" w:tplc="C598F32C">
      <w:numFmt w:val="decimal"/>
      <w:lvlText w:val=""/>
      <w:lvlJc w:val="left"/>
    </w:lvl>
    <w:lvl w:ilvl="2" w:tplc="5E2C34EC">
      <w:numFmt w:val="decimal"/>
      <w:lvlText w:val=""/>
      <w:lvlJc w:val="left"/>
    </w:lvl>
    <w:lvl w:ilvl="3" w:tplc="B88205D4">
      <w:numFmt w:val="decimal"/>
      <w:lvlText w:val=""/>
      <w:lvlJc w:val="left"/>
    </w:lvl>
    <w:lvl w:ilvl="4" w:tplc="D77657E8">
      <w:numFmt w:val="decimal"/>
      <w:lvlText w:val=""/>
      <w:lvlJc w:val="left"/>
    </w:lvl>
    <w:lvl w:ilvl="5" w:tplc="B156C7D0">
      <w:numFmt w:val="decimal"/>
      <w:lvlText w:val=""/>
      <w:lvlJc w:val="left"/>
    </w:lvl>
    <w:lvl w:ilvl="6" w:tplc="FDE6EE52">
      <w:numFmt w:val="decimal"/>
      <w:lvlText w:val=""/>
      <w:lvlJc w:val="left"/>
    </w:lvl>
    <w:lvl w:ilvl="7" w:tplc="7B7CBA90">
      <w:numFmt w:val="decimal"/>
      <w:lvlText w:val=""/>
      <w:lvlJc w:val="left"/>
    </w:lvl>
    <w:lvl w:ilvl="8" w:tplc="B4300972">
      <w:numFmt w:val="decimal"/>
      <w:lvlText w:val=""/>
      <w:lvlJc w:val="left"/>
    </w:lvl>
  </w:abstractNum>
  <w:abstractNum w:abstractNumId="2" w15:restartNumberingAfterBreak="0">
    <w:nsid w:val="FFFFFF7E"/>
    <w:multiLevelType w:val="hybridMultilevel"/>
    <w:tmpl w:val="8986837A"/>
    <w:lvl w:ilvl="0" w:tplc="3E7A61BC">
      <w:start w:val="1"/>
      <w:numFmt w:val="decimal"/>
      <w:pStyle w:val="ListNumber3"/>
      <w:lvlText w:val="%1."/>
      <w:lvlJc w:val="left"/>
      <w:pPr>
        <w:tabs>
          <w:tab w:val="num" w:pos="1080"/>
        </w:tabs>
        <w:ind w:left="1080" w:hanging="360"/>
      </w:pPr>
    </w:lvl>
    <w:lvl w:ilvl="1" w:tplc="E3FA7318">
      <w:numFmt w:val="decimal"/>
      <w:lvlText w:val=""/>
      <w:lvlJc w:val="left"/>
    </w:lvl>
    <w:lvl w:ilvl="2" w:tplc="DC625AF6">
      <w:numFmt w:val="decimal"/>
      <w:lvlText w:val=""/>
      <w:lvlJc w:val="left"/>
    </w:lvl>
    <w:lvl w:ilvl="3" w:tplc="0590B144">
      <w:numFmt w:val="decimal"/>
      <w:lvlText w:val=""/>
      <w:lvlJc w:val="left"/>
    </w:lvl>
    <w:lvl w:ilvl="4" w:tplc="04CA2D68">
      <w:numFmt w:val="decimal"/>
      <w:lvlText w:val=""/>
      <w:lvlJc w:val="left"/>
    </w:lvl>
    <w:lvl w:ilvl="5" w:tplc="42FADC62">
      <w:numFmt w:val="decimal"/>
      <w:lvlText w:val=""/>
      <w:lvlJc w:val="left"/>
    </w:lvl>
    <w:lvl w:ilvl="6" w:tplc="4BC2E7F0">
      <w:numFmt w:val="decimal"/>
      <w:lvlText w:val=""/>
      <w:lvlJc w:val="left"/>
    </w:lvl>
    <w:lvl w:ilvl="7" w:tplc="9C4809A6">
      <w:numFmt w:val="decimal"/>
      <w:lvlText w:val=""/>
      <w:lvlJc w:val="left"/>
    </w:lvl>
    <w:lvl w:ilvl="8" w:tplc="7DACA27E">
      <w:numFmt w:val="decimal"/>
      <w:lvlText w:val=""/>
      <w:lvlJc w:val="left"/>
    </w:lvl>
  </w:abstractNum>
  <w:abstractNum w:abstractNumId="3" w15:restartNumberingAfterBreak="0">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6B3431"/>
    <w:multiLevelType w:val="hybridMultilevel"/>
    <w:tmpl w:val="148E0154"/>
    <w:lvl w:ilvl="0" w:tplc="4FE20420">
      <w:start w:val="1"/>
      <w:numFmt w:val="decimal"/>
      <w:lvlText w:val="%1."/>
      <w:lvlJc w:val="left"/>
      <w:pPr>
        <w:ind w:left="1440" w:hanging="360"/>
      </w:pPr>
      <w:rPr>
        <w:rFonts w:hint="default"/>
        <w:u w:val="none"/>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09A0719B"/>
    <w:multiLevelType w:val="hybridMultilevel"/>
    <w:tmpl w:val="99BA069A"/>
    <w:lvl w:ilvl="0" w:tplc="E7F0919C">
      <w:start w:val="1"/>
      <w:numFmt w:val="bullet"/>
      <w:pStyle w:val="BodyBull2"/>
      <w:lvlText w:val="o"/>
      <w:lvlJc w:val="left"/>
      <w:pPr>
        <w:ind w:left="1800" w:hanging="360"/>
      </w:pPr>
      <w:rPr>
        <w:rFonts w:ascii="Courier New" w:hAnsi="Courier New" w:hint="default"/>
      </w:rPr>
    </w:lvl>
    <w:lvl w:ilvl="1" w:tplc="FFFFFFFF">
      <w:start w:val="1"/>
      <w:numFmt w:val="bullet"/>
      <w:lvlText w:val="o"/>
      <w:lvlJc w:val="left"/>
      <w:pPr>
        <w:tabs>
          <w:tab w:val="num" w:pos="2520"/>
        </w:tabs>
        <w:ind w:left="2520" w:hanging="360"/>
      </w:pPr>
      <w:rPr>
        <w:rFonts w:ascii="Courier New" w:hAnsi="Courier New" w:hint="default"/>
      </w:rPr>
    </w:lvl>
    <w:lvl w:ilvl="2" w:tplc="FFFFFFFF">
      <w:start w:val="1"/>
      <w:numFmt w:val="bullet"/>
      <w:lvlText w:val="o"/>
      <w:lvlJc w:val="left"/>
      <w:pPr>
        <w:tabs>
          <w:tab w:val="num" w:pos="3240"/>
        </w:tabs>
        <w:ind w:left="3240" w:hanging="360"/>
      </w:pPr>
      <w:rPr>
        <w:rFonts w:ascii="Courier New" w:hAnsi="Courier New" w:hint="default"/>
      </w:rPr>
    </w:lvl>
    <w:lvl w:ilvl="3" w:tplc="FFFFFFFF">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0BC421AB"/>
    <w:multiLevelType w:val="hybridMultilevel"/>
    <w:tmpl w:val="871E1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1550D36"/>
    <w:multiLevelType w:val="hybridMultilevel"/>
    <w:tmpl w:val="A48E45E2"/>
    <w:lvl w:ilvl="0" w:tplc="671E7688">
      <w:start w:val="1"/>
      <w:numFmt w:val="bullet"/>
      <w:pStyle w:val="BodyBull1"/>
      <w:lvlText w:val=""/>
      <w:lvlJc w:val="left"/>
      <w:pPr>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4" w15:restartNumberingAfterBreak="0">
    <w:nsid w:val="12981016"/>
    <w:multiLevelType w:val="hybridMultilevel"/>
    <w:tmpl w:val="BF48CD86"/>
    <w:lvl w:ilvl="0" w:tplc="0409000F">
      <w:start w:val="1"/>
      <w:numFmt w:val="decimal"/>
      <w:lvlText w:val="%1."/>
      <w:lvlJc w:val="lef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15" w15:restartNumberingAfterBreak="0">
    <w:nsid w:val="136E27EF"/>
    <w:multiLevelType w:val="hybridMultilevel"/>
    <w:tmpl w:val="90D024F0"/>
    <w:lvl w:ilvl="0" w:tplc="6F0A2C16">
      <w:start w:val="3"/>
      <w:numFmt w:val="lowerLetter"/>
      <w:lvlText w:val="%1."/>
      <w:lvlJc w:val="left"/>
      <w:pPr>
        <w:tabs>
          <w:tab w:val="num" w:pos="720"/>
        </w:tabs>
        <w:ind w:left="720" w:hanging="360"/>
      </w:pPr>
    </w:lvl>
    <w:lvl w:ilvl="1" w:tplc="D6121A18" w:tentative="1">
      <w:start w:val="1"/>
      <w:numFmt w:val="lowerLetter"/>
      <w:lvlText w:val="%2."/>
      <w:lvlJc w:val="left"/>
      <w:pPr>
        <w:tabs>
          <w:tab w:val="num" w:pos="1440"/>
        </w:tabs>
        <w:ind w:left="1440" w:hanging="360"/>
      </w:pPr>
    </w:lvl>
    <w:lvl w:ilvl="2" w:tplc="50BA854C" w:tentative="1">
      <w:start w:val="1"/>
      <w:numFmt w:val="lowerLetter"/>
      <w:lvlText w:val="%3."/>
      <w:lvlJc w:val="left"/>
      <w:pPr>
        <w:tabs>
          <w:tab w:val="num" w:pos="2160"/>
        </w:tabs>
        <w:ind w:left="2160" w:hanging="360"/>
      </w:pPr>
    </w:lvl>
    <w:lvl w:ilvl="3" w:tplc="179C086A" w:tentative="1">
      <w:start w:val="1"/>
      <w:numFmt w:val="lowerLetter"/>
      <w:lvlText w:val="%4."/>
      <w:lvlJc w:val="left"/>
      <w:pPr>
        <w:tabs>
          <w:tab w:val="num" w:pos="2880"/>
        </w:tabs>
        <w:ind w:left="2880" w:hanging="360"/>
      </w:pPr>
    </w:lvl>
    <w:lvl w:ilvl="4" w:tplc="3EA0FBE6" w:tentative="1">
      <w:start w:val="1"/>
      <w:numFmt w:val="lowerLetter"/>
      <w:lvlText w:val="%5."/>
      <w:lvlJc w:val="left"/>
      <w:pPr>
        <w:tabs>
          <w:tab w:val="num" w:pos="3600"/>
        </w:tabs>
        <w:ind w:left="3600" w:hanging="360"/>
      </w:pPr>
    </w:lvl>
    <w:lvl w:ilvl="5" w:tplc="6A2A6D18" w:tentative="1">
      <w:start w:val="1"/>
      <w:numFmt w:val="lowerLetter"/>
      <w:lvlText w:val="%6."/>
      <w:lvlJc w:val="left"/>
      <w:pPr>
        <w:tabs>
          <w:tab w:val="num" w:pos="4320"/>
        </w:tabs>
        <w:ind w:left="4320" w:hanging="360"/>
      </w:pPr>
    </w:lvl>
    <w:lvl w:ilvl="6" w:tplc="A3C4FDAE" w:tentative="1">
      <w:start w:val="1"/>
      <w:numFmt w:val="lowerLetter"/>
      <w:lvlText w:val="%7."/>
      <w:lvlJc w:val="left"/>
      <w:pPr>
        <w:tabs>
          <w:tab w:val="num" w:pos="5040"/>
        </w:tabs>
        <w:ind w:left="5040" w:hanging="360"/>
      </w:pPr>
    </w:lvl>
    <w:lvl w:ilvl="7" w:tplc="AA5E777A" w:tentative="1">
      <w:start w:val="1"/>
      <w:numFmt w:val="lowerLetter"/>
      <w:lvlText w:val="%8."/>
      <w:lvlJc w:val="left"/>
      <w:pPr>
        <w:tabs>
          <w:tab w:val="num" w:pos="5760"/>
        </w:tabs>
        <w:ind w:left="5760" w:hanging="360"/>
      </w:pPr>
    </w:lvl>
    <w:lvl w:ilvl="8" w:tplc="195E896A" w:tentative="1">
      <w:start w:val="1"/>
      <w:numFmt w:val="lowerLetter"/>
      <w:lvlText w:val="%9."/>
      <w:lvlJc w:val="left"/>
      <w:pPr>
        <w:tabs>
          <w:tab w:val="num" w:pos="6480"/>
        </w:tabs>
        <w:ind w:left="6480" w:hanging="360"/>
      </w:pPr>
    </w:lvl>
  </w:abstractNum>
  <w:abstractNum w:abstractNumId="16" w15:restartNumberingAfterBreak="0">
    <w:nsid w:val="13CD626D"/>
    <w:multiLevelType w:val="hybridMultilevel"/>
    <w:tmpl w:val="89DE7EEA"/>
    <w:lvl w:ilvl="0" w:tplc="D074936A">
      <w:start w:val="1"/>
      <w:numFmt w:val="lowerRoman"/>
      <w:lvlText w:val="%1."/>
      <w:lvlJc w:val="right"/>
      <w:pPr>
        <w:tabs>
          <w:tab w:val="num" w:pos="720"/>
        </w:tabs>
        <w:ind w:left="720" w:hanging="360"/>
      </w:pPr>
    </w:lvl>
    <w:lvl w:ilvl="1" w:tplc="C1BCFFA0" w:tentative="1">
      <w:start w:val="1"/>
      <w:numFmt w:val="lowerRoman"/>
      <w:lvlText w:val="%2."/>
      <w:lvlJc w:val="right"/>
      <w:pPr>
        <w:tabs>
          <w:tab w:val="num" w:pos="1440"/>
        </w:tabs>
        <w:ind w:left="1440" w:hanging="360"/>
      </w:pPr>
    </w:lvl>
    <w:lvl w:ilvl="2" w:tplc="3556B228" w:tentative="1">
      <w:start w:val="1"/>
      <w:numFmt w:val="lowerRoman"/>
      <w:lvlText w:val="%3."/>
      <w:lvlJc w:val="right"/>
      <w:pPr>
        <w:tabs>
          <w:tab w:val="num" w:pos="2160"/>
        </w:tabs>
        <w:ind w:left="2160" w:hanging="360"/>
      </w:pPr>
    </w:lvl>
    <w:lvl w:ilvl="3" w:tplc="15662F00" w:tentative="1">
      <w:start w:val="1"/>
      <w:numFmt w:val="lowerRoman"/>
      <w:lvlText w:val="%4."/>
      <w:lvlJc w:val="right"/>
      <w:pPr>
        <w:tabs>
          <w:tab w:val="num" w:pos="2880"/>
        </w:tabs>
        <w:ind w:left="2880" w:hanging="360"/>
      </w:pPr>
    </w:lvl>
    <w:lvl w:ilvl="4" w:tplc="7D047638" w:tentative="1">
      <w:start w:val="1"/>
      <w:numFmt w:val="lowerRoman"/>
      <w:lvlText w:val="%5."/>
      <w:lvlJc w:val="right"/>
      <w:pPr>
        <w:tabs>
          <w:tab w:val="num" w:pos="3600"/>
        </w:tabs>
        <w:ind w:left="3600" w:hanging="360"/>
      </w:pPr>
    </w:lvl>
    <w:lvl w:ilvl="5" w:tplc="E0E8CC10" w:tentative="1">
      <w:start w:val="1"/>
      <w:numFmt w:val="lowerRoman"/>
      <w:lvlText w:val="%6."/>
      <w:lvlJc w:val="right"/>
      <w:pPr>
        <w:tabs>
          <w:tab w:val="num" w:pos="4320"/>
        </w:tabs>
        <w:ind w:left="4320" w:hanging="360"/>
      </w:pPr>
    </w:lvl>
    <w:lvl w:ilvl="6" w:tplc="FCBC5682" w:tentative="1">
      <w:start w:val="1"/>
      <w:numFmt w:val="lowerRoman"/>
      <w:lvlText w:val="%7."/>
      <w:lvlJc w:val="right"/>
      <w:pPr>
        <w:tabs>
          <w:tab w:val="num" w:pos="5040"/>
        </w:tabs>
        <w:ind w:left="5040" w:hanging="360"/>
      </w:pPr>
    </w:lvl>
    <w:lvl w:ilvl="7" w:tplc="272E9B90" w:tentative="1">
      <w:start w:val="1"/>
      <w:numFmt w:val="lowerRoman"/>
      <w:lvlText w:val="%8."/>
      <w:lvlJc w:val="right"/>
      <w:pPr>
        <w:tabs>
          <w:tab w:val="num" w:pos="5760"/>
        </w:tabs>
        <w:ind w:left="5760" w:hanging="360"/>
      </w:pPr>
    </w:lvl>
    <w:lvl w:ilvl="8" w:tplc="6974DCE6" w:tentative="1">
      <w:start w:val="1"/>
      <w:numFmt w:val="lowerRoman"/>
      <w:lvlText w:val="%9."/>
      <w:lvlJc w:val="right"/>
      <w:pPr>
        <w:tabs>
          <w:tab w:val="num" w:pos="6480"/>
        </w:tabs>
        <w:ind w:left="6480" w:hanging="360"/>
      </w:pPr>
    </w:lvl>
  </w:abstractNum>
  <w:abstractNum w:abstractNumId="17" w15:restartNumberingAfterBreak="0">
    <w:nsid w:val="141407C2"/>
    <w:multiLevelType w:val="hybridMultilevel"/>
    <w:tmpl w:val="921E04CA"/>
    <w:lvl w:ilvl="0" w:tplc="913667BE">
      <w:start w:val="2"/>
      <w:numFmt w:val="lowerLetter"/>
      <w:lvlText w:val="%1."/>
      <w:lvlJc w:val="left"/>
      <w:pPr>
        <w:tabs>
          <w:tab w:val="num" w:pos="720"/>
        </w:tabs>
        <w:ind w:left="720" w:hanging="360"/>
      </w:pPr>
    </w:lvl>
    <w:lvl w:ilvl="1" w:tplc="5F8E203E" w:tentative="1">
      <w:start w:val="1"/>
      <w:numFmt w:val="lowerLetter"/>
      <w:lvlText w:val="%2."/>
      <w:lvlJc w:val="left"/>
      <w:pPr>
        <w:tabs>
          <w:tab w:val="num" w:pos="1440"/>
        </w:tabs>
        <w:ind w:left="1440" w:hanging="360"/>
      </w:pPr>
    </w:lvl>
    <w:lvl w:ilvl="2" w:tplc="58D413FC" w:tentative="1">
      <w:start w:val="1"/>
      <w:numFmt w:val="lowerLetter"/>
      <w:lvlText w:val="%3."/>
      <w:lvlJc w:val="left"/>
      <w:pPr>
        <w:tabs>
          <w:tab w:val="num" w:pos="2160"/>
        </w:tabs>
        <w:ind w:left="2160" w:hanging="360"/>
      </w:pPr>
    </w:lvl>
    <w:lvl w:ilvl="3" w:tplc="0BDA06F0" w:tentative="1">
      <w:start w:val="1"/>
      <w:numFmt w:val="lowerLetter"/>
      <w:lvlText w:val="%4."/>
      <w:lvlJc w:val="left"/>
      <w:pPr>
        <w:tabs>
          <w:tab w:val="num" w:pos="2880"/>
        </w:tabs>
        <w:ind w:left="2880" w:hanging="360"/>
      </w:pPr>
    </w:lvl>
    <w:lvl w:ilvl="4" w:tplc="6DA86000" w:tentative="1">
      <w:start w:val="1"/>
      <w:numFmt w:val="lowerLetter"/>
      <w:lvlText w:val="%5."/>
      <w:lvlJc w:val="left"/>
      <w:pPr>
        <w:tabs>
          <w:tab w:val="num" w:pos="3600"/>
        </w:tabs>
        <w:ind w:left="3600" w:hanging="360"/>
      </w:pPr>
    </w:lvl>
    <w:lvl w:ilvl="5" w:tplc="4064B694" w:tentative="1">
      <w:start w:val="1"/>
      <w:numFmt w:val="lowerLetter"/>
      <w:lvlText w:val="%6."/>
      <w:lvlJc w:val="left"/>
      <w:pPr>
        <w:tabs>
          <w:tab w:val="num" w:pos="4320"/>
        </w:tabs>
        <w:ind w:left="4320" w:hanging="360"/>
      </w:pPr>
    </w:lvl>
    <w:lvl w:ilvl="6" w:tplc="CFE4FD72" w:tentative="1">
      <w:start w:val="1"/>
      <w:numFmt w:val="lowerLetter"/>
      <w:lvlText w:val="%7."/>
      <w:lvlJc w:val="left"/>
      <w:pPr>
        <w:tabs>
          <w:tab w:val="num" w:pos="5040"/>
        </w:tabs>
        <w:ind w:left="5040" w:hanging="360"/>
      </w:pPr>
    </w:lvl>
    <w:lvl w:ilvl="7" w:tplc="92683C24" w:tentative="1">
      <w:start w:val="1"/>
      <w:numFmt w:val="lowerLetter"/>
      <w:lvlText w:val="%8."/>
      <w:lvlJc w:val="left"/>
      <w:pPr>
        <w:tabs>
          <w:tab w:val="num" w:pos="5760"/>
        </w:tabs>
        <w:ind w:left="5760" w:hanging="360"/>
      </w:pPr>
    </w:lvl>
    <w:lvl w:ilvl="8" w:tplc="91748726" w:tentative="1">
      <w:start w:val="1"/>
      <w:numFmt w:val="lowerLetter"/>
      <w:lvlText w:val="%9."/>
      <w:lvlJc w:val="left"/>
      <w:pPr>
        <w:tabs>
          <w:tab w:val="num" w:pos="6480"/>
        </w:tabs>
        <w:ind w:left="6480" w:hanging="360"/>
      </w:pPr>
    </w:lvl>
  </w:abstractNum>
  <w:abstractNum w:abstractNumId="18" w15:restartNumberingAfterBreak="0">
    <w:nsid w:val="1EEC07C7"/>
    <w:multiLevelType w:val="multilevel"/>
    <w:tmpl w:val="DB04D298"/>
    <w:lvl w:ilvl="0">
      <w:start w:val="1"/>
      <w:numFmt w:val="decimal"/>
      <w:pStyle w:val="Heading1"/>
      <w:lvlText w:val="%1.0"/>
      <w:lvlJc w:val="left"/>
      <w:pPr>
        <w:tabs>
          <w:tab w:val="num" w:pos="3330"/>
        </w:tabs>
        <w:ind w:left="2970" w:hanging="360"/>
      </w:p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800"/>
        </w:tabs>
        <w:ind w:left="1080" w:hanging="360"/>
      </w:pPr>
      <w:rPr>
        <w:rFonts w:hint="default"/>
      </w:rPr>
    </w:lvl>
    <w:lvl w:ilvl="3">
      <w:start w:val="1"/>
      <w:numFmt w:val="decimal"/>
      <w:pStyle w:val="Heading4"/>
      <w:lvlText w:val="%1.%2.%3.%4."/>
      <w:lvlJc w:val="left"/>
      <w:pPr>
        <w:tabs>
          <w:tab w:val="num" w:pos="3672"/>
        </w:tabs>
        <w:ind w:left="3600" w:hanging="648"/>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9" w15:restartNumberingAfterBreak="0">
    <w:nsid w:val="229D1267"/>
    <w:multiLevelType w:val="hybridMultilevel"/>
    <w:tmpl w:val="72A21E18"/>
    <w:lvl w:ilvl="0" w:tplc="FFFFFFFF">
      <w:start w:val="1"/>
      <w:numFmt w:val="decimal"/>
      <w:pStyle w:val="BodyNum"/>
      <w:lvlText w:val="%1."/>
      <w:lvlJc w:val="left"/>
      <w:pPr>
        <w:tabs>
          <w:tab w:val="num" w:pos="1872"/>
        </w:tabs>
        <w:ind w:left="1872" w:hanging="432"/>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0" w15:restartNumberingAfterBreak="0">
    <w:nsid w:val="26FB2061"/>
    <w:multiLevelType w:val="hybridMultilevel"/>
    <w:tmpl w:val="C99E3A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2760C44"/>
    <w:multiLevelType w:val="hybridMultilevel"/>
    <w:tmpl w:val="754A26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205C8E"/>
    <w:multiLevelType w:val="hybridMultilevel"/>
    <w:tmpl w:val="FD101C80"/>
    <w:lvl w:ilvl="0" w:tplc="E330662E">
      <w:start w:val="1"/>
      <w:numFmt w:val="decimal"/>
      <w:lvlText w:val="%1."/>
      <w:lvlJc w:val="left"/>
      <w:pPr>
        <w:ind w:left="117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2453AF"/>
    <w:multiLevelType w:val="hybridMultilevel"/>
    <w:tmpl w:val="B2F294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36AC1050"/>
    <w:multiLevelType w:val="hybridMultilevel"/>
    <w:tmpl w:val="29169B48"/>
    <w:lvl w:ilvl="0" w:tplc="55CE3C3E">
      <w:start w:val="1"/>
      <w:numFmt w:val="decimal"/>
      <w:lvlText w:val="%1."/>
      <w:lvlJc w:val="left"/>
      <w:pPr>
        <w:ind w:left="720" w:hanging="360"/>
      </w:pPr>
      <w:rPr>
        <w:rFonts w:hint="default"/>
        <w:b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0AA079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6" w15:restartNumberingAfterBreak="0">
    <w:nsid w:val="464207C3"/>
    <w:multiLevelType w:val="hybridMultilevel"/>
    <w:tmpl w:val="FD101C80"/>
    <w:lvl w:ilvl="0" w:tplc="E330662E">
      <w:start w:val="1"/>
      <w:numFmt w:val="decimal"/>
      <w:lvlText w:val="%1."/>
      <w:lvlJc w:val="left"/>
      <w:pPr>
        <w:ind w:left="720" w:hanging="360"/>
      </w:pPr>
      <w:rPr>
        <w:rFonts w:hint="default"/>
        <w:b w:val="0"/>
      </w:rPr>
    </w:lvl>
    <w:lvl w:ilvl="1" w:tplc="04090003">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27" w15:restartNumberingAfterBreak="0">
    <w:nsid w:val="4B315F70"/>
    <w:multiLevelType w:val="hybridMultilevel"/>
    <w:tmpl w:val="285E13C2"/>
    <w:lvl w:ilvl="0" w:tplc="F3AE1518">
      <w:start w:val="1"/>
      <w:numFmt w:val="lowerLetter"/>
      <w:lvlText w:val="%1."/>
      <w:lvlJc w:val="left"/>
      <w:pPr>
        <w:tabs>
          <w:tab w:val="num" w:pos="720"/>
        </w:tabs>
        <w:ind w:left="720" w:hanging="360"/>
      </w:pPr>
    </w:lvl>
    <w:lvl w:ilvl="1" w:tplc="8AA6AAF4" w:tentative="1">
      <w:start w:val="1"/>
      <w:numFmt w:val="lowerLetter"/>
      <w:lvlText w:val="%2."/>
      <w:lvlJc w:val="left"/>
      <w:pPr>
        <w:tabs>
          <w:tab w:val="num" w:pos="1440"/>
        </w:tabs>
        <w:ind w:left="1440" w:hanging="360"/>
      </w:pPr>
    </w:lvl>
    <w:lvl w:ilvl="2" w:tplc="D302785E" w:tentative="1">
      <w:start w:val="1"/>
      <w:numFmt w:val="lowerLetter"/>
      <w:lvlText w:val="%3."/>
      <w:lvlJc w:val="left"/>
      <w:pPr>
        <w:tabs>
          <w:tab w:val="num" w:pos="2160"/>
        </w:tabs>
        <w:ind w:left="2160" w:hanging="360"/>
      </w:pPr>
    </w:lvl>
    <w:lvl w:ilvl="3" w:tplc="46CC504C" w:tentative="1">
      <w:start w:val="1"/>
      <w:numFmt w:val="lowerLetter"/>
      <w:lvlText w:val="%4."/>
      <w:lvlJc w:val="left"/>
      <w:pPr>
        <w:tabs>
          <w:tab w:val="num" w:pos="2880"/>
        </w:tabs>
        <w:ind w:left="2880" w:hanging="360"/>
      </w:pPr>
    </w:lvl>
    <w:lvl w:ilvl="4" w:tplc="E8B2888E" w:tentative="1">
      <w:start w:val="1"/>
      <w:numFmt w:val="lowerLetter"/>
      <w:lvlText w:val="%5."/>
      <w:lvlJc w:val="left"/>
      <w:pPr>
        <w:tabs>
          <w:tab w:val="num" w:pos="3600"/>
        </w:tabs>
        <w:ind w:left="3600" w:hanging="360"/>
      </w:pPr>
    </w:lvl>
    <w:lvl w:ilvl="5" w:tplc="216EDACC" w:tentative="1">
      <w:start w:val="1"/>
      <w:numFmt w:val="lowerLetter"/>
      <w:lvlText w:val="%6."/>
      <w:lvlJc w:val="left"/>
      <w:pPr>
        <w:tabs>
          <w:tab w:val="num" w:pos="4320"/>
        </w:tabs>
        <w:ind w:left="4320" w:hanging="360"/>
      </w:pPr>
    </w:lvl>
    <w:lvl w:ilvl="6" w:tplc="428A03C0" w:tentative="1">
      <w:start w:val="1"/>
      <w:numFmt w:val="lowerLetter"/>
      <w:lvlText w:val="%7."/>
      <w:lvlJc w:val="left"/>
      <w:pPr>
        <w:tabs>
          <w:tab w:val="num" w:pos="5040"/>
        </w:tabs>
        <w:ind w:left="5040" w:hanging="360"/>
      </w:pPr>
    </w:lvl>
    <w:lvl w:ilvl="7" w:tplc="2662C294" w:tentative="1">
      <w:start w:val="1"/>
      <w:numFmt w:val="lowerLetter"/>
      <w:lvlText w:val="%8."/>
      <w:lvlJc w:val="left"/>
      <w:pPr>
        <w:tabs>
          <w:tab w:val="num" w:pos="5760"/>
        </w:tabs>
        <w:ind w:left="5760" w:hanging="360"/>
      </w:pPr>
    </w:lvl>
    <w:lvl w:ilvl="8" w:tplc="373C4D60" w:tentative="1">
      <w:start w:val="1"/>
      <w:numFmt w:val="lowerLetter"/>
      <w:lvlText w:val="%9."/>
      <w:lvlJc w:val="left"/>
      <w:pPr>
        <w:tabs>
          <w:tab w:val="num" w:pos="6480"/>
        </w:tabs>
        <w:ind w:left="6480" w:hanging="360"/>
      </w:pPr>
    </w:lvl>
  </w:abstractNum>
  <w:abstractNum w:abstractNumId="28" w15:restartNumberingAfterBreak="0">
    <w:nsid w:val="601E2B16"/>
    <w:multiLevelType w:val="hybridMultilevel"/>
    <w:tmpl w:val="27CAE55A"/>
    <w:lvl w:ilvl="0" w:tplc="04090003">
      <w:start w:val="1"/>
      <w:numFmt w:val="bullet"/>
      <w:lvlText w:val="o"/>
      <w:lvlJc w:val="left"/>
      <w:pPr>
        <w:ind w:left="720" w:hanging="360"/>
      </w:pPr>
      <w:rPr>
        <w:rFonts w:ascii="Courier New" w:hAnsi="Courier New" w:cs="Courier New"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BC56E7"/>
    <w:multiLevelType w:val="hybridMultilevel"/>
    <w:tmpl w:val="5754BE90"/>
    <w:lvl w:ilvl="0" w:tplc="F388499E">
      <w:start w:val="2"/>
      <w:numFmt w:val="lowerRoman"/>
      <w:lvlText w:val="%1."/>
      <w:lvlJc w:val="right"/>
      <w:pPr>
        <w:tabs>
          <w:tab w:val="num" w:pos="720"/>
        </w:tabs>
        <w:ind w:left="720" w:hanging="360"/>
      </w:pPr>
    </w:lvl>
    <w:lvl w:ilvl="1" w:tplc="A5D2E946" w:tentative="1">
      <w:start w:val="1"/>
      <w:numFmt w:val="lowerRoman"/>
      <w:lvlText w:val="%2."/>
      <w:lvlJc w:val="right"/>
      <w:pPr>
        <w:tabs>
          <w:tab w:val="num" w:pos="1440"/>
        </w:tabs>
        <w:ind w:left="1440" w:hanging="360"/>
      </w:pPr>
    </w:lvl>
    <w:lvl w:ilvl="2" w:tplc="D44E6E10" w:tentative="1">
      <w:start w:val="1"/>
      <w:numFmt w:val="lowerRoman"/>
      <w:lvlText w:val="%3."/>
      <w:lvlJc w:val="right"/>
      <w:pPr>
        <w:tabs>
          <w:tab w:val="num" w:pos="2160"/>
        </w:tabs>
        <w:ind w:left="2160" w:hanging="360"/>
      </w:pPr>
    </w:lvl>
    <w:lvl w:ilvl="3" w:tplc="B5121CEE" w:tentative="1">
      <w:start w:val="1"/>
      <w:numFmt w:val="lowerRoman"/>
      <w:lvlText w:val="%4."/>
      <w:lvlJc w:val="right"/>
      <w:pPr>
        <w:tabs>
          <w:tab w:val="num" w:pos="2880"/>
        </w:tabs>
        <w:ind w:left="2880" w:hanging="360"/>
      </w:pPr>
    </w:lvl>
    <w:lvl w:ilvl="4" w:tplc="52CA6D62" w:tentative="1">
      <w:start w:val="1"/>
      <w:numFmt w:val="lowerRoman"/>
      <w:lvlText w:val="%5."/>
      <w:lvlJc w:val="right"/>
      <w:pPr>
        <w:tabs>
          <w:tab w:val="num" w:pos="3600"/>
        </w:tabs>
        <w:ind w:left="3600" w:hanging="360"/>
      </w:pPr>
    </w:lvl>
    <w:lvl w:ilvl="5" w:tplc="E7AC4EA4" w:tentative="1">
      <w:start w:val="1"/>
      <w:numFmt w:val="lowerRoman"/>
      <w:lvlText w:val="%6."/>
      <w:lvlJc w:val="right"/>
      <w:pPr>
        <w:tabs>
          <w:tab w:val="num" w:pos="4320"/>
        </w:tabs>
        <w:ind w:left="4320" w:hanging="360"/>
      </w:pPr>
    </w:lvl>
    <w:lvl w:ilvl="6" w:tplc="7B7602C4" w:tentative="1">
      <w:start w:val="1"/>
      <w:numFmt w:val="lowerRoman"/>
      <w:lvlText w:val="%7."/>
      <w:lvlJc w:val="right"/>
      <w:pPr>
        <w:tabs>
          <w:tab w:val="num" w:pos="5040"/>
        </w:tabs>
        <w:ind w:left="5040" w:hanging="360"/>
      </w:pPr>
    </w:lvl>
    <w:lvl w:ilvl="7" w:tplc="5914D36C" w:tentative="1">
      <w:start w:val="1"/>
      <w:numFmt w:val="lowerRoman"/>
      <w:lvlText w:val="%8."/>
      <w:lvlJc w:val="right"/>
      <w:pPr>
        <w:tabs>
          <w:tab w:val="num" w:pos="5760"/>
        </w:tabs>
        <w:ind w:left="5760" w:hanging="360"/>
      </w:pPr>
    </w:lvl>
    <w:lvl w:ilvl="8" w:tplc="7F5A08AE" w:tentative="1">
      <w:start w:val="1"/>
      <w:numFmt w:val="lowerRoman"/>
      <w:lvlText w:val="%9."/>
      <w:lvlJc w:val="right"/>
      <w:pPr>
        <w:tabs>
          <w:tab w:val="num" w:pos="6480"/>
        </w:tabs>
        <w:ind w:left="6480" w:hanging="360"/>
      </w:pPr>
    </w:lvl>
  </w:abstractNum>
  <w:abstractNum w:abstractNumId="30" w15:restartNumberingAfterBreak="0">
    <w:nsid w:val="7ADB659F"/>
    <w:multiLevelType w:val="hybridMultilevel"/>
    <w:tmpl w:val="8490F1F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3"/>
  </w:num>
  <w:num w:numId="2">
    <w:abstractNumId w:val="11"/>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9"/>
  </w:num>
  <w:num w:numId="14">
    <w:abstractNumId w:val="18"/>
  </w:num>
  <w:num w:numId="15">
    <w:abstractNumId w:val="10"/>
  </w:num>
  <w:num w:numId="16">
    <w:abstractNumId w:val="12"/>
  </w:num>
  <w:num w:numId="17">
    <w:abstractNumId w:val="14"/>
  </w:num>
  <w:num w:numId="18">
    <w:abstractNumId w:val="21"/>
  </w:num>
  <w:num w:numId="19">
    <w:abstractNumId w:val="22"/>
  </w:num>
  <w:num w:numId="20">
    <w:abstractNumId w:val="24"/>
  </w:num>
  <w:num w:numId="21">
    <w:abstractNumId w:val="30"/>
  </w:num>
  <w:num w:numId="22">
    <w:abstractNumId w:val="26"/>
  </w:num>
  <w:num w:numId="23">
    <w:abstractNumId w:val="25"/>
  </w:num>
  <w:num w:numId="24">
    <w:abstractNumId w:val="28"/>
  </w:num>
  <w:num w:numId="25">
    <w:abstractNumId w:val="27"/>
  </w:num>
  <w:num w:numId="26">
    <w:abstractNumId w:val="16"/>
  </w:num>
  <w:num w:numId="27">
    <w:abstractNumId w:val="29"/>
  </w:num>
  <w:num w:numId="28">
    <w:abstractNumId w:val="17"/>
  </w:num>
  <w:num w:numId="29">
    <w:abstractNumId w:val="15"/>
  </w:num>
  <w:num w:numId="30">
    <w:abstractNumId w:val="23"/>
  </w:num>
  <w:num w:numId="31">
    <w:abstractNumId w:val="20"/>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hideGrammaticalErrors/>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Formatting/>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B83"/>
    <w:rsid w:val="000014AB"/>
    <w:rsid w:val="0000322C"/>
    <w:rsid w:val="000038B2"/>
    <w:rsid w:val="00003961"/>
    <w:rsid w:val="00003B07"/>
    <w:rsid w:val="00003B58"/>
    <w:rsid w:val="00004470"/>
    <w:rsid w:val="00004A4D"/>
    <w:rsid w:val="00005177"/>
    <w:rsid w:val="00005689"/>
    <w:rsid w:val="00006482"/>
    <w:rsid w:val="00007AA1"/>
    <w:rsid w:val="00010ECE"/>
    <w:rsid w:val="000111EF"/>
    <w:rsid w:val="00013FC2"/>
    <w:rsid w:val="0001439D"/>
    <w:rsid w:val="0001672A"/>
    <w:rsid w:val="00017A02"/>
    <w:rsid w:val="00017E6F"/>
    <w:rsid w:val="00020990"/>
    <w:rsid w:val="00026767"/>
    <w:rsid w:val="00031C78"/>
    <w:rsid w:val="00035742"/>
    <w:rsid w:val="000366CB"/>
    <w:rsid w:val="000433D2"/>
    <w:rsid w:val="00043499"/>
    <w:rsid w:val="00044B10"/>
    <w:rsid w:val="00044EB7"/>
    <w:rsid w:val="00045FD3"/>
    <w:rsid w:val="00046E53"/>
    <w:rsid w:val="00046EC8"/>
    <w:rsid w:val="00050C81"/>
    <w:rsid w:val="00051119"/>
    <w:rsid w:val="000543F6"/>
    <w:rsid w:val="0005473A"/>
    <w:rsid w:val="00054890"/>
    <w:rsid w:val="000569CD"/>
    <w:rsid w:val="000577D5"/>
    <w:rsid w:val="00057DCB"/>
    <w:rsid w:val="00060FD2"/>
    <w:rsid w:val="00062CB6"/>
    <w:rsid w:val="00063567"/>
    <w:rsid w:val="00063D7C"/>
    <w:rsid w:val="000652EA"/>
    <w:rsid w:val="0006592A"/>
    <w:rsid w:val="000678F8"/>
    <w:rsid w:val="00071B85"/>
    <w:rsid w:val="00071B86"/>
    <w:rsid w:val="000721C3"/>
    <w:rsid w:val="00072FDD"/>
    <w:rsid w:val="0007301C"/>
    <w:rsid w:val="00073CE0"/>
    <w:rsid w:val="00074F0A"/>
    <w:rsid w:val="0007523F"/>
    <w:rsid w:val="0007562B"/>
    <w:rsid w:val="00077C7E"/>
    <w:rsid w:val="000803ED"/>
    <w:rsid w:val="00083885"/>
    <w:rsid w:val="00083DEF"/>
    <w:rsid w:val="000841A7"/>
    <w:rsid w:val="000850D6"/>
    <w:rsid w:val="00093AB7"/>
    <w:rsid w:val="00093D87"/>
    <w:rsid w:val="00093F14"/>
    <w:rsid w:val="00095523"/>
    <w:rsid w:val="00095A4F"/>
    <w:rsid w:val="00096491"/>
    <w:rsid w:val="0009673E"/>
    <w:rsid w:val="000970C7"/>
    <w:rsid w:val="000A352C"/>
    <w:rsid w:val="000A4091"/>
    <w:rsid w:val="000A57ED"/>
    <w:rsid w:val="000A57F0"/>
    <w:rsid w:val="000A61A5"/>
    <w:rsid w:val="000A6213"/>
    <w:rsid w:val="000A67F4"/>
    <w:rsid w:val="000A79A6"/>
    <w:rsid w:val="000B0B67"/>
    <w:rsid w:val="000B0CB1"/>
    <w:rsid w:val="000B237F"/>
    <w:rsid w:val="000B2C83"/>
    <w:rsid w:val="000B574F"/>
    <w:rsid w:val="000B68E7"/>
    <w:rsid w:val="000C04CF"/>
    <w:rsid w:val="000C12CF"/>
    <w:rsid w:val="000C191E"/>
    <w:rsid w:val="000C1E28"/>
    <w:rsid w:val="000C2205"/>
    <w:rsid w:val="000C4856"/>
    <w:rsid w:val="000C4F35"/>
    <w:rsid w:val="000C5A45"/>
    <w:rsid w:val="000C5CAA"/>
    <w:rsid w:val="000C6186"/>
    <w:rsid w:val="000C7FB6"/>
    <w:rsid w:val="000D0731"/>
    <w:rsid w:val="000D24D2"/>
    <w:rsid w:val="000D3C30"/>
    <w:rsid w:val="000D58DF"/>
    <w:rsid w:val="000D6671"/>
    <w:rsid w:val="000D7C2C"/>
    <w:rsid w:val="000E211A"/>
    <w:rsid w:val="000E2295"/>
    <w:rsid w:val="000E2713"/>
    <w:rsid w:val="000E2E69"/>
    <w:rsid w:val="000E48F5"/>
    <w:rsid w:val="000E69B3"/>
    <w:rsid w:val="000E722E"/>
    <w:rsid w:val="000F2173"/>
    <w:rsid w:val="000F2E59"/>
    <w:rsid w:val="000F44E0"/>
    <w:rsid w:val="000F5EE1"/>
    <w:rsid w:val="000F741C"/>
    <w:rsid w:val="00100FE7"/>
    <w:rsid w:val="00103C24"/>
    <w:rsid w:val="001045EF"/>
    <w:rsid w:val="001047C9"/>
    <w:rsid w:val="00105A27"/>
    <w:rsid w:val="00105A98"/>
    <w:rsid w:val="00106EA2"/>
    <w:rsid w:val="00107502"/>
    <w:rsid w:val="00110008"/>
    <w:rsid w:val="00111C7C"/>
    <w:rsid w:val="00120DA4"/>
    <w:rsid w:val="001217F8"/>
    <w:rsid w:val="0012196E"/>
    <w:rsid w:val="001222D6"/>
    <w:rsid w:val="001237B2"/>
    <w:rsid w:val="00124882"/>
    <w:rsid w:val="00125E65"/>
    <w:rsid w:val="001302CD"/>
    <w:rsid w:val="00130783"/>
    <w:rsid w:val="0013185C"/>
    <w:rsid w:val="00132F0A"/>
    <w:rsid w:val="001330F5"/>
    <w:rsid w:val="00133AE9"/>
    <w:rsid w:val="00135941"/>
    <w:rsid w:val="001363C4"/>
    <w:rsid w:val="00140E0B"/>
    <w:rsid w:val="00142D2D"/>
    <w:rsid w:val="00145B1E"/>
    <w:rsid w:val="00145F15"/>
    <w:rsid w:val="00146A1B"/>
    <w:rsid w:val="00147626"/>
    <w:rsid w:val="00147BB6"/>
    <w:rsid w:val="00151AED"/>
    <w:rsid w:val="00151B7C"/>
    <w:rsid w:val="00152886"/>
    <w:rsid w:val="00152F05"/>
    <w:rsid w:val="00153BF0"/>
    <w:rsid w:val="0015417D"/>
    <w:rsid w:val="0015700A"/>
    <w:rsid w:val="00157E31"/>
    <w:rsid w:val="00157E5E"/>
    <w:rsid w:val="001610F0"/>
    <w:rsid w:val="00163134"/>
    <w:rsid w:val="001635F0"/>
    <w:rsid w:val="001639AD"/>
    <w:rsid w:val="001659F2"/>
    <w:rsid w:val="0016698C"/>
    <w:rsid w:val="001671F2"/>
    <w:rsid w:val="00167BF3"/>
    <w:rsid w:val="001704B8"/>
    <w:rsid w:val="00171BAD"/>
    <w:rsid w:val="00172248"/>
    <w:rsid w:val="0017259C"/>
    <w:rsid w:val="00173720"/>
    <w:rsid w:val="00176505"/>
    <w:rsid w:val="00176882"/>
    <w:rsid w:val="00176AB3"/>
    <w:rsid w:val="0017769D"/>
    <w:rsid w:val="00181AAE"/>
    <w:rsid w:val="00183A59"/>
    <w:rsid w:val="00186716"/>
    <w:rsid w:val="00186CAE"/>
    <w:rsid w:val="00186F47"/>
    <w:rsid w:val="001877D0"/>
    <w:rsid w:val="00187987"/>
    <w:rsid w:val="00187E28"/>
    <w:rsid w:val="0019108F"/>
    <w:rsid w:val="00191444"/>
    <w:rsid w:val="00192A9C"/>
    <w:rsid w:val="00192AE2"/>
    <w:rsid w:val="0019384E"/>
    <w:rsid w:val="001943C1"/>
    <w:rsid w:val="0019589D"/>
    <w:rsid w:val="001A3778"/>
    <w:rsid w:val="001A5347"/>
    <w:rsid w:val="001A55F4"/>
    <w:rsid w:val="001A6454"/>
    <w:rsid w:val="001A6D81"/>
    <w:rsid w:val="001A787E"/>
    <w:rsid w:val="001A7B21"/>
    <w:rsid w:val="001B2BFB"/>
    <w:rsid w:val="001B3754"/>
    <w:rsid w:val="001B3A35"/>
    <w:rsid w:val="001B3B98"/>
    <w:rsid w:val="001B3C9D"/>
    <w:rsid w:val="001B4558"/>
    <w:rsid w:val="001B6B05"/>
    <w:rsid w:val="001B7536"/>
    <w:rsid w:val="001C4489"/>
    <w:rsid w:val="001C478C"/>
    <w:rsid w:val="001D0709"/>
    <w:rsid w:val="001D0B1F"/>
    <w:rsid w:val="001D2B30"/>
    <w:rsid w:val="001D66B3"/>
    <w:rsid w:val="001D7896"/>
    <w:rsid w:val="001D7BF4"/>
    <w:rsid w:val="001E07DF"/>
    <w:rsid w:val="001E2105"/>
    <w:rsid w:val="001E2106"/>
    <w:rsid w:val="001E253B"/>
    <w:rsid w:val="001E2F09"/>
    <w:rsid w:val="001E3159"/>
    <w:rsid w:val="001E64F7"/>
    <w:rsid w:val="001F0002"/>
    <w:rsid w:val="001F0CCA"/>
    <w:rsid w:val="001F21E9"/>
    <w:rsid w:val="001F3992"/>
    <w:rsid w:val="001F3CD7"/>
    <w:rsid w:val="001F439B"/>
    <w:rsid w:val="001F469F"/>
    <w:rsid w:val="001F4950"/>
    <w:rsid w:val="001F6AF7"/>
    <w:rsid w:val="001F7283"/>
    <w:rsid w:val="00200442"/>
    <w:rsid w:val="00200615"/>
    <w:rsid w:val="00201A65"/>
    <w:rsid w:val="00202B41"/>
    <w:rsid w:val="00204538"/>
    <w:rsid w:val="00204963"/>
    <w:rsid w:val="00205909"/>
    <w:rsid w:val="00205AFA"/>
    <w:rsid w:val="00205D4C"/>
    <w:rsid w:val="0020695B"/>
    <w:rsid w:val="00207B82"/>
    <w:rsid w:val="002104E6"/>
    <w:rsid w:val="002105AC"/>
    <w:rsid w:val="00210956"/>
    <w:rsid w:val="00212171"/>
    <w:rsid w:val="00215E62"/>
    <w:rsid w:val="00220B47"/>
    <w:rsid w:val="00222B62"/>
    <w:rsid w:val="00222F32"/>
    <w:rsid w:val="00225399"/>
    <w:rsid w:val="002255D2"/>
    <w:rsid w:val="002269EC"/>
    <w:rsid w:val="00230887"/>
    <w:rsid w:val="00231C80"/>
    <w:rsid w:val="0023206C"/>
    <w:rsid w:val="00233360"/>
    <w:rsid w:val="00234644"/>
    <w:rsid w:val="0023538D"/>
    <w:rsid w:val="002354C9"/>
    <w:rsid w:val="00241E10"/>
    <w:rsid w:val="002423CC"/>
    <w:rsid w:val="00242620"/>
    <w:rsid w:val="002440A7"/>
    <w:rsid w:val="00244953"/>
    <w:rsid w:val="00245738"/>
    <w:rsid w:val="00246673"/>
    <w:rsid w:val="00246A63"/>
    <w:rsid w:val="002526EE"/>
    <w:rsid w:val="0025398C"/>
    <w:rsid w:val="002547B9"/>
    <w:rsid w:val="00254811"/>
    <w:rsid w:val="0025511C"/>
    <w:rsid w:val="0025575E"/>
    <w:rsid w:val="002560AE"/>
    <w:rsid w:val="002566BF"/>
    <w:rsid w:val="00260855"/>
    <w:rsid w:val="00263E3E"/>
    <w:rsid w:val="00264E5A"/>
    <w:rsid w:val="002675C3"/>
    <w:rsid w:val="00267CE2"/>
    <w:rsid w:val="00271AE1"/>
    <w:rsid w:val="00271F8D"/>
    <w:rsid w:val="0027261C"/>
    <w:rsid w:val="002730A5"/>
    <w:rsid w:val="0027338D"/>
    <w:rsid w:val="0027393C"/>
    <w:rsid w:val="002742C9"/>
    <w:rsid w:val="00274BB5"/>
    <w:rsid w:val="0027565C"/>
    <w:rsid w:val="00275D0F"/>
    <w:rsid w:val="0027608C"/>
    <w:rsid w:val="00276285"/>
    <w:rsid w:val="002825B3"/>
    <w:rsid w:val="0028401D"/>
    <w:rsid w:val="0028543D"/>
    <w:rsid w:val="002861E4"/>
    <w:rsid w:val="00287913"/>
    <w:rsid w:val="00287B08"/>
    <w:rsid w:val="002904B7"/>
    <w:rsid w:val="00291118"/>
    <w:rsid w:val="002920DF"/>
    <w:rsid w:val="00292119"/>
    <w:rsid w:val="00292D55"/>
    <w:rsid w:val="00293DCA"/>
    <w:rsid w:val="002A1A3E"/>
    <w:rsid w:val="002A34A6"/>
    <w:rsid w:val="002A3B0F"/>
    <w:rsid w:val="002A3E8B"/>
    <w:rsid w:val="002A47BB"/>
    <w:rsid w:val="002A49E3"/>
    <w:rsid w:val="002A53F5"/>
    <w:rsid w:val="002A677B"/>
    <w:rsid w:val="002B24F2"/>
    <w:rsid w:val="002B24FF"/>
    <w:rsid w:val="002B252E"/>
    <w:rsid w:val="002B50D0"/>
    <w:rsid w:val="002C081B"/>
    <w:rsid w:val="002C1589"/>
    <w:rsid w:val="002C2BC9"/>
    <w:rsid w:val="002C2E3A"/>
    <w:rsid w:val="002C3293"/>
    <w:rsid w:val="002C42DD"/>
    <w:rsid w:val="002C4ED8"/>
    <w:rsid w:val="002C527B"/>
    <w:rsid w:val="002C60B9"/>
    <w:rsid w:val="002C6E4C"/>
    <w:rsid w:val="002D0915"/>
    <w:rsid w:val="002D2B5F"/>
    <w:rsid w:val="002D4CDE"/>
    <w:rsid w:val="002D7C71"/>
    <w:rsid w:val="002D7C8C"/>
    <w:rsid w:val="002D7E35"/>
    <w:rsid w:val="002E07D2"/>
    <w:rsid w:val="002E1CA5"/>
    <w:rsid w:val="002E23AF"/>
    <w:rsid w:val="002E314A"/>
    <w:rsid w:val="002E37BB"/>
    <w:rsid w:val="002E4713"/>
    <w:rsid w:val="002F1F7B"/>
    <w:rsid w:val="002F1FC8"/>
    <w:rsid w:val="002F29A4"/>
    <w:rsid w:val="002F5208"/>
    <w:rsid w:val="002F5C6B"/>
    <w:rsid w:val="002F61FE"/>
    <w:rsid w:val="002F702D"/>
    <w:rsid w:val="003009AD"/>
    <w:rsid w:val="0030146F"/>
    <w:rsid w:val="0030147D"/>
    <w:rsid w:val="003029E2"/>
    <w:rsid w:val="00303669"/>
    <w:rsid w:val="0030413F"/>
    <w:rsid w:val="0030638F"/>
    <w:rsid w:val="00306BF2"/>
    <w:rsid w:val="003077E3"/>
    <w:rsid w:val="00310B30"/>
    <w:rsid w:val="00311886"/>
    <w:rsid w:val="00314632"/>
    <w:rsid w:val="00314B50"/>
    <w:rsid w:val="003151ED"/>
    <w:rsid w:val="00316248"/>
    <w:rsid w:val="00320140"/>
    <w:rsid w:val="0032222C"/>
    <w:rsid w:val="00322563"/>
    <w:rsid w:val="00322D15"/>
    <w:rsid w:val="0033036B"/>
    <w:rsid w:val="0033236C"/>
    <w:rsid w:val="00332666"/>
    <w:rsid w:val="0033399D"/>
    <w:rsid w:val="00333E79"/>
    <w:rsid w:val="00333EF7"/>
    <w:rsid w:val="00334D36"/>
    <w:rsid w:val="00335642"/>
    <w:rsid w:val="003361CD"/>
    <w:rsid w:val="00336A28"/>
    <w:rsid w:val="00341132"/>
    <w:rsid w:val="00341AEF"/>
    <w:rsid w:val="00341D20"/>
    <w:rsid w:val="003421E3"/>
    <w:rsid w:val="003423FA"/>
    <w:rsid w:val="0034252F"/>
    <w:rsid w:val="003425B0"/>
    <w:rsid w:val="003439EA"/>
    <w:rsid w:val="00345C62"/>
    <w:rsid w:val="0034602A"/>
    <w:rsid w:val="00346C72"/>
    <w:rsid w:val="0035051C"/>
    <w:rsid w:val="00351A78"/>
    <w:rsid w:val="00354DB2"/>
    <w:rsid w:val="003556C4"/>
    <w:rsid w:val="00356853"/>
    <w:rsid w:val="00356BDB"/>
    <w:rsid w:val="00356CEA"/>
    <w:rsid w:val="0036070C"/>
    <w:rsid w:val="003608AD"/>
    <w:rsid w:val="00361D69"/>
    <w:rsid w:val="00363851"/>
    <w:rsid w:val="0036475B"/>
    <w:rsid w:val="0036525D"/>
    <w:rsid w:val="003662D1"/>
    <w:rsid w:val="00367EAE"/>
    <w:rsid w:val="003705B6"/>
    <w:rsid w:val="00372A54"/>
    <w:rsid w:val="00372E88"/>
    <w:rsid w:val="00380718"/>
    <w:rsid w:val="00380BBA"/>
    <w:rsid w:val="0038337E"/>
    <w:rsid w:val="00383D2C"/>
    <w:rsid w:val="003854F8"/>
    <w:rsid w:val="003855F4"/>
    <w:rsid w:val="00385DE8"/>
    <w:rsid w:val="00385EAD"/>
    <w:rsid w:val="00386244"/>
    <w:rsid w:val="00387CD5"/>
    <w:rsid w:val="00387EDD"/>
    <w:rsid w:val="00387F60"/>
    <w:rsid w:val="00390C96"/>
    <w:rsid w:val="003914B1"/>
    <w:rsid w:val="0039163D"/>
    <w:rsid w:val="00391918"/>
    <w:rsid w:val="003919A5"/>
    <w:rsid w:val="003919F5"/>
    <w:rsid w:val="0039423D"/>
    <w:rsid w:val="00396C94"/>
    <w:rsid w:val="003972DB"/>
    <w:rsid w:val="003A1077"/>
    <w:rsid w:val="003A21C4"/>
    <w:rsid w:val="003A22F2"/>
    <w:rsid w:val="003A5D57"/>
    <w:rsid w:val="003B0F20"/>
    <w:rsid w:val="003B125A"/>
    <w:rsid w:val="003B2C6C"/>
    <w:rsid w:val="003B2CD1"/>
    <w:rsid w:val="003B33AF"/>
    <w:rsid w:val="003B39A3"/>
    <w:rsid w:val="003B4C84"/>
    <w:rsid w:val="003B4CAD"/>
    <w:rsid w:val="003B6FCF"/>
    <w:rsid w:val="003B7A36"/>
    <w:rsid w:val="003C1167"/>
    <w:rsid w:val="003C11B4"/>
    <w:rsid w:val="003C12E2"/>
    <w:rsid w:val="003C33C9"/>
    <w:rsid w:val="003C3EC0"/>
    <w:rsid w:val="003C48F6"/>
    <w:rsid w:val="003C6582"/>
    <w:rsid w:val="003D061C"/>
    <w:rsid w:val="003D30C1"/>
    <w:rsid w:val="003D4B40"/>
    <w:rsid w:val="003D6653"/>
    <w:rsid w:val="003D6B83"/>
    <w:rsid w:val="003D6CF5"/>
    <w:rsid w:val="003D7501"/>
    <w:rsid w:val="003D7D4D"/>
    <w:rsid w:val="003E0691"/>
    <w:rsid w:val="003E0CDB"/>
    <w:rsid w:val="003E14CA"/>
    <w:rsid w:val="003E2382"/>
    <w:rsid w:val="003E353D"/>
    <w:rsid w:val="003E5C21"/>
    <w:rsid w:val="003E6CA9"/>
    <w:rsid w:val="003F01FB"/>
    <w:rsid w:val="003F0BF1"/>
    <w:rsid w:val="003F176B"/>
    <w:rsid w:val="003F1933"/>
    <w:rsid w:val="003F1C58"/>
    <w:rsid w:val="003F1C83"/>
    <w:rsid w:val="003F1D47"/>
    <w:rsid w:val="003F223A"/>
    <w:rsid w:val="003F2ABF"/>
    <w:rsid w:val="003F2BB7"/>
    <w:rsid w:val="003F5067"/>
    <w:rsid w:val="003F543A"/>
    <w:rsid w:val="003F58C7"/>
    <w:rsid w:val="003F6329"/>
    <w:rsid w:val="003F67F5"/>
    <w:rsid w:val="00400FE2"/>
    <w:rsid w:val="0040158D"/>
    <w:rsid w:val="00401C14"/>
    <w:rsid w:val="0040332A"/>
    <w:rsid w:val="00403F6A"/>
    <w:rsid w:val="00404371"/>
    <w:rsid w:val="004054A7"/>
    <w:rsid w:val="00407C27"/>
    <w:rsid w:val="00407DBB"/>
    <w:rsid w:val="00413402"/>
    <w:rsid w:val="00415297"/>
    <w:rsid w:val="00417538"/>
    <w:rsid w:val="00420BE8"/>
    <w:rsid w:val="004221E0"/>
    <w:rsid w:val="004231A4"/>
    <w:rsid w:val="00423E6D"/>
    <w:rsid w:val="004249B8"/>
    <w:rsid w:val="00424B72"/>
    <w:rsid w:val="00425662"/>
    <w:rsid w:val="00425747"/>
    <w:rsid w:val="00426347"/>
    <w:rsid w:val="00426858"/>
    <w:rsid w:val="00426880"/>
    <w:rsid w:val="00426F53"/>
    <w:rsid w:val="004270AE"/>
    <w:rsid w:val="004310F1"/>
    <w:rsid w:val="0043361A"/>
    <w:rsid w:val="00433967"/>
    <w:rsid w:val="0043653C"/>
    <w:rsid w:val="004367E0"/>
    <w:rsid w:val="00437195"/>
    <w:rsid w:val="0044049D"/>
    <w:rsid w:val="00441518"/>
    <w:rsid w:val="004417E0"/>
    <w:rsid w:val="00444966"/>
    <w:rsid w:val="00447037"/>
    <w:rsid w:val="00452F96"/>
    <w:rsid w:val="004544F8"/>
    <w:rsid w:val="00454B7A"/>
    <w:rsid w:val="00456503"/>
    <w:rsid w:val="00457085"/>
    <w:rsid w:val="004573A0"/>
    <w:rsid w:val="0045754D"/>
    <w:rsid w:val="00464ABE"/>
    <w:rsid w:val="00464E6B"/>
    <w:rsid w:val="00465725"/>
    <w:rsid w:val="00467088"/>
    <w:rsid w:val="0047415D"/>
    <w:rsid w:val="004748BD"/>
    <w:rsid w:val="00477693"/>
    <w:rsid w:val="00480269"/>
    <w:rsid w:val="004803D1"/>
    <w:rsid w:val="004805EF"/>
    <w:rsid w:val="00481826"/>
    <w:rsid w:val="00481927"/>
    <w:rsid w:val="00482B4D"/>
    <w:rsid w:val="00484955"/>
    <w:rsid w:val="0048513C"/>
    <w:rsid w:val="004853C3"/>
    <w:rsid w:val="0048579F"/>
    <w:rsid w:val="004865BF"/>
    <w:rsid w:val="00487A34"/>
    <w:rsid w:val="00490379"/>
    <w:rsid w:val="004903EA"/>
    <w:rsid w:val="0049123A"/>
    <w:rsid w:val="00492617"/>
    <w:rsid w:val="00492B89"/>
    <w:rsid w:val="00492D39"/>
    <w:rsid w:val="004974CB"/>
    <w:rsid w:val="004A14A3"/>
    <w:rsid w:val="004A19D4"/>
    <w:rsid w:val="004A37C2"/>
    <w:rsid w:val="004A5294"/>
    <w:rsid w:val="004A6449"/>
    <w:rsid w:val="004A646E"/>
    <w:rsid w:val="004A700A"/>
    <w:rsid w:val="004A73D3"/>
    <w:rsid w:val="004B10E7"/>
    <w:rsid w:val="004B39F8"/>
    <w:rsid w:val="004B416F"/>
    <w:rsid w:val="004B600D"/>
    <w:rsid w:val="004B79BF"/>
    <w:rsid w:val="004B7EDD"/>
    <w:rsid w:val="004C1491"/>
    <w:rsid w:val="004C3CDB"/>
    <w:rsid w:val="004C3E05"/>
    <w:rsid w:val="004C4031"/>
    <w:rsid w:val="004C4675"/>
    <w:rsid w:val="004C5423"/>
    <w:rsid w:val="004C69FF"/>
    <w:rsid w:val="004C6CFD"/>
    <w:rsid w:val="004C73E7"/>
    <w:rsid w:val="004D0860"/>
    <w:rsid w:val="004D0B1E"/>
    <w:rsid w:val="004D0E8F"/>
    <w:rsid w:val="004D1A7D"/>
    <w:rsid w:val="004D3219"/>
    <w:rsid w:val="004D660A"/>
    <w:rsid w:val="004D6911"/>
    <w:rsid w:val="004D6CF8"/>
    <w:rsid w:val="004D6E38"/>
    <w:rsid w:val="004D713C"/>
    <w:rsid w:val="004E0468"/>
    <w:rsid w:val="004E139C"/>
    <w:rsid w:val="004E3FDA"/>
    <w:rsid w:val="004E482F"/>
    <w:rsid w:val="004E4996"/>
    <w:rsid w:val="004E5C2F"/>
    <w:rsid w:val="004E63C5"/>
    <w:rsid w:val="004E7A87"/>
    <w:rsid w:val="004F03A0"/>
    <w:rsid w:val="004F07BC"/>
    <w:rsid w:val="004F1FCD"/>
    <w:rsid w:val="004F2895"/>
    <w:rsid w:val="004F2ED6"/>
    <w:rsid w:val="004F2F10"/>
    <w:rsid w:val="004F3273"/>
    <w:rsid w:val="004F35C0"/>
    <w:rsid w:val="004F589C"/>
    <w:rsid w:val="004F59E2"/>
    <w:rsid w:val="004F6D82"/>
    <w:rsid w:val="00500A1B"/>
    <w:rsid w:val="00502785"/>
    <w:rsid w:val="00502D60"/>
    <w:rsid w:val="00502D66"/>
    <w:rsid w:val="00503881"/>
    <w:rsid w:val="005055A9"/>
    <w:rsid w:val="00505EE1"/>
    <w:rsid w:val="00507449"/>
    <w:rsid w:val="00510C89"/>
    <w:rsid w:val="00512B23"/>
    <w:rsid w:val="005152CC"/>
    <w:rsid w:val="005158E7"/>
    <w:rsid w:val="00520C07"/>
    <w:rsid w:val="00521353"/>
    <w:rsid w:val="00521459"/>
    <w:rsid w:val="005221E1"/>
    <w:rsid w:val="005222D6"/>
    <w:rsid w:val="005236BD"/>
    <w:rsid w:val="00523B04"/>
    <w:rsid w:val="00523C48"/>
    <w:rsid w:val="00523E51"/>
    <w:rsid w:val="005246F2"/>
    <w:rsid w:val="00524F1B"/>
    <w:rsid w:val="0052679B"/>
    <w:rsid w:val="0053117C"/>
    <w:rsid w:val="005324FE"/>
    <w:rsid w:val="00532841"/>
    <w:rsid w:val="00532882"/>
    <w:rsid w:val="00533ADF"/>
    <w:rsid w:val="00534EC1"/>
    <w:rsid w:val="00535710"/>
    <w:rsid w:val="005379DA"/>
    <w:rsid w:val="00537A4D"/>
    <w:rsid w:val="00537CA4"/>
    <w:rsid w:val="005402EF"/>
    <w:rsid w:val="00541564"/>
    <w:rsid w:val="005422B1"/>
    <w:rsid w:val="00543470"/>
    <w:rsid w:val="00543571"/>
    <w:rsid w:val="005444A5"/>
    <w:rsid w:val="00545E4B"/>
    <w:rsid w:val="005468B7"/>
    <w:rsid w:val="00547613"/>
    <w:rsid w:val="00550815"/>
    <w:rsid w:val="00550A3E"/>
    <w:rsid w:val="00550D8E"/>
    <w:rsid w:val="00552D3E"/>
    <w:rsid w:val="005534B8"/>
    <w:rsid w:val="0055362C"/>
    <w:rsid w:val="00553F4A"/>
    <w:rsid w:val="00553F8C"/>
    <w:rsid w:val="005553DA"/>
    <w:rsid w:val="0055547C"/>
    <w:rsid w:val="00555A91"/>
    <w:rsid w:val="005604CE"/>
    <w:rsid w:val="00560834"/>
    <w:rsid w:val="00561A90"/>
    <w:rsid w:val="005627EE"/>
    <w:rsid w:val="00563563"/>
    <w:rsid w:val="005669A4"/>
    <w:rsid w:val="005670B6"/>
    <w:rsid w:val="005671F1"/>
    <w:rsid w:val="00567906"/>
    <w:rsid w:val="00567CD6"/>
    <w:rsid w:val="005701B3"/>
    <w:rsid w:val="00570F85"/>
    <w:rsid w:val="00572D1F"/>
    <w:rsid w:val="00576A21"/>
    <w:rsid w:val="005809F1"/>
    <w:rsid w:val="00581F66"/>
    <w:rsid w:val="00582D15"/>
    <w:rsid w:val="00583C09"/>
    <w:rsid w:val="0058438D"/>
    <w:rsid w:val="00584520"/>
    <w:rsid w:val="00584B8F"/>
    <w:rsid w:val="00585534"/>
    <w:rsid w:val="005856AF"/>
    <w:rsid w:val="0058669F"/>
    <w:rsid w:val="00586B78"/>
    <w:rsid w:val="0059047C"/>
    <w:rsid w:val="00590902"/>
    <w:rsid w:val="00590EAB"/>
    <w:rsid w:val="005911E2"/>
    <w:rsid w:val="00591E65"/>
    <w:rsid w:val="00594865"/>
    <w:rsid w:val="0059515C"/>
    <w:rsid w:val="00595BE0"/>
    <w:rsid w:val="00595E72"/>
    <w:rsid w:val="005965EF"/>
    <w:rsid w:val="005970DD"/>
    <w:rsid w:val="0059717D"/>
    <w:rsid w:val="005A01AB"/>
    <w:rsid w:val="005A034F"/>
    <w:rsid w:val="005A2105"/>
    <w:rsid w:val="005A3AD3"/>
    <w:rsid w:val="005A52F9"/>
    <w:rsid w:val="005A75BD"/>
    <w:rsid w:val="005B0EBA"/>
    <w:rsid w:val="005B1C6E"/>
    <w:rsid w:val="005B222C"/>
    <w:rsid w:val="005B29F5"/>
    <w:rsid w:val="005B32D2"/>
    <w:rsid w:val="005B3C66"/>
    <w:rsid w:val="005B3E58"/>
    <w:rsid w:val="005B4289"/>
    <w:rsid w:val="005B4576"/>
    <w:rsid w:val="005B53A4"/>
    <w:rsid w:val="005B74EA"/>
    <w:rsid w:val="005C0BF2"/>
    <w:rsid w:val="005C1BF6"/>
    <w:rsid w:val="005C3822"/>
    <w:rsid w:val="005C3940"/>
    <w:rsid w:val="005C7812"/>
    <w:rsid w:val="005C7889"/>
    <w:rsid w:val="005C7A28"/>
    <w:rsid w:val="005D0047"/>
    <w:rsid w:val="005D06D9"/>
    <w:rsid w:val="005D0701"/>
    <w:rsid w:val="005D0E9E"/>
    <w:rsid w:val="005D122F"/>
    <w:rsid w:val="005D19AC"/>
    <w:rsid w:val="005D235F"/>
    <w:rsid w:val="005D2A30"/>
    <w:rsid w:val="005D3302"/>
    <w:rsid w:val="005D68DE"/>
    <w:rsid w:val="005D6A02"/>
    <w:rsid w:val="005D6ABB"/>
    <w:rsid w:val="005D7267"/>
    <w:rsid w:val="005D78E0"/>
    <w:rsid w:val="005E31D5"/>
    <w:rsid w:val="005E39E2"/>
    <w:rsid w:val="005E453F"/>
    <w:rsid w:val="005E4577"/>
    <w:rsid w:val="005E56F7"/>
    <w:rsid w:val="005E5A12"/>
    <w:rsid w:val="005E5DC6"/>
    <w:rsid w:val="005E6B28"/>
    <w:rsid w:val="005F0B98"/>
    <w:rsid w:val="005F102E"/>
    <w:rsid w:val="005F13FF"/>
    <w:rsid w:val="005F1BBB"/>
    <w:rsid w:val="005F37D3"/>
    <w:rsid w:val="005F3B54"/>
    <w:rsid w:val="005F3BE4"/>
    <w:rsid w:val="005F489A"/>
    <w:rsid w:val="005F6CC2"/>
    <w:rsid w:val="006003D0"/>
    <w:rsid w:val="006024DF"/>
    <w:rsid w:val="00603B27"/>
    <w:rsid w:val="0060449F"/>
    <w:rsid w:val="006046EF"/>
    <w:rsid w:val="00605005"/>
    <w:rsid w:val="006058D0"/>
    <w:rsid w:val="00610668"/>
    <w:rsid w:val="00611041"/>
    <w:rsid w:val="00611257"/>
    <w:rsid w:val="006112FA"/>
    <w:rsid w:val="0061236B"/>
    <w:rsid w:val="0061302D"/>
    <w:rsid w:val="006147E2"/>
    <w:rsid w:val="00616502"/>
    <w:rsid w:val="006209B8"/>
    <w:rsid w:val="00622978"/>
    <w:rsid w:val="00623202"/>
    <w:rsid w:val="00623C14"/>
    <w:rsid w:val="00623E82"/>
    <w:rsid w:val="0062451E"/>
    <w:rsid w:val="006317B7"/>
    <w:rsid w:val="00632C72"/>
    <w:rsid w:val="00632F7C"/>
    <w:rsid w:val="006334F7"/>
    <w:rsid w:val="00633687"/>
    <w:rsid w:val="00633BDF"/>
    <w:rsid w:val="00636282"/>
    <w:rsid w:val="0063638C"/>
    <w:rsid w:val="00640D0E"/>
    <w:rsid w:val="00642832"/>
    <w:rsid w:val="00644392"/>
    <w:rsid w:val="00645B27"/>
    <w:rsid w:val="006474DF"/>
    <w:rsid w:val="00650FE2"/>
    <w:rsid w:val="00651282"/>
    <w:rsid w:val="00652EA0"/>
    <w:rsid w:val="006557CF"/>
    <w:rsid w:val="00656432"/>
    <w:rsid w:val="00656C94"/>
    <w:rsid w:val="00661F9D"/>
    <w:rsid w:val="00662F1A"/>
    <w:rsid w:val="00664894"/>
    <w:rsid w:val="00665D06"/>
    <w:rsid w:val="00666796"/>
    <w:rsid w:val="006708D4"/>
    <w:rsid w:val="00674E22"/>
    <w:rsid w:val="00676348"/>
    <w:rsid w:val="00676C32"/>
    <w:rsid w:val="00677948"/>
    <w:rsid w:val="00677FF0"/>
    <w:rsid w:val="00680731"/>
    <w:rsid w:val="006817B0"/>
    <w:rsid w:val="00683C60"/>
    <w:rsid w:val="006850FA"/>
    <w:rsid w:val="00686151"/>
    <w:rsid w:val="006867D8"/>
    <w:rsid w:val="0068717E"/>
    <w:rsid w:val="00687698"/>
    <w:rsid w:val="00687D73"/>
    <w:rsid w:val="00690958"/>
    <w:rsid w:val="0069180B"/>
    <w:rsid w:val="006924FC"/>
    <w:rsid w:val="00694F8F"/>
    <w:rsid w:val="006953FC"/>
    <w:rsid w:val="00696D6F"/>
    <w:rsid w:val="00696E7C"/>
    <w:rsid w:val="00697F96"/>
    <w:rsid w:val="006A00C7"/>
    <w:rsid w:val="006A1A5C"/>
    <w:rsid w:val="006A2081"/>
    <w:rsid w:val="006A247F"/>
    <w:rsid w:val="006A27FF"/>
    <w:rsid w:val="006A777C"/>
    <w:rsid w:val="006B0222"/>
    <w:rsid w:val="006B0754"/>
    <w:rsid w:val="006B153E"/>
    <w:rsid w:val="006B1C39"/>
    <w:rsid w:val="006B2074"/>
    <w:rsid w:val="006B2B25"/>
    <w:rsid w:val="006B2FB6"/>
    <w:rsid w:val="006B41EC"/>
    <w:rsid w:val="006B4270"/>
    <w:rsid w:val="006B42D8"/>
    <w:rsid w:val="006B7182"/>
    <w:rsid w:val="006B749E"/>
    <w:rsid w:val="006C12CA"/>
    <w:rsid w:val="006C1E3B"/>
    <w:rsid w:val="006C35E8"/>
    <w:rsid w:val="006C40AD"/>
    <w:rsid w:val="006C4C0C"/>
    <w:rsid w:val="006C56F0"/>
    <w:rsid w:val="006C696E"/>
    <w:rsid w:val="006C7826"/>
    <w:rsid w:val="006D041E"/>
    <w:rsid w:val="006D0C02"/>
    <w:rsid w:val="006D0C84"/>
    <w:rsid w:val="006D497A"/>
    <w:rsid w:val="006D5142"/>
    <w:rsid w:val="006D53AD"/>
    <w:rsid w:val="006E0826"/>
    <w:rsid w:val="006E0C9D"/>
    <w:rsid w:val="006E20AC"/>
    <w:rsid w:val="006E2ACA"/>
    <w:rsid w:val="006E36A0"/>
    <w:rsid w:val="006E47D3"/>
    <w:rsid w:val="006E4C11"/>
    <w:rsid w:val="006E5BB0"/>
    <w:rsid w:val="006E7650"/>
    <w:rsid w:val="006E7BB8"/>
    <w:rsid w:val="006F2C68"/>
    <w:rsid w:val="006F30D7"/>
    <w:rsid w:val="006F4A78"/>
    <w:rsid w:val="006F5101"/>
    <w:rsid w:val="006F5B26"/>
    <w:rsid w:val="0070027C"/>
    <w:rsid w:val="00701B9D"/>
    <w:rsid w:val="00703B64"/>
    <w:rsid w:val="0070531C"/>
    <w:rsid w:val="007054E3"/>
    <w:rsid w:val="00710BCA"/>
    <w:rsid w:val="00711AF7"/>
    <w:rsid w:val="00716775"/>
    <w:rsid w:val="00716C14"/>
    <w:rsid w:val="0071736D"/>
    <w:rsid w:val="00723AB9"/>
    <w:rsid w:val="0072461F"/>
    <w:rsid w:val="00724BA9"/>
    <w:rsid w:val="00725178"/>
    <w:rsid w:val="00726281"/>
    <w:rsid w:val="007266F4"/>
    <w:rsid w:val="00727E50"/>
    <w:rsid w:val="007304EA"/>
    <w:rsid w:val="00730E7F"/>
    <w:rsid w:val="0073281D"/>
    <w:rsid w:val="00734BCF"/>
    <w:rsid w:val="00735287"/>
    <w:rsid w:val="007358C2"/>
    <w:rsid w:val="00735AAE"/>
    <w:rsid w:val="00735D11"/>
    <w:rsid w:val="00741881"/>
    <w:rsid w:val="00742081"/>
    <w:rsid w:val="00745FA2"/>
    <w:rsid w:val="00746B18"/>
    <w:rsid w:val="00747257"/>
    <w:rsid w:val="0075101C"/>
    <w:rsid w:val="0075144C"/>
    <w:rsid w:val="00751FAC"/>
    <w:rsid w:val="00752299"/>
    <w:rsid w:val="007617B7"/>
    <w:rsid w:val="00763D99"/>
    <w:rsid w:val="00764176"/>
    <w:rsid w:val="0076454C"/>
    <w:rsid w:val="00765AFE"/>
    <w:rsid w:val="00765B55"/>
    <w:rsid w:val="0077023A"/>
    <w:rsid w:val="0077342D"/>
    <w:rsid w:val="0077590D"/>
    <w:rsid w:val="007762D0"/>
    <w:rsid w:val="007767E4"/>
    <w:rsid w:val="00777070"/>
    <w:rsid w:val="00777A56"/>
    <w:rsid w:val="007811BD"/>
    <w:rsid w:val="007821FF"/>
    <w:rsid w:val="0078306E"/>
    <w:rsid w:val="00783E35"/>
    <w:rsid w:val="00784E22"/>
    <w:rsid w:val="007865B9"/>
    <w:rsid w:val="00787199"/>
    <w:rsid w:val="00790A82"/>
    <w:rsid w:val="00791880"/>
    <w:rsid w:val="00791A82"/>
    <w:rsid w:val="00792945"/>
    <w:rsid w:val="00792977"/>
    <w:rsid w:val="0079504E"/>
    <w:rsid w:val="0079518A"/>
    <w:rsid w:val="00796C7E"/>
    <w:rsid w:val="00796FAF"/>
    <w:rsid w:val="007A036A"/>
    <w:rsid w:val="007A0468"/>
    <w:rsid w:val="007A0523"/>
    <w:rsid w:val="007A08A9"/>
    <w:rsid w:val="007A15A1"/>
    <w:rsid w:val="007A1E24"/>
    <w:rsid w:val="007A32C2"/>
    <w:rsid w:val="007A338F"/>
    <w:rsid w:val="007A38E1"/>
    <w:rsid w:val="007A6E53"/>
    <w:rsid w:val="007B1676"/>
    <w:rsid w:val="007B6253"/>
    <w:rsid w:val="007B7E47"/>
    <w:rsid w:val="007C0A43"/>
    <w:rsid w:val="007C15F2"/>
    <w:rsid w:val="007C1827"/>
    <w:rsid w:val="007D095F"/>
    <w:rsid w:val="007D1504"/>
    <w:rsid w:val="007D32E0"/>
    <w:rsid w:val="007D41C9"/>
    <w:rsid w:val="007D4E4E"/>
    <w:rsid w:val="007D766E"/>
    <w:rsid w:val="007D77AE"/>
    <w:rsid w:val="007D786B"/>
    <w:rsid w:val="007E0B50"/>
    <w:rsid w:val="007E194E"/>
    <w:rsid w:val="007E2B3A"/>
    <w:rsid w:val="007E54B1"/>
    <w:rsid w:val="007E5A92"/>
    <w:rsid w:val="007E60C6"/>
    <w:rsid w:val="007E6EEF"/>
    <w:rsid w:val="007E6FCA"/>
    <w:rsid w:val="007F2F65"/>
    <w:rsid w:val="007F33A1"/>
    <w:rsid w:val="007F391B"/>
    <w:rsid w:val="007F5538"/>
    <w:rsid w:val="007F7C65"/>
    <w:rsid w:val="00803234"/>
    <w:rsid w:val="0080324E"/>
    <w:rsid w:val="00803DC8"/>
    <w:rsid w:val="00803DE0"/>
    <w:rsid w:val="0080425C"/>
    <w:rsid w:val="0080442B"/>
    <w:rsid w:val="00806092"/>
    <w:rsid w:val="00807975"/>
    <w:rsid w:val="008079DA"/>
    <w:rsid w:val="00812AA8"/>
    <w:rsid w:val="008131CA"/>
    <w:rsid w:val="00813CCE"/>
    <w:rsid w:val="0081551F"/>
    <w:rsid w:val="0081562A"/>
    <w:rsid w:val="008161A1"/>
    <w:rsid w:val="00817EDA"/>
    <w:rsid w:val="00820098"/>
    <w:rsid w:val="00824205"/>
    <w:rsid w:val="00824BC3"/>
    <w:rsid w:val="00825873"/>
    <w:rsid w:val="00825D45"/>
    <w:rsid w:val="00825E94"/>
    <w:rsid w:val="008261F7"/>
    <w:rsid w:val="00826CFC"/>
    <w:rsid w:val="00826E55"/>
    <w:rsid w:val="00830EA5"/>
    <w:rsid w:val="008313F6"/>
    <w:rsid w:val="00833280"/>
    <w:rsid w:val="00833E82"/>
    <w:rsid w:val="00835656"/>
    <w:rsid w:val="0083568D"/>
    <w:rsid w:val="00835B21"/>
    <w:rsid w:val="00836137"/>
    <w:rsid w:val="0083686B"/>
    <w:rsid w:val="00840D5C"/>
    <w:rsid w:val="00842ED6"/>
    <w:rsid w:val="008437DB"/>
    <w:rsid w:val="00843C7A"/>
    <w:rsid w:val="00844925"/>
    <w:rsid w:val="00844B7B"/>
    <w:rsid w:val="00844C71"/>
    <w:rsid w:val="00844EA2"/>
    <w:rsid w:val="00845437"/>
    <w:rsid w:val="00846B86"/>
    <w:rsid w:val="008479F3"/>
    <w:rsid w:val="0085179C"/>
    <w:rsid w:val="00852DF4"/>
    <w:rsid w:val="00854708"/>
    <w:rsid w:val="00856153"/>
    <w:rsid w:val="00857AFF"/>
    <w:rsid w:val="00857CC8"/>
    <w:rsid w:val="0086059F"/>
    <w:rsid w:val="008618AF"/>
    <w:rsid w:val="00861C32"/>
    <w:rsid w:val="00862905"/>
    <w:rsid w:val="008634D7"/>
    <w:rsid w:val="0087091C"/>
    <w:rsid w:val="0087110F"/>
    <w:rsid w:val="0087141B"/>
    <w:rsid w:val="00871FB7"/>
    <w:rsid w:val="00872463"/>
    <w:rsid w:val="008750A7"/>
    <w:rsid w:val="00880569"/>
    <w:rsid w:val="00880EC8"/>
    <w:rsid w:val="00881CB9"/>
    <w:rsid w:val="00882185"/>
    <w:rsid w:val="00884FA8"/>
    <w:rsid w:val="0088560E"/>
    <w:rsid w:val="0088589C"/>
    <w:rsid w:val="00885C43"/>
    <w:rsid w:val="00886202"/>
    <w:rsid w:val="00886353"/>
    <w:rsid w:val="00886BDC"/>
    <w:rsid w:val="0088760B"/>
    <w:rsid w:val="00887F17"/>
    <w:rsid w:val="00891D50"/>
    <w:rsid w:val="008924FD"/>
    <w:rsid w:val="00894DFA"/>
    <w:rsid w:val="00895B8E"/>
    <w:rsid w:val="00896764"/>
    <w:rsid w:val="0089744D"/>
    <w:rsid w:val="008A0923"/>
    <w:rsid w:val="008A0AEA"/>
    <w:rsid w:val="008A1C47"/>
    <w:rsid w:val="008A2223"/>
    <w:rsid w:val="008A3B83"/>
    <w:rsid w:val="008A3DA7"/>
    <w:rsid w:val="008A5C11"/>
    <w:rsid w:val="008A7AA6"/>
    <w:rsid w:val="008B4106"/>
    <w:rsid w:val="008B6113"/>
    <w:rsid w:val="008B6123"/>
    <w:rsid w:val="008B778A"/>
    <w:rsid w:val="008C0776"/>
    <w:rsid w:val="008C2068"/>
    <w:rsid w:val="008C20AE"/>
    <w:rsid w:val="008C227B"/>
    <w:rsid w:val="008C3094"/>
    <w:rsid w:val="008C34D0"/>
    <w:rsid w:val="008C5EE5"/>
    <w:rsid w:val="008C7252"/>
    <w:rsid w:val="008D290A"/>
    <w:rsid w:val="008D2EC2"/>
    <w:rsid w:val="008D318D"/>
    <w:rsid w:val="008D3598"/>
    <w:rsid w:val="008D57FE"/>
    <w:rsid w:val="008D5A9E"/>
    <w:rsid w:val="008D77AB"/>
    <w:rsid w:val="008E3881"/>
    <w:rsid w:val="008E477D"/>
    <w:rsid w:val="008E5516"/>
    <w:rsid w:val="008E694A"/>
    <w:rsid w:val="008E7423"/>
    <w:rsid w:val="008E7E43"/>
    <w:rsid w:val="008F0708"/>
    <w:rsid w:val="008F0C23"/>
    <w:rsid w:val="008F3994"/>
    <w:rsid w:val="008F7560"/>
    <w:rsid w:val="00901641"/>
    <w:rsid w:val="0090194A"/>
    <w:rsid w:val="00902955"/>
    <w:rsid w:val="00903FD5"/>
    <w:rsid w:val="0090687F"/>
    <w:rsid w:val="0090735F"/>
    <w:rsid w:val="0091091B"/>
    <w:rsid w:val="0091138C"/>
    <w:rsid w:val="0091232D"/>
    <w:rsid w:val="009128FE"/>
    <w:rsid w:val="009143DF"/>
    <w:rsid w:val="00914C38"/>
    <w:rsid w:val="00915A37"/>
    <w:rsid w:val="0091626B"/>
    <w:rsid w:val="00916B29"/>
    <w:rsid w:val="00916E4B"/>
    <w:rsid w:val="00917445"/>
    <w:rsid w:val="0091793B"/>
    <w:rsid w:val="00920C2C"/>
    <w:rsid w:val="0092351A"/>
    <w:rsid w:val="00923A53"/>
    <w:rsid w:val="00925F6F"/>
    <w:rsid w:val="0093035E"/>
    <w:rsid w:val="009319B9"/>
    <w:rsid w:val="00931CF4"/>
    <w:rsid w:val="0093292E"/>
    <w:rsid w:val="0093499B"/>
    <w:rsid w:val="009355A9"/>
    <w:rsid w:val="00937E99"/>
    <w:rsid w:val="0094044B"/>
    <w:rsid w:val="0094059B"/>
    <w:rsid w:val="00940832"/>
    <w:rsid w:val="00940E6F"/>
    <w:rsid w:val="009442AC"/>
    <w:rsid w:val="00945639"/>
    <w:rsid w:val="009457EA"/>
    <w:rsid w:val="00945B93"/>
    <w:rsid w:val="009461C2"/>
    <w:rsid w:val="00947E75"/>
    <w:rsid w:val="00950044"/>
    <w:rsid w:val="00951A7C"/>
    <w:rsid w:val="009531FA"/>
    <w:rsid w:val="00953283"/>
    <w:rsid w:val="00953A0A"/>
    <w:rsid w:val="00954CD3"/>
    <w:rsid w:val="00954F50"/>
    <w:rsid w:val="00954F6B"/>
    <w:rsid w:val="00957632"/>
    <w:rsid w:val="00957921"/>
    <w:rsid w:val="009601AE"/>
    <w:rsid w:val="0096157E"/>
    <w:rsid w:val="00962444"/>
    <w:rsid w:val="00963008"/>
    <w:rsid w:val="00964A1A"/>
    <w:rsid w:val="00964E2C"/>
    <w:rsid w:val="009656EE"/>
    <w:rsid w:val="0096697C"/>
    <w:rsid w:val="009669A8"/>
    <w:rsid w:val="00967616"/>
    <w:rsid w:val="009706C5"/>
    <w:rsid w:val="00974863"/>
    <w:rsid w:val="0097668A"/>
    <w:rsid w:val="00977135"/>
    <w:rsid w:val="009771EB"/>
    <w:rsid w:val="00977403"/>
    <w:rsid w:val="00980C2E"/>
    <w:rsid w:val="00983254"/>
    <w:rsid w:val="00983896"/>
    <w:rsid w:val="00984000"/>
    <w:rsid w:val="00984596"/>
    <w:rsid w:val="009846C0"/>
    <w:rsid w:val="0098559D"/>
    <w:rsid w:val="009873BA"/>
    <w:rsid w:val="00987D2C"/>
    <w:rsid w:val="00993C85"/>
    <w:rsid w:val="009944FD"/>
    <w:rsid w:val="00994846"/>
    <w:rsid w:val="009A0775"/>
    <w:rsid w:val="009A0863"/>
    <w:rsid w:val="009A1070"/>
    <w:rsid w:val="009A12EC"/>
    <w:rsid w:val="009A2B27"/>
    <w:rsid w:val="009A31AD"/>
    <w:rsid w:val="009A46D1"/>
    <w:rsid w:val="009A583F"/>
    <w:rsid w:val="009A63CD"/>
    <w:rsid w:val="009B4D4F"/>
    <w:rsid w:val="009B5D37"/>
    <w:rsid w:val="009C234F"/>
    <w:rsid w:val="009C4118"/>
    <w:rsid w:val="009C5016"/>
    <w:rsid w:val="009C5359"/>
    <w:rsid w:val="009C7401"/>
    <w:rsid w:val="009C78CD"/>
    <w:rsid w:val="009D19B8"/>
    <w:rsid w:val="009D2F40"/>
    <w:rsid w:val="009D2F49"/>
    <w:rsid w:val="009D3517"/>
    <w:rsid w:val="009D76AF"/>
    <w:rsid w:val="009D7CE8"/>
    <w:rsid w:val="009D7DBF"/>
    <w:rsid w:val="009E018F"/>
    <w:rsid w:val="009E1066"/>
    <w:rsid w:val="009E25A1"/>
    <w:rsid w:val="009E3B13"/>
    <w:rsid w:val="009E3E34"/>
    <w:rsid w:val="009E5661"/>
    <w:rsid w:val="009E65FD"/>
    <w:rsid w:val="009E6784"/>
    <w:rsid w:val="009F0164"/>
    <w:rsid w:val="009F02B3"/>
    <w:rsid w:val="009F0510"/>
    <w:rsid w:val="009F0923"/>
    <w:rsid w:val="009F1E74"/>
    <w:rsid w:val="009F21F7"/>
    <w:rsid w:val="009F238B"/>
    <w:rsid w:val="009F33C4"/>
    <w:rsid w:val="009F3646"/>
    <w:rsid w:val="009F4BAC"/>
    <w:rsid w:val="009F4FEB"/>
    <w:rsid w:val="009F505E"/>
    <w:rsid w:val="009F69A3"/>
    <w:rsid w:val="009F718E"/>
    <w:rsid w:val="009F75FD"/>
    <w:rsid w:val="00A00692"/>
    <w:rsid w:val="00A009FD"/>
    <w:rsid w:val="00A00C02"/>
    <w:rsid w:val="00A012C2"/>
    <w:rsid w:val="00A01314"/>
    <w:rsid w:val="00A0401B"/>
    <w:rsid w:val="00A04B30"/>
    <w:rsid w:val="00A04B46"/>
    <w:rsid w:val="00A05C52"/>
    <w:rsid w:val="00A06EF2"/>
    <w:rsid w:val="00A06EFA"/>
    <w:rsid w:val="00A0767E"/>
    <w:rsid w:val="00A10E88"/>
    <w:rsid w:val="00A1132D"/>
    <w:rsid w:val="00A12E50"/>
    <w:rsid w:val="00A16711"/>
    <w:rsid w:val="00A169F6"/>
    <w:rsid w:val="00A16B32"/>
    <w:rsid w:val="00A218A9"/>
    <w:rsid w:val="00A22245"/>
    <w:rsid w:val="00A236E7"/>
    <w:rsid w:val="00A26FC4"/>
    <w:rsid w:val="00A2758C"/>
    <w:rsid w:val="00A31D03"/>
    <w:rsid w:val="00A3216A"/>
    <w:rsid w:val="00A33689"/>
    <w:rsid w:val="00A35C07"/>
    <w:rsid w:val="00A3755B"/>
    <w:rsid w:val="00A400FB"/>
    <w:rsid w:val="00A40563"/>
    <w:rsid w:val="00A40616"/>
    <w:rsid w:val="00A40730"/>
    <w:rsid w:val="00A44F69"/>
    <w:rsid w:val="00A45744"/>
    <w:rsid w:val="00A463B2"/>
    <w:rsid w:val="00A469D5"/>
    <w:rsid w:val="00A46E2B"/>
    <w:rsid w:val="00A47071"/>
    <w:rsid w:val="00A5060C"/>
    <w:rsid w:val="00A518FB"/>
    <w:rsid w:val="00A528C2"/>
    <w:rsid w:val="00A5312D"/>
    <w:rsid w:val="00A531DD"/>
    <w:rsid w:val="00A536DA"/>
    <w:rsid w:val="00A53D30"/>
    <w:rsid w:val="00A54121"/>
    <w:rsid w:val="00A547CF"/>
    <w:rsid w:val="00A57D72"/>
    <w:rsid w:val="00A57F81"/>
    <w:rsid w:val="00A6127E"/>
    <w:rsid w:val="00A6325C"/>
    <w:rsid w:val="00A64761"/>
    <w:rsid w:val="00A6580F"/>
    <w:rsid w:val="00A671BD"/>
    <w:rsid w:val="00A675E7"/>
    <w:rsid w:val="00A67B5B"/>
    <w:rsid w:val="00A73644"/>
    <w:rsid w:val="00A76319"/>
    <w:rsid w:val="00A80B8A"/>
    <w:rsid w:val="00A817ED"/>
    <w:rsid w:val="00A82986"/>
    <w:rsid w:val="00A830FA"/>
    <w:rsid w:val="00A83838"/>
    <w:rsid w:val="00A83983"/>
    <w:rsid w:val="00A84F7E"/>
    <w:rsid w:val="00A85D11"/>
    <w:rsid w:val="00A8658E"/>
    <w:rsid w:val="00A875EC"/>
    <w:rsid w:val="00A87A18"/>
    <w:rsid w:val="00A93233"/>
    <w:rsid w:val="00A93850"/>
    <w:rsid w:val="00A93DAB"/>
    <w:rsid w:val="00A96AF2"/>
    <w:rsid w:val="00AA17B6"/>
    <w:rsid w:val="00AA19E8"/>
    <w:rsid w:val="00AA21B0"/>
    <w:rsid w:val="00AA4143"/>
    <w:rsid w:val="00AA45E3"/>
    <w:rsid w:val="00AA5017"/>
    <w:rsid w:val="00AA6CC2"/>
    <w:rsid w:val="00AA77DC"/>
    <w:rsid w:val="00AB008F"/>
    <w:rsid w:val="00AB08C0"/>
    <w:rsid w:val="00AB09DD"/>
    <w:rsid w:val="00AB0E4C"/>
    <w:rsid w:val="00AB11E9"/>
    <w:rsid w:val="00AB17AA"/>
    <w:rsid w:val="00AB24A6"/>
    <w:rsid w:val="00AB30B3"/>
    <w:rsid w:val="00AB55DF"/>
    <w:rsid w:val="00AB74C1"/>
    <w:rsid w:val="00AB7AC8"/>
    <w:rsid w:val="00AC0B83"/>
    <w:rsid w:val="00AC0CFF"/>
    <w:rsid w:val="00AC271E"/>
    <w:rsid w:val="00AC2900"/>
    <w:rsid w:val="00AC3DED"/>
    <w:rsid w:val="00AC432A"/>
    <w:rsid w:val="00AC5444"/>
    <w:rsid w:val="00AC6775"/>
    <w:rsid w:val="00AC67E2"/>
    <w:rsid w:val="00AC79CB"/>
    <w:rsid w:val="00AC7E1B"/>
    <w:rsid w:val="00AD0A76"/>
    <w:rsid w:val="00AD0B3C"/>
    <w:rsid w:val="00AD0C2F"/>
    <w:rsid w:val="00AD0D91"/>
    <w:rsid w:val="00AD1046"/>
    <w:rsid w:val="00AD131F"/>
    <w:rsid w:val="00AD2062"/>
    <w:rsid w:val="00AD2C50"/>
    <w:rsid w:val="00AD3693"/>
    <w:rsid w:val="00AD3BFC"/>
    <w:rsid w:val="00AD3F11"/>
    <w:rsid w:val="00AD3F56"/>
    <w:rsid w:val="00AD42C5"/>
    <w:rsid w:val="00AD5FE8"/>
    <w:rsid w:val="00AD6A63"/>
    <w:rsid w:val="00AD6B31"/>
    <w:rsid w:val="00AE2670"/>
    <w:rsid w:val="00AE636E"/>
    <w:rsid w:val="00AE63E6"/>
    <w:rsid w:val="00AF080B"/>
    <w:rsid w:val="00AF0D14"/>
    <w:rsid w:val="00AF0D68"/>
    <w:rsid w:val="00AF2944"/>
    <w:rsid w:val="00AF3916"/>
    <w:rsid w:val="00AF39E2"/>
    <w:rsid w:val="00AF41BB"/>
    <w:rsid w:val="00AF4B20"/>
    <w:rsid w:val="00B03199"/>
    <w:rsid w:val="00B0462C"/>
    <w:rsid w:val="00B06BBB"/>
    <w:rsid w:val="00B107EF"/>
    <w:rsid w:val="00B10924"/>
    <w:rsid w:val="00B12432"/>
    <w:rsid w:val="00B14258"/>
    <w:rsid w:val="00B1489E"/>
    <w:rsid w:val="00B175B2"/>
    <w:rsid w:val="00B20A0C"/>
    <w:rsid w:val="00B2231B"/>
    <w:rsid w:val="00B226D9"/>
    <w:rsid w:val="00B22D1D"/>
    <w:rsid w:val="00B2346F"/>
    <w:rsid w:val="00B24108"/>
    <w:rsid w:val="00B27DD0"/>
    <w:rsid w:val="00B30FBF"/>
    <w:rsid w:val="00B32900"/>
    <w:rsid w:val="00B3414C"/>
    <w:rsid w:val="00B34D33"/>
    <w:rsid w:val="00B352FF"/>
    <w:rsid w:val="00B36185"/>
    <w:rsid w:val="00B3654D"/>
    <w:rsid w:val="00B37D1C"/>
    <w:rsid w:val="00B403CC"/>
    <w:rsid w:val="00B40E81"/>
    <w:rsid w:val="00B40ED8"/>
    <w:rsid w:val="00B411B4"/>
    <w:rsid w:val="00B41462"/>
    <w:rsid w:val="00B44DA0"/>
    <w:rsid w:val="00B47716"/>
    <w:rsid w:val="00B506D1"/>
    <w:rsid w:val="00B51778"/>
    <w:rsid w:val="00B525C1"/>
    <w:rsid w:val="00B52B21"/>
    <w:rsid w:val="00B53917"/>
    <w:rsid w:val="00B53C4C"/>
    <w:rsid w:val="00B549C2"/>
    <w:rsid w:val="00B54B83"/>
    <w:rsid w:val="00B5666C"/>
    <w:rsid w:val="00B56924"/>
    <w:rsid w:val="00B56976"/>
    <w:rsid w:val="00B57621"/>
    <w:rsid w:val="00B57E5F"/>
    <w:rsid w:val="00B607F4"/>
    <w:rsid w:val="00B61484"/>
    <w:rsid w:val="00B61B26"/>
    <w:rsid w:val="00B62FB9"/>
    <w:rsid w:val="00B6364E"/>
    <w:rsid w:val="00B63BFA"/>
    <w:rsid w:val="00B63C99"/>
    <w:rsid w:val="00B63CF4"/>
    <w:rsid w:val="00B651E4"/>
    <w:rsid w:val="00B6654D"/>
    <w:rsid w:val="00B66AC4"/>
    <w:rsid w:val="00B67C7D"/>
    <w:rsid w:val="00B7064A"/>
    <w:rsid w:val="00B72C52"/>
    <w:rsid w:val="00B74726"/>
    <w:rsid w:val="00B75EB3"/>
    <w:rsid w:val="00B76AE0"/>
    <w:rsid w:val="00B76D93"/>
    <w:rsid w:val="00B80B70"/>
    <w:rsid w:val="00B81C3E"/>
    <w:rsid w:val="00B81ED6"/>
    <w:rsid w:val="00B82D5D"/>
    <w:rsid w:val="00B82E8F"/>
    <w:rsid w:val="00B840A5"/>
    <w:rsid w:val="00B869EC"/>
    <w:rsid w:val="00B9055D"/>
    <w:rsid w:val="00B91E45"/>
    <w:rsid w:val="00B924AE"/>
    <w:rsid w:val="00B92D96"/>
    <w:rsid w:val="00B92E64"/>
    <w:rsid w:val="00B931EE"/>
    <w:rsid w:val="00B9372D"/>
    <w:rsid w:val="00B93812"/>
    <w:rsid w:val="00B960DC"/>
    <w:rsid w:val="00B97188"/>
    <w:rsid w:val="00B97FE9"/>
    <w:rsid w:val="00BA06C1"/>
    <w:rsid w:val="00BA0E16"/>
    <w:rsid w:val="00BA1C4B"/>
    <w:rsid w:val="00BA320B"/>
    <w:rsid w:val="00BA3B04"/>
    <w:rsid w:val="00BA45B4"/>
    <w:rsid w:val="00BA4C19"/>
    <w:rsid w:val="00BA7DF2"/>
    <w:rsid w:val="00BA7FB0"/>
    <w:rsid w:val="00BB0286"/>
    <w:rsid w:val="00BB0C7D"/>
    <w:rsid w:val="00BB13F8"/>
    <w:rsid w:val="00BB23F0"/>
    <w:rsid w:val="00BB2BBD"/>
    <w:rsid w:val="00BB48E1"/>
    <w:rsid w:val="00BB7418"/>
    <w:rsid w:val="00BB7FAE"/>
    <w:rsid w:val="00BC0B99"/>
    <w:rsid w:val="00BC0E47"/>
    <w:rsid w:val="00BC165C"/>
    <w:rsid w:val="00BC3163"/>
    <w:rsid w:val="00BC32E3"/>
    <w:rsid w:val="00BC37CA"/>
    <w:rsid w:val="00BC3AE0"/>
    <w:rsid w:val="00BC3B4A"/>
    <w:rsid w:val="00BC557C"/>
    <w:rsid w:val="00BC6B5C"/>
    <w:rsid w:val="00BC7869"/>
    <w:rsid w:val="00BC7D9F"/>
    <w:rsid w:val="00BD064F"/>
    <w:rsid w:val="00BD488C"/>
    <w:rsid w:val="00BD4B4F"/>
    <w:rsid w:val="00BD7101"/>
    <w:rsid w:val="00BD7D24"/>
    <w:rsid w:val="00BE078D"/>
    <w:rsid w:val="00BE230E"/>
    <w:rsid w:val="00BE2C90"/>
    <w:rsid w:val="00BE53E8"/>
    <w:rsid w:val="00BF0512"/>
    <w:rsid w:val="00BF41DB"/>
    <w:rsid w:val="00BF4B43"/>
    <w:rsid w:val="00BF54F3"/>
    <w:rsid w:val="00BF5969"/>
    <w:rsid w:val="00C0092E"/>
    <w:rsid w:val="00C00DDC"/>
    <w:rsid w:val="00C01429"/>
    <w:rsid w:val="00C01D89"/>
    <w:rsid w:val="00C05065"/>
    <w:rsid w:val="00C06706"/>
    <w:rsid w:val="00C06E55"/>
    <w:rsid w:val="00C07C81"/>
    <w:rsid w:val="00C108A1"/>
    <w:rsid w:val="00C10C5B"/>
    <w:rsid w:val="00C121D0"/>
    <w:rsid w:val="00C12708"/>
    <w:rsid w:val="00C1323C"/>
    <w:rsid w:val="00C13D75"/>
    <w:rsid w:val="00C154F0"/>
    <w:rsid w:val="00C15676"/>
    <w:rsid w:val="00C15A6A"/>
    <w:rsid w:val="00C20983"/>
    <w:rsid w:val="00C22EEA"/>
    <w:rsid w:val="00C25146"/>
    <w:rsid w:val="00C25BC6"/>
    <w:rsid w:val="00C26F3E"/>
    <w:rsid w:val="00C308A7"/>
    <w:rsid w:val="00C32367"/>
    <w:rsid w:val="00C360C1"/>
    <w:rsid w:val="00C3645B"/>
    <w:rsid w:val="00C374E8"/>
    <w:rsid w:val="00C4000B"/>
    <w:rsid w:val="00C403AA"/>
    <w:rsid w:val="00C42653"/>
    <w:rsid w:val="00C42A4D"/>
    <w:rsid w:val="00C42F80"/>
    <w:rsid w:val="00C43597"/>
    <w:rsid w:val="00C44DCB"/>
    <w:rsid w:val="00C509CF"/>
    <w:rsid w:val="00C51F39"/>
    <w:rsid w:val="00C521D6"/>
    <w:rsid w:val="00C52437"/>
    <w:rsid w:val="00C52619"/>
    <w:rsid w:val="00C5309A"/>
    <w:rsid w:val="00C5498D"/>
    <w:rsid w:val="00C5504F"/>
    <w:rsid w:val="00C550C5"/>
    <w:rsid w:val="00C55285"/>
    <w:rsid w:val="00C562EE"/>
    <w:rsid w:val="00C56B39"/>
    <w:rsid w:val="00C57092"/>
    <w:rsid w:val="00C6091E"/>
    <w:rsid w:val="00C61399"/>
    <w:rsid w:val="00C62614"/>
    <w:rsid w:val="00C62628"/>
    <w:rsid w:val="00C63056"/>
    <w:rsid w:val="00C633A9"/>
    <w:rsid w:val="00C657D7"/>
    <w:rsid w:val="00C66582"/>
    <w:rsid w:val="00C66ED9"/>
    <w:rsid w:val="00C67FD7"/>
    <w:rsid w:val="00C717DB"/>
    <w:rsid w:val="00C71F07"/>
    <w:rsid w:val="00C749EE"/>
    <w:rsid w:val="00C759CB"/>
    <w:rsid w:val="00C80429"/>
    <w:rsid w:val="00C81450"/>
    <w:rsid w:val="00C82B8B"/>
    <w:rsid w:val="00C831D8"/>
    <w:rsid w:val="00C85194"/>
    <w:rsid w:val="00C87498"/>
    <w:rsid w:val="00C9075C"/>
    <w:rsid w:val="00C90889"/>
    <w:rsid w:val="00C9099B"/>
    <w:rsid w:val="00C91E63"/>
    <w:rsid w:val="00C93153"/>
    <w:rsid w:val="00C9419B"/>
    <w:rsid w:val="00C9624C"/>
    <w:rsid w:val="00C97DC0"/>
    <w:rsid w:val="00CA0983"/>
    <w:rsid w:val="00CA0F29"/>
    <w:rsid w:val="00CA38AA"/>
    <w:rsid w:val="00CA57F3"/>
    <w:rsid w:val="00CA72FE"/>
    <w:rsid w:val="00CA732C"/>
    <w:rsid w:val="00CB0846"/>
    <w:rsid w:val="00CB1171"/>
    <w:rsid w:val="00CB26EE"/>
    <w:rsid w:val="00CB295D"/>
    <w:rsid w:val="00CB62BF"/>
    <w:rsid w:val="00CB6DE3"/>
    <w:rsid w:val="00CB7982"/>
    <w:rsid w:val="00CB7DAF"/>
    <w:rsid w:val="00CC0252"/>
    <w:rsid w:val="00CC16A6"/>
    <w:rsid w:val="00CC16E5"/>
    <w:rsid w:val="00CC5BB4"/>
    <w:rsid w:val="00CC7B38"/>
    <w:rsid w:val="00CD02E1"/>
    <w:rsid w:val="00CD069C"/>
    <w:rsid w:val="00CD09B0"/>
    <w:rsid w:val="00CD29C1"/>
    <w:rsid w:val="00CD3857"/>
    <w:rsid w:val="00CD3B20"/>
    <w:rsid w:val="00CD437B"/>
    <w:rsid w:val="00CD5851"/>
    <w:rsid w:val="00CE132D"/>
    <w:rsid w:val="00CE1CEC"/>
    <w:rsid w:val="00CE28CE"/>
    <w:rsid w:val="00CF3084"/>
    <w:rsid w:val="00CF3209"/>
    <w:rsid w:val="00CF43DA"/>
    <w:rsid w:val="00CF4AC6"/>
    <w:rsid w:val="00CF548F"/>
    <w:rsid w:val="00CF5AC8"/>
    <w:rsid w:val="00CF67C7"/>
    <w:rsid w:val="00CF7245"/>
    <w:rsid w:val="00CF74FE"/>
    <w:rsid w:val="00D00824"/>
    <w:rsid w:val="00D021A5"/>
    <w:rsid w:val="00D053E8"/>
    <w:rsid w:val="00D05BD7"/>
    <w:rsid w:val="00D06268"/>
    <w:rsid w:val="00D07D20"/>
    <w:rsid w:val="00D1234A"/>
    <w:rsid w:val="00D1706B"/>
    <w:rsid w:val="00D1765D"/>
    <w:rsid w:val="00D20740"/>
    <w:rsid w:val="00D20A31"/>
    <w:rsid w:val="00D20D76"/>
    <w:rsid w:val="00D21762"/>
    <w:rsid w:val="00D23845"/>
    <w:rsid w:val="00D23E8F"/>
    <w:rsid w:val="00D24432"/>
    <w:rsid w:val="00D24D72"/>
    <w:rsid w:val="00D26685"/>
    <w:rsid w:val="00D27007"/>
    <w:rsid w:val="00D31F1E"/>
    <w:rsid w:val="00D330D4"/>
    <w:rsid w:val="00D342B2"/>
    <w:rsid w:val="00D3448D"/>
    <w:rsid w:val="00D367A5"/>
    <w:rsid w:val="00D370D7"/>
    <w:rsid w:val="00D377A7"/>
    <w:rsid w:val="00D37C1B"/>
    <w:rsid w:val="00D41254"/>
    <w:rsid w:val="00D41DC6"/>
    <w:rsid w:val="00D427FE"/>
    <w:rsid w:val="00D42DF6"/>
    <w:rsid w:val="00D436A3"/>
    <w:rsid w:val="00D44441"/>
    <w:rsid w:val="00D44619"/>
    <w:rsid w:val="00D45DE6"/>
    <w:rsid w:val="00D46527"/>
    <w:rsid w:val="00D471C4"/>
    <w:rsid w:val="00D474FC"/>
    <w:rsid w:val="00D50020"/>
    <w:rsid w:val="00D5065D"/>
    <w:rsid w:val="00D53881"/>
    <w:rsid w:val="00D53E12"/>
    <w:rsid w:val="00D55C91"/>
    <w:rsid w:val="00D55F46"/>
    <w:rsid w:val="00D56278"/>
    <w:rsid w:val="00D57188"/>
    <w:rsid w:val="00D60122"/>
    <w:rsid w:val="00D6483B"/>
    <w:rsid w:val="00D6616A"/>
    <w:rsid w:val="00D6632A"/>
    <w:rsid w:val="00D67352"/>
    <w:rsid w:val="00D67668"/>
    <w:rsid w:val="00D70116"/>
    <w:rsid w:val="00D74643"/>
    <w:rsid w:val="00D7529A"/>
    <w:rsid w:val="00D75EE7"/>
    <w:rsid w:val="00D75F16"/>
    <w:rsid w:val="00D7622F"/>
    <w:rsid w:val="00D76497"/>
    <w:rsid w:val="00D76A32"/>
    <w:rsid w:val="00D77D0C"/>
    <w:rsid w:val="00D820EF"/>
    <w:rsid w:val="00D82A11"/>
    <w:rsid w:val="00D82D04"/>
    <w:rsid w:val="00D835B1"/>
    <w:rsid w:val="00D84C3A"/>
    <w:rsid w:val="00D8564A"/>
    <w:rsid w:val="00D85B63"/>
    <w:rsid w:val="00D8621C"/>
    <w:rsid w:val="00D86A27"/>
    <w:rsid w:val="00D86B25"/>
    <w:rsid w:val="00D9081C"/>
    <w:rsid w:val="00D926C1"/>
    <w:rsid w:val="00D9331E"/>
    <w:rsid w:val="00D9357E"/>
    <w:rsid w:val="00D93840"/>
    <w:rsid w:val="00D93972"/>
    <w:rsid w:val="00D94AD3"/>
    <w:rsid w:val="00D966FE"/>
    <w:rsid w:val="00D978BA"/>
    <w:rsid w:val="00D97FAB"/>
    <w:rsid w:val="00DA360F"/>
    <w:rsid w:val="00DA66E8"/>
    <w:rsid w:val="00DA673B"/>
    <w:rsid w:val="00DA6D48"/>
    <w:rsid w:val="00DA70FE"/>
    <w:rsid w:val="00DB07A9"/>
    <w:rsid w:val="00DB38F4"/>
    <w:rsid w:val="00DB406E"/>
    <w:rsid w:val="00DB4A66"/>
    <w:rsid w:val="00DB6A90"/>
    <w:rsid w:val="00DB71E9"/>
    <w:rsid w:val="00DB7EF6"/>
    <w:rsid w:val="00DC1A39"/>
    <w:rsid w:val="00DC1C67"/>
    <w:rsid w:val="00DC217C"/>
    <w:rsid w:val="00DC2C0E"/>
    <w:rsid w:val="00DC3B41"/>
    <w:rsid w:val="00DC4053"/>
    <w:rsid w:val="00DC4181"/>
    <w:rsid w:val="00DC4CA1"/>
    <w:rsid w:val="00DC4DEB"/>
    <w:rsid w:val="00DC6828"/>
    <w:rsid w:val="00DC69AE"/>
    <w:rsid w:val="00DC6E4E"/>
    <w:rsid w:val="00DC7957"/>
    <w:rsid w:val="00DC7AAF"/>
    <w:rsid w:val="00DD1837"/>
    <w:rsid w:val="00DD21F2"/>
    <w:rsid w:val="00DD2943"/>
    <w:rsid w:val="00DD3902"/>
    <w:rsid w:val="00DD4062"/>
    <w:rsid w:val="00DD547B"/>
    <w:rsid w:val="00DD643F"/>
    <w:rsid w:val="00DD7485"/>
    <w:rsid w:val="00DD7A1F"/>
    <w:rsid w:val="00DD7B4F"/>
    <w:rsid w:val="00DE3266"/>
    <w:rsid w:val="00DE4028"/>
    <w:rsid w:val="00DE43AB"/>
    <w:rsid w:val="00DE50B9"/>
    <w:rsid w:val="00DE6179"/>
    <w:rsid w:val="00DE6C8D"/>
    <w:rsid w:val="00DF14FD"/>
    <w:rsid w:val="00DF3EF6"/>
    <w:rsid w:val="00DF43F1"/>
    <w:rsid w:val="00DF4A92"/>
    <w:rsid w:val="00DF4E80"/>
    <w:rsid w:val="00DF69B4"/>
    <w:rsid w:val="00DF6C2E"/>
    <w:rsid w:val="00DF7A1F"/>
    <w:rsid w:val="00E009BB"/>
    <w:rsid w:val="00E00FEF"/>
    <w:rsid w:val="00E020D7"/>
    <w:rsid w:val="00E02DDE"/>
    <w:rsid w:val="00E0361F"/>
    <w:rsid w:val="00E0411D"/>
    <w:rsid w:val="00E04698"/>
    <w:rsid w:val="00E0476B"/>
    <w:rsid w:val="00E0550A"/>
    <w:rsid w:val="00E05A27"/>
    <w:rsid w:val="00E06272"/>
    <w:rsid w:val="00E110CF"/>
    <w:rsid w:val="00E12E27"/>
    <w:rsid w:val="00E14F44"/>
    <w:rsid w:val="00E16817"/>
    <w:rsid w:val="00E17326"/>
    <w:rsid w:val="00E1751F"/>
    <w:rsid w:val="00E176DF"/>
    <w:rsid w:val="00E17D06"/>
    <w:rsid w:val="00E23F39"/>
    <w:rsid w:val="00E24F84"/>
    <w:rsid w:val="00E306FB"/>
    <w:rsid w:val="00E30BF4"/>
    <w:rsid w:val="00E32719"/>
    <w:rsid w:val="00E3277B"/>
    <w:rsid w:val="00E32D21"/>
    <w:rsid w:val="00E3457B"/>
    <w:rsid w:val="00E34C6B"/>
    <w:rsid w:val="00E34C9B"/>
    <w:rsid w:val="00E364BD"/>
    <w:rsid w:val="00E3650E"/>
    <w:rsid w:val="00E367E8"/>
    <w:rsid w:val="00E3680D"/>
    <w:rsid w:val="00E369AB"/>
    <w:rsid w:val="00E37335"/>
    <w:rsid w:val="00E373A0"/>
    <w:rsid w:val="00E4187F"/>
    <w:rsid w:val="00E44335"/>
    <w:rsid w:val="00E517DD"/>
    <w:rsid w:val="00E52B7B"/>
    <w:rsid w:val="00E54194"/>
    <w:rsid w:val="00E543F9"/>
    <w:rsid w:val="00E54CE9"/>
    <w:rsid w:val="00E57162"/>
    <w:rsid w:val="00E60A71"/>
    <w:rsid w:val="00E6184A"/>
    <w:rsid w:val="00E6195E"/>
    <w:rsid w:val="00E6271C"/>
    <w:rsid w:val="00E6670A"/>
    <w:rsid w:val="00E70720"/>
    <w:rsid w:val="00E70B33"/>
    <w:rsid w:val="00E71171"/>
    <w:rsid w:val="00E7278D"/>
    <w:rsid w:val="00E7282E"/>
    <w:rsid w:val="00E735E6"/>
    <w:rsid w:val="00E748BD"/>
    <w:rsid w:val="00E74AFB"/>
    <w:rsid w:val="00E75B9E"/>
    <w:rsid w:val="00E76BDA"/>
    <w:rsid w:val="00E77505"/>
    <w:rsid w:val="00E77A3A"/>
    <w:rsid w:val="00E80042"/>
    <w:rsid w:val="00E80792"/>
    <w:rsid w:val="00E8204F"/>
    <w:rsid w:val="00E8322E"/>
    <w:rsid w:val="00E84F6B"/>
    <w:rsid w:val="00E8629C"/>
    <w:rsid w:val="00E86CA6"/>
    <w:rsid w:val="00E90A7F"/>
    <w:rsid w:val="00E9171E"/>
    <w:rsid w:val="00E92869"/>
    <w:rsid w:val="00E952A3"/>
    <w:rsid w:val="00E96313"/>
    <w:rsid w:val="00E975DF"/>
    <w:rsid w:val="00EA1B45"/>
    <w:rsid w:val="00EA2A3C"/>
    <w:rsid w:val="00EA3095"/>
    <w:rsid w:val="00EA520C"/>
    <w:rsid w:val="00EA5F7B"/>
    <w:rsid w:val="00EA6E92"/>
    <w:rsid w:val="00EB0AA9"/>
    <w:rsid w:val="00EB1835"/>
    <w:rsid w:val="00EB1BE0"/>
    <w:rsid w:val="00EB2583"/>
    <w:rsid w:val="00EB39F1"/>
    <w:rsid w:val="00EB3B5B"/>
    <w:rsid w:val="00EB41B3"/>
    <w:rsid w:val="00EB5027"/>
    <w:rsid w:val="00EB7735"/>
    <w:rsid w:val="00EB7DCB"/>
    <w:rsid w:val="00EC031E"/>
    <w:rsid w:val="00EC0804"/>
    <w:rsid w:val="00EC09F9"/>
    <w:rsid w:val="00EC1C8C"/>
    <w:rsid w:val="00EC2BBC"/>
    <w:rsid w:val="00EC40F6"/>
    <w:rsid w:val="00EC49BC"/>
    <w:rsid w:val="00EC5B02"/>
    <w:rsid w:val="00EC77B8"/>
    <w:rsid w:val="00ED0AE1"/>
    <w:rsid w:val="00ED15A4"/>
    <w:rsid w:val="00ED1F01"/>
    <w:rsid w:val="00ED5E23"/>
    <w:rsid w:val="00ED6EED"/>
    <w:rsid w:val="00ED72BC"/>
    <w:rsid w:val="00EE1EFB"/>
    <w:rsid w:val="00EE267A"/>
    <w:rsid w:val="00EE33CF"/>
    <w:rsid w:val="00EE4189"/>
    <w:rsid w:val="00EE41C2"/>
    <w:rsid w:val="00EE4F22"/>
    <w:rsid w:val="00EE5B1B"/>
    <w:rsid w:val="00EE6510"/>
    <w:rsid w:val="00EF08F8"/>
    <w:rsid w:val="00EF161A"/>
    <w:rsid w:val="00EF2CCF"/>
    <w:rsid w:val="00EF3096"/>
    <w:rsid w:val="00EF4CD8"/>
    <w:rsid w:val="00EF5590"/>
    <w:rsid w:val="00EF5A6C"/>
    <w:rsid w:val="00EF5BE6"/>
    <w:rsid w:val="00EF629D"/>
    <w:rsid w:val="00EF6634"/>
    <w:rsid w:val="00EF6BD8"/>
    <w:rsid w:val="00F04E5A"/>
    <w:rsid w:val="00F06E62"/>
    <w:rsid w:val="00F07A3E"/>
    <w:rsid w:val="00F1122F"/>
    <w:rsid w:val="00F11B26"/>
    <w:rsid w:val="00F121FE"/>
    <w:rsid w:val="00F13F7A"/>
    <w:rsid w:val="00F14734"/>
    <w:rsid w:val="00F16303"/>
    <w:rsid w:val="00F16EE0"/>
    <w:rsid w:val="00F1733B"/>
    <w:rsid w:val="00F22619"/>
    <w:rsid w:val="00F23C88"/>
    <w:rsid w:val="00F25276"/>
    <w:rsid w:val="00F265B1"/>
    <w:rsid w:val="00F26A5F"/>
    <w:rsid w:val="00F27607"/>
    <w:rsid w:val="00F302D9"/>
    <w:rsid w:val="00F317B0"/>
    <w:rsid w:val="00F31A1D"/>
    <w:rsid w:val="00F33990"/>
    <w:rsid w:val="00F34005"/>
    <w:rsid w:val="00F3411D"/>
    <w:rsid w:val="00F34320"/>
    <w:rsid w:val="00F34933"/>
    <w:rsid w:val="00F35575"/>
    <w:rsid w:val="00F36025"/>
    <w:rsid w:val="00F361DE"/>
    <w:rsid w:val="00F40127"/>
    <w:rsid w:val="00F40ABD"/>
    <w:rsid w:val="00F43156"/>
    <w:rsid w:val="00F46302"/>
    <w:rsid w:val="00F46603"/>
    <w:rsid w:val="00F46784"/>
    <w:rsid w:val="00F50E73"/>
    <w:rsid w:val="00F51E12"/>
    <w:rsid w:val="00F523D0"/>
    <w:rsid w:val="00F52BD7"/>
    <w:rsid w:val="00F544FA"/>
    <w:rsid w:val="00F55752"/>
    <w:rsid w:val="00F55866"/>
    <w:rsid w:val="00F558EA"/>
    <w:rsid w:val="00F575DF"/>
    <w:rsid w:val="00F600A4"/>
    <w:rsid w:val="00F60959"/>
    <w:rsid w:val="00F61D70"/>
    <w:rsid w:val="00F652D5"/>
    <w:rsid w:val="00F700A8"/>
    <w:rsid w:val="00F74966"/>
    <w:rsid w:val="00F76F78"/>
    <w:rsid w:val="00F77DA3"/>
    <w:rsid w:val="00F77DD8"/>
    <w:rsid w:val="00F80EBB"/>
    <w:rsid w:val="00F81000"/>
    <w:rsid w:val="00F827C4"/>
    <w:rsid w:val="00F829D4"/>
    <w:rsid w:val="00F849CB"/>
    <w:rsid w:val="00F84E2A"/>
    <w:rsid w:val="00F86173"/>
    <w:rsid w:val="00F86559"/>
    <w:rsid w:val="00F92101"/>
    <w:rsid w:val="00F92523"/>
    <w:rsid w:val="00F93D37"/>
    <w:rsid w:val="00F9432C"/>
    <w:rsid w:val="00F9443E"/>
    <w:rsid w:val="00F94A2C"/>
    <w:rsid w:val="00F9570A"/>
    <w:rsid w:val="00F95F28"/>
    <w:rsid w:val="00F97993"/>
    <w:rsid w:val="00FA0649"/>
    <w:rsid w:val="00FA0902"/>
    <w:rsid w:val="00FA18D8"/>
    <w:rsid w:val="00FA25D9"/>
    <w:rsid w:val="00FA4836"/>
    <w:rsid w:val="00FA5304"/>
    <w:rsid w:val="00FA54D5"/>
    <w:rsid w:val="00FA5B49"/>
    <w:rsid w:val="00FA7AE1"/>
    <w:rsid w:val="00FB0683"/>
    <w:rsid w:val="00FB0906"/>
    <w:rsid w:val="00FB0F03"/>
    <w:rsid w:val="00FB119C"/>
    <w:rsid w:val="00FB193C"/>
    <w:rsid w:val="00FB2C88"/>
    <w:rsid w:val="00FB300E"/>
    <w:rsid w:val="00FB31E9"/>
    <w:rsid w:val="00FB3DFB"/>
    <w:rsid w:val="00FB4C02"/>
    <w:rsid w:val="00FC22EC"/>
    <w:rsid w:val="00FC2312"/>
    <w:rsid w:val="00FC3B84"/>
    <w:rsid w:val="00FC4E14"/>
    <w:rsid w:val="00FC6036"/>
    <w:rsid w:val="00FC609A"/>
    <w:rsid w:val="00FC690A"/>
    <w:rsid w:val="00FC6E75"/>
    <w:rsid w:val="00FD14CB"/>
    <w:rsid w:val="00FD1639"/>
    <w:rsid w:val="00FD2532"/>
    <w:rsid w:val="00FD4069"/>
    <w:rsid w:val="00FD438B"/>
    <w:rsid w:val="00FD70B3"/>
    <w:rsid w:val="00FD7354"/>
    <w:rsid w:val="00FE099B"/>
    <w:rsid w:val="00FE1009"/>
    <w:rsid w:val="00FE1F96"/>
    <w:rsid w:val="00FE278F"/>
    <w:rsid w:val="00FE4287"/>
    <w:rsid w:val="00FE44FC"/>
    <w:rsid w:val="00FF03EB"/>
    <w:rsid w:val="00FF1D83"/>
    <w:rsid w:val="00FF2EE0"/>
    <w:rsid w:val="00FF2F6B"/>
    <w:rsid w:val="00FF34D3"/>
    <w:rsid w:val="00FF6D6A"/>
    <w:rsid w:val="121E5356"/>
    <w:rsid w:val="224A0A73"/>
    <w:rsid w:val="23C2143A"/>
    <w:rsid w:val="2F9456F4"/>
    <w:rsid w:val="439D315C"/>
    <w:rsid w:val="4769081B"/>
    <w:rsid w:val="4A7AAA2B"/>
    <w:rsid w:val="59359410"/>
    <w:rsid w:val="5BEC366A"/>
    <w:rsid w:val="5E0B5281"/>
    <w:rsid w:val="6E6E307F"/>
    <w:rsid w:val="763C4664"/>
    <w:rsid w:val="7BA54BD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2B4692A"/>
  <w15:chartTrackingRefBased/>
  <w15:docId w15:val="{69E68B1E-993A-4434-9227-EC6E47350B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header" w:uiPriority="99"/>
    <w:lsdException w:name="footer" w:uiPriority="99"/>
    <w:lsdException w:name="caption" w:qFormat="1"/>
    <w:lsdException w:name="Title" w:qFormat="1"/>
    <w:lsdException w:name="Subtitle" w:qFormat="1"/>
    <w:lsdException w:name="Hyperlink" w:uiPriority="99"/>
    <w:lsdException w:name="Strong" w:qFormat="1"/>
    <w:lsdException w:name="Emphasis"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2AC"/>
    <w:pPr>
      <w:widowControl w:val="0"/>
      <w:spacing w:before="26" w:after="240" w:line="240" w:lineRule="atLeast"/>
      <w:ind w:right="115"/>
    </w:pPr>
    <w:rPr>
      <w:rFonts w:ascii="Arial" w:hAnsi="Arial"/>
    </w:rPr>
  </w:style>
  <w:style w:type="paragraph" w:styleId="Heading1">
    <w:name w:val="heading 1"/>
    <w:basedOn w:val="Normal"/>
    <w:next w:val="Normal"/>
    <w:qFormat/>
    <w:rsid w:val="009442AC"/>
    <w:pPr>
      <w:keepNext/>
      <w:numPr>
        <w:numId w:val="14"/>
      </w:numPr>
      <w:spacing w:before="360" w:after="360"/>
      <w:jc w:val="both"/>
      <w:outlineLvl w:val="0"/>
    </w:pPr>
    <w:rPr>
      <w:color w:val="EFA800"/>
      <w:sz w:val="44"/>
      <w:szCs w:val="44"/>
    </w:rPr>
  </w:style>
  <w:style w:type="paragraph" w:styleId="Heading2">
    <w:name w:val="heading 2"/>
    <w:aliases w:val="ClassHeading"/>
    <w:basedOn w:val="Heading1"/>
    <w:next w:val="Bodytext"/>
    <w:link w:val="Heading2Char"/>
    <w:qFormat/>
    <w:rsid w:val="009442AC"/>
    <w:pPr>
      <w:numPr>
        <w:ilvl w:val="1"/>
      </w:numPr>
      <w:spacing w:before="160" w:after="240"/>
      <w:outlineLvl w:val="1"/>
    </w:pPr>
    <w:rPr>
      <w:color w:val="479DB3"/>
      <w:sz w:val="32"/>
    </w:rPr>
  </w:style>
  <w:style w:type="paragraph" w:styleId="Heading3">
    <w:name w:val="heading 3"/>
    <w:basedOn w:val="Heading1"/>
    <w:next w:val="Normal"/>
    <w:qFormat/>
    <w:rsid w:val="009442AC"/>
    <w:pPr>
      <w:numPr>
        <w:ilvl w:val="2"/>
      </w:numPr>
      <w:spacing w:before="120" w:after="240"/>
      <w:outlineLvl w:val="2"/>
    </w:pPr>
    <w:rPr>
      <w:bCs/>
      <w:color w:val="008000"/>
      <w:sz w:val="28"/>
    </w:rPr>
  </w:style>
  <w:style w:type="paragraph" w:styleId="Heading4">
    <w:name w:val="heading 4"/>
    <w:basedOn w:val="Heading3"/>
    <w:next w:val="Bodytext"/>
    <w:link w:val="Heading4Char"/>
    <w:qFormat/>
    <w:rsid w:val="009442AC"/>
    <w:pPr>
      <w:numPr>
        <w:ilvl w:val="3"/>
      </w:numPr>
      <w:tabs>
        <w:tab w:val="clear" w:pos="3672"/>
        <w:tab w:val="left" w:pos="1800"/>
      </w:tabs>
      <w:outlineLvl w:val="3"/>
    </w:pPr>
    <w:rPr>
      <w:color w:val="404040"/>
      <w:sz w:val="24"/>
    </w:rPr>
  </w:style>
  <w:style w:type="paragraph" w:styleId="Heading5">
    <w:name w:val="heading 5"/>
    <w:basedOn w:val="Normal"/>
    <w:next w:val="Normal"/>
    <w:qFormat/>
    <w:rsid w:val="009442AC"/>
    <w:pPr>
      <w:keepNext/>
      <w:spacing w:before="0" w:after="0"/>
      <w:ind w:right="0"/>
      <w:outlineLvl w:val="4"/>
    </w:pPr>
    <w:rPr>
      <w:b/>
      <w:color w:val="008080"/>
    </w:rPr>
  </w:style>
  <w:style w:type="paragraph" w:styleId="Heading6">
    <w:name w:val="heading 6"/>
    <w:basedOn w:val="Normal"/>
    <w:next w:val="Normal"/>
    <w:qFormat/>
    <w:rsid w:val="009442AC"/>
    <w:pPr>
      <w:keepNext/>
      <w:spacing w:after="120"/>
      <w:outlineLvl w:val="5"/>
    </w:pPr>
    <w:rPr>
      <w:b/>
      <w:color w:val="808080"/>
    </w:rPr>
  </w:style>
  <w:style w:type="paragraph" w:styleId="Heading7">
    <w:name w:val="heading 7"/>
    <w:basedOn w:val="Normal"/>
    <w:next w:val="Normal"/>
    <w:qFormat/>
    <w:rsid w:val="009442AC"/>
    <w:pPr>
      <w:framePr w:hSpace="187" w:wrap="auto" w:vAnchor="text" w:hAnchor="text" w:y="1"/>
      <w:spacing w:after="0" w:line="240" w:lineRule="auto"/>
      <w:outlineLvl w:val="6"/>
    </w:pPr>
    <w:rPr>
      <w:b/>
      <w:i/>
    </w:rPr>
  </w:style>
  <w:style w:type="paragraph" w:styleId="Heading8">
    <w:name w:val="heading 8"/>
    <w:basedOn w:val="Normal"/>
    <w:next w:val="Normal"/>
    <w:qFormat/>
    <w:rsid w:val="009442AC"/>
    <w:pPr>
      <w:spacing w:before="240" w:after="60"/>
      <w:outlineLvl w:val="7"/>
    </w:pPr>
    <w:rPr>
      <w:i/>
    </w:rPr>
  </w:style>
  <w:style w:type="paragraph" w:styleId="Heading9">
    <w:name w:val="heading 9"/>
    <w:basedOn w:val="Normal"/>
    <w:next w:val="Normal"/>
    <w:qFormat/>
    <w:rsid w:val="009442AC"/>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9442AC"/>
    <w:pPr>
      <w:tabs>
        <w:tab w:val="center" w:pos="4320"/>
        <w:tab w:val="right" w:pos="8640"/>
      </w:tabs>
    </w:pPr>
  </w:style>
  <w:style w:type="paragraph" w:styleId="Footer">
    <w:name w:val="footer"/>
    <w:basedOn w:val="Normal"/>
    <w:link w:val="FooterChar"/>
    <w:uiPriority w:val="99"/>
    <w:rsid w:val="009442AC"/>
    <w:pPr>
      <w:tabs>
        <w:tab w:val="center" w:pos="4320"/>
        <w:tab w:val="right" w:pos="8640"/>
      </w:tabs>
    </w:pPr>
  </w:style>
  <w:style w:type="character" w:styleId="PageNumber">
    <w:name w:val="page number"/>
    <w:basedOn w:val="DefaultParagraphFont"/>
    <w:rsid w:val="009442AC"/>
  </w:style>
  <w:style w:type="character" w:styleId="Hyperlink">
    <w:name w:val="Hyperlink"/>
    <w:uiPriority w:val="99"/>
    <w:rsid w:val="009442AC"/>
    <w:rPr>
      <w:color w:val="0000FF"/>
      <w:u w:val="single"/>
    </w:rPr>
  </w:style>
  <w:style w:type="paragraph" w:styleId="NormalWeb">
    <w:name w:val="Normal (Web)"/>
    <w:basedOn w:val="Normal"/>
    <w:rsid w:val="009442AC"/>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character" w:styleId="FollowedHyperlink">
    <w:name w:val="FollowedHyperlink"/>
    <w:rsid w:val="009442AC"/>
    <w:rPr>
      <w:color w:val="800080"/>
      <w:u w:val="single"/>
    </w:rPr>
  </w:style>
  <w:style w:type="paragraph" w:styleId="DocumentMap">
    <w:name w:val="Document Map"/>
    <w:basedOn w:val="Normal"/>
    <w:semiHidden/>
    <w:rsid w:val="009442AC"/>
    <w:pPr>
      <w:shd w:val="clear" w:color="auto" w:fill="000080"/>
    </w:pPr>
    <w:rPr>
      <w:rFonts w:ascii="Tahoma" w:hAnsi="Tahoma"/>
    </w:rPr>
  </w:style>
  <w:style w:type="paragraph" w:customStyle="1" w:styleId="Comment">
    <w:name w:val="Comment"/>
    <w:basedOn w:val="Normal"/>
    <w:rsid w:val="009442AC"/>
    <w:rPr>
      <w:i/>
    </w:rPr>
  </w:style>
  <w:style w:type="character" w:styleId="CommentReference">
    <w:name w:val="annotation reference"/>
    <w:rsid w:val="009442AC"/>
    <w:rPr>
      <w:sz w:val="16"/>
      <w:szCs w:val="16"/>
    </w:rPr>
  </w:style>
  <w:style w:type="paragraph" w:styleId="CommentText">
    <w:name w:val="annotation text"/>
    <w:basedOn w:val="Normal"/>
    <w:link w:val="CommentTextChar"/>
    <w:semiHidden/>
    <w:rsid w:val="009442AC"/>
  </w:style>
  <w:style w:type="paragraph" w:styleId="TOC1">
    <w:name w:val="toc 1"/>
    <w:basedOn w:val="Normal"/>
    <w:next w:val="Normal"/>
    <w:uiPriority w:val="39"/>
    <w:rsid w:val="009442AC"/>
    <w:pPr>
      <w:tabs>
        <w:tab w:val="left" w:pos="600"/>
        <w:tab w:val="right" w:pos="9029"/>
      </w:tabs>
      <w:spacing w:before="120" w:after="120"/>
    </w:pPr>
    <w:rPr>
      <w:b/>
      <w:sz w:val="22"/>
    </w:rPr>
  </w:style>
  <w:style w:type="paragraph" w:styleId="TOC2">
    <w:name w:val="toc 2"/>
    <w:basedOn w:val="Normal"/>
    <w:next w:val="Normal"/>
    <w:uiPriority w:val="39"/>
    <w:rsid w:val="009442AC"/>
    <w:pPr>
      <w:tabs>
        <w:tab w:val="left" w:pos="600"/>
        <w:tab w:val="right" w:pos="9029"/>
      </w:tabs>
      <w:spacing w:before="60" w:after="60"/>
      <w:ind w:left="180"/>
    </w:pPr>
    <w:rPr>
      <w:b/>
      <w:noProof/>
    </w:rPr>
  </w:style>
  <w:style w:type="paragraph" w:styleId="TOC3">
    <w:name w:val="toc 3"/>
    <w:basedOn w:val="Normal"/>
    <w:next w:val="Normal"/>
    <w:uiPriority w:val="39"/>
    <w:rsid w:val="009442AC"/>
    <w:pPr>
      <w:tabs>
        <w:tab w:val="right" w:pos="9029"/>
      </w:tabs>
      <w:spacing w:before="0" w:after="0"/>
      <w:ind w:left="432"/>
    </w:pPr>
  </w:style>
  <w:style w:type="paragraph" w:styleId="TOC4">
    <w:name w:val="toc 4"/>
    <w:basedOn w:val="Normal"/>
    <w:next w:val="Normal"/>
    <w:uiPriority w:val="39"/>
    <w:rsid w:val="009442AC"/>
    <w:pPr>
      <w:tabs>
        <w:tab w:val="right" w:pos="9029"/>
      </w:tabs>
      <w:spacing w:before="0" w:after="0"/>
      <w:ind w:left="720"/>
    </w:pPr>
    <w:rPr>
      <w:i/>
    </w:rPr>
  </w:style>
  <w:style w:type="paragraph" w:styleId="TOC5">
    <w:name w:val="toc 5"/>
    <w:basedOn w:val="Normal"/>
    <w:next w:val="Normal"/>
    <w:semiHidden/>
    <w:rsid w:val="009442AC"/>
    <w:pPr>
      <w:tabs>
        <w:tab w:val="right" w:pos="9029"/>
      </w:tabs>
      <w:spacing w:before="0" w:after="0"/>
      <w:ind w:left="600"/>
    </w:pPr>
    <w:rPr>
      <w:rFonts w:ascii="Times New Roman" w:hAnsi="Times New Roman"/>
    </w:rPr>
  </w:style>
  <w:style w:type="paragraph" w:styleId="TOC6">
    <w:name w:val="toc 6"/>
    <w:basedOn w:val="Normal"/>
    <w:next w:val="Normal"/>
    <w:semiHidden/>
    <w:rsid w:val="009442AC"/>
    <w:pPr>
      <w:tabs>
        <w:tab w:val="right" w:pos="9029"/>
      </w:tabs>
      <w:spacing w:before="0" w:after="0"/>
      <w:ind w:left="800"/>
    </w:pPr>
    <w:rPr>
      <w:rFonts w:ascii="Times New Roman" w:hAnsi="Times New Roman"/>
    </w:rPr>
  </w:style>
  <w:style w:type="paragraph" w:styleId="TOC7">
    <w:name w:val="toc 7"/>
    <w:basedOn w:val="Normal"/>
    <w:next w:val="Normal"/>
    <w:semiHidden/>
    <w:rsid w:val="009442AC"/>
    <w:pPr>
      <w:tabs>
        <w:tab w:val="right" w:pos="9029"/>
      </w:tabs>
      <w:spacing w:before="0" w:after="0"/>
      <w:ind w:left="1000"/>
    </w:pPr>
    <w:rPr>
      <w:rFonts w:ascii="Times New Roman" w:hAnsi="Times New Roman"/>
    </w:rPr>
  </w:style>
  <w:style w:type="paragraph" w:styleId="TOC8">
    <w:name w:val="toc 8"/>
    <w:basedOn w:val="Normal"/>
    <w:next w:val="Normal"/>
    <w:semiHidden/>
    <w:rsid w:val="009442AC"/>
    <w:pPr>
      <w:tabs>
        <w:tab w:val="right" w:pos="9029"/>
      </w:tabs>
      <w:spacing w:before="0" w:after="0"/>
      <w:ind w:left="1200"/>
    </w:pPr>
    <w:rPr>
      <w:rFonts w:ascii="Times New Roman" w:hAnsi="Times New Roman"/>
    </w:rPr>
  </w:style>
  <w:style w:type="paragraph" w:styleId="TOC9">
    <w:name w:val="toc 9"/>
    <w:basedOn w:val="Normal"/>
    <w:next w:val="Normal"/>
    <w:semiHidden/>
    <w:rsid w:val="009442AC"/>
    <w:pPr>
      <w:tabs>
        <w:tab w:val="right" w:pos="9029"/>
      </w:tabs>
      <w:spacing w:before="0" w:after="0"/>
      <w:ind w:left="1400"/>
    </w:pPr>
    <w:rPr>
      <w:rFonts w:ascii="Times New Roman" w:hAnsi="Times New Roman"/>
    </w:rPr>
  </w:style>
  <w:style w:type="paragraph" w:styleId="BodyText0">
    <w:name w:val="Body Text"/>
    <w:basedOn w:val="Normal"/>
    <w:rsid w:val="009442AC"/>
    <w:pPr>
      <w:jc w:val="center"/>
    </w:pPr>
    <w:rPr>
      <w:rFonts w:eastAsia="SimSun"/>
      <w:b/>
      <w:bCs/>
      <w:color w:val="0206B0"/>
      <w:sz w:val="24"/>
    </w:rPr>
  </w:style>
  <w:style w:type="paragraph" w:styleId="BlockText">
    <w:name w:val="Block Text"/>
    <w:basedOn w:val="Normal"/>
    <w:rsid w:val="009442AC"/>
    <w:pPr>
      <w:numPr>
        <w:ilvl w:val="12"/>
      </w:numPr>
      <w:ind w:left="720"/>
    </w:pPr>
  </w:style>
  <w:style w:type="paragraph" w:styleId="BodyTextFirstIndent">
    <w:name w:val="Body Text First Indent"/>
    <w:basedOn w:val="Normal"/>
    <w:rsid w:val="009442AC"/>
    <w:pPr>
      <w:spacing w:after="120"/>
      <w:ind w:firstLine="210"/>
    </w:pPr>
  </w:style>
  <w:style w:type="paragraph" w:styleId="BodyTextIndent">
    <w:name w:val="Body Text Indent"/>
    <w:basedOn w:val="Normal"/>
    <w:rsid w:val="009442AC"/>
    <w:pPr>
      <w:spacing w:before="4"/>
      <w:ind w:right="144" w:firstLine="720"/>
      <w:jc w:val="both"/>
    </w:pPr>
    <w:rPr>
      <w:i/>
    </w:rPr>
  </w:style>
  <w:style w:type="paragraph" w:styleId="BodyTextFirstIndent2">
    <w:name w:val="Body Text First Indent 2"/>
    <w:basedOn w:val="BodyTextIndent"/>
    <w:rsid w:val="009442AC"/>
    <w:pPr>
      <w:spacing w:before="26" w:after="120"/>
      <w:ind w:left="360" w:right="115" w:firstLine="210"/>
      <w:jc w:val="left"/>
    </w:pPr>
    <w:rPr>
      <w:i w:val="0"/>
    </w:rPr>
  </w:style>
  <w:style w:type="paragraph" w:styleId="BodyTextIndent2">
    <w:name w:val="Body Text Indent 2"/>
    <w:basedOn w:val="Normal"/>
    <w:rsid w:val="009442AC"/>
    <w:pPr>
      <w:spacing w:after="120" w:line="480" w:lineRule="auto"/>
      <w:ind w:left="360"/>
    </w:pPr>
  </w:style>
  <w:style w:type="paragraph" w:styleId="BodyTextIndent3">
    <w:name w:val="Body Text Indent 3"/>
    <w:basedOn w:val="Normal"/>
    <w:rsid w:val="009442AC"/>
    <w:pPr>
      <w:spacing w:after="120"/>
      <w:ind w:left="360"/>
    </w:pPr>
    <w:rPr>
      <w:sz w:val="16"/>
    </w:rPr>
  </w:style>
  <w:style w:type="paragraph" w:customStyle="1" w:styleId="Bodytext">
    <w:name w:val="Bodytext"/>
    <w:basedOn w:val="Normal"/>
    <w:link w:val="BodytextChar"/>
    <w:rsid w:val="009442AC"/>
    <w:pPr>
      <w:ind w:left="1080"/>
      <w:jc w:val="both"/>
    </w:pPr>
  </w:style>
  <w:style w:type="paragraph" w:customStyle="1" w:styleId="BodyNum">
    <w:name w:val="BodyNum"/>
    <w:basedOn w:val="Bodytext"/>
    <w:rsid w:val="009442AC"/>
    <w:pPr>
      <w:numPr>
        <w:numId w:val="13"/>
      </w:numPr>
      <w:spacing w:before="60" w:after="60"/>
    </w:pPr>
    <w:rPr>
      <w:iCs/>
    </w:rPr>
  </w:style>
  <w:style w:type="paragraph" w:customStyle="1" w:styleId="BodyBull1">
    <w:name w:val="BodyBull1"/>
    <w:basedOn w:val="BodyNum"/>
    <w:rsid w:val="009442AC"/>
    <w:pPr>
      <w:widowControl/>
      <w:numPr>
        <w:numId w:val="1"/>
      </w:numPr>
    </w:pPr>
  </w:style>
  <w:style w:type="paragraph" w:customStyle="1" w:styleId="BodyBull2">
    <w:name w:val="BodyBull2"/>
    <w:basedOn w:val="BodyBull1"/>
    <w:rsid w:val="009442AC"/>
    <w:pPr>
      <w:numPr>
        <w:numId w:val="2"/>
      </w:numPr>
    </w:pPr>
  </w:style>
  <w:style w:type="paragraph" w:styleId="Caption">
    <w:name w:val="caption"/>
    <w:basedOn w:val="Normal"/>
    <w:next w:val="Normal"/>
    <w:qFormat/>
    <w:rsid w:val="009442AC"/>
    <w:pPr>
      <w:spacing w:before="120" w:after="120"/>
    </w:pPr>
    <w:rPr>
      <w:b/>
    </w:rPr>
  </w:style>
  <w:style w:type="paragraph" w:styleId="Closing">
    <w:name w:val="Closing"/>
    <w:basedOn w:val="Normal"/>
    <w:rsid w:val="009442AC"/>
    <w:pPr>
      <w:ind w:left="4320"/>
    </w:pPr>
  </w:style>
  <w:style w:type="paragraph" w:customStyle="1" w:styleId="coverart">
    <w:name w:val="coverart"/>
    <w:next w:val="Normal"/>
    <w:rsid w:val="009442AC"/>
    <w:pPr>
      <w:widowControl w:val="0"/>
    </w:pPr>
    <w:rPr>
      <w:rFonts w:ascii="Arial" w:hAnsi="Arial"/>
    </w:rPr>
  </w:style>
  <w:style w:type="paragraph" w:styleId="Date">
    <w:name w:val="Date"/>
    <w:basedOn w:val="Normal"/>
    <w:next w:val="Normal"/>
    <w:rsid w:val="009442AC"/>
  </w:style>
  <w:style w:type="paragraph" w:styleId="EndnoteText">
    <w:name w:val="endnote text"/>
    <w:basedOn w:val="Normal"/>
    <w:semiHidden/>
    <w:rsid w:val="009442AC"/>
  </w:style>
  <w:style w:type="paragraph" w:styleId="EnvelopeAddress">
    <w:name w:val="envelope address"/>
    <w:basedOn w:val="Normal"/>
    <w:rsid w:val="009442AC"/>
    <w:pPr>
      <w:framePr w:w="7920" w:h="1980" w:hRule="exact" w:hSpace="180" w:wrap="auto" w:hAnchor="page" w:xAlign="center" w:yAlign="bottom"/>
      <w:ind w:left="2880"/>
    </w:pPr>
    <w:rPr>
      <w:sz w:val="24"/>
    </w:rPr>
  </w:style>
  <w:style w:type="paragraph" w:styleId="EnvelopeReturn">
    <w:name w:val="envelope return"/>
    <w:basedOn w:val="Normal"/>
    <w:rsid w:val="009442AC"/>
  </w:style>
  <w:style w:type="character" w:styleId="FootnoteReference">
    <w:name w:val="footnote reference"/>
    <w:semiHidden/>
    <w:rsid w:val="009442AC"/>
    <w:rPr>
      <w:vertAlign w:val="superscript"/>
    </w:rPr>
  </w:style>
  <w:style w:type="paragraph" w:styleId="FootnoteText">
    <w:name w:val="footnote text"/>
    <w:basedOn w:val="Normal"/>
    <w:semiHidden/>
    <w:rsid w:val="009442AC"/>
  </w:style>
  <w:style w:type="paragraph" w:styleId="Index1">
    <w:name w:val="index 1"/>
    <w:basedOn w:val="Normal"/>
    <w:next w:val="Normal"/>
    <w:autoRedefine/>
    <w:semiHidden/>
    <w:rsid w:val="009442AC"/>
    <w:pPr>
      <w:ind w:left="200" w:hanging="200"/>
    </w:pPr>
  </w:style>
  <w:style w:type="paragraph" w:styleId="Index2">
    <w:name w:val="index 2"/>
    <w:basedOn w:val="Normal"/>
    <w:next w:val="Normal"/>
    <w:autoRedefine/>
    <w:semiHidden/>
    <w:rsid w:val="009442AC"/>
    <w:pPr>
      <w:ind w:left="400" w:hanging="200"/>
    </w:pPr>
  </w:style>
  <w:style w:type="paragraph" w:styleId="Index3">
    <w:name w:val="index 3"/>
    <w:basedOn w:val="Normal"/>
    <w:next w:val="Normal"/>
    <w:autoRedefine/>
    <w:semiHidden/>
    <w:rsid w:val="009442AC"/>
    <w:pPr>
      <w:ind w:left="600" w:hanging="200"/>
    </w:pPr>
  </w:style>
  <w:style w:type="paragraph" w:styleId="Index4">
    <w:name w:val="index 4"/>
    <w:basedOn w:val="Normal"/>
    <w:next w:val="Normal"/>
    <w:autoRedefine/>
    <w:semiHidden/>
    <w:rsid w:val="009442AC"/>
    <w:pPr>
      <w:ind w:left="800" w:hanging="200"/>
    </w:pPr>
  </w:style>
  <w:style w:type="paragraph" w:styleId="Index5">
    <w:name w:val="index 5"/>
    <w:basedOn w:val="Normal"/>
    <w:next w:val="Normal"/>
    <w:autoRedefine/>
    <w:semiHidden/>
    <w:rsid w:val="009442AC"/>
    <w:pPr>
      <w:ind w:left="1000" w:hanging="200"/>
    </w:pPr>
  </w:style>
  <w:style w:type="paragraph" w:styleId="Index6">
    <w:name w:val="index 6"/>
    <w:basedOn w:val="Normal"/>
    <w:next w:val="Normal"/>
    <w:autoRedefine/>
    <w:semiHidden/>
    <w:rsid w:val="009442AC"/>
    <w:pPr>
      <w:ind w:left="1200" w:hanging="200"/>
    </w:pPr>
  </w:style>
  <w:style w:type="paragraph" w:styleId="Index7">
    <w:name w:val="index 7"/>
    <w:basedOn w:val="Normal"/>
    <w:next w:val="Normal"/>
    <w:autoRedefine/>
    <w:semiHidden/>
    <w:rsid w:val="009442AC"/>
    <w:pPr>
      <w:ind w:left="1400" w:hanging="200"/>
    </w:pPr>
  </w:style>
  <w:style w:type="paragraph" w:styleId="Index8">
    <w:name w:val="index 8"/>
    <w:basedOn w:val="Normal"/>
    <w:next w:val="Normal"/>
    <w:autoRedefine/>
    <w:semiHidden/>
    <w:rsid w:val="009442AC"/>
    <w:pPr>
      <w:ind w:left="1600" w:hanging="200"/>
    </w:pPr>
  </w:style>
  <w:style w:type="paragraph" w:styleId="Index9">
    <w:name w:val="index 9"/>
    <w:basedOn w:val="Normal"/>
    <w:next w:val="Normal"/>
    <w:autoRedefine/>
    <w:semiHidden/>
    <w:rsid w:val="009442AC"/>
    <w:pPr>
      <w:ind w:left="1800" w:hanging="200"/>
    </w:pPr>
  </w:style>
  <w:style w:type="paragraph" w:styleId="IndexHeading">
    <w:name w:val="index heading"/>
    <w:basedOn w:val="Normal"/>
    <w:next w:val="Index1"/>
    <w:semiHidden/>
    <w:rsid w:val="009442AC"/>
    <w:rPr>
      <w:b/>
    </w:rPr>
  </w:style>
  <w:style w:type="paragraph" w:styleId="List">
    <w:name w:val="List"/>
    <w:basedOn w:val="Normal"/>
    <w:rsid w:val="009442AC"/>
    <w:pPr>
      <w:ind w:left="360" w:hanging="360"/>
    </w:pPr>
  </w:style>
  <w:style w:type="paragraph" w:customStyle="1" w:styleId="List1">
    <w:name w:val="List1"/>
    <w:basedOn w:val="Normal"/>
    <w:rsid w:val="009442AC"/>
    <w:pPr>
      <w:spacing w:after="120"/>
      <w:ind w:left="360" w:hanging="360"/>
    </w:pPr>
  </w:style>
  <w:style w:type="paragraph" w:styleId="List2">
    <w:name w:val="List 2"/>
    <w:basedOn w:val="Normal"/>
    <w:rsid w:val="009442AC"/>
    <w:pPr>
      <w:ind w:left="720" w:hanging="360"/>
    </w:pPr>
  </w:style>
  <w:style w:type="paragraph" w:styleId="List3">
    <w:name w:val="List 3"/>
    <w:basedOn w:val="Normal"/>
    <w:rsid w:val="009442AC"/>
    <w:pPr>
      <w:ind w:left="1080" w:hanging="360"/>
    </w:pPr>
  </w:style>
  <w:style w:type="paragraph" w:styleId="List4">
    <w:name w:val="List 4"/>
    <w:basedOn w:val="Normal"/>
    <w:rsid w:val="009442AC"/>
    <w:pPr>
      <w:ind w:left="1440" w:hanging="360"/>
    </w:pPr>
  </w:style>
  <w:style w:type="paragraph" w:styleId="List5">
    <w:name w:val="List 5"/>
    <w:basedOn w:val="Normal"/>
    <w:rsid w:val="009442AC"/>
    <w:pPr>
      <w:ind w:left="1800" w:hanging="360"/>
    </w:pPr>
  </w:style>
  <w:style w:type="paragraph" w:styleId="ListBullet">
    <w:name w:val="List Bullet"/>
    <w:basedOn w:val="Normal"/>
    <w:autoRedefine/>
    <w:rsid w:val="009442AC"/>
    <w:pPr>
      <w:numPr>
        <w:numId w:val="3"/>
      </w:numPr>
    </w:pPr>
  </w:style>
  <w:style w:type="paragraph" w:styleId="ListBullet2">
    <w:name w:val="List Bullet 2"/>
    <w:basedOn w:val="Normal"/>
    <w:autoRedefine/>
    <w:rsid w:val="009442AC"/>
    <w:pPr>
      <w:numPr>
        <w:numId w:val="4"/>
      </w:numPr>
    </w:pPr>
  </w:style>
  <w:style w:type="paragraph" w:styleId="ListBullet3">
    <w:name w:val="List Bullet 3"/>
    <w:basedOn w:val="Normal"/>
    <w:autoRedefine/>
    <w:rsid w:val="009442AC"/>
    <w:pPr>
      <w:numPr>
        <w:numId w:val="5"/>
      </w:numPr>
    </w:pPr>
  </w:style>
  <w:style w:type="paragraph" w:styleId="ListBullet4">
    <w:name w:val="List Bullet 4"/>
    <w:basedOn w:val="Normal"/>
    <w:autoRedefine/>
    <w:rsid w:val="009442AC"/>
    <w:pPr>
      <w:numPr>
        <w:numId w:val="6"/>
      </w:numPr>
    </w:pPr>
  </w:style>
  <w:style w:type="paragraph" w:styleId="ListBullet5">
    <w:name w:val="List Bullet 5"/>
    <w:basedOn w:val="Normal"/>
    <w:autoRedefine/>
    <w:rsid w:val="009442AC"/>
    <w:pPr>
      <w:numPr>
        <w:numId w:val="7"/>
      </w:numPr>
    </w:pPr>
  </w:style>
  <w:style w:type="paragraph" w:styleId="ListContinue">
    <w:name w:val="List Continue"/>
    <w:basedOn w:val="Normal"/>
    <w:rsid w:val="009442AC"/>
    <w:pPr>
      <w:spacing w:after="120"/>
      <w:ind w:left="360"/>
    </w:pPr>
  </w:style>
  <w:style w:type="paragraph" w:styleId="ListContinue2">
    <w:name w:val="List Continue 2"/>
    <w:basedOn w:val="Normal"/>
    <w:rsid w:val="009442AC"/>
    <w:pPr>
      <w:spacing w:after="120"/>
      <w:ind w:left="720"/>
    </w:pPr>
  </w:style>
  <w:style w:type="paragraph" w:styleId="ListContinue3">
    <w:name w:val="List Continue 3"/>
    <w:basedOn w:val="Normal"/>
    <w:rsid w:val="009442AC"/>
    <w:pPr>
      <w:spacing w:after="120"/>
      <w:ind w:left="1080"/>
    </w:pPr>
  </w:style>
  <w:style w:type="paragraph" w:styleId="ListContinue4">
    <w:name w:val="List Continue 4"/>
    <w:basedOn w:val="Normal"/>
    <w:rsid w:val="009442AC"/>
    <w:pPr>
      <w:spacing w:after="120"/>
      <w:ind w:left="1440"/>
    </w:pPr>
  </w:style>
  <w:style w:type="paragraph" w:styleId="ListContinue5">
    <w:name w:val="List Continue 5"/>
    <w:basedOn w:val="Normal"/>
    <w:rsid w:val="009442AC"/>
    <w:pPr>
      <w:spacing w:after="120"/>
      <w:ind w:left="1800"/>
    </w:pPr>
  </w:style>
  <w:style w:type="paragraph" w:styleId="ListNumber">
    <w:name w:val="List Number"/>
    <w:basedOn w:val="Normal"/>
    <w:rsid w:val="009442AC"/>
    <w:pPr>
      <w:numPr>
        <w:numId w:val="8"/>
      </w:numPr>
    </w:pPr>
  </w:style>
  <w:style w:type="paragraph" w:styleId="ListNumber2">
    <w:name w:val="List Number 2"/>
    <w:basedOn w:val="Normal"/>
    <w:rsid w:val="009442AC"/>
    <w:pPr>
      <w:numPr>
        <w:numId w:val="9"/>
      </w:numPr>
    </w:pPr>
  </w:style>
  <w:style w:type="paragraph" w:styleId="ListNumber3">
    <w:name w:val="List Number 3"/>
    <w:basedOn w:val="Normal"/>
    <w:rsid w:val="009442AC"/>
    <w:pPr>
      <w:numPr>
        <w:numId w:val="10"/>
      </w:numPr>
    </w:pPr>
  </w:style>
  <w:style w:type="paragraph" w:styleId="ListNumber4">
    <w:name w:val="List Number 4"/>
    <w:basedOn w:val="Normal"/>
    <w:rsid w:val="009442AC"/>
    <w:pPr>
      <w:numPr>
        <w:numId w:val="11"/>
      </w:numPr>
    </w:pPr>
  </w:style>
  <w:style w:type="paragraph" w:styleId="ListNumber5">
    <w:name w:val="List Number 5"/>
    <w:basedOn w:val="Normal"/>
    <w:rsid w:val="009442AC"/>
    <w:pPr>
      <w:numPr>
        <w:numId w:val="12"/>
      </w:numPr>
    </w:pPr>
  </w:style>
  <w:style w:type="paragraph" w:styleId="MacroText">
    <w:name w:val="macro"/>
    <w:semiHidden/>
    <w:rsid w:val="009442AC"/>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hAnsi="Courier New"/>
    </w:rPr>
  </w:style>
  <w:style w:type="paragraph" w:styleId="MessageHeader">
    <w:name w:val="Message Header"/>
    <w:basedOn w:val="Normal"/>
    <w:rsid w:val="009442AC"/>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paragraph" w:styleId="NormalIndent">
    <w:name w:val="Normal Indent"/>
    <w:basedOn w:val="Normal"/>
    <w:rsid w:val="009442AC"/>
    <w:pPr>
      <w:ind w:left="720"/>
    </w:pPr>
  </w:style>
  <w:style w:type="paragraph" w:styleId="NoteHeading">
    <w:name w:val="Note Heading"/>
    <w:basedOn w:val="Normal"/>
    <w:next w:val="Normal"/>
    <w:rsid w:val="009442AC"/>
  </w:style>
  <w:style w:type="paragraph" w:styleId="PlainText">
    <w:name w:val="Plain Text"/>
    <w:basedOn w:val="Normal"/>
    <w:rsid w:val="009442AC"/>
    <w:rPr>
      <w:rFonts w:ascii="Courier New" w:hAnsi="Courier New"/>
    </w:rPr>
  </w:style>
  <w:style w:type="paragraph" w:styleId="Salutation">
    <w:name w:val="Salutation"/>
    <w:basedOn w:val="Normal"/>
    <w:next w:val="Normal"/>
    <w:rsid w:val="009442AC"/>
  </w:style>
  <w:style w:type="paragraph" w:styleId="Signature">
    <w:name w:val="Signature"/>
    <w:basedOn w:val="Normal"/>
    <w:rsid w:val="009442AC"/>
    <w:pPr>
      <w:ind w:left="4320"/>
    </w:pPr>
  </w:style>
  <w:style w:type="paragraph" w:customStyle="1" w:styleId="Style3">
    <w:name w:val="Style3"/>
    <w:rsid w:val="009442AC"/>
    <w:rPr>
      <w:rFonts w:ascii="Arial" w:hAnsi="Arial"/>
      <w:noProof/>
    </w:rPr>
  </w:style>
  <w:style w:type="paragraph" w:styleId="Subtitle">
    <w:name w:val="Subtitle"/>
    <w:basedOn w:val="Normal"/>
    <w:qFormat/>
    <w:rsid w:val="009442AC"/>
    <w:pPr>
      <w:spacing w:after="60"/>
      <w:jc w:val="center"/>
      <w:outlineLvl w:val="1"/>
    </w:pPr>
    <w:rPr>
      <w:sz w:val="24"/>
    </w:rPr>
  </w:style>
  <w:style w:type="paragraph" w:styleId="TableofAuthorities">
    <w:name w:val="table of authorities"/>
    <w:basedOn w:val="Normal"/>
    <w:next w:val="Normal"/>
    <w:semiHidden/>
    <w:rsid w:val="009442AC"/>
    <w:pPr>
      <w:ind w:left="200" w:hanging="200"/>
    </w:pPr>
  </w:style>
  <w:style w:type="paragraph" w:styleId="TableofFigures">
    <w:name w:val="table of figures"/>
    <w:basedOn w:val="Normal"/>
    <w:next w:val="Normal"/>
    <w:semiHidden/>
    <w:rsid w:val="009442AC"/>
    <w:pPr>
      <w:ind w:left="400" w:hanging="400"/>
    </w:pPr>
  </w:style>
  <w:style w:type="paragraph" w:customStyle="1" w:styleId="tabletext">
    <w:name w:val="table_text"/>
    <w:basedOn w:val="Normal"/>
    <w:rsid w:val="009442AC"/>
    <w:pPr>
      <w:widowControl/>
      <w:spacing w:before="40" w:after="40" w:line="240" w:lineRule="auto"/>
      <w:ind w:left="-18" w:right="0" w:firstLine="18"/>
    </w:pPr>
    <w:rPr>
      <w:color w:val="000000"/>
      <w:sz w:val="18"/>
    </w:rPr>
  </w:style>
  <w:style w:type="paragraph" w:customStyle="1" w:styleId="tabletext0">
    <w:name w:val="tabletext"/>
    <w:basedOn w:val="Bodytext"/>
    <w:rsid w:val="009442AC"/>
    <w:pPr>
      <w:spacing w:after="26"/>
    </w:pPr>
    <w:rPr>
      <w:iCs/>
    </w:rPr>
  </w:style>
  <w:style w:type="paragraph" w:customStyle="1" w:styleId="tablehead">
    <w:name w:val="tablehead"/>
    <w:basedOn w:val="tabletext0"/>
    <w:rsid w:val="009442AC"/>
    <w:pPr>
      <w:numPr>
        <w:ilvl w:val="12"/>
      </w:numPr>
      <w:ind w:left="1080"/>
      <w:jc w:val="center"/>
    </w:pPr>
    <w:rPr>
      <w:b/>
    </w:rPr>
  </w:style>
  <w:style w:type="paragraph" w:styleId="Title">
    <w:name w:val="Title"/>
    <w:basedOn w:val="Normal"/>
    <w:qFormat/>
    <w:rsid w:val="009442AC"/>
    <w:pPr>
      <w:spacing w:before="240" w:after="60"/>
      <w:jc w:val="center"/>
      <w:outlineLvl w:val="0"/>
    </w:pPr>
    <w:rPr>
      <w:b/>
      <w:kern w:val="28"/>
      <w:sz w:val="32"/>
    </w:rPr>
  </w:style>
  <w:style w:type="paragraph" w:styleId="TOAHeading">
    <w:name w:val="toa heading"/>
    <w:basedOn w:val="Normal"/>
    <w:next w:val="Normal"/>
    <w:semiHidden/>
    <w:rsid w:val="009442AC"/>
    <w:pPr>
      <w:spacing w:before="120"/>
      <w:jc w:val="center"/>
    </w:pPr>
    <w:rPr>
      <w:b/>
      <w:sz w:val="28"/>
    </w:rPr>
  </w:style>
  <w:style w:type="paragraph" w:customStyle="1" w:styleId="TOChead">
    <w:name w:val="TOChead"/>
    <w:basedOn w:val="Normal"/>
    <w:rsid w:val="009442AC"/>
    <w:pPr>
      <w:widowControl/>
      <w:spacing w:before="0" w:after="0"/>
      <w:jc w:val="center"/>
    </w:pPr>
    <w:rPr>
      <w:b/>
      <w:sz w:val="28"/>
      <w:szCs w:val="28"/>
    </w:rPr>
  </w:style>
  <w:style w:type="paragraph" w:styleId="BodyText2">
    <w:name w:val="Body Text 2"/>
    <w:basedOn w:val="Normal"/>
    <w:rsid w:val="009442AC"/>
    <w:rPr>
      <w:b/>
      <w:bCs/>
    </w:rPr>
  </w:style>
  <w:style w:type="paragraph" w:customStyle="1" w:styleId="listlast">
    <w:name w:val="listlast"/>
    <w:basedOn w:val="List1"/>
    <w:next w:val="Normal"/>
    <w:rsid w:val="009442AC"/>
    <w:pPr>
      <w:widowControl/>
      <w:spacing w:after="240"/>
    </w:pPr>
  </w:style>
  <w:style w:type="paragraph" w:styleId="BalloonText">
    <w:name w:val="Balloon Text"/>
    <w:basedOn w:val="Normal"/>
    <w:semiHidden/>
    <w:rsid w:val="009442AC"/>
    <w:rPr>
      <w:rFonts w:ascii="Tahoma" w:hAnsi="Tahoma" w:cs="Tahoma"/>
      <w:sz w:val="16"/>
      <w:szCs w:val="16"/>
    </w:rPr>
  </w:style>
  <w:style w:type="paragraph" w:styleId="BodyText3">
    <w:name w:val="Body Text 3"/>
    <w:basedOn w:val="Normal"/>
    <w:rsid w:val="009442AC"/>
    <w:pPr>
      <w:jc w:val="both"/>
    </w:pPr>
  </w:style>
  <w:style w:type="character" w:styleId="Strong">
    <w:name w:val="Strong"/>
    <w:qFormat/>
    <w:rsid w:val="009442AC"/>
    <w:rPr>
      <w:b/>
      <w:bCs/>
    </w:rPr>
  </w:style>
  <w:style w:type="paragraph" w:customStyle="1" w:styleId="Tabletext1">
    <w:name w:val="Table text"/>
    <w:basedOn w:val="Normal"/>
    <w:rsid w:val="009442AC"/>
    <w:pPr>
      <w:widowControl/>
      <w:spacing w:before="0" w:after="0" w:line="240" w:lineRule="auto"/>
      <w:ind w:right="0"/>
      <w:jc w:val="both"/>
    </w:pPr>
    <w:rPr>
      <w:rFonts w:eastAsia="MS Mincho"/>
      <w:color w:val="000000"/>
    </w:rPr>
  </w:style>
  <w:style w:type="paragraph" w:customStyle="1" w:styleId="NumberedList">
    <w:name w:val="Numbered List"/>
    <w:basedOn w:val="Body"/>
    <w:rsid w:val="009442AC"/>
    <w:pPr>
      <w:tabs>
        <w:tab w:val="num" w:pos="1800"/>
      </w:tabs>
      <w:ind w:left="1800" w:hanging="360"/>
    </w:pPr>
  </w:style>
  <w:style w:type="paragraph" w:customStyle="1" w:styleId="Body">
    <w:name w:val="Body"/>
    <w:basedOn w:val="Normal"/>
    <w:rsid w:val="009442AC"/>
    <w:pPr>
      <w:ind w:left="1080"/>
      <w:jc w:val="both"/>
    </w:pPr>
  </w:style>
  <w:style w:type="paragraph" w:customStyle="1" w:styleId="BulletedList">
    <w:name w:val="Bulleted List"/>
    <w:basedOn w:val="Body"/>
    <w:rsid w:val="009442AC"/>
    <w:pPr>
      <w:tabs>
        <w:tab w:val="num" w:pos="1800"/>
      </w:tabs>
      <w:spacing w:before="0" w:after="120"/>
      <w:ind w:left="1800" w:hanging="360"/>
    </w:pPr>
  </w:style>
  <w:style w:type="paragraph" w:styleId="HTMLPreformatted">
    <w:name w:val="HTML Preformatted"/>
    <w:basedOn w:val="Normal"/>
    <w:rsid w:val="009442A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right="0"/>
    </w:pPr>
    <w:rPr>
      <w:rFonts w:ascii="Arial Unicode MS" w:eastAsia="Arial Unicode MS" w:hAnsi="Arial Unicode MS" w:cs="Arial Unicode MS"/>
      <w:color w:val="000000"/>
    </w:rPr>
  </w:style>
  <w:style w:type="paragraph" w:customStyle="1" w:styleId="HeaderSecondLine">
    <w:name w:val="HeaderSecondLine"/>
    <w:basedOn w:val="Header"/>
    <w:rsid w:val="009442AC"/>
    <w:pPr>
      <w:spacing w:before="20"/>
    </w:pPr>
    <w:rPr>
      <w:b/>
    </w:rPr>
  </w:style>
  <w:style w:type="paragraph" w:customStyle="1" w:styleId="Formula10pt">
    <w:name w:val="Formula 10pt"/>
    <w:basedOn w:val="Normal"/>
    <w:next w:val="Normal"/>
    <w:rsid w:val="009442AC"/>
    <w:pPr>
      <w:ind w:left="360"/>
    </w:pPr>
    <w:rPr>
      <w:rFonts w:ascii="Times New Roman" w:hAnsi="Times New Roman"/>
    </w:rPr>
  </w:style>
  <w:style w:type="table" w:styleId="TableGrid">
    <w:name w:val="Table Grid"/>
    <w:basedOn w:val="TableNormal"/>
    <w:uiPriority w:val="39"/>
    <w:rsid w:val="009442AC"/>
    <w:pPr>
      <w:widowControl w:val="0"/>
      <w:spacing w:before="26" w:after="240" w:line="240" w:lineRule="atLeast"/>
      <w:ind w:right="115"/>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semiHidden/>
    <w:rsid w:val="009442AC"/>
    <w:rPr>
      <w:b/>
      <w:bCs/>
    </w:rPr>
  </w:style>
  <w:style w:type="character" w:customStyle="1" w:styleId="BodytextChar">
    <w:name w:val="Bodytext Char"/>
    <w:link w:val="Bodytext"/>
    <w:rsid w:val="009442AC"/>
    <w:rPr>
      <w:rFonts w:ascii="Arial" w:hAnsi="Arial"/>
    </w:rPr>
  </w:style>
  <w:style w:type="character" w:customStyle="1" w:styleId="Heading2Char">
    <w:name w:val="Heading 2 Char"/>
    <w:aliases w:val="ClassHeading Char"/>
    <w:link w:val="Heading2"/>
    <w:rsid w:val="009442AC"/>
    <w:rPr>
      <w:rFonts w:ascii="Arial" w:hAnsi="Arial"/>
      <w:color w:val="479DB3"/>
      <w:sz w:val="32"/>
      <w:szCs w:val="44"/>
    </w:rPr>
  </w:style>
  <w:style w:type="character" w:customStyle="1" w:styleId="Heading4Char">
    <w:name w:val="Heading 4 Char"/>
    <w:link w:val="Heading4"/>
    <w:rsid w:val="009442AC"/>
    <w:rPr>
      <w:rFonts w:ascii="Arial" w:hAnsi="Arial"/>
      <w:bCs/>
      <w:color w:val="404040"/>
      <w:sz w:val="24"/>
      <w:szCs w:val="44"/>
    </w:rPr>
  </w:style>
  <w:style w:type="paragraph" w:styleId="Revision">
    <w:name w:val="Revision"/>
    <w:hidden/>
    <w:uiPriority w:val="99"/>
    <w:semiHidden/>
    <w:rsid w:val="009442AC"/>
    <w:rPr>
      <w:rFonts w:ascii="Arial" w:hAnsi="Arial"/>
    </w:rPr>
  </w:style>
  <w:style w:type="paragraph" w:customStyle="1" w:styleId="Normalt">
    <w:name w:val="Normalt"/>
    <w:basedOn w:val="Normal"/>
    <w:rsid w:val="009442AC"/>
    <w:pPr>
      <w:widowControl/>
      <w:spacing w:before="40" w:after="60"/>
      <w:ind w:left="58" w:right="29"/>
    </w:pPr>
    <w:rPr>
      <w:sz w:val="18"/>
    </w:rPr>
  </w:style>
  <w:style w:type="paragraph" w:customStyle="1" w:styleId="tablesplit">
    <w:name w:val="table_split"/>
    <w:basedOn w:val="Normal"/>
    <w:rsid w:val="009442AC"/>
    <w:pPr>
      <w:widowControl/>
      <w:spacing w:before="0" w:after="0"/>
      <w:ind w:right="310"/>
      <w:jc w:val="right"/>
    </w:pPr>
    <w:rPr>
      <w:i/>
      <w:sz w:val="18"/>
    </w:rPr>
  </w:style>
  <w:style w:type="character" w:customStyle="1" w:styleId="CommentTextChar">
    <w:name w:val="Comment Text Char"/>
    <w:link w:val="CommentText"/>
    <w:semiHidden/>
    <w:rsid w:val="009442AC"/>
    <w:rPr>
      <w:rFonts w:ascii="Arial" w:hAnsi="Arial"/>
    </w:rPr>
  </w:style>
  <w:style w:type="character" w:customStyle="1" w:styleId="FooterChar">
    <w:name w:val="Footer Char"/>
    <w:link w:val="Footer"/>
    <w:uiPriority w:val="99"/>
    <w:rsid w:val="009442AC"/>
    <w:rPr>
      <w:rFonts w:ascii="Arial" w:hAnsi="Arial"/>
    </w:rPr>
  </w:style>
  <w:style w:type="character" w:customStyle="1" w:styleId="HeaderChar">
    <w:name w:val="Header Char"/>
    <w:link w:val="Header"/>
    <w:uiPriority w:val="99"/>
    <w:rsid w:val="009442AC"/>
    <w:rPr>
      <w:rFonts w:ascii="Arial" w:hAnsi="Arial"/>
    </w:rPr>
  </w:style>
  <w:style w:type="paragraph" w:customStyle="1" w:styleId="TemplateInstructions">
    <w:name w:val="Template Instructions"/>
    <w:basedOn w:val="NoSpacing"/>
    <w:qFormat/>
    <w:rsid w:val="00807975"/>
    <w:pPr>
      <w:widowControl/>
      <w:spacing w:before="120"/>
      <w:ind w:left="720" w:right="720"/>
    </w:pPr>
    <w:rPr>
      <w:rFonts w:ascii="Calibri Light" w:eastAsia="Calibri" w:hAnsi="Calibri Light" w:cs="Tw Cen MT"/>
      <w:i/>
      <w:color w:val="000000"/>
      <w:sz w:val="22"/>
      <w:szCs w:val="23"/>
    </w:rPr>
  </w:style>
  <w:style w:type="paragraph" w:styleId="NoSpacing">
    <w:name w:val="No Spacing"/>
    <w:uiPriority w:val="1"/>
    <w:qFormat/>
    <w:rsid w:val="00807975"/>
    <w:pPr>
      <w:widowControl w:val="0"/>
      <w:ind w:right="115"/>
    </w:pPr>
    <w:rPr>
      <w:rFonts w:ascii="Arial" w:hAnsi="Arial"/>
    </w:rPr>
  </w:style>
  <w:style w:type="character" w:customStyle="1" w:styleId="tgc">
    <w:name w:val="_tgc"/>
    <w:rsid w:val="000111EF"/>
  </w:style>
  <w:style w:type="paragraph" w:customStyle="1" w:styleId="TableText2">
    <w:name w:val="Table Text"/>
    <w:basedOn w:val="BodyText0"/>
    <w:rsid w:val="00333EF7"/>
    <w:pPr>
      <w:keepLines/>
      <w:widowControl/>
      <w:spacing w:before="40" w:after="60" w:line="240" w:lineRule="auto"/>
      <w:ind w:right="0"/>
      <w:jc w:val="left"/>
    </w:pPr>
    <w:rPr>
      <w:rFonts w:eastAsia="Times New Roman" w:cs="Arial"/>
      <w:b w:val="0"/>
      <w:bCs w:val="0"/>
      <w:snapToGrid w:val="0"/>
      <w:color w:val="auto"/>
      <w:sz w:val="18"/>
    </w:rPr>
  </w:style>
  <w:style w:type="paragraph" w:styleId="ListParagraph">
    <w:name w:val="List Paragraph"/>
    <w:basedOn w:val="Normal"/>
    <w:uiPriority w:val="34"/>
    <w:qFormat/>
    <w:rsid w:val="001363C4"/>
    <w:pPr>
      <w:widowControl/>
      <w:spacing w:before="0" w:after="160" w:line="259" w:lineRule="auto"/>
      <w:ind w:left="720" w:right="0"/>
      <w:contextualSpacing/>
    </w:pPr>
    <w:rPr>
      <w:rFonts w:ascii="Calibri" w:eastAsia="Calibri" w:hAnsi="Calibri"/>
      <w:sz w:val="22"/>
      <w:szCs w:val="22"/>
    </w:rPr>
  </w:style>
  <w:style w:type="character" w:customStyle="1" w:styleId="normaltextrun">
    <w:name w:val="normaltextrun"/>
    <w:basedOn w:val="DefaultParagraphFont"/>
    <w:rsid w:val="005324FE"/>
  </w:style>
  <w:style w:type="character" w:customStyle="1" w:styleId="contextualspellingandgrammarerror">
    <w:name w:val="contextualspellingandgrammarerror"/>
    <w:basedOn w:val="DefaultParagraphFont"/>
    <w:rsid w:val="005324FE"/>
  </w:style>
  <w:style w:type="character" w:customStyle="1" w:styleId="spellingerror">
    <w:name w:val="spellingerror"/>
    <w:basedOn w:val="DefaultParagraphFont"/>
    <w:rsid w:val="005324FE"/>
  </w:style>
  <w:style w:type="paragraph" w:customStyle="1" w:styleId="xxmsonormal">
    <w:name w:val="x_xmsonormal"/>
    <w:basedOn w:val="Normal"/>
    <w:uiPriority w:val="99"/>
    <w:rsid w:val="001635F0"/>
    <w:pPr>
      <w:widowControl/>
      <w:spacing w:before="0" w:after="0" w:line="240" w:lineRule="auto"/>
      <w:ind w:right="0"/>
    </w:pPr>
    <w:rPr>
      <w:rFonts w:ascii="Times New Roman" w:eastAsiaTheme="minorHAnsi" w:hAnsi="Times New Roman"/>
      <w:sz w:val="24"/>
      <w:szCs w:val="24"/>
    </w:rPr>
  </w:style>
  <w:style w:type="paragraph" w:customStyle="1" w:styleId="paragraph">
    <w:name w:val="paragraph"/>
    <w:basedOn w:val="Normal"/>
    <w:rsid w:val="00CD09B0"/>
    <w:pPr>
      <w:widowControl/>
      <w:spacing w:before="100" w:beforeAutospacing="1" w:after="100" w:afterAutospacing="1" w:line="240" w:lineRule="auto"/>
      <w:ind w:right="0"/>
    </w:pPr>
    <w:rPr>
      <w:rFonts w:ascii="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685123">
      <w:bodyDiv w:val="1"/>
      <w:marLeft w:val="0"/>
      <w:marRight w:val="0"/>
      <w:marTop w:val="0"/>
      <w:marBottom w:val="0"/>
      <w:divBdr>
        <w:top w:val="none" w:sz="0" w:space="0" w:color="auto"/>
        <w:left w:val="none" w:sz="0" w:space="0" w:color="auto"/>
        <w:bottom w:val="none" w:sz="0" w:space="0" w:color="auto"/>
        <w:right w:val="none" w:sz="0" w:space="0" w:color="auto"/>
      </w:divBdr>
      <w:divsChild>
        <w:div w:id="894394972">
          <w:marLeft w:val="0"/>
          <w:marRight w:val="0"/>
          <w:marTop w:val="0"/>
          <w:marBottom w:val="0"/>
          <w:divBdr>
            <w:top w:val="none" w:sz="0" w:space="0" w:color="auto"/>
            <w:left w:val="none" w:sz="0" w:space="0" w:color="auto"/>
            <w:bottom w:val="none" w:sz="0" w:space="0" w:color="auto"/>
            <w:right w:val="none" w:sz="0" w:space="0" w:color="auto"/>
          </w:divBdr>
          <w:divsChild>
            <w:div w:id="1546287441">
              <w:marLeft w:val="0"/>
              <w:marRight w:val="0"/>
              <w:marTop w:val="0"/>
              <w:marBottom w:val="0"/>
              <w:divBdr>
                <w:top w:val="none" w:sz="0" w:space="0" w:color="auto"/>
                <w:left w:val="none" w:sz="0" w:space="0" w:color="auto"/>
                <w:bottom w:val="none" w:sz="0" w:space="0" w:color="auto"/>
                <w:right w:val="none" w:sz="0" w:space="0" w:color="auto"/>
              </w:divBdr>
              <w:divsChild>
                <w:div w:id="92671943">
                  <w:marLeft w:val="0"/>
                  <w:marRight w:val="0"/>
                  <w:marTop w:val="0"/>
                  <w:marBottom w:val="0"/>
                  <w:divBdr>
                    <w:top w:val="none" w:sz="0" w:space="0" w:color="auto"/>
                    <w:left w:val="none" w:sz="0" w:space="0" w:color="auto"/>
                    <w:bottom w:val="none" w:sz="0" w:space="0" w:color="auto"/>
                    <w:right w:val="none" w:sz="0" w:space="0" w:color="auto"/>
                  </w:divBdr>
                  <w:divsChild>
                    <w:div w:id="916206936">
                      <w:marLeft w:val="0"/>
                      <w:marRight w:val="0"/>
                      <w:marTop w:val="0"/>
                      <w:marBottom w:val="0"/>
                      <w:divBdr>
                        <w:top w:val="none" w:sz="0" w:space="0" w:color="auto"/>
                        <w:left w:val="none" w:sz="0" w:space="0" w:color="auto"/>
                        <w:bottom w:val="none" w:sz="0" w:space="0" w:color="auto"/>
                        <w:right w:val="none" w:sz="0" w:space="0" w:color="auto"/>
                      </w:divBdr>
                      <w:divsChild>
                        <w:div w:id="139201158">
                          <w:marLeft w:val="0"/>
                          <w:marRight w:val="0"/>
                          <w:marTop w:val="0"/>
                          <w:marBottom w:val="0"/>
                          <w:divBdr>
                            <w:top w:val="none" w:sz="0" w:space="0" w:color="auto"/>
                            <w:left w:val="none" w:sz="0" w:space="0" w:color="auto"/>
                            <w:bottom w:val="none" w:sz="0" w:space="0" w:color="auto"/>
                            <w:right w:val="none" w:sz="0" w:space="0" w:color="auto"/>
                          </w:divBdr>
                          <w:divsChild>
                            <w:div w:id="217714345">
                              <w:marLeft w:val="0"/>
                              <w:marRight w:val="0"/>
                              <w:marTop w:val="0"/>
                              <w:marBottom w:val="0"/>
                              <w:divBdr>
                                <w:top w:val="none" w:sz="0" w:space="0" w:color="auto"/>
                                <w:left w:val="none" w:sz="0" w:space="0" w:color="auto"/>
                                <w:bottom w:val="none" w:sz="0" w:space="0" w:color="auto"/>
                                <w:right w:val="none" w:sz="0" w:space="0" w:color="auto"/>
                              </w:divBdr>
                              <w:divsChild>
                                <w:div w:id="17046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468542">
      <w:bodyDiv w:val="1"/>
      <w:marLeft w:val="0"/>
      <w:marRight w:val="0"/>
      <w:marTop w:val="0"/>
      <w:marBottom w:val="0"/>
      <w:divBdr>
        <w:top w:val="none" w:sz="0" w:space="0" w:color="auto"/>
        <w:left w:val="none" w:sz="0" w:space="0" w:color="auto"/>
        <w:bottom w:val="none" w:sz="0" w:space="0" w:color="auto"/>
        <w:right w:val="none" w:sz="0" w:space="0" w:color="auto"/>
      </w:divBdr>
      <w:divsChild>
        <w:div w:id="1560087793">
          <w:marLeft w:val="0"/>
          <w:marRight w:val="0"/>
          <w:marTop w:val="0"/>
          <w:marBottom w:val="0"/>
          <w:divBdr>
            <w:top w:val="none" w:sz="0" w:space="0" w:color="auto"/>
            <w:left w:val="none" w:sz="0" w:space="0" w:color="auto"/>
            <w:bottom w:val="none" w:sz="0" w:space="0" w:color="auto"/>
            <w:right w:val="none" w:sz="0" w:space="0" w:color="auto"/>
          </w:divBdr>
          <w:divsChild>
            <w:div w:id="868837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6356">
      <w:bodyDiv w:val="1"/>
      <w:marLeft w:val="0"/>
      <w:marRight w:val="0"/>
      <w:marTop w:val="0"/>
      <w:marBottom w:val="0"/>
      <w:divBdr>
        <w:top w:val="none" w:sz="0" w:space="0" w:color="auto"/>
        <w:left w:val="none" w:sz="0" w:space="0" w:color="auto"/>
        <w:bottom w:val="none" w:sz="0" w:space="0" w:color="auto"/>
        <w:right w:val="none" w:sz="0" w:space="0" w:color="auto"/>
      </w:divBdr>
    </w:div>
    <w:div w:id="1301836854">
      <w:bodyDiv w:val="1"/>
      <w:marLeft w:val="0"/>
      <w:marRight w:val="0"/>
      <w:marTop w:val="0"/>
      <w:marBottom w:val="0"/>
      <w:divBdr>
        <w:top w:val="none" w:sz="0" w:space="0" w:color="auto"/>
        <w:left w:val="none" w:sz="0" w:space="0" w:color="auto"/>
        <w:bottom w:val="none" w:sz="0" w:space="0" w:color="auto"/>
        <w:right w:val="none" w:sz="0" w:space="0" w:color="auto"/>
      </w:divBdr>
    </w:div>
    <w:div w:id="1416584994">
      <w:bodyDiv w:val="1"/>
      <w:marLeft w:val="0"/>
      <w:marRight w:val="0"/>
      <w:marTop w:val="0"/>
      <w:marBottom w:val="0"/>
      <w:divBdr>
        <w:top w:val="none" w:sz="0" w:space="0" w:color="auto"/>
        <w:left w:val="none" w:sz="0" w:space="0" w:color="auto"/>
        <w:bottom w:val="none" w:sz="0" w:space="0" w:color="auto"/>
        <w:right w:val="none" w:sz="0" w:space="0" w:color="auto"/>
      </w:divBdr>
    </w:div>
    <w:div w:id="1464729908">
      <w:bodyDiv w:val="1"/>
      <w:marLeft w:val="0"/>
      <w:marRight w:val="0"/>
      <w:marTop w:val="0"/>
      <w:marBottom w:val="0"/>
      <w:divBdr>
        <w:top w:val="none" w:sz="0" w:space="0" w:color="auto"/>
        <w:left w:val="none" w:sz="0" w:space="0" w:color="auto"/>
        <w:bottom w:val="none" w:sz="0" w:space="0" w:color="auto"/>
        <w:right w:val="none" w:sz="0" w:space="0" w:color="auto"/>
      </w:divBdr>
    </w:div>
    <w:div w:id="1924990073">
      <w:bodyDiv w:val="1"/>
      <w:marLeft w:val="0"/>
      <w:marRight w:val="0"/>
      <w:marTop w:val="0"/>
      <w:marBottom w:val="0"/>
      <w:divBdr>
        <w:top w:val="none" w:sz="0" w:space="0" w:color="auto"/>
        <w:left w:val="none" w:sz="0" w:space="0" w:color="auto"/>
        <w:bottom w:val="none" w:sz="0" w:space="0" w:color="auto"/>
        <w:right w:val="none" w:sz="0" w:space="0" w:color="auto"/>
      </w:divBdr>
    </w:div>
    <w:div w:id="2011372577">
      <w:bodyDiv w:val="1"/>
      <w:marLeft w:val="0"/>
      <w:marRight w:val="0"/>
      <w:marTop w:val="0"/>
      <w:marBottom w:val="0"/>
      <w:divBdr>
        <w:top w:val="none" w:sz="0" w:space="0" w:color="auto"/>
        <w:left w:val="none" w:sz="0" w:space="0" w:color="auto"/>
        <w:bottom w:val="none" w:sz="0" w:space="0" w:color="auto"/>
        <w:right w:val="none" w:sz="0" w:space="0" w:color="auto"/>
      </w:divBdr>
      <w:divsChild>
        <w:div w:id="3281012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hyperlink" Target="https://cognizant.kpoint.com/app/video/gcc-fad7d4af-d651-4501-99c6-2785190670c2" TargetMode="External"/><Relationship Id="rId26" Type="http://schemas.openxmlformats.org/officeDocument/2006/relationships/hyperlink" Target="https://www.baeldung.com/spring-boot-h2-database" TargetMode="External"/><Relationship Id="rId3" Type="http://schemas.openxmlformats.org/officeDocument/2006/relationships/customXml" Target="../customXml/item3.xml"/><Relationship Id="rId21" Type="http://schemas.openxmlformats.org/officeDocument/2006/relationships/hyperlink" Target="https://dzone.com/articles/centralized-documentation-in-microservice-spring-b" TargetMode="External"/><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cognizant.kpoint.com/app/video/gcc-553eb186-c1cf-448e-96fc-a96fe37b2e6a" TargetMode="External"/><Relationship Id="rId25" Type="http://schemas.openxmlformats.org/officeDocument/2006/relationships/hyperlink" Target="https://dzone.com/articles/spring-data-jpa-with-an-embedded-database-and-spring-boot" TargetMode="External"/><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cognizant.kpoint.com/app/video/gcc-6633a958-ab72-4c69-b926-fe832e4b56a1" TargetMode="External"/><Relationship Id="rId20" Type="http://schemas.openxmlformats.org/officeDocument/2006/relationships/hyperlink" Target="https://dzone.com/articles/microservices-communication-feign-as-rest-client" TargetMode="External"/><Relationship Id="rId29" Type="http://schemas.openxmlformats.org/officeDocument/2006/relationships/hyperlink" Target="https://stackoverflow.com/questions/26790477/read-csv-to-list-of-objec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zone.com/articles/spring-boot-security-json-web-tokenjwt-hello-world" TargetMode="External"/><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cognizant.kpoint.com/app/video/gcc-19532393-d4e0-4fd9-8a0c-80ecbdb349d3" TargetMode="External"/><Relationship Id="rId23" Type="http://schemas.openxmlformats.org/officeDocument/2006/relationships/hyperlink" Target="https://javabydeveloper.com/lombok-slf4j-examples/" TargetMode="External"/><Relationship Id="rId28" Type="http://schemas.openxmlformats.org/officeDocument/2006/relationships/hyperlink" Target="https://stackoverflow.com/questions/10732644/best-practice-to-return-errors-in-asp-net-web-api" TargetMode="Externa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dzone.com/articles/parallel-and-asynchronous-programming-in-java-8" TargetMode="External"/><Relationship Id="rId31" Type="http://schemas.openxmlformats.org/officeDocument/2006/relationships/hyperlink" Target="https://docs.microsoft.com/en-us/aspnet/core/fundamentals/configuration/?view=aspnetcore-3.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PowerPoint_Presentation1.pptx"/><Relationship Id="rId22" Type="http://schemas.openxmlformats.org/officeDocument/2006/relationships/hyperlink" Target="https://www.eclipse.org/community/eclipse_newsletter/2015/august/article1.php" TargetMode="External"/><Relationship Id="rId27" Type="http://schemas.openxmlformats.org/officeDocument/2006/relationships/hyperlink" Target="https://www.codeproject.com/Tips/1044948/Logging-with-ApplicationInsights" TargetMode="External"/><Relationship Id="rId30" Type="http://schemas.openxmlformats.org/officeDocument/2006/relationships/hyperlink" Target="https://www.c-sharpcorner.com/article/reading-values-from-appsettings-json-in-asp-net-core/"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137258\Desktop\PMT\Important%20&amp;%20Recurring%20works\Exemplify\To%20Release\Templates%20from%20DE%20Process%20Space\QTQP-TEMPW.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2" ma:contentTypeDescription="Create a new document." ma:contentTypeScope="" ma:versionID="11ad66446dc32c3b807414097220c56d">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9337801316215d934d3adce979b41d8d"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4446FDF-53E0-4C80-A44F-546FC995AE3B}">
  <ds:schemaRefs>
    <ds:schemaRef ds:uri="http://schemas.microsoft.com/office/2006/metadata/properties"/>
    <ds:schemaRef ds:uri="http://schemas.microsoft.com/office/infopath/2007/PartnerControls"/>
    <ds:schemaRef ds:uri="951c5514-b77c-4532-82d5-a05f2f7d58e2"/>
  </ds:schemaRefs>
</ds:datastoreItem>
</file>

<file path=customXml/itemProps2.xml><?xml version="1.0" encoding="utf-8"?>
<ds:datastoreItem xmlns:ds="http://schemas.openxmlformats.org/officeDocument/2006/customXml" ds:itemID="{011B5159-1E2B-46E5-87E2-2A16D722FF7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ac52b12-2228-488c-9d59-8a93d308b64e"/>
    <ds:schemaRef ds:uri="951c5514-b77c-4532-82d5-a05f2f7d58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ABDD2DA-9DEC-416B-8BB9-9D57F0813659}">
  <ds:schemaRefs>
    <ds:schemaRef ds:uri="http://schemas.microsoft.com/sharepoint/v3/contenttype/forms"/>
  </ds:schemaRefs>
</ds:datastoreItem>
</file>

<file path=customXml/itemProps4.xml><?xml version="1.0" encoding="utf-8"?>
<ds:datastoreItem xmlns:ds="http://schemas.openxmlformats.org/officeDocument/2006/customXml" ds:itemID="{D9A74039-41C7-4CAB-A707-2AE616A0F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QTQP-TEMPW.dot</Template>
  <TotalTime>279</TotalTime>
  <Pages>13</Pages>
  <Words>2791</Words>
  <Characters>15911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Business Requirements Document</vt:lpstr>
    </vt:vector>
  </TitlesOfParts>
  <Manager>PMT Head</Manager>
  <Company>Cognizant Technology Solutions India Pvt. Ltd.</Company>
  <LinksUpToDate>false</LinksUpToDate>
  <CharactersWithSpaces>18665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Requirements Document</dc:title>
  <dc:subject>Business Requirements Document</dc:subject>
  <dc:creator>Cognizant Technology Solutions India Pvt. Ltd.</dc:creator>
  <cp:keywords>Business Requirements Document,Template</cp:keywords>
  <dc:description>Business Requirements Document</dc:description>
  <cp:lastModifiedBy>Syed</cp:lastModifiedBy>
  <cp:revision>349</cp:revision>
  <cp:lastPrinted>2015-06-18T10:03:00Z</cp:lastPrinted>
  <dcterms:created xsi:type="dcterms:W3CDTF">2020-07-21T14:09:00Z</dcterms:created>
  <dcterms:modified xsi:type="dcterms:W3CDTF">2021-03-05T11:22:00Z</dcterms:modified>
  <cp:category>AD-OOAD</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aster Release Id: ">
    <vt:lpwstr>QTQP-TEMPW / 2.2.0 / 11-Aug-2015</vt:lpwstr>
  </property>
  <property fmtid="{D5CDD505-2E9C-101B-9397-08002B2CF9AE}" pid="3" name="Master Release Id:">
    <vt:lpwstr>QTQP-TEMPW / 2.2.0 / 11-Aug-2015</vt:lpwstr>
  </property>
  <property fmtid="{D5CDD505-2E9C-101B-9397-08002B2CF9AE}" pid="4" name="Order">
    <vt:r8>2344400</vt:r8>
  </property>
  <property fmtid="{D5CDD505-2E9C-101B-9397-08002B2CF9AE}" pid="5" name="xd_Signature">
    <vt:bool>false</vt:bool>
  </property>
  <property fmtid="{D5CDD505-2E9C-101B-9397-08002B2CF9AE}" pid="6" name="xd_ProgID">
    <vt:lpwstr/>
  </property>
  <property fmtid="{D5CDD505-2E9C-101B-9397-08002B2CF9AE}" pid="7" name="ContentTypeId">
    <vt:lpwstr>0x0101007A9C735C9F3CD54A948D0AD38DF112BF</vt:lpwstr>
  </property>
  <property fmtid="{D5CDD505-2E9C-101B-9397-08002B2CF9AE}" pid="8" name="ComplianceAssetId">
    <vt:lpwstr/>
  </property>
  <property fmtid="{D5CDD505-2E9C-101B-9397-08002B2CF9AE}" pid="9" name="TemplateUrl">
    <vt:lpwstr/>
  </property>
</Properties>
</file>