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00"/>
      </w:pPr>
      <w:r>
        <w:rPr>
          <w:b/>
          <w:bCs/>
          <w:color w:val="1F4E79"/>
          <w:sz w:val="40"/>
          <w:szCs w:val="40"/>
        </w:rPr>
        <w:t xml:space="preserve">DEVELOPER-READY IMPLEMENTATION DOCUMENT</w:t>
      </w:r>
    </w:p>
    <w:p>
      <w:pPr>
        <w:spacing w:after="60"/>
      </w:pPr>
      <w:r>
        <w:rPr>
          <w:color w:val="222222"/>
          <w:sz w:val="26"/>
          <w:szCs w:val="26"/>
        </w:rPr>
        <w:t xml:space="preserve">Terrain-Aware Autonomous Rover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Everything needed to start coding: wiring, module structure, formulas, constants, and pseudocode.</w:t>
      </w:r>
    </w:p>
    <w:p>
      <w:pPr>
        <w:spacing w:after="40"/>
      </w:pPr>
      <w:r>
        <w:rPr>
          <w:color w:val="595959"/>
          <w:sz w:val="18"/>
          <w:szCs w:val="18"/>
        </w:rPr>
        <w:t xml:space="preserve">Companion to: Design Requirements Document v1.0</w:t>
      </w:r>
    </w:p>
    <w:p>
      <w:pPr>
        <w:spacing w:after="40"/>
      </w:pPr>
      <w:r>
        <w:rPr>
          <w:color w:val="595959"/>
          <w:sz w:val="18"/>
          <w:szCs w:val="18"/>
        </w:rPr>
        <w:t xml:space="preserve">Team: 2 × EEE · 2 × CSE — MBCET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1. Architecture at a Glance</w:t>
      </w: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Two layers, connected over WiFi/MQTT: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EE layer (on the rover): MPU6050 → ESP32 → L298N → 2× DC motors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CS layer (laptop/Pi during development, optional once inference moves fully on-device): MQTT ingest → windowing → feature extraction → classifier → smoothing → speed policy → dashboard</w:t>
      </w: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Target end-state: the classifier and control loop run entirely on the ESP32 (Section 5 covers exporting the trained model to C++). The laptop-side pipeline is used during development, data collection, and training, and optionally kept for the live dashboard.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1.1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/firmware        ESP32 C++ (Arduino/ESP-IDF) — sensing, control loop, on-device inference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/ml              Python — feature extraction, training, model export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/dashboard       Flask/Streamlit — live label, confidence, trace, speed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/data            Collected + labelled vibration sessions (raw + processed)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/docs            DRD, this document, test track photos, results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2. Hardware Wiring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2.1 Pin map (ESP32 DevKit V1)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400"/>
        <w:gridCol w:w="25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ESP32 Pin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256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I2C SDA</w:t>
            </w:r>
          </w:p>
        </w:tc>
        <w:tc>
          <w:tcPr>
            <w:tcW w:type="dxa" w:w="19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GPIO 21</w:t>
            </w:r>
          </w:p>
        </w:tc>
        <w:tc>
          <w:tcPr>
            <w:tcW w:type="dxa" w:w="2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MPU6050 SDA</w:t>
            </w:r>
          </w:p>
        </w:tc>
        <w:tc>
          <w:tcPr>
            <w:tcW w:type="dxa" w:w="25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Shared I2C bus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I2C SCL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GPIO 22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MPU6050 SCL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Shared I2C bus</w:t>
            </w:r>
          </w:p>
        </w:tc>
      </w:tr>
      <w:tr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Right motor PWM</w:t>
            </w:r>
          </w:p>
        </w:tc>
        <w:tc>
          <w:tcPr>
            <w:tcW w:type="dxa" w:w="19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GPIO 25 (ENA)</w:t>
            </w:r>
          </w:p>
        </w:tc>
        <w:tc>
          <w:tcPr>
            <w:tcW w:type="dxa" w:w="2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L298N ENA</w:t>
            </w:r>
          </w:p>
        </w:tc>
        <w:tc>
          <w:tcPr>
            <w:tcW w:type="dxa" w:w="25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PWM speed, right side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Right motor IN1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GPIO 26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L298N IN1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Right motor IN2</w:t>
            </w:r>
          </w:p>
        </w:tc>
        <w:tc>
          <w:tcPr>
            <w:tcW w:type="dxa" w:w="19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GPIO 27</w:t>
            </w:r>
          </w:p>
        </w:tc>
        <w:tc>
          <w:tcPr>
            <w:tcW w:type="dxa" w:w="2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L298N IN2</w:t>
            </w:r>
          </w:p>
        </w:tc>
        <w:tc>
          <w:tcPr>
            <w:tcW w:type="dxa" w:w="25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Left motor PWM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GPIO 14 (ENB)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L298N ENB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PWM speed, left side</w:t>
            </w:r>
          </w:p>
        </w:tc>
      </w:tr>
      <w:tr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Left motor IN3</w:t>
            </w:r>
          </w:p>
        </w:tc>
        <w:tc>
          <w:tcPr>
            <w:tcW w:type="dxa" w:w="19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GPIO 12</w:t>
            </w:r>
          </w:p>
        </w:tc>
        <w:tc>
          <w:tcPr>
            <w:tcW w:type="dxa" w:w="2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L298N IN3</w:t>
            </w:r>
          </w:p>
        </w:tc>
        <w:tc>
          <w:tcPr>
            <w:tcW w:type="dxa" w:w="25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Left motor IN4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GPIO 13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L298N IN4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MPU6050 power</w:t>
            </w:r>
          </w:p>
        </w:tc>
        <w:tc>
          <w:tcPr>
            <w:tcW w:type="dxa" w:w="19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3.3V / GND</w:t>
            </w:r>
          </w:p>
        </w:tc>
        <w:tc>
          <w:tcPr>
            <w:tcW w:type="dxa" w:w="2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MPU6050 VCC/GND</w:t>
            </w:r>
          </w:p>
        </w:tc>
        <w:tc>
          <w:tcPr>
            <w:tcW w:type="dxa" w:w="25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L298N logic power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5V (VIN) / GND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L298N +5V / GND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Motor supply from battery pack, not ESP32 5V pin</w:t>
            </w:r>
          </w:p>
        </w:tc>
      </w:tr>
    </w:tbl>
    <w:p>
      <w:pPr>
        <w:spacing w:after="140" w:line="290"/>
      </w:pPr>
      <w:r>
        <w:rPr>
          <w:i/>
          <w:iCs/>
          <w:color w:val="222222"/>
          <w:sz w:val="20"/>
          <w:szCs w:val="20"/>
        </w:rPr>
        <w:t xml:space="preserve">Mounting note: bolt the MPU6050 rigidly to the chassis frame, near a wheel mount — not on foam tape or a loose breadboard. Compliant mounting low-pass-filters the signal and is the single biggest driver of classification accuracy.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3. Firmware Module (ESP32 / C++)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3.1 Sampling loop</w:t>
      </w: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Sample the IMU at 100 Hz on a fixed timer. Maintain a circular buffer of the last 100 samples (1 second of data).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const int WINDOW_SIZE = 100;      // 1s @ 100Hz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float window[WINDOW_SIZE];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int windowIdx = 0;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const unsigned long SAMPLE_PERIOD_MS = 10;   // 100 Hz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if (millis() - lastSample &gt;= SAMPLE_PERIOD_MS)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lastSample = millis();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float z = readAccelZ();               // from MPU6050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window[windowIdx % WINDOW_SIZE] = z;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windowIdx++;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if (windowIdx &gt;= WINDOW_SIZE) runInferenceCycle();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3.2 Feature extraction (5-D vector)</w:t>
      </w: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Computed once per window (every ~10 new samples for 50% overlap in the training pipeline; on-device this can run every window for simplicity).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6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406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std</w:t>
            </w:r>
          </w:p>
        </w:tc>
        <w:tc>
          <w:tcPr>
            <w:tcW w:type="dxa" w:w="3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standard deviation of the window</w:t>
            </w:r>
          </w:p>
        </w:tc>
        <w:tc>
          <w:tcPr>
            <w:tcW w:type="dxa" w:w="40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Primary discriminator — vibration intensity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rms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sqrt(mean(x²))</w:t>
            </w:r>
          </w:p>
        </w:tc>
        <w:tc>
          <w:tcPr>
            <w:tcW w:type="dxa" w:w="40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Overall energy, orientation-independent</w:t>
            </w:r>
          </w:p>
        </w:tc>
      </w:tr>
      <w:tr>
        <w:tc>
          <w:tcPr>
            <w:tcW w:type="dxa" w:w="1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peak</w:t>
            </w:r>
          </w:p>
        </w:tc>
        <w:tc>
          <w:tcPr>
            <w:tcW w:type="dxa" w:w="3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max(|x|) / rms</w:t>
            </w:r>
          </w:p>
        </w:tc>
        <w:tc>
          <w:tcPr>
            <w:tcW w:type="dxa" w:w="40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Impulsiveness — separates spiky gravel from smooth carpet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p2p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max(x) − min(x)</w:t>
            </w:r>
          </w:p>
        </w:tc>
        <w:tc>
          <w:tcPr>
            <w:tcW w:type="dxa" w:w="40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Range of motion within the window</w:t>
            </w:r>
          </w:p>
        </w:tc>
      </w:tr>
      <w:tr>
        <w:tc>
          <w:tcPr>
            <w:tcW w:type="dxa" w:w="1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zcr</w:t>
            </w:r>
          </w:p>
        </w:tc>
        <w:tc>
          <w:tcPr>
            <w:tcW w:type="dxa" w:w="3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count of sign changes between consecutive samples</w:t>
            </w:r>
          </w:p>
        </w:tc>
        <w:tc>
          <w:tcPr>
            <w:tcW w:type="dxa" w:w="40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Cheap proxy for dominant frequency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void extractFeatures(float *buf, int n, float *out5)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float mean = 0, sq = 0, mx = buf[0], mn = buf[0], rmsAcc = 0;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for (int i = 0; i &lt; n; i++)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mean += buf[i]; rmsAcc += buf[i] * buf[i];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if (buf[i] &gt; mx) mx = buf[i];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if (buf[i] &lt; mn) mn = buf[i];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mean /= n;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float rms = sqrt(rmsAcc / n);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for (int i = 0; i &lt; n; i++) sq += (buf[i]-mean)*(buf[i]-mean);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float std = sqrt(sq / n);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float peak = rms &gt; 0.001 ? max(fabs(mx), fabs(mn)) / rms : 0;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int zcr = 0;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for (int i = 0; i &lt; n-1; i++) if (buf[i]*buf[i+1] &lt; 0) zcr++;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out5[0]=std; out5[1]=peak; out5[2]=rms; out5[3]=mx-mn; out5[4]=(float)zcr;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3.3 Classifier integration</w:t>
      </w: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The trained scikit-learn decision tree is exported to a C++ header (see Section 5.3) and included directly in firmware: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#include "terrain_classifier.h"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Eloquent::ML::Port::DecisionTree clf;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const char* label = clf.predictLabel(features);   // "tile" | "mat" | "carpet" | "gravel"</w:t>
            </w:r>
          </w:p>
        </w:tc>
      </w:tr>
    </w:tbl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Do not hand-edit this header. Regenerate it whenever the model is retrained (Section 5.4).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3.4 Smoothing (majority vote)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const int VOTE_WINDOW = 5;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char* voteBuf[VOTE_WINDOW];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int voteIdx = 0;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voteBuf[voteIdx % VOTE_WINDOW] = label;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voteIdx++;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char* smoothedLabel = majorityOf(voteBuf, min(voteIdx, VOTE_WINDOW));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3.5 Driving profile lookup</w:t>
      </w: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Each smoothed label maps to a full driving profile — not just a speed value. Acceleration ramp is the commanded proxy for torque (no current sensor in this build).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Terrain</w:t>
            </w:r>
          </w:p>
        </w:tc>
        <w:tc>
          <w:tcPr>
            <w:tcW w:type="dxa" w:w="234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PWM (0–255)</w:t>
            </w:r>
          </w:p>
        </w:tc>
        <w:tc>
          <w:tcPr>
            <w:tcW w:type="dxa" w:w="234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Accel. ramp</w:t>
            </w:r>
          </w:p>
        </w:tc>
        <w:tc>
          <w:tcPr>
            <w:tcW w:type="dxa" w:w="234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Turn gain</w:t>
            </w:r>
          </w:p>
        </w:tc>
      </w:tr>
      <w:tr>
        <w:tc>
          <w:tcPr>
            <w:tcW w:type="dxa" w:w="234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Tile</w:t>
            </w:r>
          </w:p>
        </w:tc>
        <w:tc>
          <w:tcPr>
            <w:tcW w:type="dxa" w:w="234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220</w:t>
            </w:r>
          </w:p>
        </w:tc>
        <w:tc>
          <w:tcPr>
            <w:tcW w:type="dxa" w:w="234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 s</w:t>
            </w:r>
          </w:p>
        </w:tc>
        <w:tc>
          <w:tcPr>
            <w:tcW w:type="dxa" w:w="234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Mat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190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0.3 s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234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Carpet</w:t>
            </w:r>
          </w:p>
        </w:tc>
        <w:tc>
          <w:tcPr>
            <w:tcW w:type="dxa" w:w="234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170</w:t>
            </w:r>
          </w:p>
        </w:tc>
        <w:tc>
          <w:tcPr>
            <w:tcW w:type="dxa" w:w="234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0.4 s</w:t>
            </w:r>
          </w:p>
        </w:tc>
        <w:tc>
          <w:tcPr>
            <w:tcW w:type="dxa" w:w="234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2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Gravel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130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0.6 s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struct Profile { int pwm; float rampSec; float turnGain; };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Profile PROFILES[4] =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{220, 0.2, 1.0},  // tile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{190, 0.3, 0.9},  // mat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{170, 0.4, 0.8},  // carpet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{130, 0.6, 0.6},  // gravel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apply via slew-rate-limited PWM ramp toward PROFILES[i].pwm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scale left/right differential by PROFILES[i].turnGain when turning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3.6 Slope-handling state machine</w:t>
      </w: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Pitch is computed from the accelerometer's gravity vector: pitch = atan2(-ax, sqrt(ay² + az²)).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760"/>
        <w:gridCol w:w="25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Entry Condition</w:t>
            </w:r>
          </w:p>
        </w:tc>
        <w:tc>
          <w:tcPr>
            <w:tcW w:type="dxa" w:w="276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Exit → Next State</w:t>
            </w:r>
          </w:p>
        </w:tc>
      </w:tr>
      <w:tr>
        <w:tc>
          <w:tcPr>
            <w:tcW w:type="dxa" w:w="1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</w:t>
            </w:r>
          </w:p>
        </w:tc>
        <w:tc>
          <w:tcPr>
            <w:tcW w:type="dxa" w:w="27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Apply terrain-classified profile (3.5)</w:t>
            </w:r>
          </w:p>
        </w:tc>
        <w:tc>
          <w:tcPr>
            <w:tcW w:type="dxa" w:w="25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pitch &gt; 6° → DETECT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DETECT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pitch &gt; 6°</w:t>
            </w:r>
          </w:p>
        </w:tc>
        <w:tc>
          <w:tcPr>
            <w:tcW w:type="dxa" w:w="2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Hold heading, sample pitch briefly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pitch &lt; 12° → CLIMB
pitch ≥ 12° → RETREAT</w:t>
            </w:r>
          </w:p>
        </w:tc>
      </w:tr>
      <w:tr>
        <w:tc>
          <w:tcPr>
            <w:tcW w:type="dxa" w:w="1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RETREAT</w:t>
            </w:r>
          </w:p>
        </w:tc>
        <w:tc>
          <w:tcPr>
            <w:tcW w:type="dxa" w:w="2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steep slope confirmed</w:t>
            </w:r>
          </w:p>
        </w:tc>
        <w:tc>
          <w:tcPr>
            <w:tcW w:type="dxa" w:w="27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Reverse ~15–20 cm</w:t>
            </w:r>
          </w:p>
        </w:tc>
        <w:tc>
          <w:tcPr>
            <w:tcW w:type="dxa" w:w="25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distance reached → APPROACH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APPROACH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after retreat</w:t>
            </w:r>
          </w:p>
        </w:tc>
        <w:tc>
          <w:tcPr>
            <w:tcW w:type="dxa" w:w="2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Fastest accel. ramp, max PWM, turn gain locked low</w:t>
            </w:r>
          </w:p>
        </w:tc>
        <w:tc>
          <w:tcPr>
            <w:tcW w:type="dxa" w:w="2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pitch confirms incline → CLIMB</w:t>
            </w:r>
          </w:p>
        </w:tc>
      </w:tr>
      <w:tr>
        <w:tc>
          <w:tcPr>
            <w:tcW w:type="dxa" w:w="16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CLIMB</w:t>
            </w:r>
          </w:p>
        </w:tc>
        <w:tc>
          <w:tcPr>
            <w:tcW w:type="dxa" w:w="24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 incline (mild or steep path)</w:t>
            </w:r>
          </w:p>
        </w:tc>
        <w:tc>
          <w:tcPr>
            <w:tcW w:type="dxa" w:w="27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Elevated PWM, minimal turning</w:t>
            </w:r>
          </w:p>
        </w:tc>
        <w:tc>
          <w:tcPr>
            <w:tcW w:type="dxa" w:w="25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pitch &lt; 2° → NORMAL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enum SlopeState { NORMAL, DETECT, RETREAT, APPROACH, CLIMB };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SlopeState state = NORMAL;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const float DETECT_DEG = 6.0, STEEP_DEG = 12.0, FLAT_DEG = 2.0;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const float RETREAT_CM = 17.5;   // midpoint of 15-20cm range, tune on hardware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3.7 MQTT topics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2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8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572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rover/imu</w:t>
            </w:r>
          </w:p>
        </w:tc>
        <w:tc>
          <w:tcPr>
            <w:tcW w:type="dxa" w:w="18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ESP32 → laptop</w:t>
            </w:r>
          </w:p>
        </w:tc>
        <w:tc>
          <w:tcPr>
            <w:tcW w:type="dxa" w:w="572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Raw/windowed accel+gyro samples (dev/training only)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rover/state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ESP32 → laptop</w:t>
            </w:r>
          </w:p>
        </w:tc>
        <w:tc>
          <w:tcPr>
            <w:tcW w:type="dxa" w:w="57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Current label, confidence, PWM, slope state — feeds dashboard</w:t>
            </w:r>
          </w:p>
        </w:tc>
      </w:tr>
      <w:tr>
        <w:tc>
          <w:tcPr>
            <w:tcW w:type="dxa" w:w="18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rover/cmd</w:t>
            </w:r>
          </w:p>
        </w:tc>
        <w:tc>
          <w:tcPr>
            <w:tcW w:type="dxa" w:w="18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laptop → ESP32</w:t>
            </w:r>
          </w:p>
        </w:tc>
        <w:tc>
          <w:tcPr>
            <w:tcW w:type="dxa" w:w="572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Override PWM set-point (used only if inference is off-device)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 ML Training Pipeline (Python)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4.1 Data collection protocol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4 classes: tile, mat, carpet, gravel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4 × 3-minute sessions per class, on separate days — not one long run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3 PWM levels (low/med/high) per class, so the model learns terrain, not speed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Split by session, not by window — train on sessions 1–3, hold out session 4 (prevents inflated accuracy from overlapping windows leaking into test)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4.2 Feature extraction (Python, mirrors Section 3.2)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def extract_features(sig):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std = sig.std()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rms = np.sqrt((sig**2).mean())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peak = np.abs(sig).max() / rms if rms &gt; 1e-3 else 0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p2p = sig.max() - sig.min()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zcr = ((sig[:-1] * sig[1:]) &lt; 0).sum()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return [std, peak, rms, p2p, zcr]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4.3 Model selection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Start with DecisionTreeClassifier(max_depth=5) — interpretable, prints as a readable tree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Compare against KNN (k=5) and RandomForest (100 trees) via session-wise cross-validation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Pick the simplest model within ~2% of the best accuracy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Report a confusion matrix — expect carpet/mat to be the most confusable pair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4.4 Exporting to C++</w:t>
      </w: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Use micromlgen (or scikit-learn's own tree export, hand-adapted) to convert the trained tree into the header used in Section 3.3: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from micromlgen import port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cpp_code = port(clf, classmap={0:'tile', 1:'mat', 2:'carpet', 3:'gravel'})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with open('terrain_classifier.h', 'w') as f: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f.write(cpp_code)</w:t>
            </w:r>
          </w:p>
        </w:tc>
      </w:tr>
    </w:tbl>
    <w:p>
      <w:pPr>
        <w:spacing w:after="140" w:line="290"/>
      </w:pPr>
      <w:r>
        <w:rPr>
          <w:i/>
          <w:iCs/>
          <w:color w:val="222222"/>
          <w:sz w:val="20"/>
          <w:szCs w:val="20"/>
        </w:rPr>
        <w:t xml:space="preserve">Regenerate and replace firmware/terrain_classifier.h every time the model is retrained on new data. Do not hand-edit the generated header.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5. Dashboard Module</w:t>
      </w: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Subscribes to rover/state over MQTT. Minimum required views: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Live accelerometer trace (scrolling, last ~3 seconds)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Current predicted label + confidence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Current PWM / speed and active driving profile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0"/>
          <w:szCs w:val="20"/>
        </w:rPr>
        <w:t xml:space="preserve">Slope state indicator (NORMAL / DETECT / RETREAT / APPROACH / CLIMB)</w:t>
      </w: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Suggested stack: Flask + Chart.js, or Streamlit for faster iteration. Update rate: match MQTT message rate, no additional polling needed.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b/>
          <w:bCs/>
          <w:color w:val="1F4E79"/>
          <w:sz w:val="30"/>
          <w:szCs w:val="30"/>
        </w:rPr>
        <w:t xml:space="preserve">6. Constants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2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dxa" w:w="3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Sample rate</w:t>
            </w:r>
          </w:p>
        </w:tc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 Hz</w:t>
            </w:r>
          </w:p>
        </w:tc>
        <w:tc>
          <w:tcPr>
            <w:tcW w:type="dxa" w:w="41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Firmware sampling loop (3.1)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Window size / overlap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s / 50%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Feature extraction (3.2, 4.2)</w:t>
            </w:r>
          </w:p>
        </w:tc>
      </w:tr>
      <w:tr>
        <w:tc>
          <w:tcPr>
            <w:tcW w:type="dxa" w:w="3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Vote window</w:t>
            </w:r>
          </w:p>
        </w:tc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 predictions</w:t>
            </w:r>
          </w:p>
        </w:tc>
        <w:tc>
          <w:tcPr>
            <w:tcW w:type="dxa" w:w="41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Smoothing (3.4)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Tree depth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Model training (4.3)</w:t>
            </w:r>
          </w:p>
        </w:tc>
      </w:tr>
      <w:tr>
        <w:tc>
          <w:tcPr>
            <w:tcW w:type="dxa" w:w="3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Slope detect threshold</w:t>
            </w:r>
          </w:p>
        </w:tc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~6° pitch</w:t>
            </w:r>
          </w:p>
        </w:tc>
        <w:tc>
          <w:tcPr>
            <w:tcW w:type="dxa" w:w="41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Slope state machine (3.6)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Slope steep threshold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~12° pitch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Slope state machine (3.6)</w:t>
            </w:r>
          </w:p>
        </w:tc>
      </w:tr>
      <w:tr>
        <w:tc>
          <w:tcPr>
            <w:tcW w:type="dxa" w:w="3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Slope flat (resume) threshold</w:t>
            </w:r>
          </w:p>
        </w:tc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~2° pitch</w:t>
            </w:r>
          </w:p>
        </w:tc>
        <w:tc>
          <w:tcPr>
            <w:tcW w:type="dxa" w:w="41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Slope state machine (3.6)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Retreat distance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15–20 cm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RETREAT state (3.6)</w:t>
            </w:r>
          </w:p>
        </w:tc>
      </w:tr>
      <w:tr>
        <w:tc>
          <w:tcPr>
            <w:tcW w:type="dxa" w:w="3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PWM range</w:t>
            </w:r>
          </w:p>
        </w:tc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130–220 (of 255)</w:t>
            </w:r>
          </w:p>
        </w:tc>
        <w:tc>
          <w:tcPr>
            <w:tcW w:type="dxa" w:w="416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Driving profile (3.5)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Accel. ramp range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0.2–0.6 s</w:t>
            </w:r>
          </w:p>
        </w:tc>
        <w:tc>
          <w:tcPr>
            <w:tcW w:type="dxa" w:w="4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Driving profile (3.5)</w:t>
            </w:r>
          </w:p>
        </w:tc>
      </w:tr>
    </w:tbl>
    <w:p>
      <w:pPr>
        <w:spacing w:after="140" w:line="290"/>
      </w:pPr>
      <w:r>
        <w:rPr>
          <w:i/>
          <w:iCs/>
          <w:color w:val="222222"/>
          <w:sz w:val="20"/>
          <w:szCs w:val="20"/>
        </w:rPr>
        <w:t xml:space="preserve">All thresholds above are initial estimates carried over from the design phase (see DRD, Section 5.2) and should be tuned once real hardware data is available — particularly the pitch thresholds and retreat distance, which were never measured on a physical slope.</w:t>
      </w:r>
    </w:p>
    <w:p>
      <w:pPr>
        <w:spacing w:before="300"/>
      </w:pPr>
    </w:p>
    <w:p>
      <w:pPr>
        <w:spacing w:after="140" w:line="290"/>
      </w:pPr>
      <w:r>
        <w:rPr>
          <w:i w:val="false"/>
          <w:iCs w:val="false"/>
          <w:color w:val="222222"/>
          <w:sz w:val="20"/>
          <w:szCs w:val="20"/>
        </w:rPr>
        <w:t xml:space="preserve">Next steps for whoever picks this up: (1) wire hardware per Section 2, (2) flash a minimal firmware that just streams IMU data over MQTT, (3) run the data collection protocol (4.1), (4) train + export the classifier (4.3–4.4), (5) integrate the generated header and driving profile into firmware, (6) bring up the dashboard, (7) validate against the DRD's acceptance criteria.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right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b/>
        <w:bCs/>
        <w:color w:val="595959"/>
        <w:sz w:val="16"/>
        <w:szCs w:val="16"/>
      </w:rPr>
      <w:t xml:space="preserve">TERRAIN-AWARE AUTONOMOUS ROVER</w:t>
    </w:r>
    <w:r>
      <w:rPr>
        <w:i/>
        <w:iCs/>
        <w:color w:val="595959"/>
        <w:sz w:val="16"/>
        <w:szCs w:val="16"/>
      </w:rPr>
      <w:t xml:space="preserve">  Developer-Ready Implementation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2026-07-27T15:19:53.850Z</dcterms:created>
  <dcterms:modified xsi:type="dcterms:W3CDTF">2026-07-27T15:19:53.864Z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