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6C8B5" w14:textId="5AAD4EF7" w:rsidR="006C3167" w:rsidRPr="006A79EA" w:rsidRDefault="006C3167" w:rsidP="006A79EA">
      <w:pPr>
        <w:jc w:val="center"/>
        <w:rPr>
          <w:b/>
          <w:bCs/>
        </w:rPr>
      </w:pPr>
      <w:r w:rsidRPr="006A79EA">
        <w:rPr>
          <w:rFonts w:ascii="Times New Roman" w:hAnsi="Times New Roman" w:cs="Times New Roman"/>
          <w:b/>
          <w:bCs/>
          <w:sz w:val="28"/>
          <w:szCs w:val="28"/>
        </w:rPr>
        <w:t>Research Project on Balanced Scorecards</w:t>
      </w:r>
    </w:p>
    <w:p w14:paraId="131D46A2" w14:textId="12E415B1" w:rsidR="006C3167" w:rsidRPr="00FC2DEC" w:rsidRDefault="006C3167" w:rsidP="006A79EA">
      <w:pPr>
        <w:pStyle w:val="ListParagraph"/>
        <w:numPr>
          <w:ilvl w:val="0"/>
          <w:numId w:val="1"/>
        </w:numPr>
        <w:jc w:val="both"/>
        <w:rPr>
          <w:b/>
          <w:bCs/>
        </w:rPr>
      </w:pPr>
      <w:r w:rsidRPr="00FC2DEC">
        <w:rPr>
          <w:rFonts w:ascii="Times New Roman" w:hAnsi="Times New Roman" w:cs="Times New Roman"/>
          <w:b/>
          <w:bCs/>
          <w:sz w:val="28"/>
          <w:szCs w:val="28"/>
        </w:rPr>
        <w:t>Overview of Balanced Scorecards:</w:t>
      </w:r>
    </w:p>
    <w:p w14:paraId="6D791BC1" w14:textId="63D10168" w:rsidR="005B5E06" w:rsidRPr="006A79EA" w:rsidRDefault="005B5E06" w:rsidP="006A79EA">
      <w:pPr>
        <w:jc w:val="both"/>
        <w:rPr>
          <w:rFonts w:ascii="Times New Roman" w:hAnsi="Times New Roman" w:cs="Times New Roman"/>
          <w:sz w:val="28"/>
          <w:szCs w:val="28"/>
        </w:rPr>
      </w:pPr>
      <w:r w:rsidRPr="006A79EA">
        <w:rPr>
          <w:rFonts w:ascii="Times New Roman" w:hAnsi="Times New Roman" w:cs="Times New Roman"/>
          <w:sz w:val="28"/>
          <w:szCs w:val="28"/>
        </w:rPr>
        <w:t>Balanced Scorecards (BSC) are strategic management tools designed to translate an organization's mission and vision into a comprehensive set of performance measures. BSC provides a balanced view of organizational performance by incorporating financial and non-financial metrics across four key perspectives: financial, customer, internal processes, and learning and growth. The financial perspective focuses on traditional financial metrics such as revenue, profitability, and return on investment, providing insight into the organization's financial health and sustainability. The customer perspective evaluates performance from the standpoint of customers' needs, satisfaction, and loyalty, aiming to enhance customer value and relationships. The internal processes perspective examines the efficiency and effectiveness of internal operations, identifying key processes and activities critical to delivering value to customers and stakeholders. This perspective highlights opportunities for process improvement, innovation, and operational excellence. The learning and growth perspective assesses the organization's capacity for continuous learning, development, and innovation. It includes metrics related to employee training, skills development, knowledge management, and organizational culture, emphasizing the importance of investing in human capital and organizational capabilities. By aligning these perspectives with strategic objectives, Balanced Scorecards help organizations monitor progress, identify areas for improvement, and make informed decisions to drive long-term success. BSC provides a framework for translating strategy into action, enabling organizations to communicate objectives, align resources, and measure performance effectively across multiple dimensions.</w:t>
      </w:r>
      <w:r w:rsidR="00FC2DEC" w:rsidRPr="006A79EA">
        <w:rPr>
          <w:rFonts w:ascii="Times New Roman" w:hAnsi="Times New Roman" w:cs="Times New Roman"/>
          <w:sz w:val="28"/>
          <w:szCs w:val="28"/>
        </w:rPr>
        <w:t xml:space="preserve"> To make it simple Let's say there's a small bakery called Sweet Treats. They want to make sure they're doing well in different areas. So, they use something called Balanced Scorecards to keep track. First, they look at money stuff, like how much they're making. Then, they check if customers are happy with their cakes and cookies. Next, they make sure their baking process is smooth and efficient. Finally, they make sure their bakers keep learning new things. By keeping an eye on these areas, Sweet Treats can stay on track and make yummy treats for everyone.</w:t>
      </w:r>
    </w:p>
    <w:p w14:paraId="0FEBE90F" w14:textId="77777777" w:rsidR="006A79EA" w:rsidRPr="00FC2DEC" w:rsidRDefault="006A79EA" w:rsidP="006A79EA">
      <w:pPr>
        <w:pStyle w:val="ListParagraph"/>
        <w:jc w:val="both"/>
        <w:rPr>
          <w:rFonts w:ascii="Times New Roman" w:hAnsi="Times New Roman" w:cs="Times New Roman"/>
          <w:sz w:val="28"/>
          <w:szCs w:val="28"/>
        </w:rPr>
      </w:pPr>
    </w:p>
    <w:p w14:paraId="32D9F5C3" w14:textId="77777777" w:rsidR="005B5E06" w:rsidRDefault="005B5E06" w:rsidP="006A79EA">
      <w:pPr>
        <w:pStyle w:val="ListParagraph"/>
        <w:jc w:val="both"/>
        <w:rPr>
          <w:rFonts w:ascii="Times New Roman" w:hAnsi="Times New Roman" w:cs="Times New Roman"/>
          <w:sz w:val="28"/>
          <w:szCs w:val="28"/>
        </w:rPr>
      </w:pPr>
    </w:p>
    <w:p w14:paraId="49F51C32" w14:textId="77777777" w:rsidR="006A79EA" w:rsidRDefault="006A79EA" w:rsidP="006A79EA">
      <w:pPr>
        <w:pStyle w:val="ListParagraph"/>
        <w:jc w:val="both"/>
        <w:rPr>
          <w:rFonts w:ascii="Times New Roman" w:hAnsi="Times New Roman" w:cs="Times New Roman"/>
          <w:sz w:val="28"/>
          <w:szCs w:val="28"/>
        </w:rPr>
      </w:pPr>
    </w:p>
    <w:p w14:paraId="198E0985" w14:textId="585A8ACD" w:rsidR="005B5E06" w:rsidRPr="006A79EA" w:rsidRDefault="006C3167" w:rsidP="006A79EA">
      <w:pPr>
        <w:pStyle w:val="ListParagraph"/>
        <w:numPr>
          <w:ilvl w:val="0"/>
          <w:numId w:val="1"/>
        </w:numPr>
        <w:jc w:val="both"/>
        <w:rPr>
          <w:rFonts w:ascii="Times New Roman" w:hAnsi="Times New Roman" w:cs="Times New Roman"/>
          <w:b/>
          <w:bCs/>
          <w:sz w:val="28"/>
          <w:szCs w:val="28"/>
        </w:rPr>
      </w:pPr>
      <w:r w:rsidRPr="006A79EA">
        <w:rPr>
          <w:rFonts w:ascii="Times New Roman" w:hAnsi="Times New Roman" w:cs="Times New Roman"/>
          <w:b/>
          <w:bCs/>
          <w:sz w:val="28"/>
          <w:szCs w:val="28"/>
        </w:rPr>
        <w:lastRenderedPageBreak/>
        <w:t>Advantages from a business and project management perspective:</w:t>
      </w:r>
    </w:p>
    <w:p w14:paraId="475B2DED" w14:textId="339709C1" w:rsidR="00BA483A" w:rsidRPr="00BA483A" w:rsidRDefault="00BA483A" w:rsidP="00BA483A">
      <w:pPr>
        <w:jc w:val="both"/>
        <w:rPr>
          <w:rFonts w:ascii="Times New Roman" w:hAnsi="Times New Roman" w:cs="Times New Roman"/>
          <w:sz w:val="28"/>
          <w:szCs w:val="28"/>
        </w:rPr>
      </w:pPr>
      <w:r>
        <w:rPr>
          <w:rFonts w:ascii="Times New Roman" w:hAnsi="Times New Roman" w:cs="Times New Roman"/>
          <w:sz w:val="28"/>
          <w:szCs w:val="28"/>
        </w:rPr>
        <w:t>R</w:t>
      </w:r>
      <w:r w:rsidRPr="00BA483A">
        <w:rPr>
          <w:rFonts w:ascii="Times New Roman" w:hAnsi="Times New Roman" w:cs="Times New Roman"/>
          <w:sz w:val="28"/>
          <w:szCs w:val="28"/>
        </w:rPr>
        <w:t>easons why this supplier to Ford Motor Company should implement Balanced Scorecards on all of their projects:</w:t>
      </w:r>
    </w:p>
    <w:p w14:paraId="15EC6981" w14:textId="19B999E1" w:rsidR="00BA483A" w:rsidRPr="00BA483A"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1</w:t>
      </w:r>
      <w:r w:rsidRPr="00BA483A">
        <w:rPr>
          <w:rFonts w:ascii="Times New Roman" w:hAnsi="Times New Roman" w:cs="Times New Roman"/>
          <w:b/>
          <w:bCs/>
          <w:sz w:val="28"/>
          <w:szCs w:val="28"/>
        </w:rPr>
        <w:t xml:space="preserve">. Alignment with Ford's Objectives: </w:t>
      </w:r>
      <w:r w:rsidRPr="00BA483A">
        <w:rPr>
          <w:rFonts w:ascii="Times New Roman" w:hAnsi="Times New Roman" w:cs="Times New Roman"/>
          <w:sz w:val="28"/>
          <w:szCs w:val="28"/>
        </w:rPr>
        <w:t>Balanced Scorecards ensure that the supplier's projects align closely with Ford's strategic objectives and priorities. This alignment enhances collaboration and strengthens the partnership between the supplier and Ford by ensuring that the supplier's efforts directly contribute to Ford's success.</w:t>
      </w:r>
    </w:p>
    <w:p w14:paraId="51886C51" w14:textId="04C3199D" w:rsidR="00BA483A" w:rsidRPr="00BA483A"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 xml:space="preserve">2. </w:t>
      </w:r>
      <w:r w:rsidRPr="00BA483A">
        <w:rPr>
          <w:rFonts w:ascii="Times New Roman" w:hAnsi="Times New Roman" w:cs="Times New Roman"/>
          <w:b/>
          <w:bCs/>
          <w:sz w:val="28"/>
          <w:szCs w:val="28"/>
        </w:rPr>
        <w:t>Enhanced Communication and Collaboration</w:t>
      </w:r>
      <w:r w:rsidRPr="00BA483A">
        <w:rPr>
          <w:rFonts w:ascii="Times New Roman" w:hAnsi="Times New Roman" w:cs="Times New Roman"/>
          <w:sz w:val="28"/>
          <w:szCs w:val="28"/>
        </w:rPr>
        <w:t>: Implementing Balanced Scorecards fosters better communication and collaboration between the supplier and Ford. By clearly defining goals, expectations, and performance metrics, Balanced Scorecards facilitate more meaningful discussions and interactions, leading to stronger relationships and improved project outcomes.</w:t>
      </w:r>
    </w:p>
    <w:p w14:paraId="7763E4F3" w14:textId="2846CE3C" w:rsidR="00BA483A" w:rsidRPr="00BA483A"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3</w:t>
      </w:r>
      <w:r w:rsidRPr="00BA483A">
        <w:rPr>
          <w:rFonts w:ascii="Times New Roman" w:hAnsi="Times New Roman" w:cs="Times New Roman"/>
          <w:b/>
          <w:bCs/>
          <w:sz w:val="28"/>
          <w:szCs w:val="28"/>
        </w:rPr>
        <w:t>. Improved Performance Tracking and Reporting:</w:t>
      </w:r>
      <w:r w:rsidRPr="00BA483A">
        <w:rPr>
          <w:rFonts w:ascii="Times New Roman" w:hAnsi="Times New Roman" w:cs="Times New Roman"/>
          <w:sz w:val="28"/>
          <w:szCs w:val="28"/>
        </w:rPr>
        <w:t xml:space="preserve"> Balanced Scorecards provide a structured framework for tracking and reporting project performance to Ford. This systematic approach allows the supplier to provide Ford with accurate and timely information about project progress, achievements, and challenges, enabling Ford to make informed decisions and adjustments as needed.</w:t>
      </w:r>
    </w:p>
    <w:p w14:paraId="6C1D7495" w14:textId="29C4C08E" w:rsidR="00BA483A" w:rsidRPr="00BA483A"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 xml:space="preserve">4. </w:t>
      </w:r>
      <w:r w:rsidRPr="00BA483A">
        <w:rPr>
          <w:rFonts w:ascii="Times New Roman" w:hAnsi="Times New Roman" w:cs="Times New Roman"/>
          <w:b/>
          <w:bCs/>
          <w:sz w:val="28"/>
          <w:szCs w:val="28"/>
        </w:rPr>
        <w:t>Demonstration of Commitment to Excellence</w:t>
      </w:r>
      <w:r w:rsidRPr="00BA483A">
        <w:rPr>
          <w:rFonts w:ascii="Times New Roman" w:hAnsi="Times New Roman" w:cs="Times New Roman"/>
          <w:sz w:val="28"/>
          <w:szCs w:val="28"/>
        </w:rPr>
        <w:t>: By implementing Balanced Scorecards, the supplier demonstrates its commitment to excellence and continuous improvement. This proactive approach to performance management signals to Ford that the supplier is dedicated to delivering high-quality products and services, maintaining operational excellence, and exceeding expectations.</w:t>
      </w:r>
    </w:p>
    <w:p w14:paraId="5F6831E0" w14:textId="353EFE24" w:rsidR="00BA483A" w:rsidRPr="00BA483A"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 xml:space="preserve">5. </w:t>
      </w:r>
      <w:r w:rsidRPr="00BA483A">
        <w:rPr>
          <w:rFonts w:ascii="Times New Roman" w:hAnsi="Times New Roman" w:cs="Times New Roman"/>
          <w:b/>
          <w:bCs/>
          <w:sz w:val="28"/>
          <w:szCs w:val="28"/>
        </w:rPr>
        <w:t>Competitive Advantage:</w:t>
      </w:r>
      <w:r w:rsidRPr="00BA483A">
        <w:rPr>
          <w:rFonts w:ascii="Times New Roman" w:hAnsi="Times New Roman" w:cs="Times New Roman"/>
          <w:sz w:val="28"/>
          <w:szCs w:val="28"/>
        </w:rPr>
        <w:t xml:space="preserve"> Implementing Balanced Scorecards can give the supplier a competitive edge in the automotive industry. By consistently delivering projects that align with Ford's objectives, meet or exceed performance targets, and demonstrate accountability and transparency, the supplier can differentiate itself from competitors and position itself as a preferred partner for Ford.</w:t>
      </w:r>
    </w:p>
    <w:p w14:paraId="58D8FA7F" w14:textId="3B4E373E" w:rsidR="005B5E06" w:rsidRDefault="00BA483A" w:rsidP="00BA483A">
      <w:pPr>
        <w:jc w:val="both"/>
        <w:rPr>
          <w:rFonts w:ascii="Times New Roman" w:hAnsi="Times New Roman" w:cs="Times New Roman"/>
          <w:sz w:val="28"/>
          <w:szCs w:val="28"/>
        </w:rPr>
      </w:pPr>
      <w:r w:rsidRPr="00BA483A">
        <w:rPr>
          <w:rFonts w:ascii="Times New Roman" w:hAnsi="Times New Roman" w:cs="Times New Roman"/>
          <w:sz w:val="28"/>
          <w:szCs w:val="28"/>
        </w:rPr>
        <w:t>Overall, implementing Balanced Scorecards on all projects can strengthen the supplier's relationship with Ford, improve project outcomes, and contribute to long-term success and competitiveness in the automotive market.</w:t>
      </w:r>
    </w:p>
    <w:p w14:paraId="2AD906F5" w14:textId="77777777" w:rsidR="005B5E06" w:rsidRDefault="005B5E06" w:rsidP="006A79EA">
      <w:pPr>
        <w:jc w:val="both"/>
        <w:rPr>
          <w:rFonts w:ascii="Times New Roman" w:hAnsi="Times New Roman" w:cs="Times New Roman"/>
          <w:sz w:val="28"/>
          <w:szCs w:val="28"/>
        </w:rPr>
      </w:pPr>
    </w:p>
    <w:p w14:paraId="5666E018" w14:textId="77777777" w:rsidR="006A79EA" w:rsidRDefault="006A79EA" w:rsidP="006A79EA">
      <w:pPr>
        <w:jc w:val="both"/>
        <w:rPr>
          <w:rFonts w:ascii="Times New Roman" w:hAnsi="Times New Roman" w:cs="Times New Roman"/>
          <w:sz w:val="28"/>
          <w:szCs w:val="28"/>
        </w:rPr>
      </w:pPr>
    </w:p>
    <w:p w14:paraId="3B58A147" w14:textId="4D5F26F8"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sz w:val="28"/>
          <w:szCs w:val="28"/>
        </w:rPr>
        <w:lastRenderedPageBreak/>
        <w:t xml:space="preserve">3. </w:t>
      </w:r>
      <w:r w:rsidRPr="006A79EA">
        <w:rPr>
          <w:rFonts w:ascii="Times New Roman" w:hAnsi="Times New Roman" w:cs="Times New Roman"/>
          <w:b/>
          <w:bCs/>
          <w:sz w:val="28"/>
          <w:szCs w:val="28"/>
        </w:rPr>
        <w:t>Concerns/Issues from a business and project management perspective</w:t>
      </w:r>
    </w:p>
    <w:p w14:paraId="1797948A" w14:textId="77777777"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sz w:val="28"/>
          <w:szCs w:val="28"/>
        </w:rPr>
        <w:t>While Balanced Scorecards offer many advantages, several concerns and challenges may arise during implementation:</w:t>
      </w:r>
    </w:p>
    <w:p w14:paraId="34595C19" w14:textId="77777777"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b/>
          <w:bCs/>
          <w:sz w:val="28"/>
          <w:szCs w:val="28"/>
        </w:rPr>
        <w:t>Complexity and Resource Intensity:</w:t>
      </w:r>
      <w:r w:rsidRPr="005B5E06">
        <w:rPr>
          <w:rFonts w:ascii="Times New Roman" w:hAnsi="Times New Roman" w:cs="Times New Roman"/>
          <w:sz w:val="28"/>
          <w:szCs w:val="28"/>
        </w:rPr>
        <w:t xml:space="preserve"> Developing and maintaining Balanced Scorecards can be resource-intensive and time-consuming, requiring significant investment in data collection, analysis, and reporting systems. The complexity of integrating multiple metrics and aligning them with strategic objectives may overwhelm organizations, particularly those with limited resources or expertise in performance management.</w:t>
      </w:r>
    </w:p>
    <w:p w14:paraId="4919C0A1" w14:textId="77777777"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b/>
          <w:bCs/>
          <w:sz w:val="28"/>
          <w:szCs w:val="28"/>
        </w:rPr>
        <w:t>Resistance to Change:</w:t>
      </w:r>
      <w:r w:rsidRPr="005B5E06">
        <w:rPr>
          <w:rFonts w:ascii="Times New Roman" w:hAnsi="Times New Roman" w:cs="Times New Roman"/>
          <w:sz w:val="28"/>
          <w:szCs w:val="28"/>
        </w:rPr>
        <w:t xml:space="preserve"> Introducing Balanced Scorecards may encounter resistance from employees accustomed to traditional performance measurement methods. Resistance to change could stem from concerns about transparency, accountability, or fear of increased scrutiny. Overcoming resistance requires effective communication, stakeholder engagement, and change management strategies to ensure buy-in and support from all levels of the organization.</w:t>
      </w:r>
    </w:p>
    <w:p w14:paraId="08A3902F" w14:textId="77777777"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b/>
          <w:bCs/>
          <w:sz w:val="28"/>
          <w:szCs w:val="28"/>
        </w:rPr>
        <w:t>Data Quality and Availability:</w:t>
      </w:r>
      <w:r w:rsidRPr="005B5E06">
        <w:rPr>
          <w:rFonts w:ascii="Times New Roman" w:hAnsi="Times New Roman" w:cs="Times New Roman"/>
          <w:sz w:val="28"/>
          <w:szCs w:val="28"/>
        </w:rPr>
        <w:t xml:space="preserve"> Reliable data is essential for meaningful performance measurement. Ensuring the accuracy, completeness, and timeliness of data across different perspectives and organizational units can be challenging, particularly in organizations with fragmented or siloed data systems. Data quality issues, such as inaccuracies, inconsistencies, or gaps, may undermine the credibility and reliability of Balanced Scorecards, affecting decision-making and performance management effectiveness.</w:t>
      </w:r>
    </w:p>
    <w:p w14:paraId="296FA134" w14:textId="777AAD0E" w:rsidR="006C3167" w:rsidRPr="005B5E06" w:rsidRDefault="006C3167" w:rsidP="006A79EA">
      <w:pPr>
        <w:jc w:val="both"/>
        <w:rPr>
          <w:rFonts w:ascii="Times New Roman" w:hAnsi="Times New Roman" w:cs="Times New Roman"/>
          <w:sz w:val="28"/>
          <w:szCs w:val="28"/>
        </w:rPr>
      </w:pPr>
      <w:r w:rsidRPr="005B5E06">
        <w:rPr>
          <w:rFonts w:ascii="Times New Roman" w:hAnsi="Times New Roman" w:cs="Times New Roman"/>
          <w:b/>
          <w:bCs/>
          <w:sz w:val="28"/>
          <w:szCs w:val="28"/>
        </w:rPr>
        <w:t xml:space="preserve">Overemphasis on Metrics: </w:t>
      </w:r>
      <w:r w:rsidRPr="005B5E06">
        <w:rPr>
          <w:rFonts w:ascii="Times New Roman" w:hAnsi="Times New Roman" w:cs="Times New Roman"/>
          <w:sz w:val="28"/>
          <w:szCs w:val="28"/>
        </w:rPr>
        <w:t>There's a risk of overemphasizing quantitative metrics at the expense of qualitative factors such as innovation, employee satisfaction, and long-term sustainability. Focusing solely on measurable outcomes may neglect important aspects of organizational performance, leading to suboptimal decision-making and unintended consequences. Balancing quantitative and qualitative metrics is essential to ensure a comprehensive and holistic approach to performance management.</w:t>
      </w:r>
    </w:p>
    <w:p w14:paraId="216331E9" w14:textId="77777777" w:rsidR="005B5E06" w:rsidRDefault="005B5E06" w:rsidP="006A79EA">
      <w:pPr>
        <w:jc w:val="both"/>
      </w:pPr>
    </w:p>
    <w:p w14:paraId="10785810" w14:textId="77777777" w:rsidR="005B5E06" w:rsidRDefault="005B5E06" w:rsidP="006A79EA">
      <w:pPr>
        <w:jc w:val="both"/>
      </w:pPr>
    </w:p>
    <w:p w14:paraId="1DC1C9EB" w14:textId="77777777" w:rsidR="005B5E06" w:rsidRDefault="005B5E06" w:rsidP="006A79EA">
      <w:pPr>
        <w:jc w:val="both"/>
      </w:pPr>
    </w:p>
    <w:p w14:paraId="7FB4944A" w14:textId="77777777" w:rsidR="005B5E06" w:rsidRDefault="005B5E06" w:rsidP="006A79EA">
      <w:pPr>
        <w:jc w:val="both"/>
      </w:pPr>
    </w:p>
    <w:p w14:paraId="23E49CB2" w14:textId="73047E9B" w:rsidR="006A79EA" w:rsidRPr="006A79EA" w:rsidRDefault="006A79EA" w:rsidP="006A79EA">
      <w:pPr>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6A79EA">
        <w:rPr>
          <w:rFonts w:ascii="Times New Roman" w:hAnsi="Times New Roman" w:cs="Times New Roman"/>
          <w:b/>
          <w:bCs/>
          <w:sz w:val="28"/>
          <w:szCs w:val="28"/>
        </w:rPr>
        <w:t>Recommendation:</w:t>
      </w:r>
    </w:p>
    <w:p w14:paraId="2F079C2D" w14:textId="3124779E" w:rsidR="006A79EA" w:rsidRPr="006A79EA"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Considering the benefits and challenges involved, it's advisable for the supplier to proceed with implementing Balanced Scorecards (BSC) with the following considerations:</w:t>
      </w:r>
    </w:p>
    <w:p w14:paraId="46EDCDDF" w14:textId="29B9DFAF" w:rsidR="006A79EA" w:rsidRPr="006A79EA"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 xml:space="preserve">1. </w:t>
      </w:r>
      <w:r w:rsidRPr="006A79EA">
        <w:rPr>
          <w:rFonts w:ascii="Times New Roman" w:hAnsi="Times New Roman" w:cs="Times New Roman"/>
          <w:b/>
          <w:bCs/>
          <w:sz w:val="28"/>
          <w:szCs w:val="28"/>
        </w:rPr>
        <w:t>Start Small, Grow Gradually:</w:t>
      </w:r>
      <w:r>
        <w:rPr>
          <w:rFonts w:ascii="Times New Roman" w:hAnsi="Times New Roman" w:cs="Times New Roman"/>
          <w:sz w:val="28"/>
          <w:szCs w:val="28"/>
        </w:rPr>
        <w:t xml:space="preserve"> </w:t>
      </w:r>
      <w:r w:rsidRPr="006A79EA">
        <w:rPr>
          <w:rFonts w:ascii="Times New Roman" w:hAnsi="Times New Roman" w:cs="Times New Roman"/>
          <w:sz w:val="28"/>
          <w:szCs w:val="28"/>
        </w:rPr>
        <w:t>Begin by testing Balanced Scorecards in a specific department or project to understand its effectiveness and identify the best practices. Utilize the insights gained from this initial phase to refine the approach and gradually expand its implementation across the organization. This phased approach ensures a smoother transition and better alignment with the company's strategic priorities and operational capabilities.</w:t>
      </w:r>
    </w:p>
    <w:p w14:paraId="2BFFB9CE" w14:textId="46DDEBB0" w:rsidR="006A79EA" w:rsidRPr="006A79EA"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 xml:space="preserve">2. </w:t>
      </w:r>
      <w:r w:rsidRPr="006A79EA">
        <w:rPr>
          <w:rFonts w:ascii="Times New Roman" w:hAnsi="Times New Roman" w:cs="Times New Roman"/>
          <w:b/>
          <w:bCs/>
          <w:sz w:val="28"/>
          <w:szCs w:val="28"/>
        </w:rPr>
        <w:t>Engage All Stakeholders:</w:t>
      </w:r>
      <w:r>
        <w:rPr>
          <w:rFonts w:ascii="Times New Roman" w:hAnsi="Times New Roman" w:cs="Times New Roman"/>
          <w:sz w:val="28"/>
          <w:szCs w:val="28"/>
        </w:rPr>
        <w:t xml:space="preserve"> </w:t>
      </w:r>
      <w:r w:rsidRPr="006A79EA">
        <w:rPr>
          <w:rFonts w:ascii="Times New Roman" w:hAnsi="Times New Roman" w:cs="Times New Roman"/>
          <w:sz w:val="28"/>
          <w:szCs w:val="28"/>
        </w:rPr>
        <w:t>Involve key stakeholders, including top management, department heads, project teams, and frontline employees, in the design and implementation of Balanced Scorecards. Seek their input, address any concerns or reservations they may have, and communicate the rationale and benefits of using BSC to gain their buy-in and commitment at all levels of the organization.</w:t>
      </w:r>
    </w:p>
    <w:p w14:paraId="3F97110E" w14:textId="4AA7A5AA" w:rsidR="006A79EA"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 xml:space="preserve">3. </w:t>
      </w:r>
      <w:r w:rsidRPr="006A79EA">
        <w:rPr>
          <w:rFonts w:ascii="Times New Roman" w:hAnsi="Times New Roman" w:cs="Times New Roman"/>
          <w:b/>
          <w:bCs/>
          <w:sz w:val="28"/>
          <w:szCs w:val="28"/>
        </w:rPr>
        <w:t>Focus on Key Metrics:</w:t>
      </w:r>
      <w:r>
        <w:rPr>
          <w:rFonts w:ascii="Times New Roman" w:hAnsi="Times New Roman" w:cs="Times New Roman"/>
          <w:sz w:val="28"/>
          <w:szCs w:val="28"/>
        </w:rPr>
        <w:t xml:space="preserve"> </w:t>
      </w:r>
      <w:r w:rsidRPr="006A79EA">
        <w:rPr>
          <w:rFonts w:ascii="Times New Roman" w:hAnsi="Times New Roman" w:cs="Times New Roman"/>
          <w:sz w:val="28"/>
          <w:szCs w:val="28"/>
        </w:rPr>
        <w:t>Prioritize the selection of key performance indicators (KPIs) that are closely aligned with the company's strategic objectives and critical success factors. Rather than overwhelming stakeholders with excessive data, focus on a manageable set of metrics that provide actionable insights and drive meaningful performance improvement initiatives.</w:t>
      </w:r>
    </w:p>
    <w:p w14:paraId="0724B2F5" w14:textId="212CC3C5" w:rsidR="006A79EA" w:rsidRPr="006A79EA"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 xml:space="preserve">4. </w:t>
      </w:r>
      <w:r w:rsidRPr="006A79EA">
        <w:rPr>
          <w:rFonts w:ascii="Times New Roman" w:hAnsi="Times New Roman" w:cs="Times New Roman"/>
          <w:b/>
          <w:bCs/>
          <w:sz w:val="28"/>
          <w:szCs w:val="28"/>
        </w:rPr>
        <w:t xml:space="preserve">Invest in Data Management: </w:t>
      </w:r>
      <w:r w:rsidRPr="006A79EA">
        <w:rPr>
          <w:rFonts w:ascii="Times New Roman" w:hAnsi="Times New Roman" w:cs="Times New Roman"/>
          <w:sz w:val="28"/>
          <w:szCs w:val="28"/>
        </w:rPr>
        <w:t>Allocate resources to invest in robust data management systems and processes to ensure the accuracy, reliability, and</w:t>
      </w:r>
      <w:r>
        <w:rPr>
          <w:rFonts w:ascii="Times New Roman" w:hAnsi="Times New Roman" w:cs="Times New Roman"/>
          <w:sz w:val="28"/>
          <w:szCs w:val="28"/>
        </w:rPr>
        <w:t xml:space="preserve"> </w:t>
      </w:r>
      <w:r w:rsidRPr="006A79EA">
        <w:rPr>
          <w:rFonts w:ascii="Times New Roman" w:hAnsi="Times New Roman" w:cs="Times New Roman"/>
          <w:sz w:val="28"/>
          <w:szCs w:val="28"/>
        </w:rPr>
        <w:t>accessibility of performance data used in Balanced Scorecards. Establish clear data governance policies, standardize data definitions, and integrate data sources to facilitate informed decision-making and effective performance monitoring across the organization.</w:t>
      </w:r>
    </w:p>
    <w:p w14:paraId="5F761213" w14:textId="25FE9151" w:rsidR="00DA009E" w:rsidRDefault="006A79EA" w:rsidP="006A79EA">
      <w:pPr>
        <w:jc w:val="both"/>
        <w:rPr>
          <w:rFonts w:ascii="Times New Roman" w:hAnsi="Times New Roman" w:cs="Times New Roman"/>
          <w:sz w:val="28"/>
          <w:szCs w:val="28"/>
        </w:rPr>
      </w:pPr>
      <w:r w:rsidRPr="006A79EA">
        <w:rPr>
          <w:rFonts w:ascii="Times New Roman" w:hAnsi="Times New Roman" w:cs="Times New Roman"/>
          <w:sz w:val="28"/>
          <w:szCs w:val="28"/>
        </w:rPr>
        <w:t>5.</w:t>
      </w:r>
      <w:r w:rsidRPr="006A79EA">
        <w:rPr>
          <w:rFonts w:ascii="Times New Roman" w:hAnsi="Times New Roman" w:cs="Times New Roman"/>
          <w:b/>
          <w:bCs/>
          <w:sz w:val="28"/>
          <w:szCs w:val="28"/>
        </w:rPr>
        <w:t xml:space="preserve"> Encourage Learning and Adaptation: </w:t>
      </w:r>
      <w:r w:rsidRPr="006A79EA">
        <w:rPr>
          <w:rFonts w:ascii="Times New Roman" w:hAnsi="Times New Roman" w:cs="Times New Roman"/>
          <w:sz w:val="28"/>
          <w:szCs w:val="28"/>
        </w:rPr>
        <w:t>Foster a culture of continuous learning, experimentation, and adaptation within the organization. Encourage feedback from stakeholders, empower employees to experiment with new ideas, and celebrate successes and learnings from failures. Use Balanced Scorecards not just as a tool for performance evaluation, but also as a catalyst for driving strategic initiatives, fostering innovation, and facilitating organizational change and improvement efforts.</w:t>
      </w:r>
    </w:p>
    <w:p w14:paraId="776D0A9D" w14:textId="77777777" w:rsidR="006A79EA" w:rsidRDefault="006A79EA" w:rsidP="006A79EA">
      <w:pPr>
        <w:jc w:val="both"/>
        <w:rPr>
          <w:rFonts w:ascii="Times New Roman" w:hAnsi="Times New Roman" w:cs="Times New Roman"/>
          <w:sz w:val="28"/>
          <w:szCs w:val="28"/>
        </w:rPr>
      </w:pPr>
    </w:p>
    <w:p w14:paraId="1B8C9BB4" w14:textId="101B5D3C" w:rsidR="006A79EA" w:rsidRPr="006A79EA" w:rsidRDefault="006A79EA" w:rsidP="006A79EA">
      <w:pPr>
        <w:jc w:val="both"/>
        <w:rPr>
          <w:rFonts w:ascii="Times New Roman" w:hAnsi="Times New Roman" w:cs="Times New Roman"/>
          <w:b/>
          <w:bCs/>
          <w:sz w:val="28"/>
          <w:szCs w:val="28"/>
        </w:rPr>
      </w:pPr>
      <w:r w:rsidRPr="006A79EA">
        <w:rPr>
          <w:rFonts w:ascii="Times New Roman" w:hAnsi="Times New Roman" w:cs="Times New Roman"/>
          <w:b/>
          <w:bCs/>
          <w:sz w:val="28"/>
          <w:szCs w:val="28"/>
        </w:rPr>
        <w:lastRenderedPageBreak/>
        <w:t>Conclusion:</w:t>
      </w:r>
    </w:p>
    <w:p w14:paraId="3CB9DFB3" w14:textId="0E79F307" w:rsidR="00DA009E" w:rsidRDefault="00DA009E" w:rsidP="006A79EA">
      <w:pPr>
        <w:jc w:val="both"/>
        <w:rPr>
          <w:rFonts w:ascii="Times New Roman" w:hAnsi="Times New Roman" w:cs="Times New Roman"/>
          <w:sz w:val="28"/>
          <w:szCs w:val="28"/>
        </w:rPr>
      </w:pPr>
      <w:r w:rsidRPr="00DA009E">
        <w:rPr>
          <w:rFonts w:ascii="Times New Roman" w:hAnsi="Times New Roman" w:cs="Times New Roman"/>
          <w:sz w:val="28"/>
          <w:szCs w:val="28"/>
        </w:rPr>
        <w:t xml:space="preserve">In summary, despite the obstacles associated with adopting Balanced Scorecards (BSC), the supplier to Ford Motor Company stands to gain considerable advantages, justifying the endeavor. Employing a methodical and strategic approach to implementation can help the supplier minimize risks and maximize the benefits offered by BSC. Taking proactive steps to address potential challenges, such as resistance to change and issues with data management, can facilitate a smoother transition and foster acceptance of this new management </w:t>
      </w:r>
      <w:proofErr w:type="spellStart"/>
      <w:proofErr w:type="gramStart"/>
      <w:r w:rsidRPr="00DA009E">
        <w:rPr>
          <w:rFonts w:ascii="Times New Roman" w:hAnsi="Times New Roman" w:cs="Times New Roman"/>
          <w:sz w:val="28"/>
          <w:szCs w:val="28"/>
        </w:rPr>
        <w:t>tool.Embracing</w:t>
      </w:r>
      <w:proofErr w:type="spellEnd"/>
      <w:proofErr w:type="gramEnd"/>
      <w:r w:rsidRPr="00DA009E">
        <w:rPr>
          <w:rFonts w:ascii="Times New Roman" w:hAnsi="Times New Roman" w:cs="Times New Roman"/>
          <w:sz w:val="28"/>
          <w:szCs w:val="28"/>
        </w:rPr>
        <w:t xml:space="preserve"> the full potential of Balanced Scorecards presents an opportunity for the supplier to significantly enhance its project management efficacy. With BSC providing a structured framework, the supplier can align project endeavors with strategic objectives, ensuring optimal resource allocation and direct contributions to overarching company goals. This alignment cultivates a culture of accountability and transparency, fostering collaboration and synergy across various departments and projects. Furthermore, the ongoing monitoring and assessment facilitated by Balanced Scorecards empower the supplier to identify performance trends and areas ripe for enhancement in real-time. Leveraging this data-driven approach enables informed decision-making, swift implementation of corrective measures, and continual enhancement of performance. Such agility and adaptability are indispensable in the dynamic and fiercely competitive automotive sector, </w:t>
      </w:r>
      <w:proofErr w:type="gramStart"/>
      <w:r w:rsidRPr="00DA009E">
        <w:rPr>
          <w:rFonts w:ascii="Times New Roman" w:hAnsi="Times New Roman" w:cs="Times New Roman"/>
          <w:sz w:val="28"/>
          <w:szCs w:val="28"/>
        </w:rPr>
        <w:t>where</w:t>
      </w:r>
      <w:proofErr w:type="gramEnd"/>
      <w:r w:rsidRPr="00DA009E">
        <w:rPr>
          <w:rFonts w:ascii="Times New Roman" w:hAnsi="Times New Roman" w:cs="Times New Roman"/>
          <w:sz w:val="28"/>
          <w:szCs w:val="28"/>
        </w:rPr>
        <w:t xml:space="preserve"> rapid shifts in market dynamics and customer preferences demand prompt responses from suppliers. Moreover, by integrating both financial and non-financial metrics across diverse perspectives, Balanced Scorecards offer a comprehensive view of organizational performance. This holistic perspective allows the supplier to evaluate not only financial achievements but also aspects like customer contentment, internal operational efficiency, and employee growth. By striking a balance between immediate financial objectives and long-term strategic aims, the supplier can foster sustainable growth and a lasting competitive edge in the market</w:t>
      </w:r>
      <w:r>
        <w:rPr>
          <w:rFonts w:ascii="Times New Roman" w:hAnsi="Times New Roman" w:cs="Times New Roman"/>
          <w:sz w:val="28"/>
          <w:szCs w:val="28"/>
        </w:rPr>
        <w:t>.</w:t>
      </w:r>
    </w:p>
    <w:p w14:paraId="44B9CDB4" w14:textId="12D2D173" w:rsidR="00655811" w:rsidRDefault="00DA009E" w:rsidP="006A79EA">
      <w:pPr>
        <w:jc w:val="both"/>
        <w:rPr>
          <w:rFonts w:ascii="Times New Roman" w:hAnsi="Times New Roman" w:cs="Times New Roman"/>
          <w:sz w:val="28"/>
          <w:szCs w:val="28"/>
        </w:rPr>
      </w:pPr>
      <w:r w:rsidRPr="00DA009E">
        <w:rPr>
          <w:rFonts w:ascii="Times New Roman" w:hAnsi="Times New Roman" w:cs="Times New Roman"/>
          <w:sz w:val="28"/>
          <w:szCs w:val="28"/>
        </w:rPr>
        <w:t>In essence, while the implementation of Balanced Scorecards may present challenges, the potential rewards for the supplier to Ford Motor Company are substantial. By embracing BSC as a strategic tool, the supplier can elevate project management efficiency, enhance organizational performance, and position itself for enduring success in the automotive industry. Through meticulous planning, engagement of stakeholders, and an unwavering commitment to continual improvement, the supplier can leverage Balanced Scorecards to realize its objectives and maintain a competitive advantage in the marketplace.</w:t>
      </w:r>
    </w:p>
    <w:p w14:paraId="688B8845" w14:textId="77777777" w:rsidR="006A79EA" w:rsidRDefault="006A79EA" w:rsidP="006A79EA">
      <w:pPr>
        <w:jc w:val="both"/>
        <w:rPr>
          <w:rFonts w:ascii="Times New Roman" w:hAnsi="Times New Roman" w:cs="Times New Roman"/>
          <w:sz w:val="28"/>
          <w:szCs w:val="28"/>
        </w:rPr>
      </w:pPr>
    </w:p>
    <w:p w14:paraId="76C875E5" w14:textId="4B6ED29A" w:rsidR="006A79EA" w:rsidRDefault="006A79EA" w:rsidP="006A79EA">
      <w:pPr>
        <w:jc w:val="both"/>
        <w:rPr>
          <w:rFonts w:ascii="Times New Roman" w:hAnsi="Times New Roman" w:cs="Times New Roman"/>
          <w:b/>
          <w:bCs/>
          <w:sz w:val="28"/>
          <w:szCs w:val="28"/>
        </w:rPr>
      </w:pPr>
      <w:r w:rsidRPr="006A79EA">
        <w:rPr>
          <w:rFonts w:ascii="Times New Roman" w:hAnsi="Times New Roman" w:cs="Times New Roman"/>
          <w:b/>
          <w:bCs/>
          <w:sz w:val="28"/>
          <w:szCs w:val="28"/>
        </w:rPr>
        <w:t xml:space="preserve">References: </w:t>
      </w:r>
    </w:p>
    <w:p w14:paraId="16B1276D" w14:textId="24F55468" w:rsidR="00427B2E" w:rsidRPr="00427B2E" w:rsidRDefault="00427B2E" w:rsidP="00427B2E">
      <w:pPr>
        <w:jc w:val="both"/>
        <w:rPr>
          <w:rFonts w:ascii="Times New Roman" w:hAnsi="Times New Roman" w:cs="Times New Roman"/>
          <w:sz w:val="28"/>
          <w:szCs w:val="28"/>
        </w:rPr>
      </w:pPr>
      <w:r w:rsidRPr="00427B2E">
        <w:rPr>
          <w:rFonts w:ascii="Times New Roman" w:hAnsi="Times New Roman" w:cs="Times New Roman"/>
          <w:sz w:val="28"/>
          <w:szCs w:val="28"/>
        </w:rPr>
        <w:t xml:space="preserve">1.Kaplan, R. S., &amp; Norton, D. P. (1996). The Balanced Scorecard: Translating Strategy into Action. Boston, MA: Harvard Business Press. </w:t>
      </w:r>
    </w:p>
    <w:p w14:paraId="2542369F" w14:textId="69A61EB7" w:rsidR="00427B2E" w:rsidRPr="00427B2E" w:rsidRDefault="00427B2E" w:rsidP="00427B2E">
      <w:pPr>
        <w:jc w:val="both"/>
        <w:rPr>
          <w:rFonts w:ascii="Times New Roman" w:hAnsi="Times New Roman" w:cs="Times New Roman"/>
          <w:sz w:val="28"/>
          <w:szCs w:val="28"/>
        </w:rPr>
      </w:pPr>
      <w:r w:rsidRPr="00427B2E">
        <w:rPr>
          <w:rFonts w:ascii="Times New Roman" w:hAnsi="Times New Roman" w:cs="Times New Roman"/>
          <w:sz w:val="28"/>
          <w:szCs w:val="28"/>
        </w:rPr>
        <w:t xml:space="preserve">2.Wheeler, J. V. (2002). Making the Balanced Scorecard Work: The World-Class Framework for Translating Strategy into Action. New York, NY: Wiley. </w:t>
      </w:r>
    </w:p>
    <w:p w14:paraId="78364A2D" w14:textId="6A9B52A0" w:rsidR="00427B2E" w:rsidRDefault="00427B2E" w:rsidP="00427B2E">
      <w:pPr>
        <w:jc w:val="both"/>
        <w:rPr>
          <w:rFonts w:ascii="Times New Roman" w:hAnsi="Times New Roman" w:cs="Times New Roman"/>
          <w:sz w:val="28"/>
          <w:szCs w:val="28"/>
        </w:rPr>
      </w:pPr>
      <w:r w:rsidRPr="00427B2E">
        <w:rPr>
          <w:rFonts w:ascii="Times New Roman" w:hAnsi="Times New Roman" w:cs="Times New Roman"/>
          <w:sz w:val="28"/>
          <w:szCs w:val="28"/>
        </w:rPr>
        <w:t>3.</w:t>
      </w:r>
      <w:r w:rsidRPr="00427B2E">
        <w:t xml:space="preserve"> </w:t>
      </w:r>
      <w:r w:rsidRPr="00427B2E">
        <w:rPr>
          <w:rFonts w:ascii="Times New Roman" w:hAnsi="Times New Roman" w:cs="Times New Roman"/>
          <w:sz w:val="28"/>
          <w:szCs w:val="28"/>
        </w:rPr>
        <w:t xml:space="preserve">https://www.cascade.app/blog/how-to-implement-the-balanced-scorecard </w:t>
      </w:r>
    </w:p>
    <w:p w14:paraId="7750432E" w14:textId="33B1E21D" w:rsidR="00427B2E" w:rsidRPr="00427B2E" w:rsidRDefault="00427B2E" w:rsidP="00427B2E">
      <w:pPr>
        <w:jc w:val="both"/>
        <w:rPr>
          <w:rFonts w:ascii="Times New Roman" w:hAnsi="Times New Roman" w:cs="Times New Roman"/>
          <w:sz w:val="28"/>
          <w:szCs w:val="28"/>
        </w:rPr>
      </w:pPr>
      <w:r>
        <w:rPr>
          <w:rFonts w:ascii="Times New Roman" w:hAnsi="Times New Roman" w:cs="Times New Roman"/>
          <w:sz w:val="28"/>
          <w:szCs w:val="28"/>
        </w:rPr>
        <w:t>4.</w:t>
      </w:r>
      <w:r w:rsidRPr="00427B2E">
        <w:t xml:space="preserve"> </w:t>
      </w:r>
      <w:r w:rsidRPr="00427B2E">
        <w:rPr>
          <w:rFonts w:ascii="Times New Roman" w:hAnsi="Times New Roman" w:cs="Times New Roman"/>
          <w:sz w:val="28"/>
          <w:szCs w:val="28"/>
        </w:rPr>
        <w:t>https://online.hbs.edu/blog/post/balanced-scorecard</w:t>
      </w:r>
    </w:p>
    <w:p w14:paraId="613B508F" w14:textId="160FDD20" w:rsidR="006A79EA" w:rsidRPr="00427B2E" w:rsidRDefault="00427B2E" w:rsidP="00427B2E">
      <w:pPr>
        <w:jc w:val="both"/>
        <w:rPr>
          <w:rFonts w:ascii="Times New Roman" w:hAnsi="Times New Roman" w:cs="Times New Roman"/>
          <w:sz w:val="28"/>
          <w:szCs w:val="28"/>
        </w:rPr>
      </w:pPr>
      <w:r w:rsidRPr="00427B2E">
        <w:rPr>
          <w:rFonts w:ascii="Times New Roman" w:hAnsi="Times New Roman" w:cs="Times New Roman"/>
          <w:sz w:val="28"/>
          <w:szCs w:val="28"/>
        </w:rPr>
        <w:t>5. https://www.intrafocus.com/balanced-scorecard/</w:t>
      </w:r>
    </w:p>
    <w:sectPr w:rsidR="006A79EA" w:rsidRPr="00427B2E" w:rsidSect="00555DE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523E8"/>
    <w:multiLevelType w:val="multilevel"/>
    <w:tmpl w:val="6462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87602"/>
    <w:multiLevelType w:val="hybridMultilevel"/>
    <w:tmpl w:val="AA04C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A264D6"/>
    <w:multiLevelType w:val="multilevel"/>
    <w:tmpl w:val="6260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262318">
    <w:abstractNumId w:val="1"/>
  </w:num>
  <w:num w:numId="2" w16cid:durableId="550922613">
    <w:abstractNumId w:val="0"/>
  </w:num>
  <w:num w:numId="3" w16cid:durableId="2092000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67"/>
    <w:rsid w:val="00427B2E"/>
    <w:rsid w:val="00555DE0"/>
    <w:rsid w:val="005B5E06"/>
    <w:rsid w:val="00655811"/>
    <w:rsid w:val="006A79EA"/>
    <w:rsid w:val="006C3167"/>
    <w:rsid w:val="00940183"/>
    <w:rsid w:val="00BA483A"/>
    <w:rsid w:val="00DA009E"/>
    <w:rsid w:val="00FC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E5DC"/>
  <w15:chartTrackingRefBased/>
  <w15:docId w15:val="{2C8F552C-7351-4C6E-8E30-FC6B3D12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E06"/>
    <w:pPr>
      <w:ind w:left="720"/>
      <w:contextualSpacing/>
    </w:pPr>
  </w:style>
  <w:style w:type="paragraph" w:styleId="NormalWeb">
    <w:name w:val="Normal (Web)"/>
    <w:basedOn w:val="Normal"/>
    <w:uiPriority w:val="99"/>
    <w:semiHidden/>
    <w:unhideWhenUsed/>
    <w:rsid w:val="00427B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548882">
      <w:bodyDiv w:val="1"/>
      <w:marLeft w:val="0"/>
      <w:marRight w:val="0"/>
      <w:marTop w:val="0"/>
      <w:marBottom w:val="0"/>
      <w:divBdr>
        <w:top w:val="none" w:sz="0" w:space="0" w:color="auto"/>
        <w:left w:val="none" w:sz="0" w:space="0" w:color="auto"/>
        <w:bottom w:val="none" w:sz="0" w:space="0" w:color="auto"/>
        <w:right w:val="none" w:sz="0" w:space="0" w:color="auto"/>
      </w:divBdr>
    </w:div>
    <w:div w:id="1003360207">
      <w:bodyDiv w:val="1"/>
      <w:marLeft w:val="0"/>
      <w:marRight w:val="0"/>
      <w:marTop w:val="0"/>
      <w:marBottom w:val="0"/>
      <w:divBdr>
        <w:top w:val="none" w:sz="0" w:space="0" w:color="auto"/>
        <w:left w:val="none" w:sz="0" w:space="0" w:color="auto"/>
        <w:bottom w:val="none" w:sz="0" w:space="0" w:color="auto"/>
        <w:right w:val="none" w:sz="0" w:space="0" w:color="auto"/>
      </w:divBdr>
    </w:div>
    <w:div w:id="18842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Anandan</dc:creator>
  <cp:keywords/>
  <dc:description/>
  <cp:lastModifiedBy>Sridevi Anandan</cp:lastModifiedBy>
  <cp:revision>2</cp:revision>
  <dcterms:created xsi:type="dcterms:W3CDTF">2024-04-28T23:05:00Z</dcterms:created>
  <dcterms:modified xsi:type="dcterms:W3CDTF">2024-04-29T00:42:00Z</dcterms:modified>
</cp:coreProperties>
</file>