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6A174B" w:rsidRDefault="002359C7">
      <w:pPr>
        <w:spacing w:after="20"/>
        <w:jc w:val="center"/>
      </w:pPr>
      <w:bookmarkStart w:id="0" w:name="_GoBack"/>
      <w:bookmarkEnd w:id="0"/>
      <w:r>
        <w:rPr>
          <w:b/>
          <w:bCs/>
          <w:color w:val="10314F"/>
          <w:spacing w:val="30"/>
          <w:sz w:val="40"/>
          <w:szCs w:val="40"/>
        </w:rPr>
        <w:t>SRIDHAR MAHALINGAM</w:t>
      </w:r>
    </w:p>
    <w:p w:rsidR="006A174B" w:rsidRDefault="002359C7">
      <w:pPr>
        <w:spacing w:after="80"/>
        <w:jc w:val="center"/>
      </w:pPr>
      <w:r>
        <w:rPr>
          <w:b/>
          <w:bCs/>
          <w:color w:val="1B6E8C"/>
          <w:sz w:val="20"/>
          <w:szCs w:val="20"/>
        </w:rPr>
        <w:t>Software Developer  ·  Python / Django  ·  React &amp; Next.js  ·  TypeScript  ·  Flutter</w:t>
      </w:r>
    </w:p>
    <w:p w:rsidR="006A174B" w:rsidRDefault="002359C7">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6A174B" w:rsidRDefault="002359C7">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Canada  ·  Requires work-permit sponsorship</w:t>
      </w:r>
    </w:p>
    <w:p w:rsidR="006A174B" w:rsidRDefault="002359C7">
      <w:pPr>
        <w:pBdr>
          <w:bottom w:val="single" w:sz="8" w:space="3" w:color="10314F"/>
        </w:pBdr>
        <w:spacing w:before="220" w:after="100"/>
      </w:pPr>
      <w:r>
        <w:rPr>
          <w:b/>
          <w:bCs/>
          <w:color w:val="10314F"/>
          <w:spacing w:val="24"/>
          <w:sz w:val="20"/>
          <w:szCs w:val="20"/>
        </w:rPr>
        <w:t>PROFILE</w:t>
      </w:r>
    </w:p>
    <w:p w:rsidR="006A174B" w:rsidRDefault="002359C7">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and building multi-agent LLM research systems on fully loca</w:t>
      </w:r>
      <w:r>
        <w:rPr>
          <w:color w:val="1A1A1A"/>
        </w:rPr>
        <w:t>l models. Seeking a Software Developer role in Canada</w:t>
      </w:r>
      <w:r>
        <w:rPr>
          <w:color w:val="1A1A1A"/>
        </w:rPr>
        <w:t>.</w:t>
      </w:r>
    </w:p>
    <w:p w:rsidR="006A174B" w:rsidRDefault="002359C7">
      <w:pPr>
        <w:pBdr>
          <w:bottom w:val="single" w:sz="8" w:space="3" w:color="10314F"/>
        </w:pBdr>
        <w:spacing w:before="220" w:after="100"/>
      </w:pPr>
      <w:r>
        <w:rPr>
          <w:b/>
          <w:bCs/>
          <w:color w:val="10314F"/>
          <w:spacing w:val="24"/>
          <w:sz w:val="20"/>
          <w:szCs w:val="20"/>
        </w:rPr>
        <w:t>TECHNICAL SKILLS</w:t>
      </w:r>
    </w:p>
    <w:p w:rsidR="006A174B" w:rsidRDefault="002359C7">
      <w:pPr>
        <w:spacing w:after="50" w:line="250" w:lineRule="auto"/>
      </w:pPr>
      <w:r>
        <w:rPr>
          <w:b/>
          <w:bCs/>
          <w:color w:val="10314F"/>
        </w:rPr>
        <w:t xml:space="preserve">Languages  </w:t>
      </w:r>
      <w:r>
        <w:rPr>
          <w:color w:val="1A1A1A"/>
        </w:rPr>
        <w:t>Python, TypeScript, JavaScript (ES6+), Dart, Kotlin, C#, Rust (Tauri), SQL, HTML5, CSS3</w:t>
      </w:r>
    </w:p>
    <w:p w:rsidR="006A174B" w:rsidRDefault="002359C7">
      <w:pPr>
        <w:spacing w:after="50" w:line="250" w:lineRule="auto"/>
      </w:pPr>
      <w:r>
        <w:rPr>
          <w:b/>
          <w:bCs/>
          <w:color w:val="10314F"/>
        </w:rPr>
        <w:t xml:space="preserve">Backend  </w:t>
      </w:r>
      <w:r>
        <w:rPr>
          <w:color w:val="1A1A1A"/>
        </w:rPr>
        <w:t>Django, Django REST Framework, Django Channels, Celery, Flask, RESTful AP</w:t>
      </w:r>
      <w:r>
        <w:rPr>
          <w:color w:val="1A1A1A"/>
        </w:rPr>
        <w:t>I design, JWT &amp; OAuth, WebSockets, Role-Based Access Control, Redis queues</w:t>
      </w:r>
    </w:p>
    <w:p w:rsidR="006A174B" w:rsidRDefault="002359C7">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6A174B" w:rsidRDefault="002359C7">
      <w:pPr>
        <w:spacing w:after="50" w:line="250" w:lineRule="auto"/>
      </w:pPr>
      <w:r>
        <w:rPr>
          <w:b/>
          <w:bCs/>
          <w:color w:val="10314F"/>
        </w:rPr>
        <w:t xml:space="preserve">Mobile  </w:t>
      </w:r>
      <w:r>
        <w:rPr>
          <w:color w:val="1A1A1A"/>
        </w:rPr>
        <w:t>Flutter (Riverpod, Freeze</w:t>
      </w:r>
      <w:r>
        <w:rPr>
          <w:color w:val="1A1A1A"/>
        </w:rPr>
        <w:t>d, Dio, GoRouter, Hive), React Native, Native Android (Kotlin, Jetpack Compose, Hilt, Room, WorkManager, VpnService)</w:t>
      </w:r>
    </w:p>
    <w:p w:rsidR="006A174B" w:rsidRDefault="002359C7">
      <w:pPr>
        <w:spacing w:after="50" w:line="250" w:lineRule="auto"/>
      </w:pPr>
      <w:r>
        <w:rPr>
          <w:b/>
          <w:bCs/>
          <w:color w:val="10314F"/>
        </w:rPr>
        <w:t xml:space="preserve">Architecture  </w:t>
      </w:r>
      <w:r>
        <w:rPr>
          <w:color w:val="1A1A1A"/>
        </w:rPr>
        <w:t>Clean Architecture, ports and adapters, modular monolith, metadata-driven design, event sourcing, multi-tenancy with row-leve</w:t>
      </w:r>
      <w:r>
        <w:rPr>
          <w:color w:val="1A1A1A"/>
        </w:rPr>
        <w:t>l security and query-layer isolation, business rules engines, double-entry ledger design, offline-first systems.</w:t>
      </w:r>
    </w:p>
    <w:p w:rsidR="006A174B" w:rsidRDefault="002359C7">
      <w:pPr>
        <w:spacing w:after="50" w:line="250" w:lineRule="auto"/>
      </w:pPr>
      <w:r>
        <w:rPr>
          <w:b/>
          <w:bCs/>
          <w:color w:val="10314F"/>
        </w:rPr>
        <w:t xml:space="preserve">Machine Learning  </w:t>
      </w:r>
      <w:r>
        <w:rPr>
          <w:color w:val="1A1A1A"/>
        </w:rPr>
        <w:t xml:space="preserve">PyTorch, LangGraph multi-agent orchestration, RAG (pgvector, FAISS, hybrid BM25 retrieval), Ollama local LLM inference, FCOS </w:t>
      </w:r>
      <w:r>
        <w:rPr>
          <w:color w:val="1A1A1A"/>
        </w:rPr>
        <w:t>object detection, ONNX Runtime, computer vision, model training and evaluation (IoU precision/recall, mAP), dataset preparation, OCR development, Tesseract, self-hosted GPU inference — built without third-party AI services or external inference APIs.</w:t>
      </w:r>
    </w:p>
    <w:p w:rsidR="006A174B" w:rsidRDefault="002359C7">
      <w:pPr>
        <w:spacing w:after="50" w:line="250" w:lineRule="auto"/>
      </w:pPr>
      <w:r>
        <w:rPr>
          <w:b/>
          <w:bCs/>
          <w:color w:val="10314F"/>
        </w:rPr>
        <w:t>Deskt</w:t>
      </w:r>
      <w:r>
        <w:rPr>
          <w:b/>
          <w:bCs/>
          <w:color w:val="10314F"/>
        </w:rPr>
        <w:t xml:space="preserve">op  </w:t>
      </w:r>
      <w:r>
        <w:rPr>
          <w:color w:val="1A1A1A"/>
        </w:rPr>
        <w:t>Tauri (Rust shell + web frontend), C# / .NET 10 with WPF, offline-first architecture, on-device persistence, peer synchronisation, Windows packaging.</w:t>
      </w:r>
    </w:p>
    <w:p w:rsidR="006A174B" w:rsidRDefault="002359C7">
      <w:pPr>
        <w:spacing w:after="50" w:line="250" w:lineRule="auto"/>
      </w:pPr>
      <w:r>
        <w:rPr>
          <w:b/>
          <w:bCs/>
          <w:color w:val="10314F"/>
        </w:rPr>
        <w:t xml:space="preserve">Databases  </w:t>
      </w:r>
      <w:r>
        <w:rPr>
          <w:color w:val="1A1A1A"/>
        </w:rPr>
        <w:t>PostgreSQL, MySQL, Redis, SQLite — schema design, indexing, query optimisation, migrations</w:t>
      </w:r>
    </w:p>
    <w:p w:rsidR="006A174B" w:rsidRDefault="002359C7">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6A174B" w:rsidRDefault="002359C7">
      <w:pPr>
        <w:spacing w:after="50" w:line="250" w:lineRule="auto"/>
      </w:pPr>
      <w:r>
        <w:rPr>
          <w:b/>
          <w:bCs/>
          <w:color w:val="10314F"/>
        </w:rPr>
        <w:t xml:space="preserve">Integrations  </w:t>
      </w:r>
      <w:r>
        <w:rPr>
          <w:color w:val="1A1A1A"/>
        </w:rPr>
        <w:t xml:space="preserve">Stripe Payment Gateway, Firebase Cloud Messaging, Google Maps Platform, AWS SES, third-party REST </w:t>
      </w:r>
      <w:r>
        <w:rPr>
          <w:color w:val="1A1A1A"/>
        </w:rPr>
        <w:t>APIs</w:t>
      </w:r>
    </w:p>
    <w:p w:rsidR="006A174B" w:rsidRDefault="002359C7">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6A174B" w:rsidRDefault="002359C7">
      <w:pPr>
        <w:spacing w:after="50" w:line="250" w:lineRule="auto"/>
      </w:pPr>
      <w:r>
        <w:rPr>
          <w:b/>
          <w:bCs/>
          <w:color w:val="10314F"/>
        </w:rPr>
        <w:t xml:space="preserve">Practices  </w:t>
      </w:r>
      <w:r>
        <w:rPr>
          <w:color w:val="1A1A1A"/>
        </w:rPr>
        <w:t>Agile delivery, code revi</w:t>
      </w:r>
      <w:r>
        <w:rPr>
          <w:color w:val="1A1A1A"/>
        </w:rPr>
        <w:t>ew, Postman API testing, unit testing (JUnit, MockK), performance profiling, technical SEO, security hardening</w:t>
      </w:r>
    </w:p>
    <w:p w:rsidR="006A174B" w:rsidRDefault="002359C7">
      <w:pPr>
        <w:pBdr>
          <w:bottom w:val="single" w:sz="8" w:space="3" w:color="10314F"/>
        </w:pBdr>
        <w:spacing w:before="220" w:after="100"/>
      </w:pPr>
      <w:r>
        <w:rPr>
          <w:b/>
          <w:bCs/>
          <w:color w:val="10314F"/>
          <w:spacing w:val="24"/>
          <w:sz w:val="20"/>
          <w:szCs w:val="20"/>
        </w:rPr>
        <w:t>PROFESSIONAL EXPERIENCE</w:t>
      </w:r>
    </w:p>
    <w:p w:rsidR="006A174B" w:rsidRDefault="002359C7">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6A174B" w:rsidRDefault="002359C7">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6A174B" w:rsidRDefault="002359C7">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6A174B" w:rsidRDefault="002359C7">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6A174B" w:rsidRDefault="002359C7">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6A174B" w:rsidRDefault="002359C7">
      <w:pPr>
        <w:spacing w:before="160" w:after="50"/>
      </w:pPr>
      <w:r>
        <w:rPr>
          <w:b/>
          <w:bCs/>
          <w:color w:val="1B6E8C"/>
          <w:spacing w:val="12"/>
        </w:rPr>
        <w:t>Projects</w:t>
      </w:r>
    </w:p>
    <w:p w:rsidR="006A174B" w:rsidRDefault="002359C7">
      <w:pPr>
        <w:spacing w:before="120" w:after="30"/>
      </w:pPr>
      <w:r>
        <w:rPr>
          <w:b/>
          <w:bCs/>
          <w:color w:val="10314F"/>
        </w:rPr>
        <w:t>E-Commerce Web Platform</w:t>
      </w:r>
    </w:p>
    <w:p w:rsidR="006A174B" w:rsidRDefault="002359C7">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6A174B" w:rsidRDefault="002359C7">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6A174B" w:rsidRDefault="002359C7">
      <w:pPr>
        <w:spacing w:before="120" w:after="30"/>
      </w:pPr>
      <w:r>
        <w:rPr>
          <w:b/>
          <w:bCs/>
          <w:color w:val="10314F"/>
        </w:rPr>
        <w:t>E-Commerce Mobile Application</w:t>
      </w:r>
    </w:p>
    <w:p w:rsidR="006A174B" w:rsidRDefault="002359C7">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6A174B" w:rsidRDefault="002359C7">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6A174B" w:rsidRDefault="002359C7">
      <w:pPr>
        <w:spacing w:before="120" w:after="30"/>
      </w:pPr>
      <w:r>
        <w:rPr>
          <w:b/>
          <w:bCs/>
          <w:color w:val="10314F"/>
        </w:rPr>
        <w:t>Construction ERP — Offline-First Windows Desktop Application</w:t>
      </w:r>
    </w:p>
    <w:p w:rsidR="006A174B" w:rsidRDefault="002359C7">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6A174B" w:rsidRDefault="002359C7">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6A174B" w:rsidRDefault="002359C7">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6A174B" w:rsidRDefault="002359C7">
      <w:pPr>
        <w:spacing w:before="120" w:after="30"/>
      </w:pPr>
      <w:r>
        <w:rPr>
          <w:b/>
          <w:bCs/>
          <w:color w:val="10314F"/>
        </w:rPr>
        <w:t>No-Code Enterprise ERP Platform — Metadata-Driven Application Builder</w:t>
      </w:r>
    </w:p>
    <w:p w:rsidR="006A174B" w:rsidRDefault="002359C7">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6A174B" w:rsidRDefault="002359C7">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6A174B" w:rsidRDefault="002359C7">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6A174B" w:rsidRDefault="002359C7">
      <w:pPr>
        <w:spacing w:before="120" w:after="30"/>
      </w:pPr>
      <w:r>
        <w:rPr>
          <w:b/>
          <w:bCs/>
          <w:color w:val="10314F"/>
        </w:rPr>
        <w:t>OCR &amp; Document Intelligence — In-House Model Development</w:t>
      </w:r>
    </w:p>
    <w:p w:rsidR="006A174B" w:rsidRDefault="002359C7">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6A174B" w:rsidRDefault="002359C7">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6A174B" w:rsidRDefault="002359C7">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6A174B" w:rsidRDefault="002359C7">
      <w:pPr>
        <w:spacing w:before="120" w:after="30"/>
      </w:pPr>
      <w:r>
        <w:rPr>
          <w:b/>
          <w:bCs/>
          <w:color w:val="10314F"/>
        </w:rPr>
        <w:t>Trainer &amp; Fitness Platform (Web)</w:t>
      </w:r>
    </w:p>
    <w:p w:rsidR="006A174B" w:rsidRDefault="002359C7">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6A174B" w:rsidRDefault="002359C7">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6A174B" w:rsidRDefault="002359C7">
      <w:pPr>
        <w:spacing w:before="120" w:after="30"/>
      </w:pPr>
      <w:r>
        <w:rPr>
          <w:b/>
          <w:bCs/>
          <w:color w:val="10314F"/>
        </w:rPr>
        <w:t>Confidenti</w:t>
      </w:r>
      <w:r>
        <w:rPr>
          <w:b/>
          <w:bCs/>
          <w:color w:val="10314F"/>
        </w:rPr>
        <w:t>al Mobile Application</w:t>
      </w:r>
    </w:p>
    <w:p w:rsidR="006A174B" w:rsidRDefault="002359C7">
      <w:pPr>
        <w:spacing w:after="50" w:line="250" w:lineRule="auto"/>
      </w:pPr>
      <w:r>
        <w:rPr>
          <w:b/>
          <w:bCs/>
          <w:color w:val="1B6E8C"/>
          <w:sz w:val="17"/>
          <w:szCs w:val="17"/>
        </w:rPr>
        <w:t xml:space="preserve">Stack: </w:t>
      </w:r>
      <w:r>
        <w:rPr>
          <w:color w:val="4A4A4A"/>
          <w:sz w:val="17"/>
          <w:szCs w:val="17"/>
        </w:rPr>
        <w:t>Flutter (Dart) · Django REST Framework · PostgreSQL</w:t>
      </w:r>
    </w:p>
    <w:p w:rsidR="006A174B" w:rsidRDefault="002359C7">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6A174B" w:rsidRDefault="002359C7">
      <w:pPr>
        <w:spacing w:before="160" w:after="50"/>
      </w:pPr>
      <w:r>
        <w:rPr>
          <w:b/>
          <w:bCs/>
          <w:color w:val="1B6E8C"/>
          <w:spacing w:val="12"/>
        </w:rPr>
        <w:t>Previous Role</w:t>
      </w:r>
    </w:p>
    <w:p w:rsidR="006A174B" w:rsidRDefault="002359C7">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6A174B" w:rsidRDefault="002359C7">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6A174B" w:rsidRDefault="002359C7">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6A174B" w:rsidRDefault="002359C7">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6A174B" w:rsidRDefault="002359C7">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6A174B" w:rsidRDefault="002359C7">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6A174B" w:rsidRDefault="002359C7">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6A174B" w:rsidRDefault="002359C7">
      <w:pPr>
        <w:spacing w:before="140" w:after="40"/>
      </w:pPr>
      <w:r>
        <w:rPr>
          <w:b/>
          <w:bCs/>
          <w:color w:val="1B6E8C"/>
          <w:spacing w:val="12"/>
        </w:rPr>
        <w:lastRenderedPageBreak/>
        <w:t>Selected Client Deliveries</w:t>
      </w:r>
    </w:p>
    <w:p w:rsidR="006A174B" w:rsidRDefault="002359C7">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6A174B" w:rsidRDefault="002359C7">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6A174B" w:rsidRDefault="002359C7">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6A174B" w:rsidRDefault="002359C7">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6A174B" w:rsidRDefault="002359C7">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6A174B" w:rsidRDefault="002359C7">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6A174B" w:rsidRDefault="002359C7">
      <w:pPr>
        <w:spacing w:after="50" w:line="250" w:lineRule="auto"/>
      </w:pPr>
      <w:r>
        <w:rPr>
          <w:b/>
          <w:bCs/>
          <w:color w:val="1B6E8C"/>
          <w:sz w:val="17"/>
          <w:szCs w:val="17"/>
        </w:rPr>
        <w:t xml:space="preserve">Stack: </w:t>
      </w:r>
      <w:r>
        <w:rPr>
          <w:color w:val="4A4A4A"/>
          <w:sz w:val="17"/>
          <w:szCs w:val="17"/>
        </w:rPr>
        <w:t>Next.js · Django REST Framework · MySQL · Linux VPS</w:t>
      </w:r>
    </w:p>
    <w:p w:rsidR="006A174B" w:rsidRDefault="002359C7">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6A174B" w:rsidRDefault="002359C7">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6A174B" w:rsidRDefault="002359C7">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6A174B" w:rsidRDefault="002359C7">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6A174B" w:rsidRDefault="002359C7">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6A174B" w:rsidRDefault="002359C7">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6A174B" w:rsidRDefault="002359C7">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6A174B" w:rsidRDefault="002359C7">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6A174B" w:rsidRDefault="002359C7">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6A174B" w:rsidRDefault="002359C7">
      <w:pPr>
        <w:spacing w:after="50" w:line="250" w:lineRule="auto"/>
      </w:pPr>
      <w:r>
        <w:rPr>
          <w:b/>
          <w:bCs/>
          <w:color w:val="1B6E8C"/>
          <w:sz w:val="17"/>
          <w:szCs w:val="17"/>
        </w:rPr>
        <w:t xml:space="preserve">Stack: </w:t>
      </w:r>
      <w:r>
        <w:rPr>
          <w:color w:val="4A4A4A"/>
          <w:sz w:val="17"/>
          <w:szCs w:val="17"/>
        </w:rPr>
        <w:t>React.js · Django · Linux VPS</w:t>
      </w:r>
    </w:p>
    <w:p w:rsidR="006A174B" w:rsidRDefault="002359C7">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6A174B" w:rsidRDefault="002359C7">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6A174B" w:rsidRDefault="002359C7">
      <w:pPr>
        <w:spacing w:after="50" w:line="250" w:lineRule="auto"/>
      </w:pPr>
      <w:r>
        <w:rPr>
          <w:b/>
          <w:bCs/>
          <w:color w:val="1B6E8C"/>
          <w:sz w:val="17"/>
          <w:szCs w:val="17"/>
        </w:rPr>
        <w:t xml:space="preserve">Stack: </w:t>
      </w:r>
      <w:r>
        <w:rPr>
          <w:color w:val="4A4A4A"/>
          <w:sz w:val="17"/>
          <w:szCs w:val="17"/>
        </w:rPr>
        <w:t>React.js · Django · Linux VPS</w:t>
      </w:r>
    </w:p>
    <w:p w:rsidR="006A174B" w:rsidRDefault="002359C7">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6A174B" w:rsidRDefault="002359C7">
      <w:pPr>
        <w:pBdr>
          <w:bottom w:val="single" w:sz="8" w:space="3" w:color="10314F"/>
        </w:pBdr>
        <w:spacing w:before="220" w:after="100"/>
      </w:pPr>
      <w:r>
        <w:rPr>
          <w:b/>
          <w:bCs/>
          <w:color w:val="10314F"/>
          <w:spacing w:val="24"/>
          <w:sz w:val="20"/>
          <w:szCs w:val="20"/>
        </w:rPr>
        <w:t>SELECTED ENGINEERING PROJECTS</w:t>
      </w:r>
    </w:p>
    <w:p w:rsidR="006A174B" w:rsidRDefault="002359C7">
      <w:pPr>
        <w:spacing w:before="120" w:after="30"/>
      </w:pPr>
      <w:r>
        <w:rPr>
          <w:b/>
          <w:bCs/>
          <w:color w:val="10314F"/>
        </w:rPr>
        <w:t>AI Research Agent — Multi-Agent Research System with Verifie</w:t>
      </w:r>
      <w:r>
        <w:rPr>
          <w:b/>
          <w:bCs/>
          <w:color w:val="10314F"/>
        </w:rPr>
        <w:t>d Citations</w:t>
      </w:r>
      <w:r>
        <w:rPr>
          <w:i/>
          <w:iCs/>
          <w:color w:val="4A4A4A"/>
          <w:sz w:val="18"/>
          <w:szCs w:val="18"/>
        </w:rPr>
        <w:t xml:space="preserve">  ·  Independent project · sole architect &amp; developer</w:t>
      </w:r>
    </w:p>
    <w:p w:rsidR="006A174B" w:rsidRDefault="002359C7">
      <w:pPr>
        <w:spacing w:after="50" w:line="250" w:lineRule="auto"/>
      </w:pPr>
      <w:r>
        <w:rPr>
          <w:b/>
          <w:bCs/>
          <w:color w:val="1B6E8C"/>
          <w:sz w:val="17"/>
          <w:szCs w:val="17"/>
        </w:rPr>
        <w:t>Stack: Python · LangGraph · FastAPI · Ollama (local LLM) · PostgreSQL + pgvector · FAISS · sentence-transformers · Next.js 16 · TypeScript</w:t>
      </w:r>
    </w:p>
    <w:p w:rsidR="006A174B" w:rsidRDefault="002359C7">
      <w:pPr>
        <w:pStyle w:val="ListParagraph"/>
        <w:numPr>
          <w:ilvl w:val="0"/>
          <w:numId w:val="2"/>
        </w:numPr>
        <w:spacing w:after="40" w:line="250" w:lineRule="auto"/>
      </w:pPr>
      <w:r>
        <w:rPr>
          <w:color w:val="1A1A1A"/>
        </w:rPr>
        <w:t>Built a multi-agent research system on a LangGraph s</w:t>
      </w:r>
      <w:r>
        <w:rPr>
          <w:color w:val="1A1A1A"/>
        </w:rPr>
        <w:t xml:space="preserve">tate machine — Planner, Researcher, Analyst, Critic, Writer and Citation-Verifier agents that search the real web, build a per-session RAG index with full provenance, and generate findings grounded only in retrieved evidence — all running on a fully local </w:t>
      </w:r>
      <w:r>
        <w:rPr>
          <w:color w:val="1A1A1A"/>
        </w:rPr>
        <w:t>LLM (Ollama) with local embeddings and no cloud AI.</w:t>
      </w:r>
    </w:p>
    <w:p w:rsidR="006A174B" w:rsidRDefault="002359C7">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w:t>
      </w:r>
      <w:r>
        <w:rPr>
          <w:color w:val="1A1A1A"/>
        </w:rPr>
        <w:t>nce is insufficient (hard-capped at two iterations), and every citation in the final report is semantically verified against the session's own sources; measured citation coverage rose from 0% to 60–86%.</w:t>
      </w:r>
    </w:p>
    <w:p w:rsidR="006A174B" w:rsidRDefault="002359C7">
      <w:pPr>
        <w:pStyle w:val="ListParagraph"/>
        <w:numPr>
          <w:ilvl w:val="0"/>
          <w:numId w:val="2"/>
        </w:numPr>
        <w:spacing w:after="40" w:line="250" w:lineRule="auto"/>
      </w:pPr>
      <w:r>
        <w:rPr>
          <w:color w:val="1A1A1A"/>
        </w:rPr>
        <w:t>Delivered a FastAPI + Next.js research workstation st</w:t>
      </w:r>
      <w:r>
        <w:rPr>
          <w:color w:val="1A1A1A"/>
        </w:rPr>
        <w:t>reaming live agent progress over Server-Sent Events, with hybrid retrieval (dense embeddings fused with BM25 via reciprocal rank fusion), schema-constrained JSON decoding, provider-fallback web search and a built-in evaluation harness benchmarking citation</w:t>
      </w:r>
      <w:r>
        <w:rPr>
          <w:color w:val="1A1A1A"/>
        </w:rPr>
        <w:t xml:space="preserve"> coverage, groundedness and latency across local models — 38 tests, all external services mocked.</w:t>
      </w:r>
    </w:p>
    <w:p w:rsidR="006A174B" w:rsidRDefault="002359C7">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6A174B" w:rsidRDefault="002359C7">
      <w:pPr>
        <w:spacing w:after="50" w:line="250" w:lineRule="auto"/>
      </w:pPr>
      <w:r>
        <w:rPr>
          <w:b/>
          <w:bCs/>
          <w:color w:val="1B6E8C"/>
          <w:sz w:val="17"/>
          <w:szCs w:val="17"/>
        </w:rPr>
        <w:t xml:space="preserve">Stack: </w:t>
      </w:r>
      <w:r>
        <w:rPr>
          <w:color w:val="4A4A4A"/>
          <w:sz w:val="17"/>
          <w:szCs w:val="17"/>
        </w:rPr>
        <w:t>Python · PyTorch · FCOS / ON</w:t>
      </w:r>
      <w:r>
        <w:rPr>
          <w:color w:val="4A4A4A"/>
          <w:sz w:val="17"/>
          <w:szCs w:val="17"/>
        </w:rPr>
        <w:t>NX Runtime · Django REST Framework · Celery · Redis · PostgreSQL · Next.js</w:t>
      </w:r>
    </w:p>
    <w:p w:rsidR="006A174B" w:rsidRDefault="002359C7">
      <w:pPr>
        <w:pStyle w:val="ListParagraph"/>
        <w:numPr>
          <w:ilvl w:val="0"/>
          <w:numId w:val="2"/>
        </w:numPr>
        <w:spacing w:after="40" w:line="250" w:lineRule="auto"/>
      </w:pPr>
      <w:r>
        <w:rPr>
          <w:color w:val="1A1A1A"/>
        </w:rPr>
        <w:t xml:space="preserve">Built a computer-vision platform that ingests traffic video and turns it into structured, real-time intelligence about vehicles and road conditions — modelling the full domain from </w:t>
      </w:r>
      <w:r>
        <w:rPr>
          <w:color w:val="1A1A1A"/>
        </w:rPr>
        <w:t>city down to individual lanes, cameras, regions-of-interest and counting lines, so every detection carries real spatial meaning rather than raw pixel boxes.</w:t>
      </w:r>
    </w:p>
    <w:p w:rsidR="006A174B" w:rsidRDefault="002359C7">
      <w:pPr>
        <w:pStyle w:val="ListParagraph"/>
        <w:numPr>
          <w:ilvl w:val="0"/>
          <w:numId w:val="2"/>
        </w:numPr>
        <w:spacing w:after="40" w:line="250" w:lineRule="auto"/>
      </w:pPr>
      <w:r>
        <w:rPr>
          <w:color w:val="1A1A1A"/>
        </w:rPr>
        <w:t>Trained an FCOS vehicle detector exported to ONNX for fast inference, with train-equals-serve prepr</w:t>
      </w:r>
      <w:r>
        <w:rPr>
          <w:color w:val="1A1A1A"/>
        </w:rPr>
        <w:t>ocessing; owns the full pipeline — dataset preparation, leakage-safe splits, multi-day interruptible training with checkpoint and resume, and honest evaluation (IoU precision/recall, mAP) on held-out data.</w:t>
      </w:r>
    </w:p>
    <w:p w:rsidR="006A174B" w:rsidRDefault="002359C7">
      <w:pPr>
        <w:pStyle w:val="ListParagraph"/>
        <w:numPr>
          <w:ilvl w:val="0"/>
          <w:numId w:val="2"/>
        </w:numPr>
        <w:spacing w:after="40" w:line="250" w:lineRule="auto"/>
      </w:pPr>
      <w:r>
        <w:rPr>
          <w:color w:val="1A1A1A"/>
        </w:rPr>
        <w:t>Engineered GPU-managed processing sessions on Cele</w:t>
      </w:r>
      <w:r>
        <w:rPr>
          <w:color w:val="1A1A1A"/>
        </w:rPr>
        <w:t>ry that run video through the model off the request path, with GPU allocation, heartbeats and automatic crash recovery, so long-running analysis never blocks the API.</w:t>
      </w:r>
    </w:p>
    <w:p w:rsidR="006A174B" w:rsidRDefault="002359C7">
      <w:pPr>
        <w:spacing w:before="120" w:after="30"/>
      </w:pPr>
      <w:r>
        <w:rPr>
          <w:b/>
          <w:bCs/>
          <w:color w:val="10314F"/>
        </w:rPr>
        <w:t>CommerceOS — Business-Agnostic Commerce Platform</w:t>
      </w:r>
      <w:r>
        <w:rPr>
          <w:i/>
          <w:iCs/>
          <w:color w:val="4A4A4A"/>
          <w:sz w:val="18"/>
          <w:szCs w:val="18"/>
        </w:rPr>
        <w:t xml:space="preserve">  ·  Independent project · sole architect</w:t>
      </w:r>
      <w:r>
        <w:rPr>
          <w:i/>
          <w:iCs/>
          <w:color w:val="4A4A4A"/>
          <w:sz w:val="18"/>
          <w:szCs w:val="18"/>
        </w:rPr>
        <w:t xml:space="preserve"> &amp; developer</w:t>
      </w:r>
    </w:p>
    <w:p w:rsidR="006A174B" w:rsidRDefault="002359C7">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6A174B" w:rsidRDefault="002359C7">
      <w:pPr>
        <w:pStyle w:val="ListParagraph"/>
        <w:numPr>
          <w:ilvl w:val="0"/>
          <w:numId w:val="2"/>
        </w:numPr>
        <w:spacing w:after="40" w:line="250" w:lineRule="auto"/>
      </w:pPr>
      <w:r>
        <w:rPr>
          <w:color w:val="1A1A1A"/>
        </w:rPr>
        <w:t>Built a multi-tenant, headless commerce platform whose backend is deliberately vertical-neutral — the sam</w:t>
      </w:r>
      <w:r>
        <w:rPr>
          <w:color w:val="1A1A1A"/>
        </w:rPr>
        <w:t>e engine powers a boutique, grocery, pharmacy or B2B wholesaler, with each store’s identity expressed as configuration rather than hardcoded logic and no business-type conditional anywhere in the backend.</w:t>
      </w:r>
    </w:p>
    <w:p w:rsidR="006A174B" w:rsidRDefault="002359C7">
      <w:pPr>
        <w:pStyle w:val="ListParagraph"/>
        <w:numPr>
          <w:ilvl w:val="0"/>
          <w:numId w:val="2"/>
        </w:numPr>
        <w:spacing w:after="40" w:line="250" w:lineRule="auto"/>
      </w:pPr>
      <w:r>
        <w:rPr>
          <w:color w:val="1A1A1A"/>
        </w:rPr>
        <w:t xml:space="preserve">Designed the catalogue engine end to end (tenant → </w:t>
      </w:r>
      <w:r>
        <w:rPr>
          <w:color w:val="1A1A1A"/>
        </w:rPr>
        <w:t>catalogue → category → product → variant) with a full variant engine, dynamic attributes, brands, collections and SEO/JSON-LD generation, plus a global-market pricing engine modelling market as distinct from currency with locked prices, FX fallback and a d</w:t>
      </w:r>
      <w:r>
        <w:rPr>
          <w:color w:val="1A1A1A"/>
        </w:rPr>
        <w:t>eterministic no-borrowing resolver.</w:t>
      </w:r>
    </w:p>
    <w:p w:rsidR="006A174B" w:rsidRDefault="002359C7">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w:t>
      </w:r>
      <w:r>
        <w:rPr>
          <w:color w:val="1A1A1A"/>
        </w:rPr>
        <w:t>IDv7 keys and feature flags.</w:t>
      </w:r>
    </w:p>
    <w:p w:rsidR="006A174B" w:rsidRDefault="002359C7">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6A174B" w:rsidRDefault="002359C7">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w:t>
      </w:r>
      <w:r>
        <w:rPr>
          <w:color w:val="4A4A4A"/>
          <w:sz w:val="17"/>
          <w:szCs w:val="17"/>
        </w:rPr>
        <w:t>R · RapidFuzz · Next.js 16 · React 19 · TypeScript</w:t>
      </w:r>
    </w:p>
    <w:p w:rsidR="006A174B" w:rsidRDefault="002359C7">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w:t>
      </w:r>
      <w:r>
        <w:rPr>
          <w:color w:val="1A1A1A"/>
        </w:rPr>
        <w:t>, via a fully offline engine handling two-column layouts, tables and scanned PDFs through OCR.</w:t>
      </w:r>
    </w:p>
    <w:p w:rsidR="006A174B" w:rsidRDefault="002359C7">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w:t>
      </w:r>
      <w:r>
        <w:rPr>
          <w:color w:val="1A1A1A"/>
        </w:rPr>
        <w:t>ne matcher (exact → alias → normalised → fuzzy, never fuzzy-first) that records how each match was made.</w:t>
      </w:r>
    </w:p>
    <w:p w:rsidR="006A174B" w:rsidRDefault="002359C7">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w:t>
      </w:r>
      <w:r>
        <w:rPr>
          <w:color w:val="1A1A1A"/>
        </w:rPr>
        <w:t>criteria and a reconciliation invariant, running asynchronously on Celery with live status polling and a golden-dataset benchmark harness keeping accuracy measurable.</w:t>
      </w:r>
    </w:p>
    <w:p w:rsidR="006A174B" w:rsidRDefault="002359C7">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6A174B" w:rsidRDefault="002359C7">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6A174B" w:rsidRDefault="002359C7">
      <w:pPr>
        <w:pStyle w:val="ListParagraph"/>
        <w:numPr>
          <w:ilvl w:val="0"/>
          <w:numId w:val="2"/>
        </w:numPr>
        <w:spacing w:after="40" w:line="250" w:lineRule="auto"/>
      </w:pPr>
      <w:r>
        <w:rPr>
          <w:color w:val="1A1A1A"/>
        </w:rPr>
        <w:t xml:space="preserve">Built a </w:t>
      </w:r>
      <w:r>
        <w:rPr>
          <w:color w:val="1A1A1A"/>
        </w:rPr>
        <w:t>meeting-assistant platform turning raw audio and video into transcripts, grounded summaries, tracked work and organisational knowledge — running entirely locally with no paid APIs, cloud AI or commercial SDKs, every AI capability behind a provider interfac</w:t>
      </w:r>
      <w:r>
        <w:rPr>
          <w:color w:val="1A1A1A"/>
        </w:rPr>
        <w:t>e defaulting to a local engine.</w:t>
      </w:r>
    </w:p>
    <w:p w:rsidR="006A174B" w:rsidRDefault="002359C7">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w:t>
      </w:r>
      <w:r>
        <w:rPr>
          <w:color w:val="1A1A1A"/>
        </w:rPr>
        <w:t>nostic job engine with dependency-graph ordering, exponential-backoff retry, idempotent resume and live progress.</w:t>
      </w:r>
    </w:p>
    <w:p w:rsidR="006A174B" w:rsidRDefault="002359C7">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w:t>
      </w:r>
      <w:r>
        <w:rPr>
          <w:color w:val="1A1A1A"/>
        </w:rPr>
        <w:t>d refusing to answer beyond source material, and speaker diarisation via SpeechBrain ECAPA embeddings with a cross-meeting voice registry recognising recurring speakers through tiered similarity matching.</w:t>
      </w:r>
    </w:p>
    <w:p w:rsidR="006A174B" w:rsidRDefault="002359C7">
      <w:pPr>
        <w:pStyle w:val="ListParagraph"/>
        <w:numPr>
          <w:ilvl w:val="0"/>
          <w:numId w:val="2"/>
        </w:numPr>
        <w:spacing w:after="40" w:line="250" w:lineRule="auto"/>
      </w:pPr>
      <w:r>
        <w:rPr>
          <w:color w:val="1A1A1A"/>
        </w:rPr>
        <w:t xml:space="preserve">Designed a bitemporal, event-sourced knowledge hub </w:t>
      </w:r>
      <w:r>
        <w:rPr>
          <w:color w:val="1A1A1A"/>
        </w:rPr>
        <w:t>with time-travel queries, decision-evolution history and conflict detection, feeding an executive dashboard materialised incrementally rather than recomputed per request, alongside a 12-agent platform accessing data only through a permissioned tool registr</w:t>
      </w:r>
      <w:r>
        <w:rPr>
          <w:color w:val="1A1A1A"/>
        </w:rPr>
        <w:t>y with human approval gates.</w:t>
      </w:r>
    </w:p>
    <w:p w:rsidR="006A174B" w:rsidRDefault="002359C7">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6A174B" w:rsidRDefault="002359C7">
      <w:pPr>
        <w:spacing w:after="50" w:line="250" w:lineRule="auto"/>
      </w:pPr>
      <w:r>
        <w:rPr>
          <w:b/>
          <w:bCs/>
          <w:color w:val="1B6E8C"/>
          <w:sz w:val="17"/>
          <w:szCs w:val="17"/>
        </w:rPr>
        <w:t xml:space="preserve">Stack: </w:t>
      </w:r>
      <w:r>
        <w:rPr>
          <w:color w:val="4A4A4A"/>
          <w:sz w:val="17"/>
          <w:szCs w:val="17"/>
        </w:rPr>
        <w:t>Next.js 14 · TypeScript · Django REST Framework · PostgreSQL · Redis · We</w:t>
      </w:r>
      <w:r>
        <w:rPr>
          <w:color w:val="4A4A4A"/>
          <w:sz w:val="17"/>
          <w:szCs w:val="17"/>
        </w:rPr>
        <w:t>bSockets · JWT</w:t>
      </w:r>
    </w:p>
    <w:p w:rsidR="006A174B" w:rsidRDefault="002359C7">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6A174B" w:rsidRDefault="002359C7">
      <w:pPr>
        <w:pStyle w:val="ListParagraph"/>
        <w:numPr>
          <w:ilvl w:val="0"/>
          <w:numId w:val="2"/>
        </w:numPr>
        <w:spacing w:after="40" w:line="250" w:lineRule="auto"/>
      </w:pPr>
      <w:r>
        <w:rPr>
          <w:color w:val="1A1A1A"/>
        </w:rPr>
        <w:t>Implemented granular role-based acce</w:t>
      </w:r>
      <w:r>
        <w:rPr>
          <w:color w:val="1A1A1A"/>
        </w:rPr>
        <w:t>ss control across eight distinct roles — doctors, nurses, pharmacists, lab technicians, accountants, receptionists and administrators — on top of JWT authentication.</w:t>
      </w:r>
    </w:p>
    <w:p w:rsidR="006A174B" w:rsidRDefault="002359C7">
      <w:pPr>
        <w:pStyle w:val="ListParagraph"/>
        <w:numPr>
          <w:ilvl w:val="0"/>
          <w:numId w:val="2"/>
        </w:numPr>
        <w:spacing w:after="40" w:line="250" w:lineRule="auto"/>
      </w:pPr>
      <w:r>
        <w:rPr>
          <w:color w:val="1A1A1A"/>
        </w:rPr>
        <w:t>Delivered real-time clinical workflows over WebSockets: lab result delivery, pharmacy low-</w:t>
      </w:r>
      <w:r>
        <w:rPr>
          <w:color w:val="1A1A1A"/>
        </w:rPr>
        <w:t>stock alerts, emergency notifications and live bed-occupancy changes.</w:t>
      </w:r>
    </w:p>
    <w:p w:rsidR="006A174B" w:rsidRDefault="002359C7">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6A174B" w:rsidRDefault="002359C7">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6A174B" w:rsidRDefault="002359C7">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w:t>
      </w:r>
      <w:r>
        <w:rPr>
          <w:color w:val="4A4A4A"/>
          <w:sz w:val="17"/>
          <w:szCs w:val="17"/>
        </w:rPr>
        <w:t>e Maps</w:t>
      </w:r>
    </w:p>
    <w:p w:rsidR="006A174B" w:rsidRDefault="002359C7">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6A174B" w:rsidRDefault="002359C7">
      <w:pPr>
        <w:pStyle w:val="ListParagraph"/>
        <w:numPr>
          <w:ilvl w:val="0"/>
          <w:numId w:val="2"/>
        </w:numPr>
        <w:spacing w:after="40" w:line="250" w:lineRule="auto"/>
      </w:pPr>
      <w:r>
        <w:rPr>
          <w:color w:val="1A1A1A"/>
        </w:rPr>
        <w:t>Implemented live booking tracking via WebSockets and Google Ma</w:t>
      </w:r>
      <w:r>
        <w:rPr>
          <w:color w:val="1A1A1A"/>
        </w:rPr>
        <w:t>ps, with passwordless OTP authentication and automatic JWT token refresh.</w:t>
      </w:r>
    </w:p>
    <w:p w:rsidR="006A174B" w:rsidRDefault="002359C7">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6A174B" w:rsidRDefault="002359C7">
      <w:pPr>
        <w:pStyle w:val="ListParagraph"/>
        <w:numPr>
          <w:ilvl w:val="0"/>
          <w:numId w:val="2"/>
        </w:numPr>
        <w:spacing w:after="40" w:line="250" w:lineRule="auto"/>
      </w:pPr>
      <w:r>
        <w:rPr>
          <w:color w:val="1A1A1A"/>
        </w:rPr>
        <w:t>Delivered an ope</w:t>
      </w:r>
      <w:r>
        <w:rPr>
          <w:color w:val="1A1A1A"/>
        </w:rPr>
        <w:t>rations dashboard for booking, staff, attendance and schedule management, plus revenue and service-utilisation reporting.</w:t>
      </w:r>
    </w:p>
    <w:p w:rsidR="006A174B" w:rsidRDefault="002359C7">
      <w:pPr>
        <w:spacing w:before="120" w:after="30"/>
      </w:pPr>
      <w:hyperlink r:id="rId16" w:history="1">
        <w:r>
          <w:rPr>
            <w:b/>
            <w:bCs/>
            <w:color w:val="10314F"/>
            <w:u w:val="single"/>
          </w:rPr>
          <w:t>ShieldDNS v2.0 — Cross-Platform Ad, Tracker &amp; Malware Blocking Ecosyste</w:t>
        </w:r>
        <w:r>
          <w:rPr>
            <w:b/>
            <w:bCs/>
            <w:color w:val="10314F"/>
            <w:u w:val="single"/>
          </w:rPr>
          <w:t>m</w:t>
        </w:r>
      </w:hyperlink>
      <w:r>
        <w:rPr>
          <w:i/>
          <w:iCs/>
          <w:color w:val="4A4A4A"/>
          <w:sz w:val="18"/>
          <w:szCs w:val="18"/>
        </w:rPr>
        <w:t xml:space="preserve">  ·  Three apps, sole developer · MIT open source</w:t>
      </w:r>
    </w:p>
    <w:p w:rsidR="006A174B" w:rsidRDefault="002359C7">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6A174B" w:rsidRDefault="002359C7">
      <w:pPr>
        <w:pStyle w:val="ListParagraph"/>
        <w:numPr>
          <w:ilvl w:val="0"/>
          <w:numId w:val="2"/>
        </w:numPr>
        <w:spacing w:after="40" w:line="250" w:lineRule="auto"/>
      </w:pPr>
      <w:r>
        <w:rPr>
          <w:color w:val="1A1A1A"/>
        </w:rPr>
        <w:t>Designed and shipped a three-platform blocking ecosystem — an Android VPN-based DNS filter, a Windows local DNS serv</w:t>
      </w:r>
      <w:r>
        <w:rPr>
          <w:color w:val="1A1A1A"/>
        </w:rPr>
        <w:t>er and a Manifest V3 browser extension — filtering ads, trackers, malware and redirect scams entirely on-device with no accounts, telemetry or third-party routing.</w:t>
      </w:r>
    </w:p>
    <w:p w:rsidR="006A174B" w:rsidRDefault="002359C7">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6A174B" w:rsidRDefault="002359C7">
      <w:pPr>
        <w:pStyle w:val="ListParagraph"/>
        <w:numPr>
          <w:ilvl w:val="0"/>
          <w:numId w:val="2"/>
        </w:numPr>
        <w:spacing w:after="40" w:line="250" w:lineRule="auto"/>
      </w:pPr>
      <w:r>
        <w:rPr>
          <w:color w:val="1A1A1A"/>
        </w:rPr>
        <w:t>Built behavioural detection beyond st</w:t>
      </w:r>
      <w:r>
        <w:rPr>
          <w:color w:val="1A1A1A"/>
        </w:rPr>
        <w:t>atic lists: CNAME uncloaking across every chain hop, a live 0–100 domain reputation score from subdomain entropy, risky TLDs, homoglyph detection and visit frequency with time-based decay, and multi-hop redirect-chain reconstruction scored by hop count, /2</w:t>
      </w:r>
      <w:r>
        <w:rPr>
          <w:color w:val="1A1A1A"/>
        </w:rPr>
        <w:t>4 IP diversity and inter-hop timing.</w:t>
      </w:r>
    </w:p>
    <w:p w:rsidR="006A174B" w:rsidRDefault="002359C7">
      <w:pPr>
        <w:pStyle w:val="ListParagraph"/>
        <w:numPr>
          <w:ilvl w:val="0"/>
          <w:numId w:val="2"/>
        </w:numPr>
        <w:spacing w:after="40" w:line="250" w:lineRule="auto"/>
      </w:pPr>
      <w:r>
        <w:rPr>
          <w:color w:val="1A1A1A"/>
        </w:rPr>
        <w:t xml:space="preserve">Implemented encrypted DoH/DoT upstream resolution with compiled bootstrap IPs to avoid pre-tunnel resolution deadlock, a DNS-layer per-app firewall across Wi-Fi, mobile data and roaming, and three tiered shield presets </w:t>
      </w:r>
      <w:r>
        <w:rPr>
          <w:color w:val="1A1A1A"/>
        </w:rPr>
        <w:t>trading false-positive rate against aggressiveness.</w:t>
      </w:r>
    </w:p>
    <w:p w:rsidR="006A174B" w:rsidRDefault="002359C7">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6A174B" w:rsidRDefault="002359C7">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6A174B" w:rsidRDefault="002359C7">
      <w:pPr>
        <w:spacing w:after="50" w:line="250" w:lineRule="auto"/>
      </w:pPr>
      <w:r>
        <w:rPr>
          <w:b/>
          <w:bCs/>
          <w:color w:val="1B6E8C"/>
          <w:sz w:val="17"/>
          <w:szCs w:val="17"/>
        </w:rPr>
        <w:t xml:space="preserve">Stack: </w:t>
      </w:r>
      <w:r>
        <w:rPr>
          <w:color w:val="4A4A4A"/>
          <w:sz w:val="17"/>
          <w:szCs w:val="17"/>
        </w:rPr>
        <w:t>React Native · Django REST Framework · MySQL</w:t>
      </w:r>
    </w:p>
    <w:p w:rsidR="006A174B" w:rsidRDefault="002359C7">
      <w:pPr>
        <w:pStyle w:val="ListParagraph"/>
        <w:numPr>
          <w:ilvl w:val="0"/>
          <w:numId w:val="2"/>
        </w:numPr>
        <w:spacing w:after="40" w:line="250" w:lineRule="auto"/>
      </w:pPr>
      <w:r>
        <w:rPr>
          <w:color w:val="1A1A1A"/>
        </w:rPr>
        <w:t>Delivered role-separated dashboards for te</w:t>
      </w:r>
      <w:r>
        <w:rPr>
          <w:color w:val="1A1A1A"/>
        </w:rPr>
        <w:t>achers and students covering attendance capture, marks entry, class and subject management and in-app notifications, replacing manual record-keeping.</w:t>
      </w:r>
    </w:p>
    <w:p w:rsidR="006A174B" w:rsidRDefault="002359C7">
      <w:pPr>
        <w:spacing w:before="120" w:after="30"/>
      </w:pPr>
      <w:hyperlink r:id="rId18" w:history="1">
        <w:r>
          <w:rPr>
            <w:b/>
            <w:bCs/>
            <w:color w:val="10314F"/>
            <w:u w:val="single"/>
          </w:rPr>
          <w:t>Inventory Management System</w:t>
        </w:r>
      </w:hyperlink>
      <w:r>
        <w:rPr>
          <w:i/>
          <w:iCs/>
          <w:color w:val="4A4A4A"/>
          <w:sz w:val="18"/>
          <w:szCs w:val="18"/>
        </w:rPr>
        <w:t xml:space="preserve">  · </w:t>
      </w:r>
      <w:r>
        <w:rPr>
          <w:i/>
          <w:iCs/>
          <w:color w:val="4A4A4A"/>
          <w:sz w:val="18"/>
          <w:szCs w:val="18"/>
        </w:rPr>
        <w:t xml:space="preserve"> Full-stack web application</w:t>
      </w:r>
    </w:p>
    <w:p w:rsidR="006A174B" w:rsidRDefault="002359C7">
      <w:pPr>
        <w:spacing w:after="50" w:line="250" w:lineRule="auto"/>
      </w:pPr>
      <w:r>
        <w:rPr>
          <w:b/>
          <w:bCs/>
          <w:color w:val="1B6E8C"/>
          <w:sz w:val="17"/>
          <w:szCs w:val="17"/>
        </w:rPr>
        <w:t xml:space="preserve">Stack: </w:t>
      </w:r>
      <w:r>
        <w:rPr>
          <w:color w:val="4A4A4A"/>
          <w:sz w:val="17"/>
          <w:szCs w:val="17"/>
        </w:rPr>
        <w:t>React.js · Django · MySQL · JWT</w:t>
      </w:r>
    </w:p>
    <w:p w:rsidR="006A174B" w:rsidRDefault="002359C7">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w:t>
      </w:r>
      <w:r>
        <w:rPr>
          <w:color w:val="1A1A1A"/>
        </w:rPr>
        <w:t>bility.</w:t>
      </w:r>
    </w:p>
    <w:p w:rsidR="006A174B" w:rsidRDefault="002359C7">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6A174B" w:rsidRDefault="002359C7">
      <w:pPr>
        <w:spacing w:after="50" w:line="250" w:lineRule="auto"/>
      </w:pPr>
      <w:r>
        <w:rPr>
          <w:b/>
          <w:bCs/>
          <w:color w:val="1B6E8C"/>
          <w:sz w:val="17"/>
          <w:szCs w:val="17"/>
        </w:rPr>
        <w:t xml:space="preserve">Stack: </w:t>
      </w:r>
      <w:r>
        <w:rPr>
          <w:color w:val="4A4A4A"/>
          <w:sz w:val="17"/>
          <w:szCs w:val="17"/>
        </w:rPr>
        <w:t>Django · WebSockets · MySQL · Maps API</w:t>
      </w:r>
    </w:p>
    <w:p w:rsidR="006A174B" w:rsidRDefault="002359C7">
      <w:pPr>
        <w:pStyle w:val="ListParagraph"/>
        <w:numPr>
          <w:ilvl w:val="0"/>
          <w:numId w:val="2"/>
        </w:numPr>
        <w:spacing w:after="40" w:line="250" w:lineRule="auto"/>
      </w:pPr>
      <w:r>
        <w:rPr>
          <w:color w:val="1A1A1A"/>
        </w:rPr>
        <w:t xml:space="preserve">Developed map-based crime reporting with proximity alerts, </w:t>
      </w:r>
      <w:r>
        <w:rPr>
          <w:color w:val="1A1A1A"/>
        </w:rPr>
        <w:t>real-time chat between users and authorities, an SOS contact broadcast and admin-defined risk-graded danger zones.</w:t>
      </w:r>
    </w:p>
    <w:p w:rsidR="006A174B" w:rsidRDefault="002359C7">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6A174B" w:rsidRDefault="002359C7">
      <w:pPr>
        <w:spacing w:after="50" w:line="250" w:lineRule="auto"/>
      </w:pPr>
      <w:r>
        <w:rPr>
          <w:b/>
          <w:bCs/>
          <w:color w:val="1B6E8C"/>
          <w:sz w:val="17"/>
          <w:szCs w:val="17"/>
        </w:rPr>
        <w:t>Stac</w:t>
      </w:r>
      <w:r>
        <w:rPr>
          <w:b/>
          <w:bCs/>
          <w:color w:val="1B6E8C"/>
          <w:sz w:val="17"/>
          <w:szCs w:val="17"/>
        </w:rPr>
        <w:t xml:space="preserve">k: </w:t>
      </w:r>
      <w:r>
        <w:rPr>
          <w:color w:val="4A4A4A"/>
          <w:sz w:val="17"/>
          <w:szCs w:val="17"/>
        </w:rPr>
        <w:t>Flask (Python) · SQLite · Bootstrap · JavaScript</w:t>
      </w:r>
    </w:p>
    <w:p w:rsidR="006A174B" w:rsidRDefault="002359C7">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6A174B" w:rsidRDefault="002359C7">
      <w:pPr>
        <w:pBdr>
          <w:bottom w:val="single" w:sz="8" w:space="3" w:color="10314F"/>
        </w:pBdr>
        <w:spacing w:before="220" w:after="100"/>
      </w:pPr>
      <w:r>
        <w:rPr>
          <w:b/>
          <w:bCs/>
          <w:color w:val="10314F"/>
          <w:spacing w:val="24"/>
          <w:sz w:val="20"/>
          <w:szCs w:val="20"/>
        </w:rPr>
        <w:t>EDUCATION &amp; CERTIFICATIONS</w:t>
      </w:r>
    </w:p>
    <w:p w:rsidR="006A174B" w:rsidRDefault="002359C7">
      <w:pPr>
        <w:spacing w:after="50"/>
      </w:pPr>
      <w:r>
        <w:rPr>
          <w:b/>
          <w:bCs/>
          <w:color w:val="0A0A0A"/>
        </w:rPr>
        <w:t>B.Tech, Petrochemical Technology</w:t>
      </w:r>
      <w:r>
        <w:rPr>
          <w:color w:val="1A1A1A"/>
        </w:rPr>
        <w:t xml:space="preserve">  —  Anna University, India  |  2022  |  CGPA 7.61 / 10</w:t>
      </w:r>
    </w:p>
    <w:p w:rsidR="006A174B" w:rsidRDefault="002359C7">
      <w:pPr>
        <w:pStyle w:val="ListParagraph"/>
        <w:numPr>
          <w:ilvl w:val="0"/>
          <w:numId w:val="2"/>
        </w:numPr>
        <w:spacing w:after="40" w:line="250" w:lineRule="auto"/>
      </w:pPr>
      <w:r>
        <w:rPr>
          <w:color w:val="1A1A1A"/>
        </w:rPr>
        <w:t>Full Stack Development with Python — IBM Certification, SLA Institute, Chennai</w:t>
      </w:r>
    </w:p>
    <w:p w:rsidR="006A174B" w:rsidRDefault="002359C7">
      <w:pPr>
        <w:pStyle w:val="ListParagraph"/>
        <w:numPr>
          <w:ilvl w:val="0"/>
          <w:numId w:val="2"/>
        </w:numPr>
        <w:spacing w:after="40" w:line="250" w:lineRule="auto"/>
      </w:pPr>
      <w:r>
        <w:rPr>
          <w:color w:val="1A1A1A"/>
        </w:rPr>
        <w:t>Codeathon Event Project — IBM Certification, SLA Institute, Ch</w:t>
      </w:r>
      <w:r>
        <w:rPr>
          <w:color w:val="1A1A1A"/>
        </w:rPr>
        <w:t>ennai</w:t>
      </w:r>
    </w:p>
    <w:p w:rsidR="006A174B" w:rsidRDefault="002359C7">
      <w:pPr>
        <w:pBdr>
          <w:bottom w:val="single" w:sz="8" w:space="3" w:color="10314F"/>
        </w:pBdr>
        <w:spacing w:before="220" w:after="100"/>
      </w:pPr>
      <w:r>
        <w:rPr>
          <w:b/>
          <w:bCs/>
          <w:color w:val="10314F"/>
          <w:spacing w:val="24"/>
          <w:sz w:val="20"/>
          <w:szCs w:val="20"/>
        </w:rPr>
        <w:t>ADDITIONAL INFORMATION</w:t>
      </w:r>
    </w:p>
    <w:p w:rsidR="006A174B" w:rsidRDefault="002359C7">
      <w:pPr>
        <w:spacing w:after="50" w:line="250" w:lineRule="auto"/>
      </w:pPr>
      <w:r>
        <w:rPr>
          <w:b/>
          <w:bCs/>
          <w:color w:val="10314F"/>
        </w:rPr>
        <w:t xml:space="preserve">Target Role  </w:t>
      </w:r>
      <w:r>
        <w:rPr>
          <w:color w:val="1A1A1A"/>
        </w:rPr>
        <w:t>Software Developer (full-stack, backend or frontend focus) — permanent, Canada-based</w:t>
      </w:r>
      <w:r>
        <w:rPr>
          <w:color w:val="1A1A1A"/>
        </w:rPr>
        <w:t>.</w:t>
      </w:r>
    </w:p>
    <w:p w:rsidR="006A174B" w:rsidRDefault="002359C7">
      <w:pPr>
        <w:spacing w:after="50" w:line="250" w:lineRule="auto"/>
      </w:pPr>
      <w:r>
        <w:rPr>
          <w:b/>
          <w:bCs/>
          <w:color w:val="10314F"/>
        </w:rPr>
        <w:t xml:space="preserve">Work Authorisation  </w:t>
      </w:r>
      <w:r>
        <w:rPr>
          <w:color w:val="1A1A1A"/>
        </w:rPr>
        <w:t>Requires employer work-permit sponsorship; degree certificate and transcripts available on request.</w:t>
      </w:r>
    </w:p>
    <w:p w:rsidR="006A174B" w:rsidRDefault="002359C7">
      <w:pPr>
        <w:spacing w:after="50" w:line="250" w:lineRule="auto"/>
      </w:pPr>
      <w:r>
        <w:rPr>
          <w:b/>
          <w:bCs/>
          <w:color w:val="10314F"/>
        </w:rPr>
        <w:t xml:space="preserve">Availability  </w:t>
      </w:r>
      <w:r>
        <w:rPr>
          <w:color w:val="1A1A1A"/>
        </w:rPr>
        <w:t>Currently employed — notice period to be confirmed on offer.</w:t>
      </w:r>
    </w:p>
    <w:p w:rsidR="006A174B" w:rsidRDefault="002359C7">
      <w:pPr>
        <w:spacing w:after="50" w:line="250" w:lineRule="auto"/>
      </w:pPr>
      <w:r>
        <w:rPr>
          <w:b/>
          <w:bCs/>
          <w:color w:val="10314F"/>
        </w:rPr>
        <w:t xml:space="preserve">Languages  </w:t>
      </w:r>
      <w:r>
        <w:rPr>
          <w:color w:val="1A1A1A"/>
        </w:rPr>
        <w:t>English (professional working proficiency — primary language of all client delivery), Tamil (native).</w:t>
      </w:r>
    </w:p>
    <w:p w:rsidR="006A174B" w:rsidRDefault="002359C7">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w:t>
      </w:r>
      <w:r>
        <w:rPr>
          <w:color w:val="1A1A1A"/>
        </w:rPr>
        <w:t>ecurity-first implementation.</w:t>
      </w:r>
    </w:p>
    <w:p w:rsidR="006A174B" w:rsidRDefault="002359C7">
      <w:pPr>
        <w:spacing w:after="50" w:line="250" w:lineRule="auto"/>
      </w:pPr>
      <w:r>
        <w:rPr>
          <w:b/>
          <w:bCs/>
          <w:color w:val="10314F"/>
        </w:rPr>
        <w:t xml:space="preserve">References  </w:t>
      </w:r>
      <w:r>
        <w:rPr>
          <w:color w:val="1A1A1A"/>
        </w:rPr>
        <w:t>Available on request.</w:t>
      </w:r>
    </w:p>
    <w:sectPr w:rsidR="006A174B">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6D75B0"/>
    <w:multiLevelType w:val="hybridMultilevel"/>
    <w:tmpl w:val="63B6D888"/>
    <w:lvl w:ilvl="0" w:tplc="77BCC86C">
      <w:start w:val="1"/>
      <w:numFmt w:val="bullet"/>
      <w:lvlText w:val="●"/>
      <w:lvlJc w:val="left"/>
      <w:pPr>
        <w:ind w:left="720" w:hanging="360"/>
      </w:pPr>
    </w:lvl>
    <w:lvl w:ilvl="1" w:tplc="94E47232">
      <w:start w:val="1"/>
      <w:numFmt w:val="bullet"/>
      <w:lvlText w:val="○"/>
      <w:lvlJc w:val="left"/>
      <w:pPr>
        <w:ind w:left="1440" w:hanging="360"/>
      </w:pPr>
    </w:lvl>
    <w:lvl w:ilvl="2" w:tplc="7E8AD886">
      <w:start w:val="1"/>
      <w:numFmt w:val="bullet"/>
      <w:lvlText w:val="■"/>
      <w:lvlJc w:val="left"/>
      <w:pPr>
        <w:ind w:left="2160" w:hanging="360"/>
      </w:pPr>
    </w:lvl>
    <w:lvl w:ilvl="3" w:tplc="0FFA3B14">
      <w:start w:val="1"/>
      <w:numFmt w:val="bullet"/>
      <w:lvlText w:val="●"/>
      <w:lvlJc w:val="left"/>
      <w:pPr>
        <w:ind w:left="2880" w:hanging="360"/>
      </w:pPr>
    </w:lvl>
    <w:lvl w:ilvl="4" w:tplc="F64694C0">
      <w:start w:val="1"/>
      <w:numFmt w:val="bullet"/>
      <w:lvlText w:val="○"/>
      <w:lvlJc w:val="left"/>
      <w:pPr>
        <w:ind w:left="3600" w:hanging="360"/>
      </w:pPr>
    </w:lvl>
    <w:lvl w:ilvl="5" w:tplc="2F2C0AA2">
      <w:start w:val="1"/>
      <w:numFmt w:val="bullet"/>
      <w:lvlText w:val="■"/>
      <w:lvlJc w:val="left"/>
      <w:pPr>
        <w:ind w:left="4320" w:hanging="360"/>
      </w:pPr>
    </w:lvl>
    <w:lvl w:ilvl="6" w:tplc="56429D2A">
      <w:start w:val="1"/>
      <w:numFmt w:val="bullet"/>
      <w:lvlText w:val="●"/>
      <w:lvlJc w:val="left"/>
      <w:pPr>
        <w:ind w:left="5040" w:hanging="360"/>
      </w:pPr>
    </w:lvl>
    <w:lvl w:ilvl="7" w:tplc="E95054D6">
      <w:start w:val="1"/>
      <w:numFmt w:val="bullet"/>
      <w:lvlText w:val="●"/>
      <w:lvlJc w:val="left"/>
      <w:pPr>
        <w:ind w:left="5760" w:hanging="360"/>
      </w:pPr>
    </w:lvl>
    <w:lvl w:ilvl="8" w:tplc="306E5ECE">
      <w:start w:val="1"/>
      <w:numFmt w:val="bullet"/>
      <w:lvlText w:val="●"/>
      <w:lvlJc w:val="left"/>
      <w:pPr>
        <w:ind w:left="6480" w:hanging="360"/>
      </w:pPr>
    </w:lvl>
  </w:abstractNum>
  <w:abstractNum w:abstractNumId="1" w15:restartNumberingAfterBreak="0">
    <w:nsid w:val="460027C3"/>
    <w:multiLevelType w:val="hybridMultilevel"/>
    <w:tmpl w:val="4E9E57BE"/>
    <w:lvl w:ilvl="0" w:tplc="750025FC">
      <w:start w:val="1"/>
      <w:numFmt w:val="bullet"/>
      <w:lvlText w:val="•"/>
      <w:lvlJc w:val="left"/>
      <w:pPr>
        <w:ind w:left="316" w:hanging="215"/>
      </w:pPr>
    </w:lvl>
    <w:lvl w:ilvl="1" w:tplc="BF803CC8">
      <w:start w:val="1"/>
      <w:numFmt w:val="bullet"/>
      <w:lvlText w:val="–"/>
      <w:lvlJc w:val="left"/>
      <w:pPr>
        <w:ind w:left="648" w:hanging="215"/>
      </w:pPr>
    </w:lvl>
    <w:lvl w:ilvl="2" w:tplc="4300AC78">
      <w:numFmt w:val="decimal"/>
      <w:lvlText w:val=""/>
      <w:lvlJc w:val="left"/>
    </w:lvl>
    <w:lvl w:ilvl="3" w:tplc="1772DF1A">
      <w:numFmt w:val="decimal"/>
      <w:lvlText w:val=""/>
      <w:lvlJc w:val="left"/>
    </w:lvl>
    <w:lvl w:ilvl="4" w:tplc="A61E670A">
      <w:numFmt w:val="decimal"/>
      <w:lvlText w:val=""/>
      <w:lvlJc w:val="left"/>
    </w:lvl>
    <w:lvl w:ilvl="5" w:tplc="40A66B7E">
      <w:numFmt w:val="decimal"/>
      <w:lvlText w:val=""/>
      <w:lvlJc w:val="left"/>
    </w:lvl>
    <w:lvl w:ilvl="6" w:tplc="35FC4C6E">
      <w:numFmt w:val="decimal"/>
      <w:lvlText w:val=""/>
      <w:lvlJc w:val="left"/>
    </w:lvl>
    <w:lvl w:ilvl="7" w:tplc="876A803A">
      <w:numFmt w:val="decimal"/>
      <w:lvlText w:val=""/>
      <w:lvlJc w:val="left"/>
    </w:lvl>
    <w:lvl w:ilvl="8" w:tplc="AA1EE4E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74B"/>
    <w:rsid w:val="002359C7"/>
    <w:rsid w:val="006A174B"/>
    <w:rsid w:val="00F2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3710</Words>
  <Characters>21147</Characters>
  <Application>Microsoft Office Word</Application>
  <DocSecurity>0</DocSecurity>
  <Lines>176</Lines>
  <Paragraphs>49</Paragraphs>
  <ScaleCrop>false</ScaleCrop>
  <Company/>
  <LinksUpToDate>false</LinksUpToDate>
  <CharactersWithSpaces>24808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