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Easy-Author animator</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 xml:space="preserve">Written by: </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Kiran Kumar Lekkala</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pPr>
      <w:r>
        <w:rPr/>
        <w:t xml:space="preserve">Following is the plan for my passion project: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ascii="Times New Roman" w:hAnsi="Times New Roman"/>
        </w:rPr>
        <w:t>Easy-Author tool makes it easy for people who want to teach students in their own resourceful style. This app is already in implementation and will be released soon. A framework which generates the easy-author tool is also underway. This animator is an front-end extension for the easy-author tool.</w:t>
      </w:r>
      <w:r>
        <w:rPr>
          <w:rFonts w:eastAsia="Times New Roman" w:cs="Times New Roman" w:ascii="Times New Roman" w:hAnsi="Times New Roman"/>
          <w:color w:val="0000FF"/>
          <w:position w:val="0"/>
          <w:sz w:val="24"/>
          <w:sz w:val="24"/>
          <w:vertAlign w:val="baseline"/>
        </w:rPr>
        <w:br/>
        <w:t xml:space="preserve"> </w:t>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Easy-author tool takes in information from the users as of how they would like to teach and so on. Using all the given parameters and the content they would like to teach, easy-author tool generates an xml file. This xml file in-turn given as input to this animator app which then generates the necessary utilites which are used for teaching students.</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2.1 Customers</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2.1.1 Teacher: The Teacher is main user of this animator application. He/She will be the registered user for the easy-author app which will generate a xml file. When the set of server files are generated by this animator app will be used by the teacher as presentations to teach the students. </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2.1.2 Student: The mobile app file which is generated by this application wil be used by the student.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4"/>
        <w:gridCol w:w="6375"/>
      </w:tblGrid>
      <w:tr>
        <w:trPr>
          <w:cantSplit w:val="false"/>
        </w:trPr>
        <w:tc>
          <w:tcPr>
            <w:tcW w:w="2264"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UC-1</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Uploading the xml file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Giving input and the content with which the author teaches.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Teacher</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Teacher is logged into system</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The teacher firsts logs into the system.</w:t>
              <w:br/>
              <w:t>2. System displays teacher's dashboard once he is logged in.</w:t>
              <w:br/>
              <w:t>3. The teacher clicks on the button create a new course</w:t>
              <w:br/>
              <w:t>4. All the courses created in the easy author app will be displayed and the teacher clicks on the course.</w:t>
              <w:br/>
              <w:t>5. The system will then ask for an xml file which was generated by the easy author app.</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4"/>
        <w:gridCol w:w="6375"/>
      </w:tblGrid>
      <w:tr>
        <w:trPr>
          <w:cantSplit w:val="false"/>
        </w:trPr>
        <w:tc>
          <w:tcPr>
            <w:tcW w:w="2264"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UC-2</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Installing the app or the web-server files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Student</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logged into system</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registered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4"/>
        <w:gridCol w:w="6375"/>
      </w:tblGrid>
      <w:tr>
        <w:trPr>
          <w:cantSplit w:val="false"/>
        </w:trPr>
        <w:tc>
          <w:tcPr>
            <w:tcW w:w="2264"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UC-3</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Edit user's profile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Then the inputs The list of option he will be asked to choose are slides, Lecuture slides and Pictures by which he will be asked to input the data.</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Student</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logged into system</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registered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4"/>
        <w:gridCol w:w="6375"/>
      </w:tblGrid>
      <w:tr>
        <w:trPr>
          <w:cantSplit w:val="false"/>
        </w:trPr>
        <w:tc>
          <w:tcPr>
            <w:tcW w:w="2264"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UC-4</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Student r</w:t>
            </w:r>
            <w:r>
              <w:rPr/>
              <w:t>egister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user registering for the web application</w:t>
            </w:r>
          </w:p>
          <w:p>
            <w:pPr>
              <w:pStyle w:val="Normal"/>
              <w:spacing w:before="0" w:after="0"/>
              <w:rPr/>
            </w:pPr>
            <w:r>
              <w:rPr/>
              <w:t xml:space="preserve">The specific author who will be registering for the easy-author will also have the permission and previliges to use this animator app.  </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Student</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logged into system</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registered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4"/>
        <w:gridCol w:w="6375"/>
      </w:tblGrid>
      <w:tr>
        <w:trPr>
          <w:cantSplit w:val="false"/>
        </w:trPr>
        <w:tc>
          <w:tcPr>
            <w:tcW w:w="2264"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UC-5</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 xml:space="preserve">The specific author who will be registering for the easy-author will also have the permission and previliges to use this animator app.  </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Student</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logged into system</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registered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position w:val="0"/>
          <w:sz w:val="28"/>
          <w:sz w:val="28"/>
          <w:szCs w:val="28"/>
          <w:vertAlign w:val="baseline"/>
        </w:rPr>
        <w:t>2.2  Functionality</w:t>
        <w:br/>
        <w:br/>
      </w:r>
      <w:r>
        <w:rPr>
          <w:rFonts w:eastAsia="Times New Roman" w:cs="Times New Roman" w:ascii="Times New Roman" w:hAnsi="Times New Roman"/>
          <w:b w:val="false"/>
          <w:bCs w:val="false"/>
          <w:color w:val="0000FF"/>
          <w:position w:val="0"/>
          <w:sz w:val="24"/>
          <w:sz w:val="24"/>
          <w:szCs w:val="28"/>
          <w:vertAlign w:val="baseline"/>
        </w:rPr>
        <w:t>Following are the list of points*** which form the main functionality of this application:</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1. This app must be able to generate graphical animations from the xml data file which is fed by the registered user.</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 xml:space="preserve">2.  </w:t>
      </w:r>
      <w:r>
        <w:rPr>
          <w:rFonts w:eastAsia="Times New Roman" w:cs="Times New Roman" w:ascii="Times New Roman" w:hAnsi="Times New Roman"/>
          <w:b w:val="false"/>
          <w:bCs w:val="false"/>
          <w:color w:val="0000FF"/>
          <w:position w:val="0"/>
          <w:sz w:val="24"/>
          <w:sz w:val="24"/>
          <w:szCs w:val="28"/>
          <w:vertAlign w:val="baseline"/>
        </w:rPr>
        <w:t xml:space="preserve">Unlike the easyauthor app and easyauthor framework, this animator app will also enable a login for the student. The student will be able to view and download the animated material the instructor has posted for him. Also, </w:t>
      </w:r>
      <w:r>
        <w:rPr>
          <w:rFonts w:eastAsia="Times New Roman" w:cs="Times New Roman" w:ascii="Times New Roman" w:hAnsi="Times New Roman"/>
          <w:b w:val="false"/>
          <w:bCs w:val="false"/>
          <w:color w:val="0000FF"/>
          <w:position w:val="0"/>
          <w:sz w:val="24"/>
          <w:sz w:val="24"/>
          <w:szCs w:val="28"/>
          <w:vertAlign w:val="baseline"/>
        </w:rPr>
        <w:t>the student will be able to send a registration request for a specific course.</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 xml:space="preserve">3.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2.3 Platform</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r>
        <w:rPr>
          <w:rFonts w:eastAsia="Times New Roman" w:cs="Times New Roman" w:ascii="Times New Roman" w:hAnsi="Times New Roman"/>
          <w:color w:val="0000FF"/>
          <w:position w:val="0"/>
          <w:sz w:val="24"/>
          <w:sz w:val="24"/>
          <w:vertAlign w:val="baseline"/>
        </w:rPr>
        <w:t xml:space="preserve">This web-application will enable to users to browse and upload the xml file. A process will be generated which will output the animated versions of server application files and an apk file which will be used for teaching in mobile phones. </w:t>
      </w:r>
      <w:r>
        <w:rPr>
          <w:rFonts w:eastAsia="Times New Roman" w:cs="Times New Roman" w:ascii="Times New Roman" w:hAnsi="Times New Roman"/>
          <w:color w:val="0000FF"/>
          <w:position w:val="0"/>
          <w:sz w:val="24"/>
          <w:sz w:val="24"/>
          <w:vertAlign w:val="baseline"/>
        </w:rPr>
        <w:t>This app willbe purely a web-app which can be accessed and used independent of any platform.</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b w:val="false"/>
          <w:bCs w:val="false"/>
          <w:color w:val="0000FF"/>
          <w:position w:val="0"/>
          <w:sz w:val="24"/>
          <w:sz w:val="24"/>
          <w:vertAlign w:val="baseline"/>
        </w:rPr>
        <w:t xml:space="preserve">This application is being made in Ruby on Rails which is a Ruby development platform.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bCs/>
          <w:color w:val="0000FF"/>
          <w:position w:val="0"/>
          <w:sz w:val="24"/>
          <w:sz w:val="24"/>
          <w:vertAlign w:val="baseline"/>
        </w:rPr>
        <w:t>Note</w:t>
      </w:r>
      <w:r>
        <w:rPr>
          <w:rFonts w:eastAsia="Times New Roman" w:cs="Times New Roman" w:ascii="Times New Roman" w:hAnsi="Times New Roman"/>
          <w:color w:val="0000FF"/>
          <w:position w:val="0"/>
          <w:sz w:val="24"/>
          <w:sz w:val="24"/>
          <w:vertAlign w:val="baseline"/>
        </w:rPr>
        <w:t>: Presently since we have not yet developed much, the scop of this application will be brought out when we roll the alpha version by the end of october.</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At the end of this project: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1. This product will be able to generate a set of files which can be used when hosting a server for teaching people. It will also generate an apk file which can be installed on android phones.</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color w:val="0000FF"/>
          <w:position w:val="0"/>
          <w:sz w:val="24"/>
          <w:sz w:val="24"/>
          <w:vertAlign w:val="baseline"/>
        </w:rPr>
        <w:t xml:space="preserve">2. </w:t>
      </w:r>
      <w:r>
        <w:rPr>
          <w:rFonts w:eastAsia="Times New Roman" w:cs="Times New Roman" w:ascii="Times New Roman" w:hAnsi="Times New Roman"/>
          <w:b w:val="false"/>
          <w:bCs w:val="false"/>
          <w:color w:val="0000FF"/>
          <w:position w:val="0"/>
          <w:sz w:val="24"/>
          <w:sz w:val="24"/>
          <w:vertAlign w:val="baseline"/>
        </w:rPr>
        <w:t>Well documented readme file will be written for every sub-module and module of this application with which user will not have any trouble while running or installing an app or the set of files.</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val="false"/>
          <w:bCs w:val="false"/>
          <w:color w:val="0000FF"/>
          <w:position w:val="0"/>
          <w:sz w:val="24"/>
          <w:sz w:val="24"/>
          <w:vertAlign w:val="baseline"/>
        </w:rPr>
        <w:t>3. The user(Teacher) will have option by which he can vary some of the specific settings of the animated files even at runtime. If he wants to change the fontsize, animation pattern, time-intervals etc. in between different animations can be changed only in the  web-server files which will be used by the teacher. The app will be made read-only.</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t>Following are the milestones which I have set to finish the project in time and to give time for fixing the bugs. Following is the rough sketch of the milestones:</w:t>
      </w:r>
    </w:p>
    <w:p>
      <w:pPr>
        <w:pStyle w:val="Normal"/>
        <w:spacing w:before="0" w:after="0"/>
        <w:rPr/>
      </w:pPr>
      <w:r>
        <w:rPr/>
      </w:r>
    </w:p>
    <w:p>
      <w:pPr>
        <w:pStyle w:val="Normal"/>
        <w:spacing w:before="0" w:after="0"/>
        <w:rPr/>
      </w:pPr>
      <w:r>
        <w:rPr/>
      </w:r>
    </w:p>
    <w:tbl>
      <w:tblPr>
        <w:jc w:val="left"/>
        <w:tblInd w:w="-14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5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management and scema design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26,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project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26,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Backend part</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alpha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beta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bl>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color w:val="0000FF"/>
          <w:position w:val="0"/>
          <w:sz w:val="24"/>
          <w:sz w:val="24"/>
          <w:vertAlign w:val="baseline"/>
        </w:rPr>
        <w:t>A more detailed description of the features for each milestone should be provided in the requirements document (using use cases).</w:t>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1.  The GUI for setting up the application has to be configured which will provide an upload field asking the user for the xml file generated by the easy-author application</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2. Then the user might give some additional information for how the content can be divided in an organized manner.</w:t>
      </w:r>
    </w:p>
    <w:p>
      <w:pPr>
        <w:pStyle w:val="Normal"/>
        <w:spacing w:before="0" w:after="0"/>
        <w:rPr/>
      </w:pPr>
      <w:r>
        <w:rPr/>
      </w:r>
    </w:p>
    <w:p>
      <w:pPr>
        <w:pStyle w:val="Normal"/>
        <w:spacing w:before="0" w:after="0"/>
        <w:rPr>
          <w:rFonts w:ascii="Times New Roman" w:hAnsi="Times New Roman"/>
          <w:b w:val="false"/>
          <w:i w:val="false"/>
          <w:caps w:val="false"/>
          <w:smallCaps w:val="false"/>
          <w:color w:val="0000FF"/>
          <w:spacing w:val="0"/>
          <w:sz w:val="24"/>
          <w:szCs w:val="24"/>
        </w:rPr>
      </w:pPr>
      <w:r>
        <w:rPr>
          <w:rFonts w:eastAsia="Times New Roman" w:cs="Times New Roman" w:ascii="Times New Roman" w:hAnsi="Times New Roman"/>
          <w:color w:val="0000FF"/>
          <w:position w:val="0"/>
          <w:sz w:val="24"/>
          <w:sz w:val="24"/>
          <w:szCs w:val="28"/>
          <w:vertAlign w:val="baseline"/>
        </w:rPr>
        <w:t xml:space="preserve">3. </w:t>
      </w:r>
      <w:r>
        <w:rPr>
          <w:rFonts w:eastAsia="Times New Roman" w:cs="Times New Roman" w:ascii="Times New Roman" w:hAnsi="Times New Roman"/>
          <w:color w:val="0000FF"/>
          <w:position w:val="0"/>
          <w:sz w:val="24"/>
          <w:sz w:val="24"/>
          <w:szCs w:val="24"/>
          <w:vertAlign w:val="baseline"/>
        </w:rPr>
        <w:t xml:space="preserve">An XML parser must be installed in the ruby on rails framework which will enable the app to parse the input xml file which is output from the easyauthor app. The parser used for this framework is Nokogiri. </w:t>
      </w:r>
      <w:r>
        <w:rPr>
          <w:rFonts w:ascii="Times New Roman" w:hAnsi="Times New Roman"/>
          <w:b w:val="false"/>
          <w:i w:val="false"/>
          <w:caps w:val="false"/>
          <w:smallCaps w:val="false"/>
          <w:color w:val="0000FF"/>
          <w:spacing w:val="0"/>
          <w:sz w:val="24"/>
          <w:szCs w:val="24"/>
        </w:rPr>
        <w:t xml:space="preserve">Nokogiri is an HTML, XML, SAX, and Reader parser </w:t>
      </w:r>
      <w:r>
        <w:rPr>
          <w:rFonts w:ascii="Times New Roman" w:hAnsi="Times New Roman"/>
          <w:b w:val="false"/>
          <w:i w:val="false"/>
          <w:caps w:val="false"/>
          <w:smallCaps w:val="false"/>
          <w:color w:val="0000FF"/>
          <w:spacing w:val="0"/>
          <w:sz w:val="24"/>
          <w:szCs w:val="24"/>
        </w:rPr>
        <w:t>for Ruby on rails</w:t>
      </w:r>
      <w:r>
        <w:rPr>
          <w:rFonts w:ascii="Times New Roman" w:hAnsi="Times New Roman"/>
          <w:b w:val="false"/>
          <w:i w:val="false"/>
          <w:caps w:val="false"/>
          <w:smallCaps w:val="false"/>
          <w:color w:val="0000FF"/>
          <w:spacing w:val="0"/>
          <w:sz w:val="24"/>
          <w:szCs w:val="24"/>
        </w:rPr>
        <w:t>. Among Nokogiri's many features is the ability to search documents via XPath or CSS3 selectors. Nokogiri parses and searches XML/HTML quickly, and also has correctly implemented CSS3 selector support as well as XPath 1.0 support.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 xml:space="preserve">4. </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 xml:space="preserve">5. For generating animations there will be a pre-defined library of aniamted objects and modules. These will be some basic gif objects in the application. The user will be selecting the required animations from the xml file by defining and specifiying in the easyauthor app. </w:t>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b/>
          <w:i/>
          <w:position w:val="0"/>
          <w:sz w:val="28"/>
          <w:sz w:val="28"/>
          <w:szCs w:val="28"/>
          <w:vertAlign w:val="baseline"/>
        </w:rPr>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Helvetica Neue">
    <w:charset w:val="01"/>
    <w:family w:val="swiss"/>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6"/>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480" w:after="120"/>
      <w:contextualSpacing/>
      <w:jc w:val="left"/>
    </w:pPr>
    <w:rPr>
      <w:rFonts w:ascii="Helvetica Neue" w:hAnsi="Helvetica Neue" w:eastAsia="Helvetica Neue" w:cs="Helvetica Neue"/>
      <w:b/>
      <w:color w:val="000000"/>
      <w:sz w:val="48"/>
      <w:szCs w:val="48"/>
      <w:lang w:val="en-IN" w:eastAsia="zh-CN" w:bidi="hi-IN"/>
    </w:rPr>
  </w:style>
  <w:style w:type="paragraph" w:styleId="Heading2">
    <w:name w:val="Heading 2"/>
    <w:basedOn w:val="Heading"/>
    <w:next w:val="Normal"/>
    <w:pPr>
      <w:keepNext/>
      <w:keepLines/>
      <w:widowControl/>
      <w:suppressAutoHyphens w:val="true"/>
      <w:bidi w:val="0"/>
      <w:spacing w:lineRule="auto" w:line="240" w:before="360" w:after="80"/>
      <w:contextualSpacing/>
      <w:jc w:val="left"/>
    </w:pPr>
    <w:rPr>
      <w:rFonts w:ascii="Helvetica Neue" w:hAnsi="Helvetica Neue" w:eastAsia="Helvetica Neue" w:cs="Helvetica Neue"/>
      <w:b/>
      <w:color w:val="000000"/>
      <w:sz w:val="36"/>
      <w:szCs w:val="36"/>
      <w:lang w:val="en-IN" w:eastAsia="zh-CN" w:bidi="hi-IN"/>
    </w:rPr>
  </w:style>
  <w:style w:type="paragraph" w:styleId="Heading3">
    <w:name w:val="Heading 3"/>
    <w:basedOn w:val="Heading"/>
    <w:next w:val="Normal"/>
    <w:pPr>
      <w:keepNext/>
      <w:keepLines/>
      <w:widowControl/>
      <w:suppressAutoHyphens w:val="true"/>
      <w:bidi w:val="0"/>
      <w:spacing w:lineRule="auto" w:line="240" w:before="280" w:after="80"/>
      <w:contextualSpacing/>
      <w:jc w:val="left"/>
    </w:pPr>
    <w:rPr>
      <w:rFonts w:ascii="Helvetica Neue" w:hAnsi="Helvetica Neue" w:eastAsia="Helvetica Neue" w:cs="Helvetica Neue"/>
      <w:b/>
      <w:color w:val="000000"/>
      <w:sz w:val="28"/>
      <w:szCs w:val="28"/>
      <w:lang w:val="en-IN" w:eastAsia="zh-CN" w:bidi="hi-IN"/>
    </w:rPr>
  </w:style>
  <w:style w:type="paragraph" w:styleId="Heading4">
    <w:name w:val="Heading 4"/>
    <w:basedOn w:val="Heading"/>
    <w:next w:val="Normal"/>
    <w:pPr>
      <w:keepNext/>
      <w:keepLines/>
      <w:widowControl/>
      <w:suppressAutoHyphens w:val="true"/>
      <w:bidi w:val="0"/>
      <w:spacing w:lineRule="auto" w:line="240" w:before="240" w:after="40"/>
      <w:contextualSpacing/>
      <w:jc w:val="left"/>
    </w:pPr>
    <w:rPr>
      <w:rFonts w:ascii="Helvetica Neue" w:hAnsi="Helvetica Neue" w:eastAsia="Helvetica Neue" w:cs="Helvetica Neue"/>
      <w:b/>
      <w:color w:val="000000"/>
      <w:sz w:val="24"/>
      <w:szCs w:val="24"/>
      <w:lang w:val="en-IN" w:eastAsia="zh-CN" w:bidi="hi-IN"/>
    </w:rPr>
  </w:style>
  <w:style w:type="paragraph" w:styleId="Heading5">
    <w:name w:val="Heading 5"/>
    <w:basedOn w:val="Heading"/>
    <w:next w:val="Normal"/>
    <w:pPr>
      <w:keepNext/>
      <w:keepLines/>
      <w:widowControl/>
      <w:suppressAutoHyphens w:val="true"/>
      <w:bidi w:val="0"/>
      <w:spacing w:lineRule="auto" w:line="240" w:before="220" w:after="40"/>
      <w:contextualSpacing/>
      <w:jc w:val="left"/>
    </w:pPr>
    <w:rPr>
      <w:rFonts w:ascii="Helvetica Neue" w:hAnsi="Helvetica Neue" w:eastAsia="Helvetica Neue" w:cs="Helvetica Neue"/>
      <w:b/>
      <w:color w:val="000000"/>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200" w:after="40"/>
      <w:contextualSpacing/>
      <w:jc w:val="left"/>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